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FDA148" w14:textId="629BC1E3" w:rsidR="001731F2" w:rsidRPr="001731F2" w:rsidRDefault="001731F2" w:rsidP="001731F2">
      <w:pPr>
        <w:spacing w:before="240" w:after="240" w:line="360" w:lineRule="auto"/>
        <w:rPr>
          <w:rFonts w:ascii="Times New Roman" w:hAnsi="Times New Roman" w:cs="Times New Roman"/>
          <w:sz w:val="24"/>
          <w:szCs w:val="24"/>
          <w:lang w:val="en-AU"/>
        </w:rPr>
      </w:pPr>
      <w:r w:rsidRPr="001731F2">
        <w:rPr>
          <w:rFonts w:ascii="Times New Roman" w:hAnsi="Times New Roman" w:cs="Times New Roman"/>
          <w:sz w:val="24"/>
          <w:szCs w:val="24"/>
          <w:lang w:val="en-AU"/>
        </w:rPr>
        <w:t>Supplementary materials for “</w:t>
      </w:r>
      <w:bookmarkStart w:id="0" w:name="_Hlk46904522"/>
      <w:r w:rsidR="00FA1F6E" w:rsidRPr="00FA1F6E">
        <w:rPr>
          <w:rFonts w:ascii="Times New Roman" w:hAnsi="Times New Roman" w:cs="Times New Roman"/>
          <w:sz w:val="24"/>
          <w:szCs w:val="24"/>
          <w:lang w:val="en-AU"/>
        </w:rPr>
        <w:t>Do Fires Discriminate? Socio-Economic Disadvantage, Wildfire Hazard Exposure and the Australian 2019–20 ‘Black Summer’ Fires</w:t>
      </w:r>
      <w:r w:rsidRPr="001731F2">
        <w:rPr>
          <w:rFonts w:ascii="Times New Roman" w:hAnsi="Times New Roman" w:cs="Times New Roman"/>
          <w:sz w:val="24"/>
          <w:szCs w:val="24"/>
          <w:lang w:val="en-AU"/>
        </w:rPr>
        <w:t>”</w:t>
      </w:r>
    </w:p>
    <w:bookmarkEnd w:id="0"/>
    <w:p w14:paraId="78D126A9" w14:textId="2C788FBF" w:rsidR="00131029" w:rsidRPr="00E34FAC" w:rsidRDefault="009361DE">
      <w:pPr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  <w:lang w:val="en-AU"/>
        </w:rPr>
        <w:t xml:space="preserve">SM </w:t>
      </w:r>
      <w:r w:rsidR="00A92086">
        <w:rPr>
          <w:rFonts w:ascii="Times New Roman" w:hAnsi="Times New Roman" w:cs="Times New Roman"/>
          <w:lang w:val="en-AU"/>
        </w:rPr>
        <w:t>1</w:t>
      </w:r>
      <w:r w:rsidR="00495F40" w:rsidRPr="00E34FAC">
        <w:rPr>
          <w:rFonts w:ascii="Times New Roman" w:hAnsi="Times New Roman" w:cs="Times New Roman"/>
          <w:lang w:val="en-AU"/>
        </w:rPr>
        <w:t xml:space="preserve"> List of variables included in SEIFA 2016</w:t>
      </w:r>
    </w:p>
    <w:tbl>
      <w:tblPr>
        <w:tblStyle w:val="TableGrid"/>
        <w:tblW w:w="9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2"/>
        <w:gridCol w:w="1753"/>
        <w:gridCol w:w="2275"/>
        <w:gridCol w:w="1856"/>
        <w:gridCol w:w="1886"/>
      </w:tblGrid>
      <w:tr w:rsidR="00770A8B" w:rsidRPr="00E34FAC" w14:paraId="38425DE8" w14:textId="77777777" w:rsidTr="00BC547A"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14:paraId="7A60424C" w14:textId="1C6A87A5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Dimension</w:t>
            </w: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14:paraId="59DC5DA9" w14:textId="2FB98C1F" w:rsidR="00604331" w:rsidRPr="00E34FAC" w:rsidRDefault="00604331" w:rsidP="00E34F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Index of Relative Socio-Economic Disadvantage</w:t>
            </w:r>
            <w:r w:rsidR="00FD7830" w:rsidRPr="00E34FAC">
              <w:rPr>
                <w:rFonts w:ascii="Times New Roman" w:hAnsi="Times New Roman" w:cs="Times New Roman"/>
                <w:lang w:val="en-AU"/>
              </w:rPr>
              <w:t xml:space="preserve"> (IRSED)</w:t>
            </w:r>
          </w:p>
        </w:tc>
        <w:tc>
          <w:tcPr>
            <w:tcW w:w="2275" w:type="dxa"/>
            <w:tcBorders>
              <w:top w:val="single" w:sz="4" w:space="0" w:color="auto"/>
              <w:bottom w:val="single" w:sz="4" w:space="0" w:color="auto"/>
            </w:tcBorders>
          </w:tcPr>
          <w:p w14:paraId="760214F4" w14:textId="7C414179" w:rsidR="00604331" w:rsidRPr="00E34FAC" w:rsidRDefault="00604331" w:rsidP="00E34F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Index of Relative Socio-</w:t>
            </w:r>
            <w:r w:rsidR="00D162FB" w:rsidRPr="00E34FAC">
              <w:rPr>
                <w:rFonts w:ascii="Times New Roman" w:hAnsi="Times New Roman" w:cs="Times New Roman"/>
                <w:lang w:val="en-AU"/>
              </w:rPr>
              <w:t>E</w:t>
            </w:r>
            <w:r w:rsidRPr="00E34FAC">
              <w:rPr>
                <w:rFonts w:ascii="Times New Roman" w:hAnsi="Times New Roman" w:cs="Times New Roman"/>
                <w:lang w:val="en-AU"/>
              </w:rPr>
              <w:t>conomic Advantage</w:t>
            </w:r>
            <w:r w:rsidR="00576AAC" w:rsidRPr="00E34FAC">
              <w:rPr>
                <w:rFonts w:ascii="Times New Roman" w:hAnsi="Times New Roman" w:cs="Times New Roman"/>
                <w:lang w:val="en-AU"/>
              </w:rPr>
              <w:t xml:space="preserve"> </w:t>
            </w:r>
            <w:r w:rsidRPr="00E34FAC">
              <w:rPr>
                <w:rFonts w:ascii="Times New Roman" w:hAnsi="Times New Roman" w:cs="Times New Roman"/>
                <w:lang w:val="en-AU"/>
              </w:rPr>
              <w:t>and Disadvantage</w:t>
            </w:r>
            <w:r w:rsidR="00FD7830" w:rsidRPr="00E34FAC">
              <w:rPr>
                <w:rFonts w:ascii="Times New Roman" w:hAnsi="Times New Roman" w:cs="Times New Roman"/>
                <w:lang w:val="en-AU"/>
              </w:rPr>
              <w:t xml:space="preserve"> (IRSEAD)</w:t>
            </w:r>
          </w:p>
        </w:tc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</w:tcPr>
          <w:p w14:paraId="48EAB872" w14:textId="6E79B258" w:rsidR="00604331" w:rsidRPr="00E34FAC" w:rsidRDefault="00604331" w:rsidP="00E34F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Index of Economic</w:t>
            </w:r>
            <w:r w:rsidR="00576AAC" w:rsidRPr="00E34FAC">
              <w:rPr>
                <w:rFonts w:ascii="Times New Roman" w:hAnsi="Times New Roman" w:cs="Times New Roman"/>
                <w:lang w:val="en-AU"/>
              </w:rPr>
              <w:t xml:space="preserve"> </w:t>
            </w:r>
            <w:r w:rsidRPr="00E34FAC">
              <w:rPr>
                <w:rFonts w:ascii="Times New Roman" w:hAnsi="Times New Roman" w:cs="Times New Roman"/>
                <w:lang w:val="en-AU"/>
              </w:rPr>
              <w:t>Resources</w:t>
            </w:r>
            <w:r w:rsidR="00FD7830" w:rsidRPr="00E34FAC">
              <w:rPr>
                <w:rFonts w:ascii="Times New Roman" w:hAnsi="Times New Roman" w:cs="Times New Roman"/>
                <w:lang w:val="en-AU"/>
              </w:rPr>
              <w:t xml:space="preserve"> (IER)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</w:tcPr>
          <w:p w14:paraId="6FB2C527" w14:textId="4DBBCFAE" w:rsidR="00604331" w:rsidRPr="00E34FAC" w:rsidRDefault="00604331" w:rsidP="00E34F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Index of Education and</w:t>
            </w:r>
            <w:r w:rsidR="00576AAC" w:rsidRPr="00E34FAC">
              <w:rPr>
                <w:rFonts w:ascii="Times New Roman" w:hAnsi="Times New Roman" w:cs="Times New Roman"/>
                <w:lang w:val="en-AU"/>
              </w:rPr>
              <w:t xml:space="preserve"> </w:t>
            </w:r>
            <w:r w:rsidRPr="00E34FAC">
              <w:rPr>
                <w:rFonts w:ascii="Times New Roman" w:hAnsi="Times New Roman" w:cs="Times New Roman"/>
                <w:lang w:val="en-AU"/>
              </w:rPr>
              <w:t>Occupation</w:t>
            </w:r>
            <w:r w:rsidR="00FD7830" w:rsidRPr="00E34FAC">
              <w:rPr>
                <w:rFonts w:ascii="Times New Roman" w:hAnsi="Times New Roman" w:cs="Times New Roman"/>
                <w:lang w:val="en-AU"/>
              </w:rPr>
              <w:t xml:space="preserve"> (IEO)</w:t>
            </w:r>
          </w:p>
        </w:tc>
      </w:tr>
      <w:tr w:rsidR="00770A8B" w:rsidRPr="00E34FAC" w14:paraId="13AD47B6" w14:textId="77777777" w:rsidTr="00BC547A">
        <w:tc>
          <w:tcPr>
            <w:tcW w:w="1482" w:type="dxa"/>
            <w:tcBorders>
              <w:top w:val="single" w:sz="4" w:space="0" w:color="auto"/>
            </w:tcBorders>
          </w:tcPr>
          <w:p w14:paraId="6519671E" w14:textId="3D637A56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Income</w:t>
            </w:r>
          </w:p>
        </w:tc>
        <w:tc>
          <w:tcPr>
            <w:tcW w:w="1753" w:type="dxa"/>
            <w:tcBorders>
              <w:top w:val="single" w:sz="4" w:space="0" w:color="auto"/>
            </w:tcBorders>
          </w:tcPr>
          <w:p w14:paraId="1A95E1F0" w14:textId="4F2B0E97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Income low</w:t>
            </w:r>
          </w:p>
        </w:tc>
        <w:tc>
          <w:tcPr>
            <w:tcW w:w="2275" w:type="dxa"/>
            <w:tcBorders>
              <w:top w:val="single" w:sz="4" w:space="0" w:color="auto"/>
            </w:tcBorders>
          </w:tcPr>
          <w:p w14:paraId="03096738" w14:textId="6971F896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Income low</w:t>
            </w:r>
          </w:p>
        </w:tc>
        <w:tc>
          <w:tcPr>
            <w:tcW w:w="1856" w:type="dxa"/>
            <w:tcBorders>
              <w:top w:val="single" w:sz="4" w:space="0" w:color="auto"/>
            </w:tcBorders>
          </w:tcPr>
          <w:p w14:paraId="1AC97735" w14:textId="36B8292C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Income low</w:t>
            </w:r>
          </w:p>
        </w:tc>
        <w:tc>
          <w:tcPr>
            <w:tcW w:w="1886" w:type="dxa"/>
            <w:tcBorders>
              <w:top w:val="single" w:sz="4" w:space="0" w:color="auto"/>
            </w:tcBorders>
          </w:tcPr>
          <w:p w14:paraId="3DEEF802" w14:textId="77777777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770A8B" w:rsidRPr="00E34FAC" w14:paraId="77D76200" w14:textId="77777777" w:rsidTr="00BC547A">
        <w:tc>
          <w:tcPr>
            <w:tcW w:w="1482" w:type="dxa"/>
          </w:tcPr>
          <w:p w14:paraId="039F0B71" w14:textId="77777777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753" w:type="dxa"/>
          </w:tcPr>
          <w:p w14:paraId="0786989D" w14:textId="77777777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2275" w:type="dxa"/>
          </w:tcPr>
          <w:p w14:paraId="5199791B" w14:textId="423AC8E4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Income high</w:t>
            </w:r>
          </w:p>
        </w:tc>
        <w:tc>
          <w:tcPr>
            <w:tcW w:w="1856" w:type="dxa"/>
          </w:tcPr>
          <w:p w14:paraId="07C7D1E2" w14:textId="521058C5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Income high</w:t>
            </w:r>
          </w:p>
        </w:tc>
        <w:tc>
          <w:tcPr>
            <w:tcW w:w="1886" w:type="dxa"/>
          </w:tcPr>
          <w:p w14:paraId="17CB931C" w14:textId="77777777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770A8B" w:rsidRPr="00E34FAC" w14:paraId="1318E2EB" w14:textId="77777777" w:rsidTr="00BC547A">
        <w:tc>
          <w:tcPr>
            <w:tcW w:w="1482" w:type="dxa"/>
          </w:tcPr>
          <w:p w14:paraId="79A4C291" w14:textId="6CCD2B05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Education</w:t>
            </w:r>
          </w:p>
        </w:tc>
        <w:tc>
          <w:tcPr>
            <w:tcW w:w="1753" w:type="dxa"/>
          </w:tcPr>
          <w:p w14:paraId="7DFCEAFD" w14:textId="37B4F2E9" w:rsidR="00604331" w:rsidRPr="00E34FAC" w:rsidRDefault="0011775C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12 years or lower</w:t>
            </w:r>
          </w:p>
          <w:p w14:paraId="0DBE0889" w14:textId="77777777" w:rsidR="00BA4936" w:rsidRPr="00E34FAC" w:rsidRDefault="00BA4936" w:rsidP="00BA4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No education</w:t>
            </w:r>
          </w:p>
          <w:p w14:paraId="40C93062" w14:textId="4CBE2ADE" w:rsidR="00604331" w:rsidRPr="00E34FAC" w:rsidRDefault="00E63F7B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Certificate</w:t>
            </w:r>
          </w:p>
        </w:tc>
        <w:tc>
          <w:tcPr>
            <w:tcW w:w="2275" w:type="dxa"/>
          </w:tcPr>
          <w:p w14:paraId="753F11DA" w14:textId="77777777" w:rsidR="0011775C" w:rsidRPr="00E34FAC" w:rsidRDefault="0011775C" w:rsidP="001177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12 years or lower</w:t>
            </w:r>
          </w:p>
          <w:p w14:paraId="4B27A669" w14:textId="68706F87" w:rsidR="00604331" w:rsidRPr="00E34FAC" w:rsidRDefault="00604331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N</w:t>
            </w:r>
            <w:r w:rsidR="00C8233A" w:rsidRPr="00E34FAC">
              <w:rPr>
                <w:rFonts w:ascii="Times New Roman" w:hAnsi="Times New Roman" w:cs="Times New Roman"/>
                <w:lang w:val="en-AU"/>
              </w:rPr>
              <w:t>o education</w:t>
            </w:r>
          </w:p>
          <w:p w14:paraId="534E18A2" w14:textId="71CF3784" w:rsidR="00604331" w:rsidRPr="00E34FAC" w:rsidRDefault="00E63F7B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 xml:space="preserve">Certificate </w:t>
            </w:r>
            <w:r w:rsidR="00FD7830" w:rsidRPr="00E34FAC">
              <w:rPr>
                <w:rFonts w:ascii="Times New Roman" w:hAnsi="Times New Roman" w:cs="Times New Roman"/>
                <w:lang w:val="en-AU"/>
              </w:rPr>
              <w:t>University</w:t>
            </w:r>
          </w:p>
          <w:p w14:paraId="7613E43A" w14:textId="6345CB52" w:rsidR="00604331" w:rsidRPr="00E34FAC" w:rsidRDefault="00604331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D</w:t>
            </w:r>
            <w:r w:rsidR="00770A8B" w:rsidRPr="00E34FAC">
              <w:rPr>
                <w:rFonts w:ascii="Times New Roman" w:hAnsi="Times New Roman" w:cs="Times New Roman"/>
                <w:lang w:val="en-AU"/>
              </w:rPr>
              <w:t>iploma</w:t>
            </w:r>
          </w:p>
          <w:p w14:paraId="0151F540" w14:textId="3F0BB9FD" w:rsidR="00604331" w:rsidRPr="00E34FAC" w:rsidRDefault="0011775C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Degree</w:t>
            </w:r>
          </w:p>
        </w:tc>
        <w:tc>
          <w:tcPr>
            <w:tcW w:w="1856" w:type="dxa"/>
          </w:tcPr>
          <w:p w14:paraId="403A3CF7" w14:textId="77777777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86" w:type="dxa"/>
          </w:tcPr>
          <w:p w14:paraId="0F9CD70D" w14:textId="77777777" w:rsidR="0011775C" w:rsidRPr="00E34FAC" w:rsidRDefault="0011775C" w:rsidP="001177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12 years or lower</w:t>
            </w:r>
          </w:p>
          <w:p w14:paraId="4E5A1A41" w14:textId="77777777" w:rsidR="00BA4936" w:rsidRPr="00E34FAC" w:rsidRDefault="00BA4936" w:rsidP="00BA4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No education</w:t>
            </w:r>
          </w:p>
          <w:p w14:paraId="17DC41EA" w14:textId="77777777" w:rsidR="00E63F7B" w:rsidRPr="00E34FAC" w:rsidRDefault="00E63F7B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Certificate</w:t>
            </w:r>
          </w:p>
          <w:p w14:paraId="0E148A1D" w14:textId="5DE0E5C9" w:rsidR="00604331" w:rsidRPr="00E34FAC" w:rsidRDefault="00FD7830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University</w:t>
            </w:r>
          </w:p>
          <w:p w14:paraId="19E56870" w14:textId="77777777" w:rsidR="00770A8B" w:rsidRPr="00E34FAC" w:rsidRDefault="00604331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D</w:t>
            </w:r>
            <w:r w:rsidR="00770A8B" w:rsidRPr="00E34FAC">
              <w:rPr>
                <w:rFonts w:ascii="Times New Roman" w:hAnsi="Times New Roman" w:cs="Times New Roman"/>
                <w:lang w:val="en-AU"/>
              </w:rPr>
              <w:t>iploma</w:t>
            </w:r>
          </w:p>
          <w:p w14:paraId="10EC3EF9" w14:textId="77777777" w:rsidR="006C0A82" w:rsidRPr="00E34FAC" w:rsidRDefault="006C0A82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 xml:space="preserve">Degree </w:t>
            </w:r>
          </w:p>
          <w:p w14:paraId="1541A9B9" w14:textId="66DEEB0D" w:rsidR="00604331" w:rsidRPr="00E34FAC" w:rsidRDefault="006C0A82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At school</w:t>
            </w:r>
          </w:p>
        </w:tc>
      </w:tr>
      <w:tr w:rsidR="00770A8B" w:rsidRPr="00E34FAC" w14:paraId="2C2D55DD" w14:textId="77777777" w:rsidTr="00BC547A">
        <w:tc>
          <w:tcPr>
            <w:tcW w:w="1482" w:type="dxa"/>
          </w:tcPr>
          <w:p w14:paraId="3CC61A80" w14:textId="6F96ABB5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Employment</w:t>
            </w:r>
          </w:p>
        </w:tc>
        <w:tc>
          <w:tcPr>
            <w:tcW w:w="1753" w:type="dxa"/>
          </w:tcPr>
          <w:p w14:paraId="16F38522" w14:textId="7EB03B48" w:rsidR="00604331" w:rsidRPr="00E34FAC" w:rsidRDefault="00D162FB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Unemployed</w:t>
            </w:r>
          </w:p>
        </w:tc>
        <w:tc>
          <w:tcPr>
            <w:tcW w:w="2275" w:type="dxa"/>
          </w:tcPr>
          <w:p w14:paraId="17471AA8" w14:textId="15297ED8" w:rsidR="00604331" w:rsidRPr="00E34FAC" w:rsidRDefault="00D162FB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Unemployed</w:t>
            </w:r>
          </w:p>
        </w:tc>
        <w:tc>
          <w:tcPr>
            <w:tcW w:w="1856" w:type="dxa"/>
          </w:tcPr>
          <w:p w14:paraId="1DD66671" w14:textId="798C2F59" w:rsidR="00604331" w:rsidRPr="00E34FAC" w:rsidRDefault="0011775C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Unemployed (all)</w:t>
            </w:r>
          </w:p>
        </w:tc>
        <w:tc>
          <w:tcPr>
            <w:tcW w:w="1886" w:type="dxa"/>
          </w:tcPr>
          <w:p w14:paraId="4524B47F" w14:textId="6B659F75" w:rsidR="00604331" w:rsidRPr="00E34FAC" w:rsidRDefault="00D162FB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Unemployed</w:t>
            </w:r>
          </w:p>
        </w:tc>
      </w:tr>
      <w:tr w:rsidR="00770A8B" w:rsidRPr="00E34FAC" w14:paraId="452B1E68" w14:textId="77777777" w:rsidTr="00BC547A">
        <w:tc>
          <w:tcPr>
            <w:tcW w:w="1482" w:type="dxa"/>
          </w:tcPr>
          <w:p w14:paraId="6243BE13" w14:textId="5B183844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Occupation</w:t>
            </w:r>
          </w:p>
        </w:tc>
        <w:tc>
          <w:tcPr>
            <w:tcW w:w="1753" w:type="dxa"/>
          </w:tcPr>
          <w:p w14:paraId="7A1F7C71" w14:textId="72BA07D6" w:rsidR="00C8233A" w:rsidRPr="00E34FAC" w:rsidRDefault="00C8233A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Labourer</w:t>
            </w:r>
          </w:p>
          <w:p w14:paraId="5966F50B" w14:textId="38D40CB4" w:rsidR="00604331" w:rsidRPr="00E34FAC" w:rsidRDefault="00C8233A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Drivers</w:t>
            </w:r>
          </w:p>
          <w:p w14:paraId="447588A6" w14:textId="7543BB32" w:rsidR="00BA4936" w:rsidRPr="00E34FAC" w:rsidRDefault="00BA4936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Low skilled</w:t>
            </w:r>
          </w:p>
          <w:p w14:paraId="5BDFC0FB" w14:textId="32233A07" w:rsidR="00604331" w:rsidRPr="00E34FAC" w:rsidRDefault="00FD7830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Low skill sales</w:t>
            </w:r>
          </w:p>
        </w:tc>
        <w:tc>
          <w:tcPr>
            <w:tcW w:w="2275" w:type="dxa"/>
          </w:tcPr>
          <w:p w14:paraId="1AD32051" w14:textId="65CB9E4B" w:rsidR="00BA4936" w:rsidRPr="00E34FAC" w:rsidRDefault="00BA4936" w:rsidP="00BA4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Labourer</w:t>
            </w:r>
          </w:p>
          <w:p w14:paraId="308B79C0" w14:textId="77777777" w:rsidR="00BA4936" w:rsidRPr="00E34FAC" w:rsidRDefault="00BA4936" w:rsidP="00BA4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Drivers</w:t>
            </w:r>
          </w:p>
          <w:p w14:paraId="71CA88AC" w14:textId="77777777" w:rsidR="00BA4936" w:rsidRPr="00E34FAC" w:rsidRDefault="00BA4936" w:rsidP="00BA4936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Low skilled</w:t>
            </w:r>
          </w:p>
          <w:p w14:paraId="33A2A8D6" w14:textId="77777777" w:rsidR="00FD7830" w:rsidRPr="00E34FAC" w:rsidRDefault="00FD7830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 xml:space="preserve">Low skill sales </w:t>
            </w:r>
          </w:p>
          <w:p w14:paraId="1BEF5F85" w14:textId="7D6C0256" w:rsidR="00604331" w:rsidRPr="00E34FAC" w:rsidRDefault="00770A8B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Professionals</w:t>
            </w:r>
          </w:p>
          <w:p w14:paraId="31FB5478" w14:textId="09AFE4DC" w:rsidR="00604331" w:rsidRPr="00E34FAC" w:rsidRDefault="00770A8B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Managers</w:t>
            </w:r>
          </w:p>
        </w:tc>
        <w:tc>
          <w:tcPr>
            <w:tcW w:w="1856" w:type="dxa"/>
          </w:tcPr>
          <w:p w14:paraId="11E46008" w14:textId="77777777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86" w:type="dxa"/>
          </w:tcPr>
          <w:p w14:paraId="3AE7947A" w14:textId="77777777" w:rsidR="00604331" w:rsidRPr="00E34FAC" w:rsidRDefault="00802859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Skill level 1</w:t>
            </w:r>
          </w:p>
          <w:p w14:paraId="2D7AFE7E" w14:textId="77777777" w:rsidR="00802859" w:rsidRPr="00E34FAC" w:rsidRDefault="00802859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Skill level 2</w:t>
            </w:r>
          </w:p>
          <w:p w14:paraId="43F5CA3A" w14:textId="06DBDA24" w:rsidR="00802859" w:rsidRPr="00E34FAC" w:rsidRDefault="00802859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Skill level 4</w:t>
            </w:r>
          </w:p>
          <w:p w14:paraId="0144BD9F" w14:textId="2533FDD8" w:rsidR="00802859" w:rsidRPr="00E34FAC" w:rsidRDefault="00802859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Skill level 5</w:t>
            </w:r>
          </w:p>
        </w:tc>
      </w:tr>
      <w:tr w:rsidR="00770A8B" w:rsidRPr="00E34FAC" w14:paraId="38C920A4" w14:textId="77777777" w:rsidTr="00BC547A">
        <w:tc>
          <w:tcPr>
            <w:tcW w:w="1482" w:type="dxa"/>
          </w:tcPr>
          <w:p w14:paraId="223A449D" w14:textId="0E74EA5F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Housing</w:t>
            </w:r>
          </w:p>
        </w:tc>
        <w:tc>
          <w:tcPr>
            <w:tcW w:w="1753" w:type="dxa"/>
          </w:tcPr>
          <w:p w14:paraId="04EBB3D8" w14:textId="5EB77DA6" w:rsidR="00604331" w:rsidRPr="00E34FAC" w:rsidRDefault="00C8233A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Low rent</w:t>
            </w:r>
          </w:p>
          <w:p w14:paraId="405C2923" w14:textId="705E7D5E" w:rsidR="00C8233A" w:rsidRPr="00E34FAC" w:rsidRDefault="00C8233A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Overcrowded</w:t>
            </w:r>
          </w:p>
          <w:p w14:paraId="30670F41" w14:textId="31342BD8" w:rsidR="00604331" w:rsidRPr="00E34FAC" w:rsidRDefault="00C8233A" w:rsidP="00C823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Few beds</w:t>
            </w:r>
          </w:p>
        </w:tc>
        <w:tc>
          <w:tcPr>
            <w:tcW w:w="2275" w:type="dxa"/>
          </w:tcPr>
          <w:p w14:paraId="75733362" w14:textId="77777777" w:rsidR="00C8233A" w:rsidRPr="00E34FAC" w:rsidRDefault="00C8233A" w:rsidP="00C823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Low rent</w:t>
            </w:r>
          </w:p>
          <w:p w14:paraId="5F8736F4" w14:textId="77777777" w:rsidR="00C8233A" w:rsidRPr="00E34FAC" w:rsidRDefault="00C8233A" w:rsidP="00C823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Overcrowded</w:t>
            </w:r>
          </w:p>
          <w:p w14:paraId="54E3B14E" w14:textId="391B2DD6" w:rsidR="00604331" w:rsidRPr="00E34FAC" w:rsidRDefault="0011775C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4</w:t>
            </w:r>
            <w:r w:rsidR="00576AAC" w:rsidRPr="00E34FAC">
              <w:rPr>
                <w:rFonts w:ascii="Times New Roman" w:hAnsi="Times New Roman" w:cs="Times New Roman"/>
                <w:lang w:val="en-AU"/>
              </w:rPr>
              <w:t>+</w:t>
            </w:r>
            <w:r w:rsidR="00FD7830" w:rsidRPr="00E34FAC">
              <w:rPr>
                <w:rFonts w:ascii="Times New Roman" w:hAnsi="Times New Roman" w:cs="Times New Roman"/>
                <w:lang w:val="en-AU"/>
              </w:rPr>
              <w:t xml:space="preserve"> bedrooms</w:t>
            </w:r>
          </w:p>
          <w:p w14:paraId="3E15E7E2" w14:textId="79277870" w:rsidR="00604331" w:rsidRPr="00E34FAC" w:rsidRDefault="00604331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H</w:t>
            </w:r>
            <w:r w:rsidR="00770A8B" w:rsidRPr="00E34FAC">
              <w:rPr>
                <w:rFonts w:ascii="Times New Roman" w:hAnsi="Times New Roman" w:cs="Times New Roman"/>
                <w:lang w:val="en-AU"/>
              </w:rPr>
              <w:t>igh rent</w:t>
            </w:r>
          </w:p>
          <w:p w14:paraId="696DAE2D" w14:textId="1A97CA2C" w:rsidR="00604331" w:rsidRPr="00E34FAC" w:rsidRDefault="00770A8B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High mortgage</w:t>
            </w:r>
          </w:p>
          <w:p w14:paraId="3E8E26AE" w14:textId="77777777" w:rsidR="00E63F7B" w:rsidRPr="00E34FAC" w:rsidRDefault="00E63F7B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 xml:space="preserve">Own house </w:t>
            </w:r>
          </w:p>
          <w:p w14:paraId="7CC110BE" w14:textId="531E4AA8" w:rsidR="00604331" w:rsidRPr="00E34FAC" w:rsidRDefault="0011775C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Spare bedroom</w:t>
            </w:r>
          </w:p>
        </w:tc>
        <w:tc>
          <w:tcPr>
            <w:tcW w:w="1856" w:type="dxa"/>
          </w:tcPr>
          <w:p w14:paraId="61540E53" w14:textId="77777777" w:rsidR="00C8233A" w:rsidRPr="00E34FAC" w:rsidRDefault="00C8233A" w:rsidP="00C823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Low rent</w:t>
            </w:r>
          </w:p>
          <w:p w14:paraId="70B65E44" w14:textId="77777777" w:rsidR="00C8233A" w:rsidRPr="00E34FAC" w:rsidRDefault="00C8233A" w:rsidP="00C823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Overcrowded</w:t>
            </w:r>
          </w:p>
          <w:p w14:paraId="399144B8" w14:textId="5C76D2ED" w:rsidR="00604331" w:rsidRPr="00E34FAC" w:rsidRDefault="0011775C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Mortgage</w:t>
            </w:r>
          </w:p>
          <w:p w14:paraId="15062136" w14:textId="62BA4C99" w:rsidR="00604331" w:rsidRPr="00E34FAC" w:rsidRDefault="0011775C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4</w:t>
            </w:r>
            <w:r w:rsidR="00576AAC" w:rsidRPr="00E34FAC">
              <w:rPr>
                <w:rFonts w:ascii="Times New Roman" w:hAnsi="Times New Roman" w:cs="Times New Roman"/>
                <w:lang w:val="en-AU"/>
              </w:rPr>
              <w:t>+</w:t>
            </w:r>
            <w:r w:rsidRPr="00E34FAC">
              <w:rPr>
                <w:rFonts w:ascii="Times New Roman" w:hAnsi="Times New Roman" w:cs="Times New Roman"/>
                <w:lang w:val="en-AU"/>
              </w:rPr>
              <w:t xml:space="preserve"> bedrooms</w:t>
            </w:r>
          </w:p>
          <w:p w14:paraId="2734CA58" w14:textId="3C04EDF1" w:rsidR="00604331" w:rsidRPr="00E34FAC" w:rsidRDefault="0011775C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High rent</w:t>
            </w:r>
          </w:p>
          <w:p w14:paraId="2F434E83" w14:textId="2A5081C6" w:rsidR="00604331" w:rsidRPr="00E34FAC" w:rsidRDefault="00770A8B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High mortgage</w:t>
            </w:r>
          </w:p>
          <w:p w14:paraId="15AC4AF4" w14:textId="2783C4FC" w:rsidR="00604331" w:rsidRPr="00E34FAC" w:rsidRDefault="00E63F7B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Own house</w:t>
            </w:r>
          </w:p>
        </w:tc>
        <w:tc>
          <w:tcPr>
            <w:tcW w:w="1886" w:type="dxa"/>
          </w:tcPr>
          <w:p w14:paraId="0DC424EC" w14:textId="77777777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770A8B" w:rsidRPr="00E34FAC" w14:paraId="1D16367E" w14:textId="77777777" w:rsidTr="00BC547A">
        <w:tc>
          <w:tcPr>
            <w:tcW w:w="1482" w:type="dxa"/>
            <w:tcBorders>
              <w:bottom w:val="single" w:sz="4" w:space="0" w:color="auto"/>
            </w:tcBorders>
          </w:tcPr>
          <w:p w14:paraId="16F6022E" w14:textId="34AFC0D3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Other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0191DC37" w14:textId="085B670E" w:rsidR="00604331" w:rsidRPr="00E34FAC" w:rsidRDefault="00D162FB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Child &amp; joblessness</w:t>
            </w:r>
          </w:p>
          <w:p w14:paraId="53B9DD3B" w14:textId="2B866B3E" w:rsidR="00604331" w:rsidRPr="00E34FAC" w:rsidRDefault="00C8233A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One parent</w:t>
            </w:r>
          </w:p>
          <w:p w14:paraId="1C690391" w14:textId="0F7301A2" w:rsidR="00604331" w:rsidRPr="00E34FAC" w:rsidRDefault="00604331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N</w:t>
            </w:r>
            <w:r w:rsidR="00C8233A" w:rsidRPr="00E34FAC">
              <w:rPr>
                <w:rFonts w:ascii="Times New Roman" w:hAnsi="Times New Roman" w:cs="Times New Roman"/>
                <w:lang w:val="en-AU"/>
              </w:rPr>
              <w:t>o car</w:t>
            </w:r>
          </w:p>
          <w:p w14:paraId="03BA9C88" w14:textId="209A7640" w:rsidR="00604331" w:rsidRPr="00E34FAC" w:rsidRDefault="00D162FB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Disability</w:t>
            </w:r>
            <w:r w:rsidR="00376B56" w:rsidRPr="00E34FAC">
              <w:rPr>
                <w:rFonts w:ascii="Times New Roman" w:hAnsi="Times New Roman" w:cs="Times New Roman"/>
                <w:lang w:val="en-AU"/>
              </w:rPr>
              <w:t xml:space="preserve"> </w:t>
            </w:r>
            <w:r w:rsidRPr="00E34FAC">
              <w:rPr>
                <w:rFonts w:ascii="Times New Roman" w:hAnsi="Times New Roman" w:cs="Times New Roman"/>
                <w:lang w:val="en-AU"/>
              </w:rPr>
              <w:t>(&lt;70)</w:t>
            </w:r>
          </w:p>
          <w:p w14:paraId="2913D27E" w14:textId="5B100F65" w:rsidR="00604331" w:rsidRPr="00E34FAC" w:rsidRDefault="00FC0A3C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Poor English</w:t>
            </w:r>
          </w:p>
          <w:p w14:paraId="787EF161" w14:textId="5FABD1D9" w:rsidR="00604331" w:rsidRPr="00E34FAC" w:rsidRDefault="00D162FB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Separated or divorced</w:t>
            </w:r>
          </w:p>
          <w:p w14:paraId="76BE66F0" w14:textId="1D2B8E26" w:rsidR="00604331" w:rsidRPr="00E34FAC" w:rsidRDefault="00604331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N</w:t>
            </w:r>
            <w:r w:rsidR="00D162FB" w:rsidRPr="00E34FAC">
              <w:rPr>
                <w:rFonts w:ascii="Times New Roman" w:hAnsi="Times New Roman" w:cs="Times New Roman"/>
                <w:lang w:val="en-AU"/>
              </w:rPr>
              <w:t xml:space="preserve">o internet </w:t>
            </w:r>
          </w:p>
        </w:tc>
        <w:tc>
          <w:tcPr>
            <w:tcW w:w="2275" w:type="dxa"/>
            <w:tcBorders>
              <w:bottom w:val="single" w:sz="4" w:space="0" w:color="auto"/>
            </w:tcBorders>
          </w:tcPr>
          <w:p w14:paraId="2E5E4FC2" w14:textId="77777777" w:rsidR="00770A8B" w:rsidRPr="00E34FAC" w:rsidRDefault="00770A8B" w:rsidP="00770A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Child &amp; joblessness</w:t>
            </w:r>
          </w:p>
          <w:p w14:paraId="73269E44" w14:textId="77777777" w:rsidR="00770A8B" w:rsidRPr="00E34FAC" w:rsidRDefault="00770A8B" w:rsidP="00770A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One parent</w:t>
            </w:r>
          </w:p>
          <w:p w14:paraId="2B9279E9" w14:textId="77777777" w:rsidR="00770A8B" w:rsidRPr="00E34FAC" w:rsidRDefault="00770A8B" w:rsidP="00770A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No car</w:t>
            </w:r>
          </w:p>
          <w:p w14:paraId="2D5BA601" w14:textId="60B730D1" w:rsidR="00770A8B" w:rsidRPr="00E34FAC" w:rsidRDefault="00770A8B" w:rsidP="00770A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Disability</w:t>
            </w:r>
            <w:r w:rsidR="00376B56" w:rsidRPr="00E34FAC">
              <w:rPr>
                <w:rFonts w:ascii="Times New Roman" w:hAnsi="Times New Roman" w:cs="Times New Roman"/>
                <w:lang w:val="en-AU"/>
              </w:rPr>
              <w:t xml:space="preserve"> </w:t>
            </w:r>
            <w:r w:rsidRPr="00E34FAC">
              <w:rPr>
                <w:rFonts w:ascii="Times New Roman" w:hAnsi="Times New Roman" w:cs="Times New Roman"/>
                <w:lang w:val="en-AU"/>
              </w:rPr>
              <w:t>(&lt;70)</w:t>
            </w:r>
          </w:p>
          <w:p w14:paraId="2FFC3D58" w14:textId="77777777" w:rsidR="00770A8B" w:rsidRPr="00E34FAC" w:rsidRDefault="00770A8B" w:rsidP="00770A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Poor English</w:t>
            </w:r>
          </w:p>
          <w:p w14:paraId="7ACA2FA8" w14:textId="77777777" w:rsidR="00770A8B" w:rsidRPr="00E34FAC" w:rsidRDefault="00770A8B" w:rsidP="00770A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Separated or divorced</w:t>
            </w:r>
          </w:p>
          <w:p w14:paraId="3DE9C921" w14:textId="77777777" w:rsidR="00770A8B" w:rsidRPr="00E34FAC" w:rsidRDefault="00770A8B" w:rsidP="00770A8B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 xml:space="preserve">No internet </w:t>
            </w:r>
          </w:p>
          <w:p w14:paraId="0180094A" w14:textId="20196BF7" w:rsidR="00604331" w:rsidRPr="00E34FAC" w:rsidRDefault="0011775C" w:rsidP="00770A8B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3</w:t>
            </w:r>
            <w:r w:rsidR="00576AAC" w:rsidRPr="00E34FAC">
              <w:rPr>
                <w:rFonts w:ascii="Times New Roman" w:hAnsi="Times New Roman" w:cs="Times New Roman"/>
                <w:lang w:val="en-AU"/>
              </w:rPr>
              <w:t>+</w:t>
            </w:r>
            <w:r w:rsidRPr="00E34FAC">
              <w:rPr>
                <w:rFonts w:ascii="Times New Roman" w:hAnsi="Times New Roman" w:cs="Times New Roman"/>
                <w:lang w:val="en-AU"/>
              </w:rPr>
              <w:t xml:space="preserve"> cars</w:t>
            </w:r>
          </w:p>
        </w:tc>
        <w:tc>
          <w:tcPr>
            <w:tcW w:w="1856" w:type="dxa"/>
            <w:tcBorders>
              <w:bottom w:val="single" w:sz="4" w:space="0" w:color="auto"/>
            </w:tcBorders>
          </w:tcPr>
          <w:p w14:paraId="6D104F29" w14:textId="4D737A29" w:rsidR="00604331" w:rsidRPr="00E34FAC" w:rsidRDefault="0011775C" w:rsidP="006043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Unincorporated enterprise</w:t>
            </w:r>
          </w:p>
          <w:p w14:paraId="3875A68B" w14:textId="77777777" w:rsidR="00BA4936" w:rsidRPr="00E34FAC" w:rsidRDefault="00BA4936" w:rsidP="00BA4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One parent</w:t>
            </w:r>
          </w:p>
          <w:p w14:paraId="2CF86CD7" w14:textId="77777777" w:rsidR="00BA4936" w:rsidRPr="00E34FAC" w:rsidRDefault="00BA4936" w:rsidP="00BA4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No car</w:t>
            </w:r>
          </w:p>
          <w:p w14:paraId="22473699" w14:textId="5A608A5B" w:rsidR="00604331" w:rsidRPr="00E34FAC" w:rsidRDefault="006C0A82" w:rsidP="00BA4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Group occupied</w:t>
            </w:r>
          </w:p>
          <w:p w14:paraId="27F1185A" w14:textId="072F0534" w:rsidR="00604331" w:rsidRPr="00E34FAC" w:rsidRDefault="006C0A82" w:rsidP="00604331">
            <w:pPr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Lone occupied</w:t>
            </w:r>
          </w:p>
        </w:tc>
        <w:tc>
          <w:tcPr>
            <w:tcW w:w="1886" w:type="dxa"/>
            <w:tcBorders>
              <w:bottom w:val="single" w:sz="4" w:space="0" w:color="auto"/>
            </w:tcBorders>
          </w:tcPr>
          <w:p w14:paraId="673FFE93" w14:textId="77777777" w:rsidR="00604331" w:rsidRPr="00E34FAC" w:rsidRDefault="00604331">
            <w:pPr>
              <w:rPr>
                <w:rFonts w:ascii="Times New Roman" w:hAnsi="Times New Roman" w:cs="Times New Roman"/>
                <w:lang w:val="en-AU"/>
              </w:rPr>
            </w:pPr>
          </w:p>
        </w:tc>
      </w:tr>
    </w:tbl>
    <w:p w14:paraId="2343D833" w14:textId="77777777" w:rsidR="00BC547A" w:rsidRPr="00E34FAC" w:rsidRDefault="00BC547A" w:rsidP="00D16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</w:p>
    <w:p w14:paraId="23B6D231" w14:textId="5521633D" w:rsidR="004701C8" w:rsidRPr="00E34FAC" w:rsidRDefault="004701C8" w:rsidP="00D16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Source: (</w:t>
      </w:r>
      <w:r w:rsidR="00A552F5" w:rsidRPr="00A552F5">
        <w:rPr>
          <w:rFonts w:ascii="Times New Roman" w:hAnsi="Times New Roman" w:cs="Times New Roman"/>
          <w:sz w:val="20"/>
          <w:szCs w:val="20"/>
          <w:lang w:val="en-AU"/>
        </w:rPr>
        <w:t>Australian Bureau of Statistics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 2018b)</w:t>
      </w:r>
    </w:p>
    <w:p w14:paraId="1FD23139" w14:textId="77777777" w:rsidR="004701C8" w:rsidRPr="00E34FAC" w:rsidRDefault="004701C8" w:rsidP="00D16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</w:p>
    <w:p w14:paraId="7DA6CC72" w14:textId="41D03905" w:rsidR="00604331" w:rsidRPr="00E34FAC" w:rsidRDefault="00D162FB" w:rsidP="00D16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Description of variables</w:t>
      </w:r>
      <w:r w:rsidR="006C0A82"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 in alphabetic</w:t>
      </w:r>
      <w:r w:rsidR="00576AAC" w:rsidRPr="00E34FAC">
        <w:rPr>
          <w:rFonts w:ascii="Times New Roman" w:hAnsi="Times New Roman" w:cs="Times New Roman"/>
          <w:sz w:val="20"/>
          <w:szCs w:val="20"/>
          <w:lang w:val="en-AU"/>
        </w:rPr>
        <w:t>al</w:t>
      </w:r>
      <w:r w:rsidR="006C0A82"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 order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: </w:t>
      </w:r>
    </w:p>
    <w:p w14:paraId="12F4D2CC" w14:textId="0A4FA92B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12 years or lower=% people aged 15 years and over whose highest level of education is </w:t>
      </w:r>
      <w:r w:rsidR="00576AAC"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up to 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Year 11.</w:t>
      </w:r>
    </w:p>
    <w:p w14:paraId="554790C8" w14:textId="2D198035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3</w:t>
      </w:r>
      <w:r w:rsidR="00576AAC" w:rsidRPr="00E34FAC">
        <w:rPr>
          <w:rFonts w:ascii="Times New Roman" w:hAnsi="Times New Roman" w:cs="Times New Roman"/>
          <w:sz w:val="20"/>
          <w:szCs w:val="20"/>
          <w:lang w:val="en-AU"/>
        </w:rPr>
        <w:t>+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 cars=% occupied private dwellings with three or more cars (adv)</w:t>
      </w:r>
    </w:p>
    <w:p w14:paraId="358A3D19" w14:textId="432ED5EF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At school=% people aged 15 years and over who still attend secondary school.</w:t>
      </w:r>
    </w:p>
    <w:p w14:paraId="1356A5E7" w14:textId="756F0F66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Certificate=% people aged 15 years and over whose highest level of education is a </w:t>
      </w:r>
      <w:r w:rsidR="00576AAC" w:rsidRPr="00E34FAC">
        <w:rPr>
          <w:rFonts w:ascii="Times New Roman" w:hAnsi="Times New Roman" w:cs="Times New Roman"/>
          <w:sz w:val="20"/>
          <w:szCs w:val="20"/>
          <w:lang w:val="en-AU"/>
        </w:rPr>
        <w:t>C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ertificate III or IV qualification.</w:t>
      </w:r>
    </w:p>
    <w:p w14:paraId="7E273CC5" w14:textId="575B072F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Child &amp; joblessness=% families with children under 15 years of age who live with jobless parents.</w:t>
      </w:r>
    </w:p>
    <w:p w14:paraId="42535810" w14:textId="07D2A03F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lastRenderedPageBreak/>
        <w:t xml:space="preserve">Degree=% people aged 15 years and over whose highest level of education is </w:t>
      </w:r>
      <w:r w:rsidR="00576AAC" w:rsidRPr="00E34FAC">
        <w:rPr>
          <w:rFonts w:ascii="Times New Roman" w:hAnsi="Times New Roman" w:cs="Times New Roman"/>
          <w:sz w:val="20"/>
          <w:szCs w:val="20"/>
          <w:lang w:val="en-AU"/>
        </w:rPr>
        <w:t>B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achelor degree or higher qualification (adv)</w:t>
      </w:r>
    </w:p>
    <w:p w14:paraId="12663974" w14:textId="42FCF2ED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Diploma=% people aged 15 years and over whose highest level of education is a </w:t>
      </w:r>
      <w:r w:rsidR="00576AAC" w:rsidRPr="00E34FAC">
        <w:rPr>
          <w:rFonts w:ascii="Times New Roman" w:hAnsi="Times New Roman" w:cs="Times New Roman"/>
          <w:sz w:val="20"/>
          <w:szCs w:val="20"/>
          <w:lang w:val="en-AU"/>
        </w:rPr>
        <w:t>D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iploma qualification.</w:t>
      </w:r>
    </w:p>
    <w:p w14:paraId="76B6D03C" w14:textId="7D0053B2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Disability (&lt;70)=% people aged under 70 who have a long</w:t>
      </w:r>
      <w:r w:rsidR="00576AAC" w:rsidRPr="00E34FAC">
        <w:rPr>
          <w:rFonts w:ascii="Times New Roman" w:hAnsi="Times New Roman" w:cs="Times New Roman"/>
          <w:sz w:val="20"/>
          <w:szCs w:val="20"/>
          <w:lang w:val="en-AU"/>
        </w:rPr>
        <w:t>-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term health condition or disability and need assistance with core activities.</w:t>
      </w:r>
    </w:p>
    <w:p w14:paraId="5E5F775F" w14:textId="0E490D39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Drivers=% employed people classified as Machinery Operators and Drivers.</w:t>
      </w:r>
    </w:p>
    <w:p w14:paraId="0F734ECE" w14:textId="1097DF8F" w:rsidR="00802859" w:rsidRPr="00E34FAC" w:rsidRDefault="00576AAC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4+</w:t>
      </w:r>
      <w:r w:rsidR="00802859"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 bedrooms=%occupied private dwellings with four or more bedrooms.</w:t>
      </w:r>
    </w:p>
    <w:p w14:paraId="55A2FFC3" w14:textId="2D682939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Group occupied=% occupied private dwellings that are group</w:t>
      </w:r>
      <w:r w:rsidR="00576AAC" w:rsidRPr="00E34FAC">
        <w:rPr>
          <w:rFonts w:ascii="Times New Roman" w:hAnsi="Times New Roman" w:cs="Times New Roman"/>
          <w:sz w:val="20"/>
          <w:szCs w:val="20"/>
          <w:lang w:val="en-AU"/>
        </w:rPr>
        <w:t>-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occupied private dwellings.</w:t>
      </w:r>
    </w:p>
    <w:p w14:paraId="693ACE41" w14:textId="2A85C859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High mortgage=% occupied private dwellings paying mortgage greater than $2,800 per month.</w:t>
      </w:r>
    </w:p>
    <w:p w14:paraId="10077B78" w14:textId="6963D8B1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High rent=% occupied private dwellings paying rent greater than $470 per week.</w:t>
      </w:r>
    </w:p>
    <w:p w14:paraId="0A1854A2" w14:textId="5D7134A2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Income high=% people with stated annual household equivalised income greater than or equal to $78,000 (approx. 9th and 10th deciles) (adv)</w:t>
      </w:r>
    </w:p>
    <w:p w14:paraId="62737A81" w14:textId="5AFD0763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Income low=% people with stated annual household equivalised income between $1 and $25,999 (approx. 1st and 2nd deciles)</w:t>
      </w:r>
    </w:p>
    <w:p w14:paraId="032F94CA" w14:textId="5DCFC190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Labourer=% employed people classified as 'labourers'.</w:t>
      </w:r>
    </w:p>
    <w:p w14:paraId="536BA867" w14:textId="7492A8A7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Lone occupied=% occupied private dwellings that are lone person occupied private dwellings.</w:t>
      </w:r>
    </w:p>
    <w:p w14:paraId="642858E6" w14:textId="395D05E1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Low rent=% occupied private dwellings paying rent less than $215 per week (excluding $0 per week)</w:t>
      </w:r>
    </w:p>
    <w:p w14:paraId="7AE76C75" w14:textId="77777777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Low skilled sales=% employed people classified as Low Skill Sales.</w:t>
      </w:r>
    </w:p>
    <w:p w14:paraId="1B38BCD7" w14:textId="40B76247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Low skilled=% employed people classified as Low Skill Community and Personal Service Workers.</w:t>
      </w:r>
    </w:p>
    <w:p w14:paraId="6AB15327" w14:textId="564219F4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Managers=% employed people classified as Managers.</w:t>
      </w:r>
    </w:p>
    <w:p w14:paraId="2FCFF136" w14:textId="77777777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Mortgage=% occupied private dwellings owning dwelling (with a mortgage)</w:t>
      </w:r>
    </w:p>
    <w:p w14:paraId="576569A0" w14:textId="40EA8F84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No car=% occupied private dwellings with no cars.</w:t>
      </w:r>
    </w:p>
    <w:p w14:paraId="68920420" w14:textId="019087AF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No education=% people aged 15 years and over who have no educational attainment.</w:t>
      </w:r>
    </w:p>
    <w:p w14:paraId="44B53A22" w14:textId="20B1F80D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No internet=% occupied private dwellings with no internet connection.</w:t>
      </w:r>
    </w:p>
    <w:p w14:paraId="77840383" w14:textId="6685DC65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One parent=% one parent families with dependent offspring only.</w:t>
      </w:r>
    </w:p>
    <w:p w14:paraId="1E87BEA4" w14:textId="3864F395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Overcrowded=% occupied private dwellings requiring one or more extra bedrooms (based on Canadian National Occupancy Standard).</w:t>
      </w:r>
    </w:p>
    <w:p w14:paraId="58A94B67" w14:textId="13E1780B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Own house=% occupied private dwellings owning dwelling without a mortgage.</w:t>
      </w:r>
    </w:p>
    <w:p w14:paraId="71BEA69A" w14:textId="4BC6FA76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Poor English=% people who do not speak English well.</w:t>
      </w:r>
    </w:p>
    <w:p w14:paraId="3A0A4946" w14:textId="2B83711D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Professionals=% employed people classified as Professionals.</w:t>
      </w:r>
    </w:p>
    <w:p w14:paraId="37A9C87D" w14:textId="6C971CC1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Separated or divorced=% people aged 15 and over who are separated or divorced.</w:t>
      </w:r>
    </w:p>
    <w:p w14:paraId="077D36E2" w14:textId="670BBADF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Skill level 1=% </w:t>
      </w:r>
      <w:r w:rsidR="001C761D" w:rsidRPr="00E34FAC">
        <w:rPr>
          <w:rFonts w:ascii="Times New Roman" w:hAnsi="Times New Roman" w:cs="Times New Roman"/>
          <w:sz w:val="20"/>
          <w:szCs w:val="20"/>
          <w:lang w:val="en-AU"/>
        </w:rPr>
        <w:t>e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mployed people who work in a Skill Level 1 occupation.</w:t>
      </w:r>
    </w:p>
    <w:p w14:paraId="69AF3CEA" w14:textId="7ACFC176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Skill level 2=% </w:t>
      </w:r>
      <w:r w:rsidR="001C761D" w:rsidRPr="00E34FAC">
        <w:rPr>
          <w:rFonts w:ascii="Times New Roman" w:hAnsi="Times New Roman" w:cs="Times New Roman"/>
          <w:sz w:val="20"/>
          <w:szCs w:val="20"/>
          <w:lang w:val="en-AU"/>
        </w:rPr>
        <w:t>e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mployed people who work in a Skill Level 2 occupation.</w:t>
      </w:r>
    </w:p>
    <w:p w14:paraId="02C0BB6C" w14:textId="6725E2EF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Skill level 4=% </w:t>
      </w:r>
      <w:r w:rsidR="001C761D" w:rsidRPr="00E34FAC">
        <w:rPr>
          <w:rFonts w:ascii="Times New Roman" w:hAnsi="Times New Roman" w:cs="Times New Roman"/>
          <w:sz w:val="20"/>
          <w:szCs w:val="20"/>
          <w:lang w:val="en-AU"/>
        </w:rPr>
        <w:t>e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mployed people who work in a Skill Level 4 occupation.</w:t>
      </w:r>
    </w:p>
    <w:p w14:paraId="36E2CC9E" w14:textId="238BE5A6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Skill level 5=% </w:t>
      </w:r>
      <w:r w:rsidR="001C761D" w:rsidRPr="00E34FAC">
        <w:rPr>
          <w:rFonts w:ascii="Times New Roman" w:hAnsi="Times New Roman" w:cs="Times New Roman"/>
          <w:sz w:val="20"/>
          <w:szCs w:val="20"/>
          <w:lang w:val="en-AU"/>
        </w:rPr>
        <w:t>e</w:t>
      </w:r>
      <w:r w:rsidRPr="00E34FAC">
        <w:rPr>
          <w:rFonts w:ascii="Times New Roman" w:hAnsi="Times New Roman" w:cs="Times New Roman"/>
          <w:sz w:val="20"/>
          <w:szCs w:val="20"/>
          <w:lang w:val="en-AU"/>
        </w:rPr>
        <w:t>mployed people who work in a Skill Level 5 occupation.</w:t>
      </w:r>
    </w:p>
    <w:p w14:paraId="35D08D96" w14:textId="48F5CAB3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 xml:space="preserve">Spare bedroom=% occupied private dwellings with one or more bedrooms spare (based on Canadian National Occupancy Standard)  </w:t>
      </w:r>
    </w:p>
    <w:p w14:paraId="1CD48936" w14:textId="186E141D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Unemployed (all)=% people aged 15 years and over who are unemployed.</w:t>
      </w:r>
    </w:p>
    <w:p w14:paraId="20A0AEAA" w14:textId="52066344" w:rsidR="00802859" w:rsidRPr="00E34FAC" w:rsidRDefault="00802859" w:rsidP="00BC547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Unemployed=% people (in the labour force) unemployed.</w:t>
      </w:r>
    </w:p>
    <w:p w14:paraId="4F5985A0" w14:textId="5A1B1386" w:rsidR="00802859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Unincorporated enterprise=% occupied private dwellings with at least one person who is an owner of an unincorporated enterprise.</w:t>
      </w:r>
    </w:p>
    <w:p w14:paraId="38682B1C" w14:textId="1B0F7905" w:rsidR="004701C8" w:rsidRPr="00E34FAC" w:rsidRDefault="00802859" w:rsidP="00BC547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t>University=% people aged 15 years and over at university or other tertiary institution.</w:t>
      </w:r>
    </w:p>
    <w:p w14:paraId="3BA26602" w14:textId="77777777" w:rsidR="004701C8" w:rsidRPr="00E34FAC" w:rsidRDefault="004701C8">
      <w:pPr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br w:type="page"/>
      </w:r>
    </w:p>
    <w:p w14:paraId="60302ADC" w14:textId="282F4D6F" w:rsidR="004701C8" w:rsidRPr="00E34FAC" w:rsidRDefault="009361DE" w:rsidP="004701C8">
      <w:pPr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  <w:lang w:val="en-AU"/>
        </w:rPr>
        <w:lastRenderedPageBreak/>
        <w:t>SM</w:t>
      </w:r>
      <w:r w:rsidR="004701C8" w:rsidRPr="00E34FAC">
        <w:rPr>
          <w:rFonts w:ascii="Times New Roman" w:hAnsi="Times New Roman" w:cs="Times New Roman"/>
          <w:lang w:val="en-AU"/>
        </w:rPr>
        <w:t xml:space="preserve"> </w:t>
      </w:r>
      <w:r w:rsidR="00A92086">
        <w:rPr>
          <w:rFonts w:ascii="Times New Roman" w:hAnsi="Times New Roman" w:cs="Times New Roman"/>
          <w:lang w:val="en-AU"/>
        </w:rPr>
        <w:t>2</w:t>
      </w:r>
      <w:r w:rsidR="004701C8" w:rsidRPr="00E34FAC">
        <w:rPr>
          <w:rFonts w:ascii="Times New Roman" w:hAnsi="Times New Roman" w:cs="Times New Roman"/>
          <w:lang w:val="en-AU"/>
        </w:rPr>
        <w:t xml:space="preserve"> Source</w:t>
      </w:r>
      <w:r w:rsidR="007B6933" w:rsidRPr="00E34FAC">
        <w:rPr>
          <w:rFonts w:ascii="Times New Roman" w:hAnsi="Times New Roman" w:cs="Times New Roman"/>
          <w:lang w:val="en-AU"/>
        </w:rPr>
        <w:t>s</w:t>
      </w:r>
      <w:r w:rsidR="004701C8" w:rsidRPr="00E34FAC">
        <w:rPr>
          <w:rFonts w:ascii="Times New Roman" w:hAnsi="Times New Roman" w:cs="Times New Roman"/>
          <w:lang w:val="en-AU"/>
        </w:rPr>
        <w:t xml:space="preserve"> of data for the key variables</w:t>
      </w:r>
    </w:p>
    <w:tbl>
      <w:tblPr>
        <w:tblStyle w:val="TableGrid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3695"/>
        <w:gridCol w:w="3260"/>
      </w:tblGrid>
      <w:tr w:rsidR="005C737A" w:rsidRPr="00E34FAC" w14:paraId="2E40FF55" w14:textId="77777777" w:rsidTr="00BC547A"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32888488" w14:textId="77A4456C" w:rsidR="004701C8" w:rsidRPr="00E34FAC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Variables</w:t>
            </w:r>
          </w:p>
        </w:tc>
        <w:tc>
          <w:tcPr>
            <w:tcW w:w="3695" w:type="dxa"/>
            <w:tcBorders>
              <w:top w:val="single" w:sz="4" w:space="0" w:color="auto"/>
              <w:bottom w:val="single" w:sz="4" w:space="0" w:color="auto"/>
            </w:tcBorders>
          </w:tcPr>
          <w:p w14:paraId="3A511180" w14:textId="7C3A56EC" w:rsidR="004701C8" w:rsidRPr="00E34FAC" w:rsidRDefault="006512E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Name of the dataset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531928E6" w14:textId="001DD9FA" w:rsidR="004701C8" w:rsidRPr="00E34FAC" w:rsidRDefault="006512E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E34FAC">
              <w:rPr>
                <w:rFonts w:ascii="Times New Roman" w:hAnsi="Times New Roman" w:cs="Times New Roman"/>
                <w:lang w:val="en-AU"/>
              </w:rPr>
              <w:t>Source</w:t>
            </w:r>
          </w:p>
        </w:tc>
      </w:tr>
      <w:tr w:rsidR="005C737A" w:rsidRPr="00A552F5" w14:paraId="60CD454E" w14:textId="77777777" w:rsidTr="00BC547A">
        <w:tc>
          <w:tcPr>
            <w:tcW w:w="2254" w:type="dxa"/>
            <w:tcBorders>
              <w:top w:val="single" w:sz="4" w:space="0" w:color="auto"/>
            </w:tcBorders>
          </w:tcPr>
          <w:p w14:paraId="0E903CA5" w14:textId="5BB5D479" w:rsidR="004701C8" w:rsidRPr="00A552F5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Remoteness</w:t>
            </w:r>
          </w:p>
        </w:tc>
        <w:tc>
          <w:tcPr>
            <w:tcW w:w="3695" w:type="dxa"/>
            <w:tcBorders>
              <w:top w:val="single" w:sz="4" w:space="0" w:color="auto"/>
            </w:tcBorders>
          </w:tcPr>
          <w:p w14:paraId="4E733479" w14:textId="13DDCBC0" w:rsidR="004701C8" w:rsidRPr="00A552F5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Australian Statistical Geography Standard (ASGS): Volume 5 - Remoteness Structure, July 2016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34B0D814" w14:textId="1345D1C2" w:rsidR="004701C8" w:rsidRPr="00A552F5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Australian Bureau of Statistics (2018</w:t>
            </w:r>
            <w:r w:rsidR="00A552F5" w:rsidRPr="00A552F5">
              <w:rPr>
                <w:rFonts w:ascii="Times New Roman" w:hAnsi="Times New Roman" w:cs="Times New Roman"/>
                <w:lang w:val="en-AU"/>
              </w:rPr>
              <w:t>c</w:t>
            </w:r>
            <w:r w:rsidRPr="00A552F5">
              <w:rPr>
                <w:rFonts w:ascii="Times New Roman" w:hAnsi="Times New Roman" w:cs="Times New Roman"/>
                <w:lang w:val="en-AU"/>
              </w:rPr>
              <w:t>)</w:t>
            </w:r>
          </w:p>
        </w:tc>
      </w:tr>
      <w:tr w:rsidR="005C737A" w:rsidRPr="00A552F5" w14:paraId="621E5A03" w14:textId="77777777" w:rsidTr="00BC547A">
        <w:tc>
          <w:tcPr>
            <w:tcW w:w="2254" w:type="dxa"/>
          </w:tcPr>
          <w:p w14:paraId="2ACDCAEF" w14:textId="3CA1B008" w:rsidR="005C737A" w:rsidRPr="00A552F5" w:rsidRDefault="005C737A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Size of forests</w:t>
            </w:r>
          </w:p>
        </w:tc>
        <w:tc>
          <w:tcPr>
            <w:tcW w:w="3695" w:type="dxa"/>
          </w:tcPr>
          <w:p w14:paraId="33EEF9B5" w14:textId="556F4A73" w:rsidR="005C737A" w:rsidRPr="00A552F5" w:rsidRDefault="005C737A" w:rsidP="00BC547A">
            <w:pPr>
              <w:pStyle w:val="Heading1"/>
              <w:shd w:val="clear" w:color="auto" w:fill="FFFFFF"/>
              <w:spacing w:before="60" w:beforeAutospacing="0" w:after="60" w:afterAutospacing="0"/>
              <w:outlineLvl w:val="0"/>
              <w:rPr>
                <w:b w:val="0"/>
                <w:bCs w:val="0"/>
                <w:sz w:val="22"/>
                <w:szCs w:val="22"/>
                <w:lang w:val="en-AU"/>
              </w:rPr>
            </w:pPr>
            <w:r w:rsidRPr="00A552F5">
              <w:rPr>
                <w:rStyle w:val="field"/>
                <w:b w:val="0"/>
                <w:bCs w:val="0"/>
                <w:sz w:val="22"/>
                <w:szCs w:val="22"/>
                <w:lang w:val="en-AU"/>
              </w:rPr>
              <w:t>Forests of Australia (2018)</w:t>
            </w:r>
          </w:p>
        </w:tc>
        <w:tc>
          <w:tcPr>
            <w:tcW w:w="3260" w:type="dxa"/>
          </w:tcPr>
          <w:p w14:paraId="71EE6825" w14:textId="4BB5ADFF" w:rsidR="005C737A" w:rsidRPr="00A552F5" w:rsidRDefault="005C737A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 xml:space="preserve">Department of Agriculture, Water and the </w:t>
            </w:r>
            <w:r w:rsidRPr="00A552F5">
              <w:rPr>
                <w:rFonts w:ascii="Times New Roman" w:hAnsi="Times New Roman" w:cs="Times New Roman"/>
                <w:shd w:val="clear" w:color="auto" w:fill="FFFFFF" w:themeFill="background1"/>
                <w:lang w:val="en-AU"/>
              </w:rPr>
              <w:t>Environment (2019</w:t>
            </w:r>
            <w:r w:rsidR="00A552F5" w:rsidRPr="00A552F5">
              <w:rPr>
                <w:rFonts w:ascii="Times New Roman" w:hAnsi="Times New Roman" w:cs="Times New Roman"/>
                <w:shd w:val="clear" w:color="auto" w:fill="FFFFFF" w:themeFill="background1"/>
                <w:lang w:val="en-AU"/>
              </w:rPr>
              <w:t>b</w:t>
            </w:r>
            <w:r w:rsidRPr="00A552F5">
              <w:rPr>
                <w:rFonts w:ascii="Times New Roman" w:hAnsi="Times New Roman" w:cs="Times New Roman"/>
                <w:shd w:val="clear" w:color="auto" w:fill="FFFFFF" w:themeFill="background1"/>
                <w:lang w:val="en-AU"/>
              </w:rPr>
              <w:t>)</w:t>
            </w:r>
          </w:p>
        </w:tc>
      </w:tr>
      <w:tr w:rsidR="005C737A" w:rsidRPr="00A552F5" w14:paraId="2D7598CD" w14:textId="77777777" w:rsidTr="00BC547A">
        <w:tc>
          <w:tcPr>
            <w:tcW w:w="2254" w:type="dxa"/>
          </w:tcPr>
          <w:p w14:paraId="3DE8B5DA" w14:textId="5EBC5F1B" w:rsidR="004701C8" w:rsidRPr="00A552F5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IRSED</w:t>
            </w:r>
          </w:p>
        </w:tc>
        <w:tc>
          <w:tcPr>
            <w:tcW w:w="3695" w:type="dxa"/>
          </w:tcPr>
          <w:p w14:paraId="239530FB" w14:textId="02717388" w:rsidR="004701C8" w:rsidRPr="00A552F5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Socio-Economic Indexes for Areas (SEIFA), Australia, 2016</w:t>
            </w:r>
          </w:p>
        </w:tc>
        <w:tc>
          <w:tcPr>
            <w:tcW w:w="3260" w:type="dxa"/>
          </w:tcPr>
          <w:p w14:paraId="2D84DD49" w14:textId="5D3FB1AE" w:rsidR="004701C8" w:rsidRPr="00A552F5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Australian Bureau of Statistics (2018</w:t>
            </w:r>
            <w:r w:rsidR="00A552F5" w:rsidRPr="00A552F5">
              <w:rPr>
                <w:rFonts w:ascii="Times New Roman" w:hAnsi="Times New Roman" w:cs="Times New Roman"/>
                <w:lang w:val="en-AU"/>
              </w:rPr>
              <w:t>a</w:t>
            </w:r>
            <w:r w:rsidRPr="00A552F5">
              <w:rPr>
                <w:rFonts w:ascii="Times New Roman" w:hAnsi="Times New Roman" w:cs="Times New Roman"/>
                <w:lang w:val="en-AU"/>
              </w:rPr>
              <w:t>)</w:t>
            </w:r>
          </w:p>
        </w:tc>
      </w:tr>
      <w:tr w:rsidR="005C737A" w:rsidRPr="00A552F5" w14:paraId="742C2AE4" w14:textId="77777777" w:rsidTr="00BC547A">
        <w:tc>
          <w:tcPr>
            <w:tcW w:w="2254" w:type="dxa"/>
          </w:tcPr>
          <w:p w14:paraId="1373B45C" w14:textId="4230EB72" w:rsidR="004701C8" w:rsidRPr="00A552F5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Fire extent</w:t>
            </w:r>
          </w:p>
        </w:tc>
        <w:tc>
          <w:tcPr>
            <w:tcW w:w="3695" w:type="dxa"/>
          </w:tcPr>
          <w:p w14:paraId="58DAF6A0" w14:textId="3F6B1875" w:rsidR="004701C8" w:rsidRPr="00A552F5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National Indicative Aggregated Fire Extent (NIAFE)</w:t>
            </w:r>
          </w:p>
        </w:tc>
        <w:tc>
          <w:tcPr>
            <w:tcW w:w="3260" w:type="dxa"/>
          </w:tcPr>
          <w:p w14:paraId="633443B8" w14:textId="0A9626B6" w:rsidR="004701C8" w:rsidRPr="00A552F5" w:rsidRDefault="004701C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bookmarkStart w:id="1" w:name="_Hlk44077143"/>
            <w:r w:rsidRPr="00A552F5">
              <w:rPr>
                <w:rFonts w:ascii="Times New Roman" w:hAnsi="Times New Roman" w:cs="Times New Roman"/>
                <w:lang w:val="en-AU"/>
              </w:rPr>
              <w:t>Department of Agriculture, Water and the Environment (2020)</w:t>
            </w:r>
            <w:bookmarkEnd w:id="1"/>
          </w:p>
        </w:tc>
      </w:tr>
      <w:tr w:rsidR="005C737A" w:rsidRPr="00A552F5" w14:paraId="23F2E6A6" w14:textId="77777777" w:rsidTr="00BC547A">
        <w:tc>
          <w:tcPr>
            <w:tcW w:w="2254" w:type="dxa"/>
          </w:tcPr>
          <w:p w14:paraId="5D766D7B" w14:textId="44B590D5" w:rsidR="004701C8" w:rsidRPr="00A552F5" w:rsidRDefault="00A662B5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Area of SA1</w:t>
            </w:r>
          </w:p>
        </w:tc>
        <w:tc>
          <w:tcPr>
            <w:tcW w:w="3695" w:type="dxa"/>
          </w:tcPr>
          <w:p w14:paraId="2352DCE1" w14:textId="2F7BF2F0" w:rsidR="004701C8" w:rsidRPr="00A552F5" w:rsidRDefault="006512E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shd w:val="clear" w:color="auto" w:fill="FFFFFF"/>
                <w:lang w:val="en-AU"/>
              </w:rPr>
              <w:t xml:space="preserve">Statistical Area Level 1 (SA1) ASGS Edition 2016 in .csv </w:t>
            </w:r>
            <w:r w:rsidR="00DD6636" w:rsidRPr="00A552F5">
              <w:rPr>
                <w:rFonts w:ascii="Times New Roman" w:hAnsi="Times New Roman" w:cs="Times New Roman"/>
                <w:shd w:val="clear" w:color="auto" w:fill="FFFFFF"/>
                <w:lang w:val="en-AU"/>
              </w:rPr>
              <w:t>f</w:t>
            </w:r>
            <w:r w:rsidRPr="00A552F5">
              <w:rPr>
                <w:rFonts w:ascii="Times New Roman" w:hAnsi="Times New Roman" w:cs="Times New Roman"/>
                <w:shd w:val="clear" w:color="auto" w:fill="FFFFFF"/>
                <w:lang w:val="en-AU"/>
              </w:rPr>
              <w:t>ormat</w:t>
            </w:r>
          </w:p>
        </w:tc>
        <w:tc>
          <w:tcPr>
            <w:tcW w:w="3260" w:type="dxa"/>
          </w:tcPr>
          <w:p w14:paraId="3CF06B5F" w14:textId="522CDF53" w:rsidR="004701C8" w:rsidRPr="00A552F5" w:rsidRDefault="006512E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Australian Bureau of Statistics (2016)</w:t>
            </w:r>
          </w:p>
        </w:tc>
      </w:tr>
      <w:tr w:rsidR="005C737A" w:rsidRPr="00A552F5" w14:paraId="5BCBB0F8" w14:textId="77777777" w:rsidTr="00BC547A">
        <w:tc>
          <w:tcPr>
            <w:tcW w:w="2254" w:type="dxa"/>
          </w:tcPr>
          <w:p w14:paraId="38872E5F" w14:textId="7CE6B318" w:rsidR="004701C8" w:rsidRPr="00A552F5" w:rsidRDefault="00E2282D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eastAsiaTheme="minorEastAsia" w:hAnsi="Times New Roman" w:cs="Times New Roman"/>
                <w:lang w:val="en-AU"/>
              </w:rPr>
              <w:t>History of fire exposure</w:t>
            </w:r>
          </w:p>
        </w:tc>
        <w:tc>
          <w:tcPr>
            <w:tcW w:w="3695" w:type="dxa"/>
          </w:tcPr>
          <w:p w14:paraId="350AB19A" w14:textId="5586ACF7" w:rsidR="004701C8" w:rsidRPr="00A552F5" w:rsidRDefault="006512E8" w:rsidP="00BC547A">
            <w:pPr>
              <w:shd w:val="clear" w:color="auto" w:fill="FFFFFF"/>
              <w:spacing w:before="60" w:after="60"/>
              <w:outlineLvl w:val="0"/>
              <w:rPr>
                <w:rFonts w:ascii="Times New Roman" w:eastAsia="Times New Roman" w:hAnsi="Times New Roman" w:cs="Times New Roman"/>
                <w:kern w:val="36"/>
                <w:lang w:val="en-AU" w:eastAsia="en-SG"/>
              </w:rPr>
            </w:pPr>
            <w:r w:rsidRPr="00A552F5">
              <w:rPr>
                <w:rFonts w:ascii="Times New Roman" w:eastAsia="Times New Roman" w:hAnsi="Times New Roman" w:cs="Times New Roman"/>
                <w:kern w:val="36"/>
                <w:lang w:val="en-AU" w:eastAsia="en-SG"/>
              </w:rPr>
              <w:t>Fires in Australia's forests 2011–16 (2018)</w:t>
            </w:r>
          </w:p>
        </w:tc>
        <w:tc>
          <w:tcPr>
            <w:tcW w:w="3260" w:type="dxa"/>
          </w:tcPr>
          <w:p w14:paraId="764C3889" w14:textId="6B13FD08" w:rsidR="004701C8" w:rsidRPr="00A552F5" w:rsidRDefault="006512E8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Department of Agriculture, Water and the Environment (2019</w:t>
            </w:r>
            <w:r w:rsidR="005C737A" w:rsidRPr="00A552F5">
              <w:rPr>
                <w:rFonts w:ascii="Times New Roman" w:hAnsi="Times New Roman" w:cs="Times New Roman"/>
                <w:lang w:val="en-AU"/>
              </w:rPr>
              <w:t>a</w:t>
            </w:r>
            <w:r w:rsidRPr="00A552F5">
              <w:rPr>
                <w:rFonts w:ascii="Times New Roman" w:hAnsi="Times New Roman" w:cs="Times New Roman"/>
                <w:lang w:val="en-AU"/>
              </w:rPr>
              <w:t>)</w:t>
            </w:r>
          </w:p>
        </w:tc>
      </w:tr>
      <w:tr w:rsidR="005C737A" w:rsidRPr="00A552F5" w14:paraId="5DFEC333" w14:textId="77777777" w:rsidTr="00BC547A">
        <w:tc>
          <w:tcPr>
            <w:tcW w:w="2254" w:type="dxa"/>
          </w:tcPr>
          <w:p w14:paraId="30510372" w14:textId="6F1DF96E" w:rsidR="00E2282D" w:rsidRPr="00A552F5" w:rsidRDefault="00E2282D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Population</w:t>
            </w:r>
          </w:p>
        </w:tc>
        <w:tc>
          <w:tcPr>
            <w:tcW w:w="3695" w:type="dxa"/>
          </w:tcPr>
          <w:p w14:paraId="2EFDEEBA" w14:textId="4A06B361" w:rsidR="00E2282D" w:rsidRPr="00A552F5" w:rsidRDefault="00E2282D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Socio-Economic Indexes for Areas (SEIFA), Australia, 2016</w:t>
            </w:r>
          </w:p>
        </w:tc>
        <w:tc>
          <w:tcPr>
            <w:tcW w:w="3260" w:type="dxa"/>
          </w:tcPr>
          <w:p w14:paraId="5EBC25E4" w14:textId="5699B39C" w:rsidR="00E2282D" w:rsidRPr="00A552F5" w:rsidRDefault="00E2282D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Australian Bureau of Statistics (2018</w:t>
            </w:r>
            <w:r w:rsidR="00A552F5" w:rsidRPr="00A552F5">
              <w:rPr>
                <w:rFonts w:ascii="Times New Roman" w:hAnsi="Times New Roman" w:cs="Times New Roman"/>
                <w:lang w:val="en-AU"/>
              </w:rPr>
              <w:t>a</w:t>
            </w:r>
            <w:r w:rsidRPr="00A552F5">
              <w:rPr>
                <w:rFonts w:ascii="Times New Roman" w:hAnsi="Times New Roman" w:cs="Times New Roman"/>
                <w:lang w:val="en-AU"/>
              </w:rPr>
              <w:t>)</w:t>
            </w:r>
          </w:p>
        </w:tc>
      </w:tr>
      <w:tr w:rsidR="00E2282D" w:rsidRPr="00E34FAC" w14:paraId="4F71B681" w14:textId="77777777" w:rsidTr="00BC547A">
        <w:tc>
          <w:tcPr>
            <w:tcW w:w="2254" w:type="dxa"/>
            <w:tcBorders>
              <w:bottom w:val="single" w:sz="4" w:space="0" w:color="auto"/>
            </w:tcBorders>
          </w:tcPr>
          <w:p w14:paraId="72FECD24" w14:textId="6C734B69" w:rsidR="00E2282D" w:rsidRPr="00A552F5" w:rsidRDefault="00A552F5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lang w:val="en-AU"/>
              </w:rPr>
              <w:t>Fire stations, Total number of business</w:t>
            </w:r>
          </w:p>
        </w:tc>
        <w:tc>
          <w:tcPr>
            <w:tcW w:w="3695" w:type="dxa"/>
            <w:tcBorders>
              <w:bottom w:val="single" w:sz="4" w:space="0" w:color="auto"/>
            </w:tcBorders>
          </w:tcPr>
          <w:p w14:paraId="3410DA9C" w14:textId="11803C17" w:rsidR="00E2282D" w:rsidRPr="00A552F5" w:rsidRDefault="00652860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color w:val="222222"/>
                <w:shd w:val="clear" w:color="auto" w:fill="FFFFFF"/>
                <w:lang w:val="en-AU"/>
              </w:rPr>
              <w:t>Australian Exposure Information Platform (AEIP), Statistical Areas Level 1 (SA1) exposure information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059F6852" w14:textId="1816DF5F" w:rsidR="00E2282D" w:rsidRPr="00E34FAC" w:rsidRDefault="00652860" w:rsidP="00BC547A">
            <w:pPr>
              <w:spacing w:before="60" w:after="60"/>
              <w:rPr>
                <w:rFonts w:ascii="Times New Roman" w:hAnsi="Times New Roman" w:cs="Times New Roman"/>
                <w:lang w:val="en-AU"/>
              </w:rPr>
            </w:pPr>
            <w:r w:rsidRPr="00A552F5">
              <w:rPr>
                <w:rFonts w:ascii="Times New Roman" w:hAnsi="Times New Roman" w:cs="Times New Roman"/>
                <w:color w:val="222222"/>
                <w:shd w:val="clear" w:color="auto" w:fill="FFFFFF"/>
                <w:lang w:val="en-AU"/>
              </w:rPr>
              <w:t>Geoscience Australia (2020)</w:t>
            </w:r>
          </w:p>
        </w:tc>
      </w:tr>
    </w:tbl>
    <w:p w14:paraId="47D94B30" w14:textId="77777777" w:rsidR="004701C8" w:rsidRPr="00E34FAC" w:rsidRDefault="004701C8" w:rsidP="004701C8">
      <w:pPr>
        <w:rPr>
          <w:rFonts w:ascii="Times New Roman" w:hAnsi="Times New Roman" w:cs="Times New Roman"/>
          <w:lang w:val="en-AU"/>
        </w:rPr>
      </w:pPr>
    </w:p>
    <w:p w14:paraId="0BD5905A" w14:textId="2C581771" w:rsidR="004701C8" w:rsidRPr="00E34FAC" w:rsidRDefault="004701C8">
      <w:pPr>
        <w:rPr>
          <w:rFonts w:ascii="Times New Roman" w:hAnsi="Times New Roman" w:cs="Times New Roman"/>
          <w:sz w:val="20"/>
          <w:szCs w:val="20"/>
          <w:lang w:val="en-AU"/>
        </w:rPr>
      </w:pPr>
      <w:r w:rsidRPr="00E34FAC">
        <w:rPr>
          <w:rFonts w:ascii="Times New Roman" w:hAnsi="Times New Roman" w:cs="Times New Roman"/>
          <w:sz w:val="20"/>
          <w:szCs w:val="20"/>
          <w:lang w:val="en-AU"/>
        </w:rPr>
        <w:br w:type="page"/>
      </w:r>
    </w:p>
    <w:p w14:paraId="7EA5E897" w14:textId="262BADAC" w:rsidR="00441F87" w:rsidRDefault="009361DE" w:rsidP="004F3913">
      <w:pPr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  <w:lang w:val="en-AU"/>
        </w:rPr>
        <w:lastRenderedPageBreak/>
        <w:t>SM</w:t>
      </w:r>
      <w:r w:rsidR="009B701B">
        <w:rPr>
          <w:rFonts w:ascii="Times New Roman" w:hAnsi="Times New Roman" w:cs="Times New Roman"/>
          <w:lang w:val="en-AU"/>
        </w:rPr>
        <w:t>3</w:t>
      </w:r>
      <w:r w:rsidR="007777C7" w:rsidRPr="00E34FAC">
        <w:rPr>
          <w:rFonts w:ascii="Times New Roman" w:hAnsi="Times New Roman" w:cs="Times New Roman"/>
          <w:lang w:val="en-AU"/>
        </w:rPr>
        <w:t xml:space="preserve"> </w:t>
      </w:r>
      <w:r w:rsidR="007C11BF">
        <w:rPr>
          <w:rFonts w:ascii="Times New Roman" w:hAnsi="Times New Roman" w:cs="Times New Roman"/>
          <w:lang w:val="en-AU"/>
        </w:rPr>
        <w:t>Tobit regression</w:t>
      </w:r>
      <w:r w:rsidR="00441F87" w:rsidRPr="0039551E">
        <w:rPr>
          <w:rFonts w:ascii="Times New Roman" w:hAnsi="Times New Roman" w:cs="Times New Roman"/>
          <w:lang w:val="en-AU"/>
        </w:rPr>
        <w:t xml:space="preserve"> results of the correlation between </w:t>
      </w:r>
      <w:r w:rsidR="00441F87">
        <w:rPr>
          <w:rFonts w:ascii="Times New Roman" w:hAnsi="Times New Roman" w:cs="Times New Roman"/>
          <w:lang w:val="en-AU"/>
        </w:rPr>
        <w:t>alternative measures of s</w:t>
      </w:r>
      <w:r w:rsidR="00441F87" w:rsidRPr="0039551E">
        <w:rPr>
          <w:rFonts w:ascii="Times New Roman" w:hAnsi="Times New Roman" w:cs="Times New Roman"/>
          <w:lang w:val="en-AU"/>
        </w:rPr>
        <w:t xml:space="preserve">ocio-economic </w:t>
      </w:r>
      <w:r w:rsidR="00441F87">
        <w:rPr>
          <w:rFonts w:ascii="Times New Roman" w:hAnsi="Times New Roman" w:cs="Times New Roman"/>
          <w:lang w:val="en-AU"/>
        </w:rPr>
        <w:t>d</w:t>
      </w:r>
      <w:r w:rsidR="00441F87" w:rsidRPr="0039551E">
        <w:rPr>
          <w:rFonts w:ascii="Times New Roman" w:hAnsi="Times New Roman" w:cs="Times New Roman"/>
          <w:lang w:val="en-AU"/>
        </w:rPr>
        <w:t xml:space="preserve">isadvantage and </w:t>
      </w:r>
      <w:r w:rsidR="00877B02">
        <w:rPr>
          <w:rFonts w:ascii="Times New Roman" w:hAnsi="Times New Roman" w:cs="Times New Roman"/>
          <w:lang w:val="en-AU"/>
        </w:rPr>
        <w:t>wildfire</w:t>
      </w:r>
      <w:r w:rsidR="00877B02" w:rsidRPr="0039551E">
        <w:rPr>
          <w:rFonts w:ascii="Times New Roman" w:hAnsi="Times New Roman" w:cs="Times New Roman"/>
          <w:lang w:val="en-AU"/>
        </w:rPr>
        <w:t xml:space="preserve"> </w:t>
      </w:r>
      <w:r w:rsidR="00441F87" w:rsidRPr="0039551E">
        <w:rPr>
          <w:rFonts w:ascii="Times New Roman" w:hAnsi="Times New Roman" w:cs="Times New Roman"/>
          <w:lang w:val="en-AU"/>
        </w:rPr>
        <w:t xml:space="preserve">hazard </w:t>
      </w:r>
      <w:r w:rsidR="00C1526A">
        <w:rPr>
          <w:rFonts w:ascii="Times New Roman" w:hAnsi="Times New Roman" w:cs="Times New Roman"/>
          <w:lang w:val="en-AU"/>
        </w:rPr>
        <w:t xml:space="preserve">exposure </w:t>
      </w:r>
      <w:r w:rsidR="00441F87" w:rsidRPr="0039551E">
        <w:rPr>
          <w:rFonts w:ascii="Times New Roman" w:hAnsi="Times New Roman" w:cs="Times New Roman"/>
          <w:lang w:val="en-AU"/>
        </w:rPr>
        <w:t xml:space="preserve">in Australia in 2019–2020 </w:t>
      </w:r>
    </w:p>
    <w:tbl>
      <w:tblPr>
        <w:tblStyle w:val="TableGrid"/>
        <w:tblW w:w="9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275"/>
        <w:gridCol w:w="1701"/>
        <w:gridCol w:w="1276"/>
        <w:gridCol w:w="1701"/>
        <w:gridCol w:w="1425"/>
      </w:tblGrid>
      <w:tr w:rsidR="00282E2F" w:rsidRPr="00497B27" w14:paraId="3E041C75" w14:textId="72B1D15B" w:rsidTr="00497B27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3CB2D33A" w14:textId="77777777" w:rsidR="00282E2F" w:rsidRPr="00497B27" w:rsidRDefault="00282E2F" w:rsidP="00131029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737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BE6FBE1" w14:textId="5846FDBC" w:rsidR="00282E2F" w:rsidRPr="00497B27" w:rsidRDefault="00282E2F" w:rsidP="00131029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Wildfire hazard exposure index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a</w:t>
            </w:r>
          </w:p>
        </w:tc>
      </w:tr>
      <w:tr w:rsidR="00282E2F" w:rsidRPr="00497B27" w14:paraId="5276978F" w14:textId="29CC6417" w:rsidTr="003A0E97">
        <w:tc>
          <w:tcPr>
            <w:tcW w:w="2122" w:type="dxa"/>
            <w:tcBorders>
              <w:top w:val="single" w:sz="4" w:space="0" w:color="auto"/>
            </w:tcBorders>
          </w:tcPr>
          <w:p w14:paraId="3EC489FF" w14:textId="3C483D3F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F4CB23A" w14:textId="3A10A32B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(1)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4EEDF25" w14:textId="6D42DF3E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IER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1451E75" w14:textId="52D7094D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(2)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AF34A50" w14:textId="251480BA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IEO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29579E46" w14:textId="77777777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3A0E97" w:rsidRPr="00497B27" w14:paraId="6A6FD516" w14:textId="2A21432E" w:rsidTr="003A0E97">
        <w:tc>
          <w:tcPr>
            <w:tcW w:w="2122" w:type="dxa"/>
          </w:tcPr>
          <w:p w14:paraId="2AA12124" w14:textId="66AEAC3A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IRSEAD_r decile 2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  <w:tc>
          <w:tcPr>
            <w:tcW w:w="1275" w:type="dxa"/>
            <w:vAlign w:val="bottom"/>
          </w:tcPr>
          <w:p w14:paraId="6839FC9F" w14:textId="1DC82617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−</w:t>
            </w:r>
            <w:r w:rsidRPr="003A0E97">
              <w:rPr>
                <w:rFonts w:ascii="Times New Roman" w:hAnsi="Times New Roman" w:cs="Times New Roman"/>
              </w:rPr>
              <w:t>29.41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028133E7" w14:textId="5B1B3038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IER_r decile 2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276" w:type="dxa"/>
            <w:vAlign w:val="bottom"/>
          </w:tcPr>
          <w:p w14:paraId="1DAA65B5" w14:textId="5F831A5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12.96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31B0E5E2" w14:textId="7333CFBC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IEO_r decile 2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d</w:t>
            </w:r>
          </w:p>
        </w:tc>
        <w:tc>
          <w:tcPr>
            <w:tcW w:w="1425" w:type="dxa"/>
            <w:vAlign w:val="bottom"/>
          </w:tcPr>
          <w:p w14:paraId="710C7050" w14:textId="35E37B04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44.17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A0E97" w:rsidRPr="00497B27" w14:paraId="530FAFEB" w14:textId="7CFD0C13" w:rsidTr="003A0E97">
        <w:tc>
          <w:tcPr>
            <w:tcW w:w="2122" w:type="dxa"/>
          </w:tcPr>
          <w:p w14:paraId="5F4E907F" w14:textId="77777777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5" w:type="dxa"/>
            <w:vAlign w:val="bottom"/>
          </w:tcPr>
          <w:p w14:paraId="13ABC41E" w14:textId="226A07E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(45.80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640A3A5E" w14:textId="4BB22EA4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vAlign w:val="bottom"/>
          </w:tcPr>
          <w:p w14:paraId="55F16951" w14:textId="4396D772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(19.98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776E0701" w14:textId="13F033DA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vAlign w:val="bottom"/>
          </w:tcPr>
          <w:p w14:paraId="2910482E" w14:textId="72F308A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(31.17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</w:tr>
      <w:tr w:rsidR="003A0E97" w:rsidRPr="00497B27" w14:paraId="44AF6B3D" w14:textId="33033996" w:rsidTr="003A0E97">
        <w:tc>
          <w:tcPr>
            <w:tcW w:w="2122" w:type="dxa"/>
          </w:tcPr>
          <w:p w14:paraId="1BDC9C45" w14:textId="35611FD9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IRSEAD_r decile 3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  <w:tc>
          <w:tcPr>
            <w:tcW w:w="1275" w:type="dxa"/>
            <w:vAlign w:val="bottom"/>
          </w:tcPr>
          <w:p w14:paraId="7D0C2EE3" w14:textId="58BE6164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24.94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7963CAFF" w14:textId="05F89988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IER_r decile 3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276" w:type="dxa"/>
            <w:vAlign w:val="bottom"/>
          </w:tcPr>
          <w:p w14:paraId="37F6D7C7" w14:textId="0CD407B5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42.18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01" w:type="dxa"/>
          </w:tcPr>
          <w:p w14:paraId="046F80DE" w14:textId="38DB91BB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IEO_r decile 3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d</w:t>
            </w:r>
          </w:p>
        </w:tc>
        <w:tc>
          <w:tcPr>
            <w:tcW w:w="1425" w:type="dxa"/>
            <w:vAlign w:val="bottom"/>
          </w:tcPr>
          <w:p w14:paraId="5847B9DA" w14:textId="70A05525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61.93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</w:tr>
      <w:tr w:rsidR="003A0E97" w:rsidRPr="00497B27" w14:paraId="6CD98D5A" w14:textId="2BF268D1" w:rsidTr="003A0E97">
        <w:tc>
          <w:tcPr>
            <w:tcW w:w="2122" w:type="dxa"/>
          </w:tcPr>
          <w:p w14:paraId="18B1CB8B" w14:textId="77777777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5" w:type="dxa"/>
            <w:vAlign w:val="bottom"/>
          </w:tcPr>
          <w:p w14:paraId="7264DA5E" w14:textId="1AAB1AD0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(46.02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77DA58CD" w14:textId="535ACA8F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vAlign w:val="bottom"/>
          </w:tcPr>
          <w:p w14:paraId="6345B04F" w14:textId="3D3875AF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(20.10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0E8DB15A" w14:textId="418FA0C0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vAlign w:val="bottom"/>
          </w:tcPr>
          <w:p w14:paraId="0B624D18" w14:textId="51EF6227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(30.56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</w:tr>
      <w:tr w:rsidR="003A0E97" w:rsidRPr="00497B27" w14:paraId="4F059EF9" w14:textId="191DD318" w:rsidTr="003A0E97">
        <w:tc>
          <w:tcPr>
            <w:tcW w:w="2122" w:type="dxa"/>
          </w:tcPr>
          <w:p w14:paraId="7110B6B8" w14:textId="552BEDDC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IRSEAD_r decile 4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  <w:tc>
          <w:tcPr>
            <w:tcW w:w="1275" w:type="dxa"/>
            <w:vAlign w:val="bottom"/>
          </w:tcPr>
          <w:p w14:paraId="648A5F8C" w14:textId="31305D1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54.39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293EA8F5" w14:textId="3F8C720F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IER_r decile 4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276" w:type="dxa"/>
            <w:vAlign w:val="bottom"/>
          </w:tcPr>
          <w:p w14:paraId="55A3947B" w14:textId="3A0786A1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49.10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01" w:type="dxa"/>
          </w:tcPr>
          <w:p w14:paraId="63E47912" w14:textId="78B76C47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IEO_r decile 4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d</w:t>
            </w:r>
          </w:p>
        </w:tc>
        <w:tc>
          <w:tcPr>
            <w:tcW w:w="1425" w:type="dxa"/>
            <w:vAlign w:val="bottom"/>
          </w:tcPr>
          <w:p w14:paraId="52B3D0CC" w14:textId="679559CB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70.27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</w:tr>
      <w:tr w:rsidR="003A0E97" w:rsidRPr="00497B27" w14:paraId="09AD44A5" w14:textId="058DB5EF" w:rsidTr="003A0E97">
        <w:tc>
          <w:tcPr>
            <w:tcW w:w="2122" w:type="dxa"/>
          </w:tcPr>
          <w:p w14:paraId="25B0A4D4" w14:textId="77777777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5" w:type="dxa"/>
            <w:vAlign w:val="bottom"/>
          </w:tcPr>
          <w:p w14:paraId="793AB6F5" w14:textId="2770897C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(44.99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04B021DA" w14:textId="3DA76FA4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vAlign w:val="bottom"/>
          </w:tcPr>
          <w:p w14:paraId="07E4223A" w14:textId="4DC48FF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(21.09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740F4A96" w14:textId="09C9809B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vAlign w:val="bottom"/>
          </w:tcPr>
          <w:p w14:paraId="4F6E7EB8" w14:textId="67A2A29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(30.89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</w:tr>
      <w:tr w:rsidR="003A0E97" w:rsidRPr="00497B27" w14:paraId="1D532CFA" w14:textId="36903CFF" w:rsidTr="003A0E97">
        <w:tc>
          <w:tcPr>
            <w:tcW w:w="2122" w:type="dxa"/>
          </w:tcPr>
          <w:p w14:paraId="572F3400" w14:textId="6781D590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IRSEAD_r decile 5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  <w:tc>
          <w:tcPr>
            <w:tcW w:w="1275" w:type="dxa"/>
            <w:vAlign w:val="bottom"/>
          </w:tcPr>
          <w:p w14:paraId="2FA279F8" w14:textId="23572820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27.60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48EAB778" w14:textId="4F2FB146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IER_r decile 5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276" w:type="dxa"/>
            <w:vAlign w:val="bottom"/>
          </w:tcPr>
          <w:p w14:paraId="1B4B5A4B" w14:textId="08D43A39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33.92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01" w:type="dxa"/>
          </w:tcPr>
          <w:p w14:paraId="6F8D5DC4" w14:textId="3B4AF05A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IEO_r decile 5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d</w:t>
            </w:r>
          </w:p>
        </w:tc>
        <w:tc>
          <w:tcPr>
            <w:tcW w:w="1425" w:type="dxa"/>
            <w:vAlign w:val="bottom"/>
          </w:tcPr>
          <w:p w14:paraId="6D1524B1" w14:textId="6544D053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69.14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</w:tr>
      <w:tr w:rsidR="003A0E97" w:rsidRPr="00497B27" w14:paraId="1BCD751E" w14:textId="2888A6A4" w:rsidTr="003A0E97">
        <w:tc>
          <w:tcPr>
            <w:tcW w:w="2122" w:type="dxa"/>
          </w:tcPr>
          <w:p w14:paraId="1AF14791" w14:textId="77777777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5" w:type="dxa"/>
            <w:vAlign w:val="bottom"/>
          </w:tcPr>
          <w:p w14:paraId="0812ED41" w14:textId="61AB1170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(44.94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355349DD" w14:textId="5A6F7002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vAlign w:val="bottom"/>
          </w:tcPr>
          <w:p w14:paraId="3894882B" w14:textId="50CA4C5C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(20.15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57456200" w14:textId="41BC2B6E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vAlign w:val="bottom"/>
          </w:tcPr>
          <w:p w14:paraId="6F2C0B0B" w14:textId="1BF8ECF3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(30.55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</w:tr>
      <w:tr w:rsidR="003A0E97" w:rsidRPr="00497B27" w14:paraId="7BB9AF7F" w14:textId="130148F9" w:rsidTr="003A0E97">
        <w:tc>
          <w:tcPr>
            <w:tcW w:w="2122" w:type="dxa"/>
          </w:tcPr>
          <w:p w14:paraId="3412AE94" w14:textId="1945F3D3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IRSEAD_r decile 6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  <w:tc>
          <w:tcPr>
            <w:tcW w:w="1275" w:type="dxa"/>
            <w:vAlign w:val="bottom"/>
          </w:tcPr>
          <w:p w14:paraId="675162DD" w14:textId="7AC8F044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46.46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4BC043D3" w14:textId="58E8B044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IER_r decile 6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276" w:type="dxa"/>
            <w:vAlign w:val="bottom"/>
          </w:tcPr>
          <w:p w14:paraId="5C187E3A" w14:textId="7BE05357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51.27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01" w:type="dxa"/>
          </w:tcPr>
          <w:p w14:paraId="29F6CA40" w14:textId="4E829BAC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IEO_r decile 6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d</w:t>
            </w:r>
          </w:p>
        </w:tc>
        <w:tc>
          <w:tcPr>
            <w:tcW w:w="1425" w:type="dxa"/>
            <w:vAlign w:val="bottom"/>
          </w:tcPr>
          <w:p w14:paraId="1F1D42EF" w14:textId="37A6F63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59.79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</w:t>
            </w:r>
          </w:p>
        </w:tc>
      </w:tr>
      <w:tr w:rsidR="003A0E97" w:rsidRPr="00497B27" w14:paraId="1F2EB319" w14:textId="7F7E5B6A" w:rsidTr="003A0E97">
        <w:tc>
          <w:tcPr>
            <w:tcW w:w="2122" w:type="dxa"/>
          </w:tcPr>
          <w:p w14:paraId="1D8E8876" w14:textId="77777777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5" w:type="dxa"/>
            <w:vAlign w:val="bottom"/>
          </w:tcPr>
          <w:p w14:paraId="254108D6" w14:textId="09B66734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(45.56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0015CAF2" w14:textId="3E739408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vAlign w:val="bottom"/>
          </w:tcPr>
          <w:p w14:paraId="0C357B82" w14:textId="67EA1C5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(22.40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5F17629B" w14:textId="6C13B7F9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vAlign w:val="bottom"/>
          </w:tcPr>
          <w:p w14:paraId="778FA449" w14:textId="1B40E1A5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(30.98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</w:tr>
      <w:tr w:rsidR="003A0E97" w:rsidRPr="00497B27" w14:paraId="52FA50FA" w14:textId="063D88CD" w:rsidTr="003A0E97">
        <w:tc>
          <w:tcPr>
            <w:tcW w:w="2122" w:type="dxa"/>
          </w:tcPr>
          <w:p w14:paraId="5D997E94" w14:textId="36A8C9F4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IRSEAD_r decile 7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  <w:tc>
          <w:tcPr>
            <w:tcW w:w="1275" w:type="dxa"/>
            <w:vAlign w:val="bottom"/>
          </w:tcPr>
          <w:p w14:paraId="5B266829" w14:textId="35A1EB2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45.15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6499CBF4" w14:textId="47D4EA33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IER_r decile 7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276" w:type="dxa"/>
            <w:vAlign w:val="bottom"/>
          </w:tcPr>
          <w:p w14:paraId="139B9283" w14:textId="1B4E8A54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70.11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701" w:type="dxa"/>
          </w:tcPr>
          <w:p w14:paraId="7B3247D3" w14:textId="6B1566BA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IEO_r decile 7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d</w:t>
            </w:r>
          </w:p>
        </w:tc>
        <w:tc>
          <w:tcPr>
            <w:tcW w:w="1425" w:type="dxa"/>
            <w:vAlign w:val="bottom"/>
          </w:tcPr>
          <w:p w14:paraId="460EF922" w14:textId="231D30DD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78.74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</w:tr>
      <w:tr w:rsidR="003A0E97" w:rsidRPr="00497B27" w14:paraId="3AF0D930" w14:textId="39656DDF" w:rsidTr="003A0E97">
        <w:tc>
          <w:tcPr>
            <w:tcW w:w="2122" w:type="dxa"/>
          </w:tcPr>
          <w:p w14:paraId="6801733D" w14:textId="77777777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5" w:type="dxa"/>
            <w:vAlign w:val="bottom"/>
          </w:tcPr>
          <w:p w14:paraId="4864F871" w14:textId="1FC789B8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(45.29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1AAEE4FF" w14:textId="4D5157FB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vAlign w:val="bottom"/>
          </w:tcPr>
          <w:p w14:paraId="7466B24A" w14:textId="2F1D85FE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(24.13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4293CB73" w14:textId="62091C02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vAlign w:val="bottom"/>
          </w:tcPr>
          <w:p w14:paraId="6FEDC20D" w14:textId="31E8516C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(31.85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</w:tr>
      <w:tr w:rsidR="003A0E97" w:rsidRPr="00497B27" w14:paraId="6B90C732" w14:textId="1B305F67" w:rsidTr="003A0E97">
        <w:tc>
          <w:tcPr>
            <w:tcW w:w="2122" w:type="dxa"/>
          </w:tcPr>
          <w:p w14:paraId="44C8DB2E" w14:textId="04585A6E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IRSEAD_r decile 8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  <w:tc>
          <w:tcPr>
            <w:tcW w:w="1275" w:type="dxa"/>
            <w:vAlign w:val="bottom"/>
          </w:tcPr>
          <w:p w14:paraId="49BC2BC3" w14:textId="44FB1B0E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60.72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688D5E42" w14:textId="2B6D4DF5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IER_r decile 8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276" w:type="dxa"/>
            <w:vAlign w:val="bottom"/>
          </w:tcPr>
          <w:p w14:paraId="06582802" w14:textId="1AAA3412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40.29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1265EF0F" w14:textId="0013E67A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IEO_r decile 8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d</w:t>
            </w:r>
          </w:p>
        </w:tc>
        <w:tc>
          <w:tcPr>
            <w:tcW w:w="1425" w:type="dxa"/>
            <w:vAlign w:val="bottom"/>
          </w:tcPr>
          <w:p w14:paraId="4B3BA244" w14:textId="38886C7C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74.21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</w:tr>
      <w:tr w:rsidR="003A0E97" w:rsidRPr="00497B27" w14:paraId="7C3CF759" w14:textId="140F4E29" w:rsidTr="003A0E97">
        <w:tc>
          <w:tcPr>
            <w:tcW w:w="2122" w:type="dxa"/>
          </w:tcPr>
          <w:p w14:paraId="2C36C493" w14:textId="77777777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5" w:type="dxa"/>
            <w:vAlign w:val="bottom"/>
          </w:tcPr>
          <w:p w14:paraId="1BA9C821" w14:textId="7049BF4D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(46.14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4C1FF52C" w14:textId="24E044F5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vAlign w:val="bottom"/>
          </w:tcPr>
          <w:p w14:paraId="4436F3F4" w14:textId="0E9C655E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(30.17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010D748D" w14:textId="7CB05031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vAlign w:val="bottom"/>
          </w:tcPr>
          <w:p w14:paraId="55F80831" w14:textId="64B69920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(32.40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</w:tr>
      <w:tr w:rsidR="003A0E97" w:rsidRPr="00497B27" w14:paraId="2D17EC5B" w14:textId="7B10EA84" w:rsidTr="003A0E97">
        <w:tc>
          <w:tcPr>
            <w:tcW w:w="2122" w:type="dxa"/>
          </w:tcPr>
          <w:p w14:paraId="49E9FF07" w14:textId="4C91D7B2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IRSEAD_r decile 9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  <w:tc>
          <w:tcPr>
            <w:tcW w:w="1275" w:type="dxa"/>
            <w:vAlign w:val="bottom"/>
          </w:tcPr>
          <w:p w14:paraId="5AA7C11F" w14:textId="583CD74B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53.53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30E991ED" w14:textId="125ED5FE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IER_r decile 9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276" w:type="dxa"/>
            <w:vAlign w:val="bottom"/>
          </w:tcPr>
          <w:p w14:paraId="3E0D1C5C" w14:textId="3890981B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130.1</w:t>
            </w:r>
            <w:r>
              <w:rPr>
                <w:rFonts w:ascii="Times New Roman" w:hAnsi="Times New Roman" w:cs="Times New Roman"/>
              </w:rPr>
              <w:t>00</w:t>
            </w:r>
            <w:r w:rsidRPr="003A0E97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701" w:type="dxa"/>
          </w:tcPr>
          <w:p w14:paraId="0B8FF789" w14:textId="690DC96D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IEO_r decile 9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d</w:t>
            </w:r>
          </w:p>
        </w:tc>
        <w:tc>
          <w:tcPr>
            <w:tcW w:w="1425" w:type="dxa"/>
            <w:vAlign w:val="bottom"/>
          </w:tcPr>
          <w:p w14:paraId="06BAD681" w14:textId="4C1D56C9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83.91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</w:tr>
      <w:tr w:rsidR="003A0E97" w:rsidRPr="00497B27" w14:paraId="7968A46C" w14:textId="08280186" w:rsidTr="003A0E97">
        <w:tc>
          <w:tcPr>
            <w:tcW w:w="2122" w:type="dxa"/>
          </w:tcPr>
          <w:p w14:paraId="09D331A2" w14:textId="77777777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5" w:type="dxa"/>
            <w:vAlign w:val="bottom"/>
          </w:tcPr>
          <w:p w14:paraId="11E64730" w14:textId="311C4EDC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(47.84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0623CDC6" w14:textId="1759C0DB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vAlign w:val="bottom"/>
          </w:tcPr>
          <w:p w14:paraId="2EC2737C" w14:textId="1E2827B1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(36.30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2699E811" w14:textId="39B78C40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vAlign w:val="bottom"/>
          </w:tcPr>
          <w:p w14:paraId="18E1F1B0" w14:textId="1C974805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(34.42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</w:tr>
      <w:tr w:rsidR="003A0E97" w:rsidRPr="00497B27" w14:paraId="0B6F2084" w14:textId="0391D88B" w:rsidTr="003A0E97">
        <w:tc>
          <w:tcPr>
            <w:tcW w:w="2122" w:type="dxa"/>
          </w:tcPr>
          <w:p w14:paraId="3E78B1AE" w14:textId="120CA82D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IRSEAD_r decile 10</w:t>
            </w:r>
            <w:r w:rsidRPr="00497B27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  <w:tc>
          <w:tcPr>
            <w:tcW w:w="1275" w:type="dxa"/>
            <w:vAlign w:val="bottom"/>
          </w:tcPr>
          <w:p w14:paraId="6D4403A5" w14:textId="6BFAF429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117.7</w:t>
            </w:r>
            <w:r>
              <w:rPr>
                <w:rFonts w:ascii="Times New Roman" w:hAnsi="Times New Roman" w:cs="Times New Roman"/>
              </w:rPr>
              <w:t>00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01" w:type="dxa"/>
          </w:tcPr>
          <w:p w14:paraId="37453029" w14:textId="61D51951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IER_r decile 10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276" w:type="dxa"/>
            <w:vAlign w:val="bottom"/>
          </w:tcPr>
          <w:p w14:paraId="2E5F46BB" w14:textId="058769A7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77.14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01" w:type="dxa"/>
          </w:tcPr>
          <w:p w14:paraId="74556776" w14:textId="6EFA9BFB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  <w:r w:rsidRPr="003A0E97">
              <w:rPr>
                <w:rFonts w:ascii="Times New Roman" w:hAnsi="Times New Roman" w:cs="Times New Roman"/>
                <w:lang w:val="en-AU"/>
              </w:rPr>
              <w:t>IEO_r decile 10</w:t>
            </w:r>
            <w:r w:rsidRPr="003A0E97">
              <w:rPr>
                <w:rFonts w:ascii="Times New Roman" w:hAnsi="Times New Roman" w:cs="Times New Roman"/>
                <w:vertAlign w:val="superscript"/>
                <w:lang w:val="en-AU"/>
              </w:rPr>
              <w:t>d</w:t>
            </w:r>
          </w:p>
        </w:tc>
        <w:tc>
          <w:tcPr>
            <w:tcW w:w="1425" w:type="dxa"/>
            <w:vAlign w:val="bottom"/>
          </w:tcPr>
          <w:p w14:paraId="6C48B61E" w14:textId="72B2A9FA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92.43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**</w:t>
            </w:r>
          </w:p>
        </w:tc>
      </w:tr>
      <w:tr w:rsidR="003A0E97" w:rsidRPr="00497B27" w14:paraId="621A7F54" w14:textId="113149F7" w:rsidTr="003A0E97">
        <w:tc>
          <w:tcPr>
            <w:tcW w:w="2122" w:type="dxa"/>
            <w:tcBorders>
              <w:bottom w:val="single" w:sz="4" w:space="0" w:color="auto"/>
            </w:tcBorders>
          </w:tcPr>
          <w:p w14:paraId="413F2B2A" w14:textId="77777777" w:rsidR="003A0E97" w:rsidRPr="00497B2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4CA4A559" w14:textId="1575B3E5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(49.80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F67C17A" w14:textId="139BC6CF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00DC1629" w14:textId="36ECCF8F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(38.65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A762948" w14:textId="0BE3FAA5" w:rsidR="003A0E97" w:rsidRPr="003A0E97" w:rsidRDefault="003A0E97" w:rsidP="003A0E97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tcBorders>
              <w:bottom w:val="single" w:sz="4" w:space="0" w:color="auto"/>
            </w:tcBorders>
            <w:vAlign w:val="bottom"/>
          </w:tcPr>
          <w:p w14:paraId="046D7AC8" w14:textId="4B2FC492" w:rsidR="003A0E97" w:rsidRPr="003A0E97" w:rsidRDefault="003A0E97" w:rsidP="003A0E97">
            <w:pPr>
              <w:rPr>
                <w:rFonts w:ascii="Times New Roman" w:hAnsi="Times New Roman" w:cs="Times New Roman"/>
              </w:rPr>
            </w:pPr>
            <w:r w:rsidRPr="003A0E97">
              <w:rPr>
                <w:rFonts w:ascii="Times New Roman" w:hAnsi="Times New Roman" w:cs="Times New Roman"/>
              </w:rPr>
              <w:t>(36.73</w:t>
            </w:r>
            <w:r>
              <w:rPr>
                <w:rFonts w:ascii="Times New Roman" w:hAnsi="Times New Roman" w:cs="Times New Roman"/>
              </w:rPr>
              <w:t>0</w:t>
            </w:r>
            <w:r w:rsidRPr="003A0E97">
              <w:rPr>
                <w:rFonts w:ascii="Times New Roman" w:hAnsi="Times New Roman" w:cs="Times New Roman"/>
              </w:rPr>
              <w:t>)</w:t>
            </w:r>
          </w:p>
        </w:tc>
      </w:tr>
      <w:tr w:rsidR="00282E2F" w:rsidRPr="00497B27" w14:paraId="7EC4D289" w14:textId="36066CFA" w:rsidTr="003A0E97">
        <w:tc>
          <w:tcPr>
            <w:tcW w:w="2122" w:type="dxa"/>
            <w:tcBorders>
              <w:top w:val="single" w:sz="4" w:space="0" w:color="auto"/>
            </w:tcBorders>
          </w:tcPr>
          <w:p w14:paraId="0DC71A41" w14:textId="11A57D2D" w:rsidR="00282E2F" w:rsidRPr="00497B27" w:rsidRDefault="00282E2F" w:rsidP="00282E2F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Control variables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B3DD8A2" w14:textId="332A5883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A46F7EC" w14:textId="27A193BB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133FEFE" w14:textId="74EE575F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FA1D712" w14:textId="1A32D10C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24463753" w14:textId="04493C31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Y</w:t>
            </w:r>
          </w:p>
        </w:tc>
      </w:tr>
      <w:tr w:rsidR="00282E2F" w:rsidRPr="00497B27" w14:paraId="2918E7AA" w14:textId="7AE5AF60" w:rsidTr="003A0E97">
        <w:tc>
          <w:tcPr>
            <w:tcW w:w="2122" w:type="dxa"/>
          </w:tcPr>
          <w:p w14:paraId="794D973A" w14:textId="77777777" w:rsidR="00282E2F" w:rsidRPr="00497B27" w:rsidRDefault="00282E2F" w:rsidP="00282E2F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SA3 fixed-effects</w:t>
            </w:r>
          </w:p>
        </w:tc>
        <w:tc>
          <w:tcPr>
            <w:tcW w:w="1275" w:type="dxa"/>
          </w:tcPr>
          <w:p w14:paraId="4583869D" w14:textId="7A9259CD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Y</w:t>
            </w:r>
          </w:p>
        </w:tc>
        <w:tc>
          <w:tcPr>
            <w:tcW w:w="1701" w:type="dxa"/>
          </w:tcPr>
          <w:p w14:paraId="30AF77BE" w14:textId="7CAD2DBE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</w:tcPr>
          <w:p w14:paraId="13C8237C" w14:textId="769AD1A4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Y</w:t>
            </w:r>
          </w:p>
        </w:tc>
        <w:tc>
          <w:tcPr>
            <w:tcW w:w="1701" w:type="dxa"/>
          </w:tcPr>
          <w:p w14:paraId="56918E9C" w14:textId="2A8A7FA5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</w:tcPr>
          <w:p w14:paraId="46CB6DD0" w14:textId="0896E3CB" w:rsidR="00282E2F" w:rsidRPr="00497B27" w:rsidRDefault="00282E2F" w:rsidP="00282E2F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Y</w:t>
            </w:r>
          </w:p>
        </w:tc>
      </w:tr>
      <w:tr w:rsidR="00282E2F" w:rsidRPr="00497B27" w14:paraId="057D55EE" w14:textId="27692190" w:rsidTr="003A0E97">
        <w:tc>
          <w:tcPr>
            <w:tcW w:w="2122" w:type="dxa"/>
            <w:tcBorders>
              <w:bottom w:val="single" w:sz="4" w:space="0" w:color="auto"/>
            </w:tcBorders>
          </w:tcPr>
          <w:p w14:paraId="4D007881" w14:textId="7F0DE888" w:rsidR="00282E2F" w:rsidRPr="00497B27" w:rsidRDefault="00282E2F" w:rsidP="00131029">
            <w:pPr>
              <w:rPr>
                <w:rFonts w:ascii="Times New Roman" w:hAnsi="Times New Roman" w:cs="Times New Roman"/>
                <w:lang w:val="en-AU"/>
              </w:rPr>
            </w:pPr>
            <w:r w:rsidRPr="00497B27">
              <w:rPr>
                <w:rFonts w:ascii="Times New Roman" w:hAnsi="Times New Roman" w:cs="Times New Roman"/>
                <w:lang w:val="en-AU"/>
              </w:rPr>
              <w:t>Observations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780E5E9" w14:textId="4F4E299F" w:rsidR="00282E2F" w:rsidRPr="00497B27" w:rsidRDefault="00497B27" w:rsidP="00131029">
            <w:pPr>
              <w:rPr>
                <w:rFonts w:ascii="Times New Roman" w:hAnsi="Times New Roman" w:cs="Times New Roman"/>
              </w:rPr>
            </w:pPr>
            <w:r w:rsidRPr="00497B27">
              <w:rPr>
                <w:rFonts w:ascii="Times New Roman" w:hAnsi="Times New Roman" w:cs="Times New Roman"/>
              </w:rPr>
              <w:t>1,6</w:t>
            </w:r>
            <w:r w:rsidR="003A0E97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61BCDBF" w14:textId="61D019F6" w:rsidR="00282E2F" w:rsidRPr="00497B27" w:rsidRDefault="00282E2F" w:rsidP="00131029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19B842F" w14:textId="50623107" w:rsidR="00282E2F" w:rsidRPr="00497B27" w:rsidRDefault="00497B27" w:rsidP="00131029">
            <w:pPr>
              <w:rPr>
                <w:rFonts w:ascii="Times New Roman" w:hAnsi="Times New Roman" w:cs="Times New Roman"/>
              </w:rPr>
            </w:pPr>
            <w:r w:rsidRPr="00497B27">
              <w:rPr>
                <w:rFonts w:ascii="Times New Roman" w:hAnsi="Times New Roman" w:cs="Times New Roman"/>
              </w:rPr>
              <w:t>1,6</w:t>
            </w:r>
            <w:r w:rsidR="003A0E97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B0ECE9" w14:textId="00060286" w:rsidR="00282E2F" w:rsidRPr="00497B27" w:rsidRDefault="00282E2F" w:rsidP="00131029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14:paraId="1D70CB6B" w14:textId="29A8873E" w:rsidR="00282E2F" w:rsidRPr="00497B27" w:rsidRDefault="00497B27" w:rsidP="00131029">
            <w:pPr>
              <w:rPr>
                <w:rFonts w:ascii="Times New Roman" w:hAnsi="Times New Roman" w:cs="Times New Roman"/>
              </w:rPr>
            </w:pPr>
            <w:r w:rsidRPr="00497B27">
              <w:rPr>
                <w:rFonts w:ascii="Times New Roman" w:hAnsi="Times New Roman" w:cs="Times New Roman"/>
              </w:rPr>
              <w:t>1,66</w:t>
            </w:r>
            <w:r w:rsidR="003A0E97">
              <w:rPr>
                <w:rFonts w:ascii="Times New Roman" w:hAnsi="Times New Roman" w:cs="Times New Roman"/>
              </w:rPr>
              <w:t>0</w:t>
            </w:r>
          </w:p>
        </w:tc>
      </w:tr>
    </w:tbl>
    <w:p w14:paraId="7B9EE667" w14:textId="53C3CC18" w:rsidR="00441F87" w:rsidRDefault="00441F87" w:rsidP="00441F87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  <w:lang w:val="en-AU"/>
        </w:rPr>
      </w:pPr>
      <w:r w:rsidRPr="0039551E">
        <w:rPr>
          <w:rFonts w:ascii="Times New Roman" w:hAnsi="Times New Roman" w:cs="Times New Roman"/>
          <w:sz w:val="20"/>
          <w:szCs w:val="20"/>
          <w:u w:val="single"/>
          <w:lang w:val="en-AU"/>
        </w:rPr>
        <w:t>Notes:</w:t>
      </w:r>
    </w:p>
    <w:p w14:paraId="37EAE929" w14:textId="6F8111BC" w:rsidR="00497B27" w:rsidRPr="00C02E0B" w:rsidRDefault="00497B27" w:rsidP="00497B2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a</w:t>
      </w:r>
      <w:r w:rsidRPr="00C02E0B">
        <w:rPr>
          <w:rFonts w:ascii="Times New Roman" w:hAnsi="Times New Roman" w:cs="Times New Roman"/>
          <w:sz w:val="20"/>
          <w:szCs w:val="20"/>
          <w:lang w:val="en-AU"/>
        </w:rPr>
        <w:t>The interaction of fire extent (i.e. total burnt area as a percentage of the total size of a SA1) and proximity of fire to settlements.</w:t>
      </w:r>
    </w:p>
    <w:p w14:paraId="01C198F3" w14:textId="167E237E" w:rsidR="00C02E0B" w:rsidRPr="00C02E0B" w:rsidRDefault="00497B27" w:rsidP="00C02E0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b</w:t>
      </w:r>
      <w:r w:rsidR="00C16991" w:rsidRPr="00C02E0B">
        <w:rPr>
          <w:rFonts w:ascii="Times New Roman" w:hAnsi="Times New Roman" w:cs="Times New Roman"/>
          <w:sz w:val="20"/>
          <w:szCs w:val="20"/>
          <w:lang w:val="en-AU"/>
        </w:rPr>
        <w:t>IRSEAD</w:t>
      </w:r>
      <w:r w:rsidR="009B701B">
        <w:rPr>
          <w:rFonts w:ascii="Times New Roman" w:hAnsi="Times New Roman" w:cs="Times New Roman"/>
          <w:sz w:val="20"/>
          <w:szCs w:val="20"/>
          <w:lang w:val="en-AU"/>
        </w:rPr>
        <w:t>_</w:t>
      </w:r>
      <w:r w:rsidR="00C16991" w:rsidRPr="00C02E0B">
        <w:rPr>
          <w:rFonts w:ascii="Times New Roman" w:hAnsi="Times New Roman" w:cs="Times New Roman"/>
          <w:sz w:val="20"/>
          <w:szCs w:val="20"/>
          <w:lang w:val="en-AU"/>
        </w:rPr>
        <w:t>r stands for the Index of Relative Socio-Economic Advantage and Disadvantage (recoded). A high value of the IRSEAD-r means a high proportion of relatively disadvantaged and a low proportion of relatively advantaged population in an area.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 Base level=decile 1.</w:t>
      </w:r>
    </w:p>
    <w:p w14:paraId="11522CE2" w14:textId="0F95F67F" w:rsidR="00C02E0B" w:rsidRPr="00C02E0B" w:rsidRDefault="00497B27" w:rsidP="00C02E0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c</w:t>
      </w:r>
      <w:r w:rsidR="00C16991" w:rsidRPr="00C02E0B">
        <w:rPr>
          <w:rFonts w:ascii="Times New Roman" w:hAnsi="Times New Roman" w:cs="Times New Roman"/>
          <w:sz w:val="20"/>
          <w:szCs w:val="20"/>
          <w:lang w:val="en-AU"/>
        </w:rPr>
        <w:t>IER</w:t>
      </w:r>
      <w:r w:rsidR="009B701B">
        <w:rPr>
          <w:rFonts w:ascii="Times New Roman" w:hAnsi="Times New Roman" w:cs="Times New Roman"/>
          <w:sz w:val="20"/>
          <w:szCs w:val="20"/>
          <w:lang w:val="en-AU"/>
        </w:rPr>
        <w:t>_</w:t>
      </w:r>
      <w:r w:rsidR="00C16991" w:rsidRPr="00C02E0B">
        <w:rPr>
          <w:rFonts w:ascii="Times New Roman" w:hAnsi="Times New Roman" w:cs="Times New Roman"/>
          <w:sz w:val="20"/>
          <w:szCs w:val="20"/>
          <w:lang w:val="en-AU"/>
        </w:rPr>
        <w:t xml:space="preserve">r stands for the Index of Economic Resources (recoded). A high value of the IER-r means a </w:t>
      </w:r>
      <w:r w:rsidR="00C02E0B" w:rsidRPr="00C02E0B">
        <w:rPr>
          <w:rFonts w:ascii="Times New Roman" w:hAnsi="Times New Roman" w:cs="Times New Roman"/>
          <w:sz w:val="20"/>
          <w:szCs w:val="20"/>
        </w:rPr>
        <w:t>low access to economic resources</w:t>
      </w:r>
      <w:r w:rsidR="00C02E0B" w:rsidRPr="00C02E0B">
        <w:rPr>
          <w:rFonts w:ascii="Times New Roman" w:hAnsi="Times New Roman" w:cs="Times New Roman"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AU"/>
        </w:rPr>
        <w:t>Base level=decile 1.</w:t>
      </w:r>
    </w:p>
    <w:p w14:paraId="7DA84787" w14:textId="2B394003" w:rsidR="00C02E0B" w:rsidRPr="00C02E0B" w:rsidRDefault="00497B27" w:rsidP="00C02E0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d</w:t>
      </w:r>
      <w:r w:rsidR="00C16991" w:rsidRPr="00C02E0B">
        <w:rPr>
          <w:rFonts w:ascii="Times New Roman" w:hAnsi="Times New Roman" w:cs="Times New Roman"/>
          <w:sz w:val="20"/>
          <w:szCs w:val="20"/>
          <w:lang w:val="en-AU"/>
        </w:rPr>
        <w:t>IEO</w:t>
      </w:r>
      <w:r w:rsidR="009B701B">
        <w:rPr>
          <w:rFonts w:ascii="Times New Roman" w:hAnsi="Times New Roman" w:cs="Times New Roman"/>
          <w:sz w:val="20"/>
          <w:szCs w:val="20"/>
          <w:lang w:val="en-AU"/>
        </w:rPr>
        <w:t>_</w:t>
      </w:r>
      <w:r w:rsidR="00C16991" w:rsidRPr="00C02E0B">
        <w:rPr>
          <w:rFonts w:ascii="Times New Roman" w:hAnsi="Times New Roman" w:cs="Times New Roman"/>
          <w:sz w:val="20"/>
          <w:szCs w:val="20"/>
          <w:lang w:val="en-AU"/>
        </w:rPr>
        <w:t xml:space="preserve">r stands for the Index of </w:t>
      </w:r>
      <w:r w:rsidR="00C02E0B" w:rsidRPr="00C02E0B">
        <w:rPr>
          <w:rFonts w:ascii="Times New Roman" w:hAnsi="Times New Roman" w:cs="Times New Roman"/>
          <w:sz w:val="20"/>
          <w:szCs w:val="20"/>
          <w:lang w:val="en-AU"/>
        </w:rPr>
        <w:t>Education and Occupation (recoded). A high value of I</w:t>
      </w:r>
      <w:r w:rsidR="00C02E0B" w:rsidRPr="00C02E0B">
        <w:rPr>
          <w:rFonts w:ascii="Times New Roman" w:hAnsi="Times New Roman" w:cs="Times New Roman"/>
          <w:sz w:val="20"/>
          <w:szCs w:val="20"/>
          <w:lang w:val="en-US"/>
        </w:rPr>
        <w:t>EO-r indicates that an area is characterized by a high proportion of low skilled and/or unemployed population.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AU"/>
        </w:rPr>
        <w:t>Base level=decile 1.</w:t>
      </w:r>
    </w:p>
    <w:p w14:paraId="74E0776D" w14:textId="77777777" w:rsidR="00441F87" w:rsidRPr="00C02E0B" w:rsidRDefault="00441F87" w:rsidP="00441F8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C02E0B">
        <w:rPr>
          <w:rFonts w:ascii="Times New Roman" w:hAnsi="Times New Roman" w:cs="Times New Roman"/>
          <w:sz w:val="20"/>
          <w:szCs w:val="20"/>
          <w:lang w:val="en-AU"/>
        </w:rPr>
        <w:t>Robust standard errors in parentheses</w:t>
      </w:r>
    </w:p>
    <w:p w14:paraId="62528FD3" w14:textId="52C68222" w:rsidR="00441F87" w:rsidRDefault="00441F87" w:rsidP="00441F8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C02E0B">
        <w:rPr>
          <w:rFonts w:ascii="Times New Roman" w:hAnsi="Times New Roman" w:cs="Times New Roman"/>
          <w:sz w:val="20"/>
          <w:szCs w:val="20"/>
          <w:lang w:val="en-AU"/>
        </w:rPr>
        <w:t>*** p&lt;0.01, ** p&lt;0.05, * p&lt;0.1</w:t>
      </w:r>
    </w:p>
    <w:p w14:paraId="2754E334" w14:textId="1C266527" w:rsidR="009B701B" w:rsidRPr="00E00999" w:rsidRDefault="009B701B" w:rsidP="009B701B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AU"/>
        </w:rPr>
      </w:pPr>
      <w:r>
        <w:rPr>
          <w:rFonts w:ascii="Times New Roman" w:hAnsi="Times New Roman" w:cs="Times New Roman"/>
          <w:sz w:val="20"/>
          <w:szCs w:val="20"/>
          <w:lang w:val="en-AU"/>
        </w:rPr>
        <w:t xml:space="preserve">Analysis is conducted at SA1 level. </w:t>
      </w:r>
      <w:bookmarkStart w:id="2" w:name="_Hlk63583507"/>
      <w:r>
        <w:rPr>
          <w:rFonts w:ascii="Times New Roman" w:hAnsi="Times New Roman" w:cs="Times New Roman"/>
          <w:sz w:val="20"/>
          <w:szCs w:val="20"/>
          <w:lang w:val="en-AU"/>
        </w:rPr>
        <w:t xml:space="preserve">Analysis sample contains only fire affected SA1s. </w:t>
      </w:r>
      <w:r w:rsidR="003A0E97" w:rsidRPr="003A0E97">
        <w:rPr>
          <w:rFonts w:ascii="Times New Roman" w:hAnsi="Times New Roman" w:cs="Times New Roman"/>
          <w:sz w:val="20"/>
          <w:szCs w:val="20"/>
          <w:lang w:val="en-AU"/>
        </w:rPr>
        <w:t>Excluded areas are all SA1s of Northers Territory, SA4 Outback (North) of Western Australia, SA3 Gascoyne, Goldfields and Mid-West of Western Australia, SA3 Outback (North and East) of South Australia, and SA3 Far North and Outback (North and South) of Queensland.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 </w:t>
      </w:r>
      <w:bookmarkEnd w:id="2"/>
    </w:p>
    <w:p w14:paraId="247B400C" w14:textId="77777777" w:rsidR="009B701B" w:rsidRPr="00C02E0B" w:rsidRDefault="009B701B" w:rsidP="00441F8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</w:p>
    <w:p w14:paraId="14647BFB" w14:textId="4DE52A10" w:rsidR="00C1526A" w:rsidRDefault="00441F87">
      <w:pPr>
        <w:rPr>
          <w:rFonts w:ascii="Times New Roman" w:hAnsi="Times New Roman" w:cs="Times New Roman"/>
          <w:sz w:val="20"/>
          <w:szCs w:val="20"/>
          <w:lang w:val="en-AU"/>
        </w:rPr>
      </w:pPr>
      <w:r w:rsidRPr="0039551E">
        <w:rPr>
          <w:rFonts w:ascii="Times New Roman" w:hAnsi="Times New Roman" w:cs="Times New Roman"/>
          <w:sz w:val="20"/>
          <w:szCs w:val="20"/>
          <w:lang w:val="en-AU"/>
        </w:rPr>
        <w:br w:type="page"/>
      </w:r>
    </w:p>
    <w:p w14:paraId="46F809DD" w14:textId="1AD0D1C3" w:rsidR="00C1526A" w:rsidRPr="0039551E" w:rsidRDefault="009361DE" w:rsidP="00C1526A">
      <w:pPr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  <w:lang w:val="en-AU"/>
        </w:rPr>
        <w:lastRenderedPageBreak/>
        <w:t>SM</w:t>
      </w:r>
      <w:r w:rsidR="00C1526A" w:rsidRPr="00E34FAC">
        <w:rPr>
          <w:rFonts w:ascii="Times New Roman" w:hAnsi="Times New Roman" w:cs="Times New Roman"/>
          <w:lang w:val="en-AU"/>
        </w:rPr>
        <w:t xml:space="preserve"> </w:t>
      </w:r>
      <w:r w:rsidR="00131029">
        <w:rPr>
          <w:rFonts w:ascii="Times New Roman" w:hAnsi="Times New Roman" w:cs="Times New Roman"/>
          <w:lang w:val="en-AU"/>
        </w:rPr>
        <w:t>4</w:t>
      </w:r>
      <w:r w:rsidR="00C1526A" w:rsidRPr="00E34FAC">
        <w:rPr>
          <w:rFonts w:ascii="Times New Roman" w:hAnsi="Times New Roman" w:cs="Times New Roman"/>
          <w:lang w:val="en-AU"/>
        </w:rPr>
        <w:t xml:space="preserve"> </w:t>
      </w:r>
      <w:r w:rsidR="00C1526A" w:rsidRPr="0039551E">
        <w:rPr>
          <w:rFonts w:ascii="Times New Roman" w:hAnsi="Times New Roman" w:cs="Times New Roman"/>
          <w:lang w:val="en-AU"/>
        </w:rPr>
        <w:t xml:space="preserve">Regression results of the correlation between </w:t>
      </w:r>
      <w:r w:rsidR="00C1526A">
        <w:rPr>
          <w:rFonts w:ascii="Times New Roman" w:hAnsi="Times New Roman" w:cs="Times New Roman"/>
          <w:lang w:val="en-AU"/>
        </w:rPr>
        <w:t>s</w:t>
      </w:r>
      <w:r w:rsidR="00C1526A" w:rsidRPr="0039551E">
        <w:rPr>
          <w:rFonts w:ascii="Times New Roman" w:hAnsi="Times New Roman" w:cs="Times New Roman"/>
          <w:lang w:val="en-AU"/>
        </w:rPr>
        <w:t xml:space="preserve">ocio-economic </w:t>
      </w:r>
      <w:r w:rsidR="00C1526A">
        <w:rPr>
          <w:rFonts w:ascii="Times New Roman" w:hAnsi="Times New Roman" w:cs="Times New Roman"/>
          <w:lang w:val="en-AU"/>
        </w:rPr>
        <w:t>d</w:t>
      </w:r>
      <w:r w:rsidR="00C1526A" w:rsidRPr="0039551E">
        <w:rPr>
          <w:rFonts w:ascii="Times New Roman" w:hAnsi="Times New Roman" w:cs="Times New Roman"/>
          <w:lang w:val="en-AU"/>
        </w:rPr>
        <w:t xml:space="preserve">isadvantage and </w:t>
      </w:r>
      <w:r w:rsidR="00C1526A">
        <w:rPr>
          <w:rFonts w:ascii="Times New Roman" w:hAnsi="Times New Roman" w:cs="Times New Roman"/>
          <w:lang w:val="en-AU"/>
        </w:rPr>
        <w:t xml:space="preserve">alternative measures of </w:t>
      </w:r>
      <w:r w:rsidR="00877B02">
        <w:rPr>
          <w:rFonts w:ascii="Times New Roman" w:hAnsi="Times New Roman" w:cs="Times New Roman"/>
          <w:lang w:val="en-AU"/>
        </w:rPr>
        <w:t>wildfire</w:t>
      </w:r>
      <w:r w:rsidR="00C1526A" w:rsidRPr="0039551E">
        <w:rPr>
          <w:rFonts w:ascii="Times New Roman" w:hAnsi="Times New Roman" w:cs="Times New Roman"/>
          <w:lang w:val="en-AU"/>
        </w:rPr>
        <w:t xml:space="preserve"> hazard </w:t>
      </w:r>
      <w:r w:rsidR="00C1526A">
        <w:rPr>
          <w:rFonts w:ascii="Times New Roman" w:hAnsi="Times New Roman" w:cs="Times New Roman"/>
          <w:lang w:val="en-AU"/>
        </w:rPr>
        <w:t xml:space="preserve">exposure </w:t>
      </w:r>
      <w:r w:rsidR="00C1526A" w:rsidRPr="0039551E">
        <w:rPr>
          <w:rFonts w:ascii="Times New Roman" w:hAnsi="Times New Roman" w:cs="Times New Roman"/>
          <w:lang w:val="en-AU"/>
        </w:rPr>
        <w:t xml:space="preserve">in Australia in 2019–2020 </w:t>
      </w:r>
    </w:p>
    <w:tbl>
      <w:tblPr>
        <w:tblStyle w:val="TableGrid"/>
        <w:tblW w:w="56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843"/>
        <w:gridCol w:w="1559"/>
      </w:tblGrid>
      <w:tr w:rsidR="00131029" w:rsidRPr="00BC287D" w14:paraId="2D6F8909" w14:textId="315959AF" w:rsidTr="00AA5859">
        <w:tc>
          <w:tcPr>
            <w:tcW w:w="2263" w:type="dxa"/>
            <w:tcBorders>
              <w:top w:val="single" w:sz="4" w:space="0" w:color="auto"/>
            </w:tcBorders>
          </w:tcPr>
          <w:p w14:paraId="349F43F2" w14:textId="77777777" w:rsidR="00131029" w:rsidRPr="00BC287D" w:rsidRDefault="00131029" w:rsidP="00AA5859">
            <w:pPr>
              <w:spacing w:line="276" w:lineRule="auto"/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4E3CF0D" w14:textId="70AA4CDA" w:rsidR="00131029" w:rsidRPr="00BC287D" w:rsidRDefault="00131029" w:rsidP="00AA5859">
            <w:pPr>
              <w:spacing w:line="276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(1)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719A467" w14:textId="50534586" w:rsidR="00131029" w:rsidRPr="00BC287D" w:rsidRDefault="00131029" w:rsidP="00AA5859">
            <w:pPr>
              <w:spacing w:line="276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(2)</w:t>
            </w:r>
          </w:p>
        </w:tc>
      </w:tr>
      <w:tr w:rsidR="005D78B1" w:rsidRPr="00BC287D" w14:paraId="535CB380" w14:textId="77777777" w:rsidTr="00AA5859">
        <w:tc>
          <w:tcPr>
            <w:tcW w:w="2263" w:type="dxa"/>
            <w:tcBorders>
              <w:bottom w:val="single" w:sz="4" w:space="0" w:color="auto"/>
            </w:tcBorders>
          </w:tcPr>
          <w:p w14:paraId="075C3CE6" w14:textId="77777777" w:rsidR="005D78B1" w:rsidRPr="00BC287D" w:rsidRDefault="005D78B1" w:rsidP="00AA5859">
            <w:pPr>
              <w:spacing w:line="276" w:lineRule="auto"/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899027E" w14:textId="103CD44D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Fire extent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1018BCB" w14:textId="4840953E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Proximity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b</w:t>
            </w:r>
          </w:p>
        </w:tc>
      </w:tr>
      <w:tr w:rsidR="00554C03" w:rsidRPr="00BC287D" w14:paraId="54F28C3E" w14:textId="77777777" w:rsidTr="00AA5859">
        <w:tc>
          <w:tcPr>
            <w:tcW w:w="2263" w:type="dxa"/>
            <w:tcBorders>
              <w:top w:val="single" w:sz="4" w:space="0" w:color="auto"/>
            </w:tcBorders>
          </w:tcPr>
          <w:p w14:paraId="4962E2E8" w14:textId="1FA265A4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IRSED_r decile 2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bottom"/>
          </w:tcPr>
          <w:p w14:paraId="71A7C3F5" w14:textId="430D5D89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6.645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4C157A80" w14:textId="3C276184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0.285</w:t>
            </w:r>
          </w:p>
        </w:tc>
      </w:tr>
      <w:tr w:rsidR="00554C03" w:rsidRPr="00BC287D" w14:paraId="4A5F70EC" w14:textId="77777777" w:rsidTr="00AA5859">
        <w:tc>
          <w:tcPr>
            <w:tcW w:w="2263" w:type="dxa"/>
          </w:tcPr>
          <w:p w14:paraId="24692E67" w14:textId="7777777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vAlign w:val="bottom"/>
          </w:tcPr>
          <w:p w14:paraId="7225F6DD" w14:textId="4F56056A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(4.305)</w:t>
            </w:r>
          </w:p>
        </w:tc>
        <w:tc>
          <w:tcPr>
            <w:tcW w:w="1559" w:type="dxa"/>
            <w:vAlign w:val="bottom"/>
          </w:tcPr>
          <w:p w14:paraId="357C6722" w14:textId="781DFE51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(0.257)</w:t>
            </w:r>
          </w:p>
        </w:tc>
      </w:tr>
      <w:tr w:rsidR="00554C03" w:rsidRPr="00BC287D" w14:paraId="256FCFE1" w14:textId="77777777" w:rsidTr="00AA5859">
        <w:tc>
          <w:tcPr>
            <w:tcW w:w="2263" w:type="dxa"/>
          </w:tcPr>
          <w:p w14:paraId="51EF698D" w14:textId="3D47B84B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IRSED_r decile 3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843" w:type="dxa"/>
            <w:vAlign w:val="bottom"/>
          </w:tcPr>
          <w:p w14:paraId="68B115A5" w14:textId="40AA55A0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9.883**</w:t>
            </w:r>
          </w:p>
        </w:tc>
        <w:tc>
          <w:tcPr>
            <w:tcW w:w="1559" w:type="dxa"/>
            <w:vAlign w:val="bottom"/>
          </w:tcPr>
          <w:p w14:paraId="6C984975" w14:textId="20B40377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0.621***</w:t>
            </w:r>
          </w:p>
        </w:tc>
      </w:tr>
      <w:tr w:rsidR="00554C03" w:rsidRPr="00BC287D" w14:paraId="14A29254" w14:textId="77777777" w:rsidTr="00AA5859">
        <w:tc>
          <w:tcPr>
            <w:tcW w:w="2263" w:type="dxa"/>
          </w:tcPr>
          <w:p w14:paraId="4A673D7F" w14:textId="7777777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vAlign w:val="bottom"/>
          </w:tcPr>
          <w:p w14:paraId="75AF0069" w14:textId="5DB6182E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(4.011)</w:t>
            </w:r>
          </w:p>
        </w:tc>
        <w:tc>
          <w:tcPr>
            <w:tcW w:w="1559" w:type="dxa"/>
            <w:vAlign w:val="bottom"/>
          </w:tcPr>
          <w:p w14:paraId="55AFB3BB" w14:textId="5335584A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(0.239)</w:t>
            </w:r>
          </w:p>
        </w:tc>
      </w:tr>
      <w:tr w:rsidR="00554C03" w:rsidRPr="00BC287D" w14:paraId="019845D2" w14:textId="77777777" w:rsidTr="00AA5859">
        <w:tc>
          <w:tcPr>
            <w:tcW w:w="2263" w:type="dxa"/>
          </w:tcPr>
          <w:p w14:paraId="2C4015E1" w14:textId="0375D889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IRSED_r decile 4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843" w:type="dxa"/>
            <w:vAlign w:val="bottom"/>
          </w:tcPr>
          <w:p w14:paraId="319425C4" w14:textId="4E632C2A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8.991**</w:t>
            </w:r>
          </w:p>
        </w:tc>
        <w:tc>
          <w:tcPr>
            <w:tcW w:w="1559" w:type="dxa"/>
            <w:vAlign w:val="bottom"/>
          </w:tcPr>
          <w:p w14:paraId="1B799F8E" w14:textId="5F8B706C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0.360</w:t>
            </w:r>
          </w:p>
        </w:tc>
      </w:tr>
      <w:tr w:rsidR="00554C03" w:rsidRPr="00BC287D" w14:paraId="156B696A" w14:textId="77777777" w:rsidTr="00AA5859">
        <w:tc>
          <w:tcPr>
            <w:tcW w:w="2263" w:type="dxa"/>
          </w:tcPr>
          <w:p w14:paraId="47D75555" w14:textId="7777777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vAlign w:val="bottom"/>
          </w:tcPr>
          <w:p w14:paraId="2AF18788" w14:textId="629FADF0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(4.045)</w:t>
            </w:r>
          </w:p>
        </w:tc>
        <w:tc>
          <w:tcPr>
            <w:tcW w:w="1559" w:type="dxa"/>
            <w:vAlign w:val="bottom"/>
          </w:tcPr>
          <w:p w14:paraId="0EE93B3C" w14:textId="49CF4311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(0.236)</w:t>
            </w:r>
          </w:p>
        </w:tc>
      </w:tr>
      <w:tr w:rsidR="00554C03" w:rsidRPr="00BC287D" w14:paraId="036697D9" w14:textId="77777777" w:rsidTr="00AA5859">
        <w:tc>
          <w:tcPr>
            <w:tcW w:w="2263" w:type="dxa"/>
          </w:tcPr>
          <w:p w14:paraId="170FCB6F" w14:textId="5B00B79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IRSED_r decile 5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843" w:type="dxa"/>
            <w:vAlign w:val="bottom"/>
          </w:tcPr>
          <w:p w14:paraId="53FC30F9" w14:textId="23237AF9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9.967**</w:t>
            </w:r>
          </w:p>
        </w:tc>
        <w:tc>
          <w:tcPr>
            <w:tcW w:w="1559" w:type="dxa"/>
            <w:vAlign w:val="bottom"/>
          </w:tcPr>
          <w:p w14:paraId="0CEF9D85" w14:textId="2D583B7F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0.393*</w:t>
            </w:r>
          </w:p>
        </w:tc>
      </w:tr>
      <w:tr w:rsidR="00554C03" w:rsidRPr="00BC287D" w14:paraId="5E54801C" w14:textId="77777777" w:rsidTr="00AA5859">
        <w:tc>
          <w:tcPr>
            <w:tcW w:w="2263" w:type="dxa"/>
          </w:tcPr>
          <w:p w14:paraId="384A16CC" w14:textId="7777777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vAlign w:val="bottom"/>
          </w:tcPr>
          <w:p w14:paraId="0D5973D8" w14:textId="37054022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(3.984)</w:t>
            </w:r>
          </w:p>
        </w:tc>
        <w:tc>
          <w:tcPr>
            <w:tcW w:w="1559" w:type="dxa"/>
            <w:vAlign w:val="bottom"/>
          </w:tcPr>
          <w:p w14:paraId="3BBDCFE1" w14:textId="74A6311E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(0.239)</w:t>
            </w:r>
          </w:p>
        </w:tc>
      </w:tr>
      <w:tr w:rsidR="00554C03" w:rsidRPr="00BC287D" w14:paraId="6CC398B8" w14:textId="77777777" w:rsidTr="00AA5859">
        <w:tc>
          <w:tcPr>
            <w:tcW w:w="2263" w:type="dxa"/>
          </w:tcPr>
          <w:p w14:paraId="2BC73747" w14:textId="4590020F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IRSED_r decile 6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843" w:type="dxa"/>
            <w:vAlign w:val="bottom"/>
          </w:tcPr>
          <w:p w14:paraId="14A06262" w14:textId="7EC6057D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11.79</w:t>
            </w:r>
            <w:r>
              <w:rPr>
                <w:rFonts w:ascii="Times New Roman" w:hAnsi="Times New Roman" w:cs="Times New Roman"/>
              </w:rPr>
              <w:t>0</w:t>
            </w:r>
            <w:r w:rsidRPr="00554C03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559" w:type="dxa"/>
            <w:vAlign w:val="bottom"/>
          </w:tcPr>
          <w:p w14:paraId="67EB026F" w14:textId="6028FC30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0.593**</w:t>
            </w:r>
          </w:p>
        </w:tc>
      </w:tr>
      <w:tr w:rsidR="00554C03" w:rsidRPr="00BC287D" w14:paraId="24295E6F" w14:textId="77777777" w:rsidTr="00AA5859">
        <w:tc>
          <w:tcPr>
            <w:tcW w:w="2263" w:type="dxa"/>
          </w:tcPr>
          <w:p w14:paraId="21BBE236" w14:textId="7777777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vAlign w:val="bottom"/>
          </w:tcPr>
          <w:p w14:paraId="3FE1F461" w14:textId="1EF8D2E9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(3.982)</w:t>
            </w:r>
          </w:p>
        </w:tc>
        <w:tc>
          <w:tcPr>
            <w:tcW w:w="1559" w:type="dxa"/>
            <w:vAlign w:val="bottom"/>
          </w:tcPr>
          <w:p w14:paraId="5A690102" w14:textId="359F3DE6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(0.239)</w:t>
            </w:r>
          </w:p>
        </w:tc>
      </w:tr>
      <w:tr w:rsidR="00554C03" w:rsidRPr="00BC287D" w14:paraId="452CFA13" w14:textId="77777777" w:rsidTr="00AA5859">
        <w:tc>
          <w:tcPr>
            <w:tcW w:w="2263" w:type="dxa"/>
          </w:tcPr>
          <w:p w14:paraId="71FE0F28" w14:textId="40ABC9FF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IRSED_r decile 7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843" w:type="dxa"/>
            <w:vAlign w:val="bottom"/>
          </w:tcPr>
          <w:p w14:paraId="3A986466" w14:textId="42E1D4C6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9.701**</w:t>
            </w:r>
          </w:p>
        </w:tc>
        <w:tc>
          <w:tcPr>
            <w:tcW w:w="1559" w:type="dxa"/>
            <w:vAlign w:val="bottom"/>
          </w:tcPr>
          <w:p w14:paraId="03506211" w14:textId="2E4E2745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0.469*</w:t>
            </w:r>
          </w:p>
        </w:tc>
      </w:tr>
      <w:tr w:rsidR="00554C03" w:rsidRPr="00BC287D" w14:paraId="317C3D4E" w14:textId="77777777" w:rsidTr="00AA5859">
        <w:tc>
          <w:tcPr>
            <w:tcW w:w="2263" w:type="dxa"/>
          </w:tcPr>
          <w:p w14:paraId="7D4A67B1" w14:textId="7777777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vAlign w:val="bottom"/>
          </w:tcPr>
          <w:p w14:paraId="2A78EEA8" w14:textId="32001E4F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(4.035)</w:t>
            </w:r>
          </w:p>
        </w:tc>
        <w:tc>
          <w:tcPr>
            <w:tcW w:w="1559" w:type="dxa"/>
            <w:vAlign w:val="bottom"/>
          </w:tcPr>
          <w:p w14:paraId="7C687885" w14:textId="09655628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(0.241)</w:t>
            </w:r>
          </w:p>
        </w:tc>
      </w:tr>
      <w:tr w:rsidR="00554C03" w:rsidRPr="00BC287D" w14:paraId="51D3AE1A" w14:textId="77777777" w:rsidTr="00AA5859">
        <w:tc>
          <w:tcPr>
            <w:tcW w:w="2263" w:type="dxa"/>
          </w:tcPr>
          <w:p w14:paraId="07E23699" w14:textId="19711F98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IRSED_r decile 8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843" w:type="dxa"/>
            <w:vAlign w:val="bottom"/>
          </w:tcPr>
          <w:p w14:paraId="0C5544AE" w14:textId="0DCD78E9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13.70</w:t>
            </w:r>
            <w:r>
              <w:rPr>
                <w:rFonts w:ascii="Times New Roman" w:hAnsi="Times New Roman" w:cs="Times New Roman"/>
              </w:rPr>
              <w:t>0</w:t>
            </w:r>
            <w:r w:rsidRPr="00554C03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559" w:type="dxa"/>
            <w:vAlign w:val="bottom"/>
          </w:tcPr>
          <w:p w14:paraId="3E388A6C" w14:textId="13E79C2B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0.622**</w:t>
            </w:r>
          </w:p>
        </w:tc>
      </w:tr>
      <w:tr w:rsidR="00554C03" w:rsidRPr="00BC287D" w14:paraId="4AFA848A" w14:textId="77777777" w:rsidTr="00AA5859">
        <w:tc>
          <w:tcPr>
            <w:tcW w:w="2263" w:type="dxa"/>
          </w:tcPr>
          <w:p w14:paraId="5C86FD75" w14:textId="7777777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vAlign w:val="bottom"/>
          </w:tcPr>
          <w:p w14:paraId="41B65156" w14:textId="575E9E49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(4.157)</w:t>
            </w:r>
          </w:p>
        </w:tc>
        <w:tc>
          <w:tcPr>
            <w:tcW w:w="1559" w:type="dxa"/>
            <w:vAlign w:val="bottom"/>
          </w:tcPr>
          <w:p w14:paraId="0A5B364C" w14:textId="4A9FA83B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(0.249)</w:t>
            </w:r>
          </w:p>
        </w:tc>
      </w:tr>
      <w:tr w:rsidR="00554C03" w:rsidRPr="00BC287D" w14:paraId="4A861BDB" w14:textId="77777777" w:rsidTr="00AA5859">
        <w:tc>
          <w:tcPr>
            <w:tcW w:w="2263" w:type="dxa"/>
          </w:tcPr>
          <w:p w14:paraId="14E70654" w14:textId="23D5C989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IRSED_r decile 9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843" w:type="dxa"/>
            <w:vAlign w:val="bottom"/>
          </w:tcPr>
          <w:p w14:paraId="7DEA7524" w14:textId="1EA436B9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12.10</w:t>
            </w:r>
            <w:r>
              <w:rPr>
                <w:rFonts w:ascii="Times New Roman" w:hAnsi="Times New Roman" w:cs="Times New Roman"/>
              </w:rPr>
              <w:t>0</w:t>
            </w:r>
            <w:r w:rsidRPr="00554C03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559" w:type="dxa"/>
            <w:vAlign w:val="bottom"/>
          </w:tcPr>
          <w:p w14:paraId="269CE1DD" w14:textId="76D878A9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0.583**</w:t>
            </w:r>
          </w:p>
        </w:tc>
      </w:tr>
      <w:tr w:rsidR="00554C03" w:rsidRPr="00BC287D" w14:paraId="36D2C763" w14:textId="77777777" w:rsidTr="00AA5859">
        <w:tc>
          <w:tcPr>
            <w:tcW w:w="2263" w:type="dxa"/>
          </w:tcPr>
          <w:p w14:paraId="039716DB" w14:textId="7777777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vAlign w:val="bottom"/>
          </w:tcPr>
          <w:p w14:paraId="56547300" w14:textId="24C4241C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(4.327)</w:t>
            </w:r>
          </w:p>
        </w:tc>
        <w:tc>
          <w:tcPr>
            <w:tcW w:w="1559" w:type="dxa"/>
            <w:vAlign w:val="bottom"/>
          </w:tcPr>
          <w:p w14:paraId="00CC9D9F" w14:textId="5154B9E0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(0.259)</w:t>
            </w:r>
          </w:p>
        </w:tc>
      </w:tr>
      <w:tr w:rsidR="00554C03" w:rsidRPr="00BC287D" w14:paraId="6F390059" w14:textId="77777777" w:rsidTr="00AA5859">
        <w:tc>
          <w:tcPr>
            <w:tcW w:w="2263" w:type="dxa"/>
          </w:tcPr>
          <w:p w14:paraId="7D7DD965" w14:textId="5BA152E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IRSED_r decile 10</w:t>
            </w:r>
            <w:r w:rsidRPr="00BC287D">
              <w:rPr>
                <w:rFonts w:ascii="Times New Roman" w:hAnsi="Times New Roman" w:cs="Times New Roman"/>
                <w:vertAlign w:val="superscript"/>
                <w:lang w:val="en-AU"/>
              </w:rPr>
              <w:t>c</w:t>
            </w:r>
          </w:p>
        </w:tc>
        <w:tc>
          <w:tcPr>
            <w:tcW w:w="1843" w:type="dxa"/>
            <w:vAlign w:val="bottom"/>
          </w:tcPr>
          <w:p w14:paraId="6009E0BD" w14:textId="1CD413E7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18.21</w:t>
            </w:r>
            <w:r>
              <w:rPr>
                <w:rFonts w:ascii="Times New Roman" w:hAnsi="Times New Roman" w:cs="Times New Roman"/>
              </w:rPr>
              <w:t>0</w:t>
            </w:r>
            <w:r w:rsidRPr="00554C03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1559" w:type="dxa"/>
            <w:vAlign w:val="bottom"/>
          </w:tcPr>
          <w:p w14:paraId="75FFA5F9" w14:textId="51552877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0.815***</w:t>
            </w:r>
          </w:p>
        </w:tc>
      </w:tr>
      <w:tr w:rsidR="00554C03" w:rsidRPr="00BC287D" w14:paraId="56596624" w14:textId="77777777" w:rsidTr="00AA5859">
        <w:tc>
          <w:tcPr>
            <w:tcW w:w="2263" w:type="dxa"/>
            <w:tcBorders>
              <w:bottom w:val="single" w:sz="4" w:space="0" w:color="auto"/>
            </w:tcBorders>
          </w:tcPr>
          <w:p w14:paraId="0E20BA3C" w14:textId="77777777" w:rsidR="00554C03" w:rsidRPr="00BC287D" w:rsidRDefault="00554C03" w:rsidP="00554C03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189552DC" w14:textId="6103306A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(4.737)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3988B34" w14:textId="181A421E" w:rsidR="00554C03" w:rsidRPr="00554C03" w:rsidRDefault="00554C03" w:rsidP="00554C0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54C03">
              <w:rPr>
                <w:rFonts w:ascii="Times New Roman" w:hAnsi="Times New Roman" w:cs="Times New Roman"/>
              </w:rPr>
              <w:t>(0.286)</w:t>
            </w:r>
          </w:p>
        </w:tc>
      </w:tr>
      <w:tr w:rsidR="005D78B1" w:rsidRPr="00BC287D" w14:paraId="33F12555" w14:textId="71608081" w:rsidTr="00AA5859">
        <w:tc>
          <w:tcPr>
            <w:tcW w:w="2263" w:type="dxa"/>
            <w:tcBorders>
              <w:top w:val="single" w:sz="4" w:space="0" w:color="auto"/>
            </w:tcBorders>
            <w:vAlign w:val="bottom"/>
          </w:tcPr>
          <w:p w14:paraId="1B090380" w14:textId="77777777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 xml:space="preserve">Control variables 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bottom"/>
          </w:tcPr>
          <w:p w14:paraId="43D81560" w14:textId="77777777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53B8CF7A" w14:textId="77777777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Y</w:t>
            </w:r>
          </w:p>
        </w:tc>
      </w:tr>
      <w:tr w:rsidR="005D78B1" w:rsidRPr="00BC287D" w14:paraId="40045666" w14:textId="035DB99F" w:rsidTr="00AA5859">
        <w:tc>
          <w:tcPr>
            <w:tcW w:w="2263" w:type="dxa"/>
            <w:vAlign w:val="bottom"/>
          </w:tcPr>
          <w:p w14:paraId="453201B9" w14:textId="77777777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SA3 fixed-effects</w:t>
            </w:r>
          </w:p>
        </w:tc>
        <w:tc>
          <w:tcPr>
            <w:tcW w:w="1843" w:type="dxa"/>
            <w:vAlign w:val="bottom"/>
          </w:tcPr>
          <w:p w14:paraId="2A78F9DD" w14:textId="77777777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Y</w:t>
            </w:r>
          </w:p>
        </w:tc>
        <w:tc>
          <w:tcPr>
            <w:tcW w:w="1559" w:type="dxa"/>
            <w:vAlign w:val="bottom"/>
          </w:tcPr>
          <w:p w14:paraId="7E165D16" w14:textId="77777777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Y</w:t>
            </w:r>
          </w:p>
        </w:tc>
      </w:tr>
      <w:tr w:rsidR="005D78B1" w:rsidRPr="00BC287D" w14:paraId="5DAF64FF" w14:textId="77777777" w:rsidTr="00AA5859">
        <w:tc>
          <w:tcPr>
            <w:tcW w:w="2263" w:type="dxa"/>
            <w:tcBorders>
              <w:bottom w:val="single" w:sz="4" w:space="0" w:color="auto"/>
            </w:tcBorders>
            <w:vAlign w:val="bottom"/>
          </w:tcPr>
          <w:p w14:paraId="7072A0B2" w14:textId="77777777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 w:rsidRPr="00BC287D">
              <w:rPr>
                <w:rFonts w:ascii="Times New Roman" w:hAnsi="Times New Roman" w:cs="Times New Roman"/>
                <w:lang w:val="en-AU"/>
              </w:rPr>
              <w:t>Observations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788BC778" w14:textId="6ED3B67C" w:rsidR="005D78B1" w:rsidRPr="00BC287D" w:rsidRDefault="005D78B1" w:rsidP="00AA585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C287D">
              <w:rPr>
                <w:rFonts w:ascii="Times New Roman" w:hAnsi="Times New Roman" w:cs="Times New Roman"/>
              </w:rPr>
              <w:t>1,6</w:t>
            </w:r>
            <w:r w:rsidR="00554C03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5703BB5" w14:textId="26720211" w:rsidR="005D78B1" w:rsidRPr="00BC287D" w:rsidRDefault="00AA5859" w:rsidP="00AA5859">
            <w:pPr>
              <w:spacing w:line="276" w:lineRule="auto"/>
              <w:rPr>
                <w:rFonts w:ascii="Times New Roman" w:hAnsi="Times New Roman" w:cs="Times New Roman"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t>1,6</w:t>
            </w:r>
            <w:r w:rsidR="00554C03">
              <w:rPr>
                <w:rFonts w:ascii="Times New Roman" w:hAnsi="Times New Roman" w:cs="Times New Roman"/>
                <w:lang w:val="en-AU"/>
              </w:rPr>
              <w:t>55</w:t>
            </w:r>
          </w:p>
        </w:tc>
      </w:tr>
    </w:tbl>
    <w:p w14:paraId="017351D6" w14:textId="77777777" w:rsidR="00C1526A" w:rsidRDefault="00C1526A" w:rsidP="00C1526A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  <w:lang w:val="en-AU"/>
        </w:rPr>
      </w:pPr>
      <w:r w:rsidRPr="0039551E">
        <w:rPr>
          <w:rFonts w:ascii="Times New Roman" w:hAnsi="Times New Roman" w:cs="Times New Roman"/>
          <w:sz w:val="20"/>
          <w:szCs w:val="20"/>
          <w:u w:val="single"/>
          <w:lang w:val="en-AU"/>
        </w:rPr>
        <w:t>Notes:</w:t>
      </w:r>
    </w:p>
    <w:p w14:paraId="0C6D1ADD" w14:textId="1A2FF6AC" w:rsidR="005C7E4C" w:rsidRDefault="005C7E4C" w:rsidP="00C1526A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a</w:t>
      </w:r>
      <w:r w:rsidR="00131029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 xml:space="preserve"> </w:t>
      </w:r>
      <w:r w:rsidR="00131029">
        <w:rPr>
          <w:rFonts w:ascii="Times New Roman" w:hAnsi="Times New Roman" w:cs="Times New Roman"/>
          <w:sz w:val="20"/>
          <w:szCs w:val="20"/>
          <w:lang w:val="en-AU"/>
        </w:rPr>
        <w:t>Tobit regression model</w:t>
      </w:r>
      <w:r w:rsidR="00BC287D">
        <w:rPr>
          <w:rFonts w:ascii="Times New Roman" w:hAnsi="Times New Roman" w:cs="Times New Roman"/>
          <w:sz w:val="20"/>
          <w:szCs w:val="20"/>
          <w:lang w:val="en-AU"/>
        </w:rPr>
        <w:t xml:space="preserve"> coefficients</w:t>
      </w:r>
      <w:r w:rsidR="00131029">
        <w:rPr>
          <w:rFonts w:ascii="Times New Roman" w:hAnsi="Times New Roman" w:cs="Times New Roman"/>
          <w:sz w:val="20"/>
          <w:szCs w:val="20"/>
          <w:lang w:val="en-AU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Fire extent is measured as the percentage of an </w:t>
      </w:r>
      <w:r w:rsidR="00131029">
        <w:rPr>
          <w:rFonts w:ascii="Times New Roman" w:hAnsi="Times New Roman" w:cs="Times New Roman"/>
          <w:sz w:val="20"/>
          <w:szCs w:val="20"/>
          <w:lang w:val="en-AU"/>
        </w:rPr>
        <w:t>SA1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 burnt.</w:t>
      </w:r>
      <w:r w:rsidR="00131029">
        <w:rPr>
          <w:rFonts w:ascii="Times New Roman" w:hAnsi="Times New Roman" w:cs="Times New Roman"/>
          <w:sz w:val="20"/>
          <w:szCs w:val="20"/>
          <w:lang w:val="en-AU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 </w:t>
      </w:r>
    </w:p>
    <w:p w14:paraId="0EC345ED" w14:textId="6FADD742" w:rsidR="005C7E4C" w:rsidRPr="005C7E4C" w:rsidRDefault="005C7E4C" w:rsidP="00C1526A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5C7E4C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b</w:t>
      </w:r>
      <w:r w:rsidR="00131029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 xml:space="preserve"> </w:t>
      </w:r>
      <w:r w:rsidR="00131029">
        <w:rPr>
          <w:rFonts w:ascii="Times New Roman" w:hAnsi="Times New Roman" w:cs="Times New Roman"/>
          <w:sz w:val="20"/>
          <w:szCs w:val="20"/>
          <w:lang w:val="en-AU"/>
        </w:rPr>
        <w:t>Ordered probit regression model</w:t>
      </w:r>
      <w:r w:rsidR="00BC287D">
        <w:rPr>
          <w:rFonts w:ascii="Times New Roman" w:hAnsi="Times New Roman" w:cs="Times New Roman"/>
          <w:sz w:val="20"/>
          <w:szCs w:val="20"/>
          <w:lang w:val="en-AU"/>
        </w:rPr>
        <w:t xml:space="preserve"> coefficients</w:t>
      </w:r>
      <w:r w:rsidR="00131029">
        <w:rPr>
          <w:rFonts w:ascii="Times New Roman" w:hAnsi="Times New Roman" w:cs="Times New Roman"/>
          <w:sz w:val="20"/>
          <w:szCs w:val="20"/>
          <w:lang w:val="en-AU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Proximity </w:t>
      </w:r>
      <w:r w:rsidR="00131029">
        <w:rPr>
          <w:rFonts w:ascii="Times New Roman" w:hAnsi="Times New Roman" w:cs="Times New Roman"/>
          <w:sz w:val="20"/>
          <w:szCs w:val="20"/>
          <w:lang w:val="en-AU"/>
        </w:rPr>
        <w:t xml:space="preserve">is an ordinal variable which 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measures </w:t>
      </w:r>
      <w:r w:rsidR="00131029">
        <w:rPr>
          <w:rFonts w:ascii="Times New Roman" w:hAnsi="Times New Roman" w:cs="Times New Roman"/>
          <w:sz w:val="20"/>
          <w:szCs w:val="20"/>
          <w:lang w:val="en-AU"/>
        </w:rPr>
        <w:t xml:space="preserve">proximity 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of fires </w:t>
      </w:r>
      <w:r w:rsidR="00131029">
        <w:rPr>
          <w:rFonts w:ascii="Times New Roman" w:hAnsi="Times New Roman" w:cs="Times New Roman"/>
          <w:sz w:val="20"/>
          <w:szCs w:val="20"/>
          <w:lang w:val="en-AU"/>
        </w:rPr>
        <w:t>to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 settlements. A</w:t>
      </w:r>
      <w:r w:rsidRPr="005C7E4C">
        <w:rPr>
          <w:rFonts w:ascii="Times New Roman" w:hAnsi="Times New Roman" w:cs="Times New Roman"/>
          <w:sz w:val="20"/>
          <w:szCs w:val="20"/>
          <w:lang w:val="en-AU"/>
        </w:rPr>
        <w:t xml:space="preserve"> higher value of proximity means shorter distance. </w:t>
      </w:r>
    </w:p>
    <w:p w14:paraId="40173CDC" w14:textId="3E2681A9" w:rsidR="00C1526A" w:rsidRDefault="005C7E4C" w:rsidP="00C1526A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c</w:t>
      </w:r>
      <w:r w:rsidR="00131029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 xml:space="preserve"> </w:t>
      </w:r>
      <w:r w:rsidR="00C1526A" w:rsidRPr="00C02E0B">
        <w:rPr>
          <w:rFonts w:ascii="Times New Roman" w:hAnsi="Times New Roman" w:cs="Times New Roman"/>
          <w:sz w:val="20"/>
          <w:szCs w:val="20"/>
          <w:lang w:val="en-AU"/>
        </w:rPr>
        <w:t xml:space="preserve">IRSED-r stands for the Index of Relative Socio-Economic Disadvantage (recoded). A high value of the IRSED-r means a high proportion of relatively disadvantaged </w:t>
      </w:r>
      <w:r>
        <w:rPr>
          <w:rFonts w:ascii="Times New Roman" w:hAnsi="Times New Roman" w:cs="Times New Roman"/>
          <w:sz w:val="20"/>
          <w:szCs w:val="20"/>
          <w:lang w:val="en-AU"/>
        </w:rPr>
        <w:t>p</w:t>
      </w:r>
      <w:r w:rsidR="00C1526A" w:rsidRPr="00C02E0B">
        <w:rPr>
          <w:rFonts w:ascii="Times New Roman" w:hAnsi="Times New Roman" w:cs="Times New Roman"/>
          <w:sz w:val="20"/>
          <w:szCs w:val="20"/>
          <w:lang w:val="en-AU"/>
        </w:rPr>
        <w:t>opulation in an area.</w:t>
      </w:r>
    </w:p>
    <w:p w14:paraId="371BB597" w14:textId="21A3A62E" w:rsidR="00C1526A" w:rsidRDefault="00C1526A" w:rsidP="00C1526A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C02E0B">
        <w:rPr>
          <w:rFonts w:ascii="Times New Roman" w:hAnsi="Times New Roman" w:cs="Times New Roman"/>
          <w:sz w:val="20"/>
          <w:szCs w:val="20"/>
          <w:lang w:val="en-AU"/>
        </w:rPr>
        <w:t>Robust standard errors in parentheses</w:t>
      </w:r>
      <w:r w:rsidR="005D78B1">
        <w:rPr>
          <w:rFonts w:ascii="Times New Roman" w:hAnsi="Times New Roman" w:cs="Times New Roman"/>
          <w:sz w:val="20"/>
          <w:szCs w:val="20"/>
          <w:lang w:val="en-AU"/>
        </w:rPr>
        <w:t xml:space="preserve">. </w:t>
      </w:r>
      <w:r w:rsidRPr="00C02E0B">
        <w:rPr>
          <w:rFonts w:ascii="Times New Roman" w:hAnsi="Times New Roman" w:cs="Times New Roman"/>
          <w:sz w:val="20"/>
          <w:szCs w:val="20"/>
          <w:lang w:val="en-AU"/>
        </w:rPr>
        <w:t>*** p&lt;0.01, ** p&lt;0.05, * p&lt;0.1</w:t>
      </w:r>
    </w:p>
    <w:p w14:paraId="3F626E19" w14:textId="4422C729" w:rsidR="00131029" w:rsidRPr="00E00999" w:rsidRDefault="00131029" w:rsidP="00131029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AU"/>
        </w:rPr>
      </w:pPr>
      <w:r>
        <w:rPr>
          <w:rFonts w:ascii="Times New Roman" w:hAnsi="Times New Roman" w:cs="Times New Roman"/>
          <w:sz w:val="20"/>
          <w:szCs w:val="20"/>
          <w:lang w:val="en-AU"/>
        </w:rPr>
        <w:t xml:space="preserve">Analysis is conducted at SA1 level. Analysis sample contains only fire affected SA1s. </w:t>
      </w:r>
      <w:r w:rsidR="00554C03" w:rsidRPr="00554C03">
        <w:rPr>
          <w:rFonts w:ascii="Times New Roman" w:hAnsi="Times New Roman" w:cs="Times New Roman"/>
          <w:sz w:val="20"/>
          <w:szCs w:val="20"/>
          <w:lang w:val="en-AU"/>
        </w:rPr>
        <w:t xml:space="preserve">Excluded areas are all SA1s of Northers Territory, SA4 Outback (North) of Western Australia, SA3 Gascoyne, Goldfields and Mid-West of Western Australia, SA3 Outback (North and East) of South Australia, and SA3 Far North and Outback (North and South) of Queensland. </w:t>
      </w:r>
      <w:r>
        <w:rPr>
          <w:rFonts w:ascii="Times New Roman" w:hAnsi="Times New Roman" w:cs="Times New Roman"/>
          <w:sz w:val="20"/>
          <w:szCs w:val="20"/>
          <w:lang w:val="en-AU"/>
        </w:rPr>
        <w:t xml:space="preserve"> </w:t>
      </w:r>
    </w:p>
    <w:p w14:paraId="03C1DDB0" w14:textId="77777777" w:rsidR="00131029" w:rsidRPr="00C02E0B" w:rsidRDefault="00131029" w:rsidP="00C1526A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</w:p>
    <w:p w14:paraId="3D123567" w14:textId="77777777" w:rsidR="00C1526A" w:rsidRPr="0039551E" w:rsidRDefault="00C1526A" w:rsidP="00C1526A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39551E">
        <w:rPr>
          <w:rFonts w:ascii="Times New Roman" w:hAnsi="Times New Roman" w:cs="Times New Roman"/>
          <w:sz w:val="20"/>
          <w:szCs w:val="20"/>
          <w:lang w:val="en-AU"/>
        </w:rPr>
        <w:br w:type="page"/>
      </w:r>
    </w:p>
    <w:p w14:paraId="56041BD1" w14:textId="79E17251" w:rsidR="007777C7" w:rsidRPr="00E34FAC" w:rsidRDefault="009361DE" w:rsidP="007777C7">
      <w:pPr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AU"/>
        </w:rPr>
        <w:lastRenderedPageBreak/>
        <w:t>SM</w:t>
      </w:r>
      <w:r w:rsidR="007777C7" w:rsidRPr="00E34FAC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F55ADA">
        <w:rPr>
          <w:rFonts w:ascii="Times New Roman" w:hAnsi="Times New Roman" w:cs="Times New Roman"/>
          <w:sz w:val="24"/>
          <w:szCs w:val="24"/>
          <w:lang w:val="en-AU"/>
        </w:rPr>
        <w:t>5</w:t>
      </w:r>
      <w:r w:rsidR="007777C7" w:rsidRPr="00E34FAC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C1526A">
        <w:rPr>
          <w:rFonts w:ascii="Times New Roman" w:hAnsi="Times New Roman" w:cs="Times New Roman"/>
          <w:sz w:val="24"/>
          <w:szCs w:val="24"/>
          <w:lang w:val="en-AU"/>
        </w:rPr>
        <w:t xml:space="preserve">The spatial distribution of 2019-2020 </w:t>
      </w:r>
      <w:r w:rsidR="00877B02">
        <w:rPr>
          <w:rFonts w:ascii="Times New Roman" w:hAnsi="Times New Roman" w:cs="Times New Roman"/>
          <w:sz w:val="24"/>
          <w:szCs w:val="24"/>
          <w:lang w:val="en-AU"/>
        </w:rPr>
        <w:t>wildfire</w:t>
      </w:r>
      <w:r w:rsidR="00C1526A">
        <w:rPr>
          <w:rFonts w:ascii="Times New Roman" w:hAnsi="Times New Roman" w:cs="Times New Roman"/>
          <w:sz w:val="24"/>
          <w:szCs w:val="24"/>
          <w:lang w:val="en-AU"/>
        </w:rPr>
        <w:t xml:space="preserve"> hazard in Australia</w:t>
      </w:r>
    </w:p>
    <w:p w14:paraId="49FEC274" w14:textId="4D637FE0" w:rsidR="007777C7" w:rsidRPr="00E34FAC" w:rsidRDefault="00AF712C" w:rsidP="007777C7">
      <w:pPr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noProof/>
        </w:rPr>
        <w:drawing>
          <wp:inline distT="0" distB="0" distL="0" distR="0" wp14:anchorId="442994E8" wp14:editId="4B195BC6">
            <wp:extent cx="6259218" cy="4425696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174" cy="442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A2485" w14:textId="77777777" w:rsidR="00F55ADA" w:rsidRDefault="00F55ADA">
      <w:pPr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AU"/>
        </w:rPr>
        <w:br w:type="page"/>
      </w:r>
    </w:p>
    <w:p w14:paraId="2EBD5F4A" w14:textId="4F5F38FD" w:rsidR="007777C7" w:rsidRPr="00E34FAC" w:rsidRDefault="009361DE" w:rsidP="007777C7">
      <w:pPr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AU"/>
        </w:rPr>
        <w:lastRenderedPageBreak/>
        <w:t>SM</w:t>
      </w:r>
      <w:r w:rsidR="007777C7" w:rsidRPr="00E34FAC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F55ADA">
        <w:rPr>
          <w:rFonts w:ascii="Times New Roman" w:hAnsi="Times New Roman" w:cs="Times New Roman"/>
          <w:sz w:val="24"/>
          <w:szCs w:val="24"/>
          <w:lang w:val="en-AU"/>
        </w:rPr>
        <w:t>6</w:t>
      </w:r>
      <w:r w:rsidR="007777C7" w:rsidRPr="00E34FAC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C1526A">
        <w:rPr>
          <w:rFonts w:ascii="Times New Roman" w:hAnsi="Times New Roman" w:cs="Times New Roman"/>
          <w:sz w:val="24"/>
          <w:szCs w:val="24"/>
          <w:lang w:val="en-AU"/>
        </w:rPr>
        <w:t xml:space="preserve">The spatial distribution of 2019-2020 </w:t>
      </w:r>
      <w:r w:rsidR="00877B02">
        <w:rPr>
          <w:rFonts w:ascii="Times New Roman" w:hAnsi="Times New Roman" w:cs="Times New Roman"/>
          <w:sz w:val="24"/>
          <w:szCs w:val="24"/>
          <w:lang w:val="en-AU"/>
        </w:rPr>
        <w:t>wildfire</w:t>
      </w:r>
      <w:r w:rsidR="00C1526A">
        <w:rPr>
          <w:rFonts w:ascii="Times New Roman" w:hAnsi="Times New Roman" w:cs="Times New Roman"/>
          <w:sz w:val="24"/>
          <w:szCs w:val="24"/>
          <w:lang w:val="en-AU"/>
        </w:rPr>
        <w:t xml:space="preserve"> hazard in New South Wales and Victoria, Australia</w:t>
      </w:r>
    </w:p>
    <w:p w14:paraId="12E861BD" w14:textId="5E169113" w:rsidR="007777C7" w:rsidRPr="00E34FAC" w:rsidRDefault="00AF712C" w:rsidP="007777C7">
      <w:pPr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noProof/>
        </w:rPr>
        <w:drawing>
          <wp:inline distT="0" distB="0" distL="0" distR="0" wp14:anchorId="1FF00AC5" wp14:editId="022B8B3E">
            <wp:extent cx="6145415" cy="4345229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280" cy="4352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68586" w14:textId="77777777" w:rsidR="00802859" w:rsidRPr="00E34FAC" w:rsidRDefault="00802859" w:rsidP="00770A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AU"/>
        </w:rPr>
      </w:pPr>
    </w:p>
    <w:sectPr w:rsidR="00802859" w:rsidRPr="00E34FAC" w:rsidSect="0011775C">
      <w:footerReference w:type="default" r:id="rId9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4524CA" w14:textId="77777777" w:rsidR="00DF4AE3" w:rsidRDefault="00DF4AE3" w:rsidP="009361DE">
      <w:pPr>
        <w:spacing w:after="0" w:line="240" w:lineRule="auto"/>
      </w:pPr>
      <w:r>
        <w:separator/>
      </w:r>
    </w:p>
  </w:endnote>
  <w:endnote w:type="continuationSeparator" w:id="0">
    <w:p w14:paraId="649F63C8" w14:textId="77777777" w:rsidR="00DF4AE3" w:rsidRDefault="00DF4AE3" w:rsidP="00936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248378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E5CD70" w14:textId="7C9AC5FC" w:rsidR="00131029" w:rsidRDefault="001310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8FB9EB" w14:textId="77777777" w:rsidR="00131029" w:rsidRDefault="001310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992CCE" w14:textId="77777777" w:rsidR="00DF4AE3" w:rsidRDefault="00DF4AE3" w:rsidP="009361DE">
      <w:pPr>
        <w:spacing w:after="0" w:line="240" w:lineRule="auto"/>
      </w:pPr>
      <w:r>
        <w:separator/>
      </w:r>
    </w:p>
  </w:footnote>
  <w:footnote w:type="continuationSeparator" w:id="0">
    <w:p w14:paraId="2DA4FC2F" w14:textId="77777777" w:rsidR="00DF4AE3" w:rsidRDefault="00DF4AE3" w:rsidP="00936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5B7B41"/>
    <w:multiLevelType w:val="hybridMultilevel"/>
    <w:tmpl w:val="84A4FB3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537CD5"/>
    <w:multiLevelType w:val="hybridMultilevel"/>
    <w:tmpl w:val="798C6C82"/>
    <w:lvl w:ilvl="0" w:tplc="D08053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F0769A"/>
    <w:multiLevelType w:val="hybridMultilevel"/>
    <w:tmpl w:val="9D5C559C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802"/>
    <w:rsid w:val="0011775C"/>
    <w:rsid w:val="00131029"/>
    <w:rsid w:val="001634C2"/>
    <w:rsid w:val="001731F2"/>
    <w:rsid w:val="00175FE2"/>
    <w:rsid w:val="00184077"/>
    <w:rsid w:val="001848A2"/>
    <w:rsid w:val="001C761D"/>
    <w:rsid w:val="00252F30"/>
    <w:rsid w:val="00282E2F"/>
    <w:rsid w:val="002A75C7"/>
    <w:rsid w:val="002E3D8F"/>
    <w:rsid w:val="00376B56"/>
    <w:rsid w:val="003A0E97"/>
    <w:rsid w:val="003A1D05"/>
    <w:rsid w:val="003E1160"/>
    <w:rsid w:val="00441F87"/>
    <w:rsid w:val="004701C8"/>
    <w:rsid w:val="00495F40"/>
    <w:rsid w:val="00497B27"/>
    <w:rsid w:val="004F3913"/>
    <w:rsid w:val="00554C03"/>
    <w:rsid w:val="00576AAC"/>
    <w:rsid w:val="005C737A"/>
    <w:rsid w:val="005C7E4C"/>
    <w:rsid w:val="005D78B1"/>
    <w:rsid w:val="00604331"/>
    <w:rsid w:val="006512E8"/>
    <w:rsid w:val="00652860"/>
    <w:rsid w:val="006C0A82"/>
    <w:rsid w:val="00743E4C"/>
    <w:rsid w:val="00770A8B"/>
    <w:rsid w:val="007777C7"/>
    <w:rsid w:val="007B6933"/>
    <w:rsid w:val="007C11BF"/>
    <w:rsid w:val="00802859"/>
    <w:rsid w:val="008570A5"/>
    <w:rsid w:val="00877B02"/>
    <w:rsid w:val="008A33A5"/>
    <w:rsid w:val="009361DE"/>
    <w:rsid w:val="009B24CB"/>
    <w:rsid w:val="009B701B"/>
    <w:rsid w:val="009C003D"/>
    <w:rsid w:val="00A1665C"/>
    <w:rsid w:val="00A552F5"/>
    <w:rsid w:val="00A64435"/>
    <w:rsid w:val="00A662B5"/>
    <w:rsid w:val="00A92086"/>
    <w:rsid w:val="00AA5859"/>
    <w:rsid w:val="00AB2150"/>
    <w:rsid w:val="00AE7246"/>
    <w:rsid w:val="00AF712C"/>
    <w:rsid w:val="00BA4936"/>
    <w:rsid w:val="00BC287D"/>
    <w:rsid w:val="00BC547A"/>
    <w:rsid w:val="00C02E0B"/>
    <w:rsid w:val="00C12BF5"/>
    <w:rsid w:val="00C1526A"/>
    <w:rsid w:val="00C16991"/>
    <w:rsid w:val="00C35C49"/>
    <w:rsid w:val="00C54802"/>
    <w:rsid w:val="00C8233A"/>
    <w:rsid w:val="00D07A68"/>
    <w:rsid w:val="00D162FB"/>
    <w:rsid w:val="00DD6636"/>
    <w:rsid w:val="00DF4AE3"/>
    <w:rsid w:val="00E2282D"/>
    <w:rsid w:val="00E34FAC"/>
    <w:rsid w:val="00E63F7B"/>
    <w:rsid w:val="00F0078C"/>
    <w:rsid w:val="00F55ADA"/>
    <w:rsid w:val="00F801A5"/>
    <w:rsid w:val="00FA1F6E"/>
    <w:rsid w:val="00FC0A3C"/>
    <w:rsid w:val="00FD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D3541"/>
  <w15:chartTrackingRefBased/>
  <w15:docId w15:val="{880F0BDF-DCF2-485C-B9D2-30DE8871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512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4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512E8"/>
    <w:rPr>
      <w:rFonts w:ascii="Times New Roman" w:eastAsia="Times New Roman" w:hAnsi="Times New Roman" w:cs="Times New Roman"/>
      <w:b/>
      <w:bCs/>
      <w:kern w:val="36"/>
      <w:sz w:val="48"/>
      <w:szCs w:val="48"/>
      <w:lang w:eastAsia="en-SG"/>
    </w:rPr>
  </w:style>
  <w:style w:type="character" w:customStyle="1" w:styleId="field">
    <w:name w:val="field"/>
    <w:basedOn w:val="DefaultParagraphFont"/>
    <w:rsid w:val="006512E8"/>
  </w:style>
  <w:style w:type="paragraph" w:styleId="BalloonText">
    <w:name w:val="Balloon Text"/>
    <w:basedOn w:val="Normal"/>
    <w:link w:val="BalloonTextChar"/>
    <w:uiPriority w:val="99"/>
    <w:semiHidden/>
    <w:unhideWhenUsed/>
    <w:rsid w:val="007B6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93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C547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D66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66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66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66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663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361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61DE"/>
  </w:style>
  <w:style w:type="paragraph" w:styleId="Footer">
    <w:name w:val="footer"/>
    <w:basedOn w:val="Normal"/>
    <w:link w:val="FooterChar"/>
    <w:uiPriority w:val="99"/>
    <w:unhideWhenUsed/>
    <w:rsid w:val="009361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6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0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7</Pages>
  <Words>1544</Words>
  <Characters>8803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Akter</dc:creator>
  <cp:keywords/>
  <dc:description/>
  <cp:lastModifiedBy>Sonia Akter</cp:lastModifiedBy>
  <cp:revision>33</cp:revision>
  <dcterms:created xsi:type="dcterms:W3CDTF">2020-07-29T10:28:00Z</dcterms:created>
  <dcterms:modified xsi:type="dcterms:W3CDTF">2021-02-11T05:56:00Z</dcterms:modified>
</cp:coreProperties>
</file>