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1F0A705" w14:textId="77777777" w:rsidR="00295358" w:rsidRDefault="00295358" w:rsidP="00295358">
      <w:pPr>
        <w:rPr>
          <w:b/>
          <w:bCs/>
          <w:sz w:val="28"/>
          <w:szCs w:val="28"/>
        </w:rPr>
      </w:pPr>
      <w:r w:rsidRPr="00C84E99">
        <w:rPr>
          <w:b/>
          <w:bCs/>
          <w:sz w:val="28"/>
          <w:szCs w:val="28"/>
        </w:rPr>
        <w:t xml:space="preserve">Table </w:t>
      </w:r>
      <w:r>
        <w:rPr>
          <w:b/>
          <w:bCs/>
          <w:sz w:val="28"/>
          <w:szCs w:val="28"/>
        </w:rPr>
        <w:t>1</w:t>
      </w:r>
      <w:r w:rsidRPr="00C84E99">
        <w:rPr>
          <w:b/>
          <w:bCs/>
          <w:sz w:val="28"/>
          <w:szCs w:val="28"/>
        </w:rPr>
        <w:t>. Clinicopathologic features</w:t>
      </w:r>
    </w:p>
    <w:p w14:paraId="18445032" w14:textId="77777777" w:rsidR="00295358" w:rsidRPr="00C84E99" w:rsidRDefault="00295358" w:rsidP="00295358">
      <w:pPr>
        <w:rPr>
          <w:b/>
          <w:bCs/>
          <w:sz w:val="28"/>
          <w:szCs w:val="28"/>
        </w:rPr>
      </w:pPr>
      <w:r>
        <w:rPr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EBE80C5" wp14:editId="6D5F0D42">
                <wp:simplePos x="0" y="0"/>
                <wp:positionH relativeFrom="column">
                  <wp:posOffset>-19050</wp:posOffset>
                </wp:positionH>
                <wp:positionV relativeFrom="paragraph">
                  <wp:posOffset>365760</wp:posOffset>
                </wp:positionV>
                <wp:extent cx="5581650" cy="0"/>
                <wp:effectExtent l="0" t="0" r="0" b="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581650" cy="0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36963B6" id="直接连接符 1" o:spid="_x0000_s1026" style="position:absolute;left:0;text-align:lef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.5pt,28.8pt" to="438pt,28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WKcD3AEAAIUDAAAOAAAAZHJzL2Uyb0RvYy54bWysU0uOEzEQ3SNxB8t70smgRFErnVlMNGwQ&#10;RGI4QI0/3Zb8k8ukk0twASR2sGLJntswHIOykwkBdogsHJfL9are8+vV9d5ZtlMJTfAdn02mnCkv&#10;gjS+7/jbu9tnS84wg5dgg1cdPyjk1+unT1ZjbNVVGIKVKjEC8diOseNDzrFtGhSDcoCTEJWnpA7J&#10;QaYw9Y1MMBK6s83VdLpoxpBkTEEoRDrdHJN8XfG1ViK/1hpVZrbjNFuua6rrfVmb9QraPkEcjDiN&#10;Af8whQPjqekZagMZ2Ltk/oJyRqSAQeeJCK4JWhuhKgdiM5v+webNAFFVLiQOxrNM+P9gxavdNjEj&#10;6e048+DoiR4+fP3+/tOPbx9pffjymc2KSGPElu7e+G06RRi3qTDe6+TKP3Fh+yrs4Sys2mcm6HA+&#10;X84Wc9JfPOaaX4UxYX6hgmNl03FrfOEMLexeYqZmdPXxSjn24dZYW9/NejZ2fPG8IgO5R1vI1MRF&#10;4oO+5wxsT7YUOVVEDNbIUl1w8IA3NrEdkDPIUDKMdzQuZxYwU4I41F8hTxP8VlrG2QAOx+KaOhrJ&#10;mUxutsZ1fHlZbX3pqKofT6SKoEcJy+4+yENVtikRvXVtevJlMdNlTPvLr2f9EwAA//8DAFBLAwQU&#10;AAYACAAAACEAPLWd2t0AAAAIAQAADwAAAGRycy9kb3ducmV2LnhtbEyPzU7DMBCE70h9B2srcWsd&#10;iEiqEKdCRT1wawNIHN148wPxOoqdNrw9W3GA486MZr/Jt7PtxRlH3zlScLeOQCBVznTUKHh73a82&#10;IHzQZHTvCBV8o4dtsbjJdWbchY54LkMjuIR8phW0IQyZlL5q0Wq/dgMSe7UbrQ58jo00o75wue3l&#10;fRQl0uqO+EOrB9y1WH2Vk1UwHXZ11O3j+fMjLuX0kh7en+tGqdvl/PQIIuAc/sJwxWd0KJjp5CYy&#10;XvQKVjFPCQoe0gQE+5s0YeH0K8gil/8HFD8AAAD//wMAUEsBAi0AFAAGAAgAAAAhALaDOJL+AAAA&#10;4QEAABMAAAAAAAAAAAAAAAAAAAAAAFtDb250ZW50X1R5cGVzXS54bWxQSwECLQAUAAYACAAAACEA&#10;OP0h/9YAAACUAQAACwAAAAAAAAAAAAAAAAAvAQAAX3JlbHMvLnJlbHNQSwECLQAUAAYACAAAACEA&#10;clinA9wBAACFAwAADgAAAAAAAAAAAAAAAAAuAgAAZHJzL2Uyb0RvYy54bWxQSwECLQAUAAYACAAA&#10;ACEAPLWd2t0AAAAIAQAADwAAAAAAAAAAAAAAAAA2BAAAZHJzL2Rvd25yZXYueG1sUEsFBgAAAAAE&#10;AAQA8wAAAEAFAAAAAA==&#10;" strokecolor="windowText" strokeweight=".5pt">
                <v:stroke joinstyle="miter"/>
              </v:line>
            </w:pict>
          </mc:Fallback>
        </mc:AlternateContent>
      </w:r>
    </w:p>
    <w:p w14:paraId="0FC55ECA" w14:textId="77777777" w:rsidR="00295358" w:rsidRPr="00C84E99" w:rsidRDefault="00295358" w:rsidP="00295358">
      <w:pPr>
        <w:rPr>
          <w:b/>
          <w:bCs/>
        </w:rPr>
      </w:pPr>
      <w:r w:rsidRPr="00C84E99">
        <w:rPr>
          <w:b/>
          <w:bCs/>
        </w:rPr>
        <w:t>Clinicopathologic</w:t>
      </w:r>
      <w:r w:rsidRPr="005F62D5">
        <w:rPr>
          <w:b/>
          <w:bCs/>
        </w:rPr>
        <w:t xml:space="preserve">              patients with               patients with</w:t>
      </w:r>
    </w:p>
    <w:p w14:paraId="21D22FF2" w14:textId="77777777" w:rsidR="00295358" w:rsidRPr="00121EFB" w:rsidRDefault="00295358" w:rsidP="00295358">
      <w:pPr>
        <w:rPr>
          <w:b/>
          <w:bCs/>
          <w:color w:val="FF0000"/>
          <w:sz w:val="24"/>
          <w:szCs w:val="28"/>
        </w:rPr>
      </w:pPr>
      <w:r w:rsidRPr="00C84E99">
        <w:rPr>
          <w:b/>
          <w:bCs/>
        </w:rPr>
        <w:t>characteristic</w:t>
      </w:r>
      <w:r w:rsidRPr="005F62D5">
        <w:rPr>
          <w:b/>
          <w:bCs/>
        </w:rPr>
        <w:t xml:space="preserve">                </w:t>
      </w:r>
      <w:bookmarkStart w:id="0" w:name="_Hlk15893129"/>
      <w:r w:rsidRPr="005F62D5">
        <w:rPr>
          <w:b/>
          <w:bCs/>
        </w:rPr>
        <w:t xml:space="preserve">preoperative biopsy </w:t>
      </w:r>
      <w:bookmarkEnd w:id="0"/>
      <w:r w:rsidRPr="005F62D5">
        <w:rPr>
          <w:b/>
          <w:bCs/>
        </w:rPr>
        <w:t xml:space="preserve">      </w:t>
      </w:r>
      <w:r>
        <w:rPr>
          <w:rFonts w:hint="eastAsia"/>
          <w:b/>
          <w:bCs/>
        </w:rPr>
        <w:t>intra</w:t>
      </w:r>
      <w:r w:rsidRPr="005F62D5">
        <w:rPr>
          <w:b/>
          <w:bCs/>
        </w:rPr>
        <w:t xml:space="preserve">operative biopsy </w:t>
      </w:r>
      <w:r>
        <w:rPr>
          <w:b/>
          <w:bCs/>
        </w:rPr>
        <w:t xml:space="preserve">   </w:t>
      </w:r>
      <w:r w:rsidRPr="00124480">
        <w:rPr>
          <w:b/>
          <w:bCs/>
          <w:sz w:val="24"/>
          <w:szCs w:val="28"/>
        </w:rPr>
        <w:t xml:space="preserve"> </w:t>
      </w:r>
      <w:r w:rsidRPr="00121EFB">
        <w:rPr>
          <w:b/>
          <w:bCs/>
          <w:color w:val="FF0000"/>
          <w:sz w:val="24"/>
          <w:szCs w:val="28"/>
        </w:rPr>
        <w:t>P</w:t>
      </w:r>
    </w:p>
    <w:p w14:paraId="1786121C" w14:textId="77777777" w:rsidR="00295358" w:rsidRPr="00C84E99" w:rsidRDefault="00295358" w:rsidP="00295358">
      <w:pPr>
        <w:rPr>
          <w:b/>
          <w:bCs/>
        </w:rPr>
      </w:pPr>
      <w:r w:rsidRPr="005F62D5">
        <w:rPr>
          <w:b/>
          <w:bCs/>
        </w:rPr>
        <w:t xml:space="preserve">                               NO. </w:t>
      </w:r>
      <w:r w:rsidRPr="005F62D5">
        <w:rPr>
          <w:b/>
          <w:bCs/>
          <w:sz w:val="22"/>
          <w:szCs w:val="24"/>
        </w:rPr>
        <w:t>(</w:t>
      </w:r>
      <w:proofErr w:type="gramStart"/>
      <w:r w:rsidRPr="005F62D5">
        <w:rPr>
          <w:b/>
          <w:bCs/>
          <w:sz w:val="22"/>
          <w:szCs w:val="24"/>
        </w:rPr>
        <w:t xml:space="preserve">%)  </w:t>
      </w:r>
      <w:r w:rsidRPr="005F62D5">
        <w:rPr>
          <w:b/>
          <w:bCs/>
        </w:rPr>
        <w:t xml:space="preserve"> </w:t>
      </w:r>
      <w:proofErr w:type="gramEnd"/>
      <w:r w:rsidRPr="005F62D5">
        <w:rPr>
          <w:b/>
          <w:bCs/>
        </w:rPr>
        <w:t xml:space="preserve">                  NO. </w:t>
      </w:r>
      <w:r w:rsidRPr="005F62D5">
        <w:rPr>
          <w:b/>
          <w:bCs/>
          <w:sz w:val="22"/>
          <w:szCs w:val="24"/>
        </w:rPr>
        <w:t xml:space="preserve">(%) </w:t>
      </w:r>
      <w:r w:rsidRPr="005F62D5">
        <w:rPr>
          <w:b/>
          <w:bCs/>
        </w:rPr>
        <w:t xml:space="preserve"> </w:t>
      </w:r>
    </w:p>
    <w:p w14:paraId="0D7182AF" w14:textId="77777777" w:rsidR="00295358" w:rsidRDefault="00295358" w:rsidP="00295358"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28C9B61" wp14:editId="1731C290">
                <wp:simplePos x="0" y="0"/>
                <wp:positionH relativeFrom="margin">
                  <wp:align>left</wp:align>
                </wp:positionH>
                <wp:positionV relativeFrom="paragraph">
                  <wp:posOffset>51434</wp:posOffset>
                </wp:positionV>
                <wp:extent cx="5657850" cy="9525"/>
                <wp:effectExtent l="0" t="0" r="19050" b="28575"/>
                <wp:wrapNone/>
                <wp:docPr id="2" name="直接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57850" cy="9525"/>
                        </a:xfrm>
                        <a:prstGeom prst="line">
                          <a:avLst/>
                        </a:prstGeom>
                        <a:noFill/>
                        <a:ln w="190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5947A3F" id="直接连接符 2" o:spid="_x0000_s1026" style="position:absolute;left:0;text-align:left;z-index:251660288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" from="0,4.05pt" to="445.5pt,4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4WQY4QEAAIkDAAAOAAAAZHJzL2Uyb0RvYy54bWysU8uO0zAU3SPxD5b3NJlIGTpR01lMNWwQ&#10;VGL4gDuOk1jyS76maX+CH0BiByuW7PkbZj6DazeUAjtEFo59H8f3nJysrvdGs50MqJxt+cWi5Exa&#10;4Tplh5a/vbt9tuQMI9gOtLOy5QeJ/Hr99Mlq8o2s3Oh0JwMjEIvN5Fs+xuibokAxSgO4cF5aSvYu&#10;GIh0DEPRBZgI3eiiKsvLYnKh88EJiUjRzTHJ1xm/76WIr/seZWS65TRbzGvI631ai/UKmiGAH5WY&#10;x4B/mMKAsnTpCWoDEdi7oP6CMkoEh66PC+FM4fpeCZk5EJuL8g82b0bwMnMhcdCfZML/Byte7baB&#10;qa7lFWcWDH2ihw9fv7//9PjtI60PXz6zKok0eWyo9sZuw3xCvw2J8b4PJr2JC9tnYQ8nYeU+MkHB&#10;+rJ+vqxJf0G5q7qqE2Txq9cHjC+kMyxtWq6VTbShgd1LjMfSnyUpbN2t0pri0GjLJvLdVZnRgRzU&#10;a4h0kfHECe3AGeiBrCliyJDotOpSe+rGA97owHZA7iBTdW66o5E504CREsQjP/O0v7WmeTaA47E5&#10;p1IZNEZFcrRWpuXL825tU1ZmT86skqhHGdPu3nWHrG6RTvS9s0SzN5Ohzs+0P/+D1j8AAAD//wMA&#10;UEsDBBQABgAIAAAAIQA1ldU02wAAAAQBAAAPAAAAZHJzL2Rvd25yZXYueG1sTI9BS8NAEIXvgv9h&#10;GaE3u0kpIYnZFBVKoQfBVsHjJjsm0exsyG7S6K93POnx8d68902xW2wvZhx950hBvI5AINXOdNQo&#10;eDnvb1MQPmgyuneECr7Qw668vip0btyFnnE+hUZwCflcK2hDGHIpfd2i1X7tBiT23t1odWA5NtKM&#10;+sLltpebKEqk1R3xQqsHfGyx/jxNljHs9/7QPWTLk/zAYzK/bt+maqvU6ma5vwMRcAl/YfjF5xso&#10;malyExkvegX8SFCQxiDYTLOYdaUgS0CWhfwPX/4AAAD//wMAUEsBAi0AFAAGAAgAAAAhALaDOJL+&#10;AAAA4QEAABMAAAAAAAAAAAAAAAAAAAAAAFtDb250ZW50X1R5cGVzXS54bWxQSwECLQAUAAYACAAA&#10;ACEAOP0h/9YAAACUAQAACwAAAAAAAAAAAAAAAAAvAQAAX3JlbHMvLnJlbHNQSwECLQAUAAYACAAA&#10;ACEAgOFkGOEBAACJAwAADgAAAAAAAAAAAAAAAAAuAgAAZHJzL2Uyb0RvYy54bWxQSwECLQAUAAYA&#10;CAAAACEANZXVNNsAAAAEAQAADwAAAAAAAAAAAAAAAAA7BAAAZHJzL2Rvd25yZXYueG1sUEsFBgAA&#10;AAAEAAQA8wAAAEMFAAAAAA==&#10;" strokecolor="windowText" strokeweight="1.5pt">
                <v:stroke joinstyle="miter"/>
                <w10:wrap anchorx="margin"/>
              </v:line>
            </w:pict>
          </mc:Fallback>
        </mc:AlternateContent>
      </w:r>
    </w:p>
    <w:p w14:paraId="56AF2420" w14:textId="77777777" w:rsidR="00295358" w:rsidRPr="00C84E99" w:rsidRDefault="00295358" w:rsidP="00295358">
      <w:pPr>
        <w:rPr>
          <w:b/>
          <w:bCs/>
          <w:sz w:val="24"/>
          <w:szCs w:val="28"/>
        </w:rPr>
      </w:pPr>
      <w:r w:rsidRPr="00C84E99">
        <w:rPr>
          <w:b/>
          <w:bCs/>
          <w:sz w:val="24"/>
          <w:szCs w:val="28"/>
        </w:rPr>
        <w:t>Patient age</w:t>
      </w:r>
    </w:p>
    <w:p w14:paraId="1809D471" w14:textId="77777777" w:rsidR="00295358" w:rsidRPr="00124480" w:rsidRDefault="00295358" w:rsidP="00295358">
      <w:pPr>
        <w:ind w:firstLineChars="100" w:firstLine="240"/>
        <w:rPr>
          <w:sz w:val="24"/>
          <w:szCs w:val="28"/>
        </w:rPr>
      </w:pPr>
      <w:r w:rsidRPr="005F62D5">
        <w:rPr>
          <w:rFonts w:hint="eastAsia"/>
          <w:sz w:val="24"/>
          <w:szCs w:val="28"/>
        </w:rPr>
        <w:t>≤</w:t>
      </w:r>
      <w:r w:rsidRPr="005F62D5">
        <w:rPr>
          <w:sz w:val="24"/>
          <w:szCs w:val="28"/>
        </w:rPr>
        <w:t>5</w:t>
      </w:r>
      <w:r w:rsidRPr="00C84E99">
        <w:rPr>
          <w:sz w:val="24"/>
          <w:szCs w:val="28"/>
        </w:rPr>
        <w:t xml:space="preserve">0 years </w:t>
      </w:r>
      <w:r>
        <w:rPr>
          <w:sz w:val="24"/>
          <w:szCs w:val="28"/>
        </w:rPr>
        <w:t xml:space="preserve">               </w:t>
      </w:r>
      <w:bookmarkStart w:id="1" w:name="_Hlk15894605"/>
      <w:r>
        <w:rPr>
          <w:sz w:val="24"/>
          <w:szCs w:val="28"/>
        </w:rPr>
        <w:t>52</w:t>
      </w:r>
      <w:r>
        <w:rPr>
          <w:rFonts w:hint="eastAsia"/>
          <w:sz w:val="24"/>
          <w:szCs w:val="28"/>
        </w:rPr>
        <w:t>（4</w:t>
      </w:r>
      <w:r>
        <w:rPr>
          <w:sz w:val="24"/>
          <w:szCs w:val="28"/>
        </w:rPr>
        <w:t>8</w:t>
      </w:r>
      <w:r>
        <w:rPr>
          <w:rFonts w:hint="eastAsia"/>
          <w:sz w:val="24"/>
          <w:szCs w:val="28"/>
        </w:rPr>
        <w:t>%）</w:t>
      </w:r>
      <w:r>
        <w:rPr>
          <w:sz w:val="24"/>
          <w:szCs w:val="28"/>
        </w:rPr>
        <w:t xml:space="preserve"> </w:t>
      </w:r>
      <w:bookmarkEnd w:id="1"/>
      <w:r>
        <w:rPr>
          <w:sz w:val="24"/>
          <w:szCs w:val="28"/>
        </w:rPr>
        <w:t xml:space="preserve">             45</w:t>
      </w:r>
      <w:r>
        <w:rPr>
          <w:rFonts w:hint="eastAsia"/>
          <w:sz w:val="24"/>
          <w:szCs w:val="28"/>
        </w:rPr>
        <w:t>（4</w:t>
      </w:r>
      <w:r>
        <w:rPr>
          <w:sz w:val="24"/>
          <w:szCs w:val="28"/>
        </w:rPr>
        <w:t>7</w:t>
      </w:r>
      <w:r>
        <w:rPr>
          <w:rFonts w:hint="eastAsia"/>
          <w:sz w:val="24"/>
          <w:szCs w:val="28"/>
        </w:rPr>
        <w:t xml:space="preserve">%） </w:t>
      </w:r>
      <w:r>
        <w:rPr>
          <w:sz w:val="24"/>
          <w:szCs w:val="28"/>
        </w:rPr>
        <w:t xml:space="preserve">     </w:t>
      </w:r>
      <w:r w:rsidRPr="00124480">
        <w:rPr>
          <w:sz w:val="28"/>
          <w:szCs w:val="32"/>
        </w:rPr>
        <w:t xml:space="preserve">0.856  </w:t>
      </w:r>
      <w:r w:rsidRPr="00124480">
        <w:rPr>
          <w:sz w:val="24"/>
          <w:szCs w:val="28"/>
        </w:rPr>
        <w:t xml:space="preserve">  </w:t>
      </w:r>
    </w:p>
    <w:p w14:paraId="4C27AD58" w14:textId="77777777" w:rsidR="00295358" w:rsidRPr="00124480" w:rsidRDefault="00295358" w:rsidP="00295358">
      <w:pPr>
        <w:ind w:firstLineChars="100" w:firstLine="280"/>
        <w:rPr>
          <w:sz w:val="24"/>
          <w:szCs w:val="28"/>
        </w:rPr>
      </w:pPr>
      <w:r w:rsidRPr="00124480">
        <w:rPr>
          <w:rFonts w:hint="eastAsia"/>
          <w:sz w:val="28"/>
          <w:szCs w:val="32"/>
        </w:rPr>
        <w:t>＞</w:t>
      </w:r>
      <w:r w:rsidRPr="00124480">
        <w:rPr>
          <w:rFonts w:hint="eastAsia"/>
          <w:sz w:val="24"/>
          <w:szCs w:val="28"/>
        </w:rPr>
        <w:t>5</w:t>
      </w:r>
      <w:r w:rsidRPr="00124480">
        <w:rPr>
          <w:sz w:val="24"/>
          <w:szCs w:val="28"/>
        </w:rPr>
        <w:t>0years                56</w:t>
      </w:r>
      <w:r w:rsidRPr="00124480">
        <w:rPr>
          <w:rFonts w:hint="eastAsia"/>
          <w:sz w:val="24"/>
          <w:szCs w:val="28"/>
        </w:rPr>
        <w:t>（5</w:t>
      </w:r>
      <w:r w:rsidRPr="00124480">
        <w:rPr>
          <w:sz w:val="24"/>
          <w:szCs w:val="28"/>
        </w:rPr>
        <w:t>2</w:t>
      </w:r>
      <w:r w:rsidRPr="00124480">
        <w:rPr>
          <w:rFonts w:hint="eastAsia"/>
          <w:sz w:val="24"/>
          <w:szCs w:val="28"/>
        </w:rPr>
        <w:t>%）</w:t>
      </w:r>
      <w:r w:rsidRPr="00124480">
        <w:rPr>
          <w:sz w:val="24"/>
          <w:szCs w:val="28"/>
        </w:rPr>
        <w:t xml:space="preserve">             51</w:t>
      </w:r>
      <w:r w:rsidRPr="00124480">
        <w:rPr>
          <w:rFonts w:hint="eastAsia"/>
          <w:sz w:val="24"/>
          <w:szCs w:val="28"/>
        </w:rPr>
        <w:t>（5</w:t>
      </w:r>
      <w:r w:rsidRPr="00124480">
        <w:rPr>
          <w:sz w:val="24"/>
          <w:szCs w:val="28"/>
        </w:rPr>
        <w:t>3</w:t>
      </w:r>
      <w:r w:rsidRPr="00124480">
        <w:rPr>
          <w:rFonts w:hint="eastAsia"/>
          <w:sz w:val="24"/>
          <w:szCs w:val="28"/>
        </w:rPr>
        <w:t>%）</w:t>
      </w:r>
    </w:p>
    <w:p w14:paraId="2931EEF3" w14:textId="77777777" w:rsidR="00295358" w:rsidRPr="00124480" w:rsidRDefault="00295358" w:rsidP="00295358">
      <w:pPr>
        <w:rPr>
          <w:b/>
          <w:bCs/>
          <w:sz w:val="24"/>
          <w:szCs w:val="28"/>
        </w:rPr>
      </w:pPr>
      <w:r w:rsidRPr="00124480">
        <w:rPr>
          <w:b/>
          <w:bCs/>
          <w:sz w:val="24"/>
          <w:szCs w:val="28"/>
        </w:rPr>
        <w:t>Tumor size</w:t>
      </w:r>
    </w:p>
    <w:p w14:paraId="7BA89BEB" w14:textId="77777777" w:rsidR="00295358" w:rsidRPr="00124480" w:rsidRDefault="00295358" w:rsidP="00295358">
      <w:pPr>
        <w:ind w:firstLineChars="100" w:firstLine="240"/>
        <w:rPr>
          <w:sz w:val="24"/>
          <w:szCs w:val="28"/>
        </w:rPr>
      </w:pPr>
      <w:r w:rsidRPr="00124480">
        <w:rPr>
          <w:sz w:val="24"/>
          <w:szCs w:val="28"/>
        </w:rPr>
        <w:t>T1                       47</w:t>
      </w:r>
      <w:bookmarkStart w:id="2" w:name="_Hlk42806107"/>
      <w:r w:rsidRPr="00124480">
        <w:rPr>
          <w:rFonts w:hint="eastAsia"/>
          <w:sz w:val="24"/>
          <w:szCs w:val="28"/>
        </w:rPr>
        <w:t>（4</w:t>
      </w:r>
      <w:r w:rsidRPr="00124480">
        <w:rPr>
          <w:sz w:val="24"/>
          <w:szCs w:val="28"/>
        </w:rPr>
        <w:t>3.5</w:t>
      </w:r>
      <w:r w:rsidRPr="00124480">
        <w:rPr>
          <w:rFonts w:hint="eastAsia"/>
          <w:sz w:val="24"/>
          <w:szCs w:val="28"/>
        </w:rPr>
        <w:t>%）</w:t>
      </w:r>
      <w:bookmarkEnd w:id="2"/>
      <w:r w:rsidRPr="00124480">
        <w:rPr>
          <w:rFonts w:hint="eastAsia"/>
          <w:sz w:val="24"/>
          <w:szCs w:val="28"/>
        </w:rPr>
        <w:t xml:space="preserve"> </w:t>
      </w:r>
      <w:r w:rsidRPr="00124480">
        <w:rPr>
          <w:sz w:val="24"/>
          <w:szCs w:val="28"/>
        </w:rPr>
        <w:t xml:space="preserve">          50</w:t>
      </w:r>
      <w:r w:rsidRPr="00124480">
        <w:rPr>
          <w:rFonts w:hint="eastAsia"/>
          <w:sz w:val="24"/>
          <w:szCs w:val="28"/>
        </w:rPr>
        <w:t>（</w:t>
      </w:r>
      <w:r w:rsidRPr="00124480">
        <w:rPr>
          <w:sz w:val="24"/>
          <w:szCs w:val="28"/>
        </w:rPr>
        <w:t>58.1</w:t>
      </w:r>
      <w:r w:rsidRPr="00124480">
        <w:rPr>
          <w:rFonts w:hint="eastAsia"/>
          <w:sz w:val="24"/>
          <w:szCs w:val="28"/>
        </w:rPr>
        <w:t>%）</w:t>
      </w:r>
      <w:r w:rsidRPr="00124480">
        <w:rPr>
          <w:sz w:val="24"/>
          <w:szCs w:val="28"/>
        </w:rPr>
        <w:t xml:space="preserve">   </w:t>
      </w:r>
    </w:p>
    <w:p w14:paraId="0E7276B1" w14:textId="77777777" w:rsidR="00295358" w:rsidRPr="00124480" w:rsidRDefault="00295358" w:rsidP="00295358">
      <w:pPr>
        <w:ind w:firstLineChars="100" w:firstLine="240"/>
        <w:rPr>
          <w:sz w:val="28"/>
          <w:szCs w:val="32"/>
        </w:rPr>
      </w:pPr>
      <w:r w:rsidRPr="00124480">
        <w:rPr>
          <w:sz w:val="24"/>
          <w:szCs w:val="28"/>
        </w:rPr>
        <w:t>T2                       50</w:t>
      </w:r>
      <w:r w:rsidRPr="00124480">
        <w:rPr>
          <w:rFonts w:hint="eastAsia"/>
          <w:sz w:val="24"/>
          <w:szCs w:val="28"/>
        </w:rPr>
        <w:t>（4</w:t>
      </w:r>
      <w:r>
        <w:rPr>
          <w:sz w:val="24"/>
          <w:szCs w:val="28"/>
        </w:rPr>
        <w:t>6.3</w:t>
      </w:r>
      <w:r w:rsidRPr="00124480">
        <w:rPr>
          <w:rFonts w:hint="eastAsia"/>
          <w:sz w:val="24"/>
          <w:szCs w:val="28"/>
        </w:rPr>
        <w:t>%）</w:t>
      </w:r>
      <w:r w:rsidRPr="00124480">
        <w:rPr>
          <w:sz w:val="24"/>
          <w:szCs w:val="28"/>
        </w:rPr>
        <w:t xml:space="preserve">           32</w:t>
      </w:r>
      <w:r w:rsidRPr="00124480">
        <w:rPr>
          <w:rFonts w:hint="eastAsia"/>
          <w:sz w:val="24"/>
          <w:szCs w:val="28"/>
        </w:rPr>
        <w:t>（</w:t>
      </w:r>
      <w:r>
        <w:rPr>
          <w:sz w:val="24"/>
          <w:szCs w:val="28"/>
        </w:rPr>
        <w:t>37.2</w:t>
      </w:r>
      <w:r w:rsidRPr="00124480">
        <w:rPr>
          <w:rFonts w:hint="eastAsia"/>
          <w:sz w:val="24"/>
          <w:szCs w:val="28"/>
        </w:rPr>
        <w:t xml:space="preserve">%） </w:t>
      </w:r>
      <w:r>
        <w:rPr>
          <w:sz w:val="24"/>
          <w:szCs w:val="28"/>
        </w:rPr>
        <w:t xml:space="preserve"> </w:t>
      </w:r>
      <w:r w:rsidRPr="00124480">
        <w:rPr>
          <w:sz w:val="24"/>
          <w:szCs w:val="28"/>
        </w:rPr>
        <w:t xml:space="preserve"> </w:t>
      </w:r>
      <w:r w:rsidRPr="00124480">
        <w:rPr>
          <w:sz w:val="28"/>
          <w:szCs w:val="32"/>
        </w:rPr>
        <w:t>0.087</w:t>
      </w:r>
    </w:p>
    <w:p w14:paraId="58402291" w14:textId="77777777" w:rsidR="00295358" w:rsidRPr="00124480" w:rsidRDefault="00295358" w:rsidP="00295358">
      <w:pPr>
        <w:ind w:firstLineChars="100" w:firstLine="240"/>
        <w:rPr>
          <w:sz w:val="24"/>
          <w:szCs w:val="28"/>
        </w:rPr>
      </w:pPr>
      <w:r w:rsidRPr="00124480">
        <w:rPr>
          <w:sz w:val="24"/>
          <w:szCs w:val="28"/>
        </w:rPr>
        <w:t>T3                       11</w:t>
      </w:r>
      <w:r w:rsidRPr="00124480">
        <w:rPr>
          <w:rFonts w:hint="eastAsia"/>
          <w:sz w:val="24"/>
          <w:szCs w:val="28"/>
        </w:rPr>
        <w:t>（</w:t>
      </w:r>
      <w:r>
        <w:rPr>
          <w:sz w:val="24"/>
          <w:szCs w:val="28"/>
        </w:rPr>
        <w:t>10.2</w:t>
      </w:r>
      <w:r w:rsidRPr="00124480">
        <w:rPr>
          <w:rFonts w:hint="eastAsia"/>
          <w:sz w:val="24"/>
          <w:szCs w:val="28"/>
        </w:rPr>
        <w:t xml:space="preserve">%） </w:t>
      </w:r>
      <w:r w:rsidRPr="00124480">
        <w:rPr>
          <w:sz w:val="24"/>
          <w:szCs w:val="28"/>
        </w:rPr>
        <w:t xml:space="preserve">          4</w:t>
      </w:r>
      <w:r w:rsidRPr="00124480">
        <w:rPr>
          <w:rFonts w:hint="eastAsia"/>
          <w:sz w:val="24"/>
          <w:szCs w:val="28"/>
        </w:rPr>
        <w:t>（</w:t>
      </w:r>
      <w:r>
        <w:rPr>
          <w:sz w:val="24"/>
          <w:szCs w:val="28"/>
        </w:rPr>
        <w:t>4.7</w:t>
      </w:r>
      <w:r w:rsidRPr="00124480">
        <w:rPr>
          <w:rFonts w:hint="eastAsia"/>
          <w:sz w:val="24"/>
          <w:szCs w:val="28"/>
        </w:rPr>
        <w:t>%）</w:t>
      </w:r>
    </w:p>
    <w:p w14:paraId="2F7AEC58" w14:textId="77777777" w:rsidR="00295358" w:rsidRPr="00124480" w:rsidRDefault="00295358" w:rsidP="00295358">
      <w:pPr>
        <w:rPr>
          <w:b/>
          <w:bCs/>
          <w:sz w:val="24"/>
          <w:szCs w:val="28"/>
        </w:rPr>
      </w:pPr>
      <w:r w:rsidRPr="00124480">
        <w:rPr>
          <w:b/>
          <w:bCs/>
          <w:sz w:val="24"/>
          <w:szCs w:val="28"/>
        </w:rPr>
        <w:t>Tumor location</w:t>
      </w:r>
    </w:p>
    <w:p w14:paraId="19C9B361" w14:textId="77777777" w:rsidR="00295358" w:rsidRPr="00124480" w:rsidRDefault="00295358" w:rsidP="00295358">
      <w:pPr>
        <w:ind w:firstLineChars="50" w:firstLine="120"/>
        <w:rPr>
          <w:sz w:val="24"/>
          <w:szCs w:val="28"/>
        </w:rPr>
      </w:pPr>
      <w:r w:rsidRPr="00124480">
        <w:rPr>
          <w:sz w:val="24"/>
          <w:szCs w:val="28"/>
        </w:rPr>
        <w:t>Central</w:t>
      </w:r>
      <w:r w:rsidRPr="00124480">
        <w:rPr>
          <w:rFonts w:hint="eastAsia"/>
          <w:sz w:val="24"/>
          <w:szCs w:val="28"/>
        </w:rPr>
        <w:t>/</w:t>
      </w:r>
      <w:r w:rsidRPr="00124480">
        <w:rPr>
          <w:sz w:val="24"/>
          <w:szCs w:val="28"/>
        </w:rPr>
        <w:t>subareolar          19 (17.6%)              12</w:t>
      </w:r>
      <w:r w:rsidRPr="00124480">
        <w:rPr>
          <w:rFonts w:hint="eastAsia"/>
          <w:sz w:val="24"/>
          <w:szCs w:val="28"/>
        </w:rPr>
        <w:t>（</w:t>
      </w:r>
      <w:r w:rsidRPr="00124480">
        <w:rPr>
          <w:sz w:val="24"/>
          <w:szCs w:val="28"/>
        </w:rPr>
        <w:t>12.5</w:t>
      </w:r>
      <w:r w:rsidRPr="00124480">
        <w:rPr>
          <w:rFonts w:hint="eastAsia"/>
          <w:sz w:val="24"/>
          <w:szCs w:val="28"/>
        </w:rPr>
        <w:t xml:space="preserve">%） </w:t>
      </w:r>
      <w:r w:rsidRPr="00124480">
        <w:rPr>
          <w:sz w:val="24"/>
          <w:szCs w:val="28"/>
        </w:rPr>
        <w:t xml:space="preserve"> </w:t>
      </w:r>
    </w:p>
    <w:p w14:paraId="69F347AF" w14:textId="77777777" w:rsidR="00295358" w:rsidRPr="00124480" w:rsidRDefault="00295358" w:rsidP="00295358">
      <w:pPr>
        <w:ind w:firstLineChars="50" w:firstLine="140"/>
        <w:rPr>
          <w:sz w:val="28"/>
          <w:szCs w:val="32"/>
        </w:rPr>
      </w:pPr>
      <w:r w:rsidRPr="00124480">
        <w:rPr>
          <w:sz w:val="28"/>
          <w:szCs w:val="28"/>
        </w:rPr>
        <w:t xml:space="preserve">inner quadrant </w:t>
      </w:r>
      <w:r w:rsidRPr="00124480">
        <w:rPr>
          <w:sz w:val="24"/>
          <w:szCs w:val="28"/>
        </w:rPr>
        <w:t xml:space="preserve">          30 (27.8%)              27</w:t>
      </w:r>
      <w:r w:rsidRPr="00124480">
        <w:rPr>
          <w:rFonts w:hint="eastAsia"/>
          <w:sz w:val="24"/>
          <w:szCs w:val="28"/>
        </w:rPr>
        <w:t>（</w:t>
      </w:r>
      <w:r w:rsidRPr="00124480">
        <w:rPr>
          <w:sz w:val="24"/>
          <w:szCs w:val="28"/>
        </w:rPr>
        <w:t>28.2</w:t>
      </w:r>
      <w:r w:rsidRPr="00124480">
        <w:rPr>
          <w:rFonts w:hint="eastAsia"/>
          <w:sz w:val="24"/>
          <w:szCs w:val="28"/>
        </w:rPr>
        <w:t xml:space="preserve">%） </w:t>
      </w:r>
      <w:r w:rsidRPr="00124480">
        <w:rPr>
          <w:sz w:val="24"/>
          <w:szCs w:val="28"/>
        </w:rPr>
        <w:t xml:space="preserve">  </w:t>
      </w:r>
      <w:r w:rsidRPr="00124480">
        <w:rPr>
          <w:sz w:val="28"/>
          <w:szCs w:val="32"/>
        </w:rPr>
        <w:t>0.694</w:t>
      </w:r>
    </w:p>
    <w:p w14:paraId="3511EE4D" w14:textId="77777777" w:rsidR="00295358" w:rsidRPr="00124480" w:rsidRDefault="00295358" w:rsidP="00295358">
      <w:pPr>
        <w:ind w:firstLineChars="50" w:firstLine="140"/>
        <w:rPr>
          <w:sz w:val="24"/>
          <w:szCs w:val="28"/>
        </w:rPr>
      </w:pPr>
      <w:r w:rsidRPr="00124480">
        <w:rPr>
          <w:sz w:val="28"/>
          <w:szCs w:val="32"/>
        </w:rPr>
        <w:t>outer quadrant</w:t>
      </w:r>
      <w:r w:rsidRPr="00124480">
        <w:rPr>
          <w:sz w:val="24"/>
          <w:szCs w:val="28"/>
        </w:rPr>
        <w:t xml:space="preserve">           </w:t>
      </w:r>
      <w:bookmarkStart w:id="3" w:name="_Hlk15897698"/>
      <w:r w:rsidRPr="00124480">
        <w:rPr>
          <w:sz w:val="24"/>
          <w:szCs w:val="28"/>
        </w:rPr>
        <w:t xml:space="preserve">59 (54.6%) </w:t>
      </w:r>
      <w:bookmarkEnd w:id="3"/>
      <w:r w:rsidRPr="00124480">
        <w:rPr>
          <w:sz w:val="24"/>
          <w:szCs w:val="28"/>
        </w:rPr>
        <w:t xml:space="preserve">             57</w:t>
      </w:r>
      <w:r w:rsidRPr="00124480">
        <w:rPr>
          <w:rFonts w:hint="eastAsia"/>
          <w:sz w:val="24"/>
          <w:szCs w:val="28"/>
        </w:rPr>
        <w:t>（</w:t>
      </w:r>
      <w:r w:rsidRPr="00124480">
        <w:rPr>
          <w:sz w:val="24"/>
          <w:szCs w:val="28"/>
        </w:rPr>
        <w:t>59.3</w:t>
      </w:r>
      <w:r w:rsidRPr="00124480">
        <w:rPr>
          <w:rFonts w:hint="eastAsia"/>
          <w:sz w:val="24"/>
          <w:szCs w:val="28"/>
        </w:rPr>
        <w:t>%）</w:t>
      </w:r>
    </w:p>
    <w:p w14:paraId="0BEFBEC4" w14:textId="77777777" w:rsidR="00295358" w:rsidRPr="00124480" w:rsidRDefault="00295358" w:rsidP="00295358">
      <w:pPr>
        <w:rPr>
          <w:b/>
          <w:bCs/>
          <w:sz w:val="24"/>
          <w:szCs w:val="28"/>
        </w:rPr>
      </w:pPr>
      <w:r w:rsidRPr="00124480">
        <w:rPr>
          <w:b/>
          <w:bCs/>
          <w:sz w:val="24"/>
          <w:szCs w:val="28"/>
        </w:rPr>
        <w:t>Histologic subtype</w:t>
      </w:r>
    </w:p>
    <w:p w14:paraId="077620ED" w14:textId="77777777" w:rsidR="00295358" w:rsidRPr="00124480" w:rsidRDefault="00295358" w:rsidP="00295358">
      <w:pPr>
        <w:ind w:firstLineChars="50" w:firstLine="120"/>
        <w:rPr>
          <w:sz w:val="24"/>
          <w:szCs w:val="28"/>
        </w:rPr>
      </w:pPr>
      <w:r w:rsidRPr="00124480">
        <w:rPr>
          <w:sz w:val="24"/>
          <w:szCs w:val="28"/>
        </w:rPr>
        <w:t>Ductal                     105 (97</w:t>
      </w:r>
      <w:proofErr w:type="gramStart"/>
      <w:r w:rsidRPr="00124480">
        <w:rPr>
          <w:sz w:val="24"/>
          <w:szCs w:val="28"/>
        </w:rPr>
        <w:t xml:space="preserve">%)   </w:t>
      </w:r>
      <w:proofErr w:type="gramEnd"/>
      <w:r w:rsidRPr="00124480">
        <w:rPr>
          <w:sz w:val="24"/>
          <w:szCs w:val="28"/>
        </w:rPr>
        <w:t xml:space="preserve">            91 (95%)      </w:t>
      </w:r>
    </w:p>
    <w:p w14:paraId="59D9CEA8" w14:textId="77777777" w:rsidR="00295358" w:rsidRPr="00124480" w:rsidRDefault="00295358" w:rsidP="00295358">
      <w:pPr>
        <w:ind w:firstLineChars="50" w:firstLine="120"/>
        <w:rPr>
          <w:sz w:val="28"/>
          <w:szCs w:val="32"/>
        </w:rPr>
      </w:pPr>
      <w:r w:rsidRPr="00124480">
        <w:rPr>
          <w:sz w:val="24"/>
          <w:szCs w:val="28"/>
        </w:rPr>
        <w:t>Lobular                    3 (3</w:t>
      </w:r>
      <w:proofErr w:type="gramStart"/>
      <w:r w:rsidRPr="00124480">
        <w:rPr>
          <w:sz w:val="24"/>
          <w:szCs w:val="28"/>
        </w:rPr>
        <w:t xml:space="preserve">%)   </w:t>
      </w:r>
      <w:proofErr w:type="gramEnd"/>
      <w:r w:rsidRPr="00124480">
        <w:rPr>
          <w:sz w:val="24"/>
          <w:szCs w:val="28"/>
        </w:rPr>
        <w:t xml:space="preserve">               5 (5%)       </w:t>
      </w:r>
      <w:r w:rsidRPr="00124480">
        <w:rPr>
          <w:sz w:val="28"/>
          <w:szCs w:val="32"/>
        </w:rPr>
        <w:t>0.372</w:t>
      </w:r>
    </w:p>
    <w:p w14:paraId="13D9E378" w14:textId="77777777" w:rsidR="00295358" w:rsidRDefault="00295358" w:rsidP="00295358">
      <w:pPr>
        <w:ind w:firstLineChars="50" w:firstLine="105"/>
      </w:pPr>
    </w:p>
    <w:p w14:paraId="28F81D4E" w14:textId="77777777" w:rsidR="00295358" w:rsidRDefault="00295358" w:rsidP="00295358"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B01DE8F" wp14:editId="41C40265">
                <wp:simplePos x="0" y="0"/>
                <wp:positionH relativeFrom="margin">
                  <wp:align>left</wp:align>
                </wp:positionH>
                <wp:positionV relativeFrom="paragraph">
                  <wp:posOffset>30479</wp:posOffset>
                </wp:positionV>
                <wp:extent cx="5534025" cy="9525"/>
                <wp:effectExtent l="0" t="0" r="28575" b="28575"/>
                <wp:wrapNone/>
                <wp:docPr id="3" name="直接连接符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534025" cy="9525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7CC2ED4" id="直接连接符 3" o:spid="_x0000_s1026" style="position:absolute;left:0;text-align:left;flip:y;z-index:251661312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" from="0,2.4pt" to="435.75pt,3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8zUp6QEAAJIDAAAOAAAAZHJzL2Uyb0RvYy54bWysU72OEzEQ7pF4B8s92VzCno5VNldcdDQI&#10;InHQz3ntXUv+k8dkk5fgBZDooKKk5204HoOxs0QBOkSK0fx4vsz3zezqem8N28mI2ruWX8zmnEkn&#10;fKdd3/I3d7dPrjjDBK4D451s+UEiv14/frQaQyMXfvCmk5ERiMNmDC0fUgpNVaEYpAWc+SAdFZWP&#10;FhKFsa+6CCOhW1Mt5vPLavSxC9ELiUjZzbHI1wVfKSnSK6VQJmZaTrOlYmOx99lW6xU0fYQwaDGN&#10;Af8whQXt6E9PUBtIwN5F/ReU1SJ69CrNhLeVV0oLWTgQm4v5H2xeDxBk4ULiYDjJhP8PVrzcbSPT&#10;XcuXnDmwtKKHD1+/v//049tHsg9fPrNlFmkM2NDbG7eNU4RhGzPjvYqWKaPDW9p/0YBYsX2R+HCS&#10;WO4TE5Ss6+XT+aLmTFDtWU0ewVVHlIwWIqbn0luWnZYb7bIA0MDuBabj019Pctr5W20M5aExjo0t&#10;v1zWtGYBdErKQCLXBiKHrucMTE83KlIsiOiN7nJ3bsYD3pjIdkBnQtfV+fGOJubMACYqEI3ym4b9&#10;rTWPswEcjs2llJ9BY3Wi0zbatvzqvNu4XJXlOCdSWd2jntm7992hyFzliBZfFJqONF/WeUz++ae0&#10;/gkAAP//AwBQSwMEFAAGAAgAAAAhAGoyO/LcAAAABAEAAA8AAABkcnMvZG93bnJldi54bWxMz01P&#10;wzAMBuA7Ev8hMhI3lpaPMZW6EwKh3UArDLGb14SmIh9Vk24dvx5zgqP1Wq8fl8vJWbHXQ+yCR8hn&#10;GQjtm6A63yK8vT5dLEDERF6RDV4jHHWEZXV6UlKhwsGv9b5OreASHwtCMCn1hZSxMdpRnIVee84+&#10;w+Ao8Ti0Ug104HJn5WWWzaWjzvMFQ71+MLr5qkeHsH02qxVtx8308n7Mvz+krbvHDeL52XR/ByLp&#10;Kf0twy+f6VCxaRdGr6KwCPxIQrhmPoeL2/wGxA5hfgWyKuV/fPUDAAD//wMAUEsBAi0AFAAGAAgA&#10;AAAhALaDOJL+AAAA4QEAABMAAAAAAAAAAAAAAAAAAAAAAFtDb250ZW50X1R5cGVzXS54bWxQSwEC&#10;LQAUAAYACAAAACEAOP0h/9YAAACUAQAACwAAAAAAAAAAAAAAAAAvAQAAX3JlbHMvLnJlbHNQSwEC&#10;LQAUAAYACAAAACEAY/M1KekBAACSAwAADgAAAAAAAAAAAAAAAAAuAgAAZHJzL2Uyb0RvYy54bWxQ&#10;SwECLQAUAAYACAAAACEAajI78twAAAAEAQAADwAAAAAAAAAAAAAAAABDBAAAZHJzL2Rvd25yZXYu&#10;eG1sUEsFBgAAAAAEAAQA8wAAAEwFAAAAAA==&#10;" strokecolor="windowText" strokeweight=".5pt">
                <v:stroke joinstyle="miter"/>
                <w10:wrap anchorx="margin"/>
              </v:line>
            </w:pict>
          </mc:Fallback>
        </mc:AlternateContent>
      </w:r>
    </w:p>
    <w:p w14:paraId="51890157" w14:textId="77777777" w:rsidR="00295358" w:rsidRDefault="00295358" w:rsidP="00295358"/>
    <w:p w14:paraId="100555CD" w14:textId="77777777" w:rsidR="00295358" w:rsidRDefault="00295358" w:rsidP="00295358"/>
    <w:p w14:paraId="37B9623B" w14:textId="2AB648BC" w:rsidR="00295358" w:rsidRDefault="00295358" w:rsidP="00295358"/>
    <w:p w14:paraId="2E110CF2" w14:textId="5F2A5FAD" w:rsidR="00295358" w:rsidRDefault="00295358" w:rsidP="00295358"/>
    <w:p w14:paraId="77A55FCA" w14:textId="77777777" w:rsidR="00295358" w:rsidRDefault="00295358" w:rsidP="00295358">
      <w:pPr>
        <w:rPr>
          <w:rFonts w:hint="eastAsia"/>
        </w:rPr>
      </w:pPr>
    </w:p>
    <w:p w14:paraId="5DFA3338" w14:textId="77777777" w:rsidR="00295358" w:rsidRPr="00FC58A2" w:rsidRDefault="00295358" w:rsidP="00295358">
      <w:pPr>
        <w:rPr>
          <w:b/>
          <w:bCs/>
          <w:sz w:val="28"/>
          <w:szCs w:val="28"/>
        </w:rPr>
      </w:pPr>
      <w:r w:rsidRPr="00D96EAD">
        <w:rPr>
          <w:rFonts w:hint="eastAsia"/>
          <w:b/>
          <w:bCs/>
          <w:color w:val="FF0000"/>
          <w:sz w:val="28"/>
          <w:szCs w:val="28"/>
        </w:rPr>
        <w:lastRenderedPageBreak/>
        <w:t>Table</w:t>
      </w:r>
      <w:r w:rsidRPr="00D96EAD">
        <w:rPr>
          <w:b/>
          <w:bCs/>
          <w:color w:val="FF0000"/>
          <w:sz w:val="28"/>
          <w:szCs w:val="28"/>
        </w:rPr>
        <w:t xml:space="preserve"> 2.</w:t>
      </w:r>
      <w:r>
        <w:rPr>
          <w:b/>
          <w:bCs/>
          <w:sz w:val="28"/>
          <w:szCs w:val="28"/>
        </w:rPr>
        <w:t xml:space="preserve"> Comparison of identified SLN numbers between preoperative biopsy group and </w:t>
      </w:r>
      <w:r>
        <w:rPr>
          <w:rFonts w:hint="eastAsia"/>
          <w:b/>
          <w:bCs/>
          <w:sz w:val="28"/>
          <w:szCs w:val="28"/>
        </w:rPr>
        <w:t>intraoperative</w:t>
      </w:r>
      <w:r>
        <w:rPr>
          <w:b/>
          <w:bCs/>
          <w:sz w:val="28"/>
          <w:szCs w:val="28"/>
        </w:rPr>
        <w:t xml:space="preserve"> </w:t>
      </w:r>
      <w:r>
        <w:rPr>
          <w:rFonts w:hint="eastAsia"/>
          <w:b/>
          <w:bCs/>
          <w:sz w:val="28"/>
          <w:szCs w:val="28"/>
        </w:rPr>
        <w:t>biopsy</w:t>
      </w:r>
      <w:r>
        <w:rPr>
          <w:b/>
          <w:bCs/>
          <w:sz w:val="28"/>
          <w:szCs w:val="28"/>
        </w:rPr>
        <w:t xml:space="preserve"> group</w:t>
      </w:r>
    </w:p>
    <w:p w14:paraId="628BD79D" w14:textId="77777777" w:rsidR="00295358" w:rsidRDefault="00295358" w:rsidP="00295358">
      <w:r>
        <w:rPr>
          <w:rFonts w:hint="eastAsia"/>
        </w:rPr>
        <w:t xml:space="preserve"> </w:t>
      </w:r>
      <w:r>
        <w:t xml:space="preserve">                                           </w:t>
      </w:r>
    </w:p>
    <w:p w14:paraId="29DB8DEF" w14:textId="77777777" w:rsidR="00295358" w:rsidRPr="00D96EAD" w:rsidRDefault="00295358" w:rsidP="00295358">
      <w:r>
        <w:rPr>
          <w:rFonts w:hint="eastAsia"/>
        </w:rPr>
        <w:t xml:space="preserve"> </w:t>
      </w:r>
      <w:r>
        <w:t xml:space="preserve">                                   </w:t>
      </w:r>
    </w:p>
    <w:p w14:paraId="66E0D2E1" w14:textId="77777777" w:rsidR="00295358" w:rsidRDefault="00295358" w:rsidP="00295358">
      <w:pPr>
        <w:rPr>
          <w:sz w:val="28"/>
          <w:szCs w:val="28"/>
        </w:rPr>
      </w:pPr>
      <w:bookmarkStart w:id="4" w:name="_Hlk16358778"/>
      <w:r w:rsidRPr="00D96EAD">
        <w:rPr>
          <w:noProof/>
          <w:sz w:val="28"/>
          <w:szCs w:val="28"/>
        </w:rPr>
        <w:drawing>
          <wp:inline distT="0" distB="0" distL="0" distR="0" wp14:anchorId="179CACA5" wp14:editId="7097E225">
            <wp:extent cx="5274310" cy="2401570"/>
            <wp:effectExtent l="0" t="0" r="254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4015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bookmarkEnd w:id="4"/>
    <w:p w14:paraId="5A06DF66" w14:textId="77777777" w:rsidR="00295358" w:rsidRDefault="00295358" w:rsidP="00295358">
      <w:pPr>
        <w:rPr>
          <w:sz w:val="28"/>
          <w:szCs w:val="28"/>
        </w:rPr>
      </w:pPr>
    </w:p>
    <w:p w14:paraId="54B527D7" w14:textId="77777777" w:rsidR="00295358" w:rsidRDefault="00295358" w:rsidP="00295358">
      <w:pPr>
        <w:rPr>
          <w:sz w:val="28"/>
          <w:szCs w:val="28"/>
        </w:rPr>
      </w:pPr>
    </w:p>
    <w:p w14:paraId="44C65080" w14:textId="77777777" w:rsidR="00295358" w:rsidRDefault="00295358" w:rsidP="00295358">
      <w:pPr>
        <w:rPr>
          <w:sz w:val="28"/>
          <w:szCs w:val="28"/>
        </w:rPr>
      </w:pPr>
    </w:p>
    <w:p w14:paraId="070B1FD6" w14:textId="77777777" w:rsidR="00295358" w:rsidRPr="005875B0" w:rsidRDefault="00295358" w:rsidP="00295358">
      <w:pPr>
        <w:rPr>
          <w:sz w:val="28"/>
          <w:szCs w:val="28"/>
        </w:rPr>
      </w:pPr>
    </w:p>
    <w:p w14:paraId="50D10658" w14:textId="77777777" w:rsidR="00295358" w:rsidRDefault="00295358" w:rsidP="00295358">
      <w:pPr>
        <w:rPr>
          <w:b/>
          <w:bCs/>
          <w:sz w:val="28"/>
          <w:szCs w:val="28"/>
        </w:rPr>
      </w:pPr>
      <w:bookmarkStart w:id="5" w:name="_Hlk16357801"/>
      <w:r w:rsidRPr="00AC00C6">
        <w:rPr>
          <w:rFonts w:hint="eastAsia"/>
          <w:b/>
          <w:bCs/>
          <w:sz w:val="28"/>
          <w:szCs w:val="28"/>
        </w:rPr>
        <w:t>Table</w:t>
      </w:r>
      <w:r>
        <w:rPr>
          <w:b/>
          <w:bCs/>
          <w:sz w:val="28"/>
          <w:szCs w:val="28"/>
        </w:rPr>
        <w:t xml:space="preserve"> </w:t>
      </w:r>
      <w:r w:rsidRPr="00D140B1">
        <w:rPr>
          <w:b/>
          <w:bCs/>
          <w:color w:val="FF0000"/>
          <w:sz w:val="28"/>
          <w:szCs w:val="28"/>
        </w:rPr>
        <w:t>3</w:t>
      </w:r>
      <w:r w:rsidRPr="00AC00C6">
        <w:rPr>
          <w:b/>
          <w:bCs/>
          <w:sz w:val="28"/>
          <w:szCs w:val="28"/>
        </w:rPr>
        <w:t>.</w:t>
      </w:r>
      <w:r>
        <w:rPr>
          <w:b/>
          <w:bCs/>
          <w:sz w:val="28"/>
          <w:szCs w:val="28"/>
        </w:rPr>
        <w:t xml:space="preserve"> Comparison of false negative rate between two groups</w:t>
      </w:r>
    </w:p>
    <w:p w14:paraId="7DED413F" w14:textId="77777777" w:rsidR="00295358" w:rsidRPr="00AC00C6" w:rsidRDefault="00295358" w:rsidP="00295358">
      <w:pPr>
        <w:rPr>
          <w:b/>
          <w:bCs/>
          <w:sz w:val="28"/>
          <w:szCs w:val="28"/>
        </w:rPr>
      </w:pPr>
    </w:p>
    <w:bookmarkEnd w:id="5"/>
    <w:p w14:paraId="11ED0194" w14:textId="77777777" w:rsidR="00295358" w:rsidRDefault="00295358" w:rsidP="00295358">
      <w:pPr>
        <w:rPr>
          <w:sz w:val="24"/>
          <w:szCs w:val="24"/>
        </w:rPr>
      </w:pPr>
      <w:r>
        <w:rPr>
          <w:noProof/>
          <w:sz w:val="24"/>
          <w:szCs w:val="24"/>
        </w:rPr>
        <w:drawing>
          <wp:inline distT="0" distB="0" distL="0" distR="0" wp14:anchorId="0DCBAC17" wp14:editId="5995B191">
            <wp:extent cx="6236970" cy="2143778"/>
            <wp:effectExtent l="0" t="0" r="0" b="889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2900" cy="21595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C624FA0" w14:textId="77777777" w:rsidR="00295358" w:rsidRDefault="00295358" w:rsidP="00295358">
      <w:pPr>
        <w:rPr>
          <w:sz w:val="24"/>
          <w:szCs w:val="24"/>
        </w:rPr>
      </w:pPr>
      <w:r w:rsidRPr="00FC6CF5">
        <w:rPr>
          <w:b/>
          <w:bCs/>
          <w:sz w:val="28"/>
          <w:szCs w:val="28"/>
        </w:rPr>
        <w:t>*</w:t>
      </w:r>
      <w:r w:rsidRPr="00FC6CF5">
        <w:rPr>
          <w:b/>
          <w:bCs/>
          <w:sz w:val="24"/>
          <w:szCs w:val="24"/>
        </w:rPr>
        <w:t xml:space="preserve"> </w:t>
      </w:r>
      <w:r w:rsidRPr="00FC6CF5">
        <w:rPr>
          <w:sz w:val="24"/>
          <w:szCs w:val="24"/>
        </w:rPr>
        <w:t>indicate p</w:t>
      </w:r>
      <w:r w:rsidRPr="00FC6CF5">
        <w:rPr>
          <w:rFonts w:hint="eastAsia"/>
          <w:sz w:val="24"/>
          <w:szCs w:val="24"/>
        </w:rPr>
        <w:t>＜0</w:t>
      </w:r>
      <w:r w:rsidRPr="00FC6CF5">
        <w:rPr>
          <w:sz w:val="24"/>
          <w:szCs w:val="24"/>
        </w:rPr>
        <w:t>.05</w:t>
      </w:r>
    </w:p>
    <w:p w14:paraId="72958430" w14:textId="77777777" w:rsidR="00295358" w:rsidRDefault="00295358" w:rsidP="00295358">
      <w:pPr>
        <w:rPr>
          <w:b/>
          <w:bCs/>
          <w:sz w:val="28"/>
          <w:szCs w:val="28"/>
        </w:rPr>
      </w:pPr>
      <w:bookmarkStart w:id="6" w:name="_Hlk16359342"/>
      <w:r w:rsidRPr="00AC00C6">
        <w:rPr>
          <w:rFonts w:hint="eastAsia"/>
          <w:b/>
          <w:bCs/>
          <w:sz w:val="28"/>
          <w:szCs w:val="28"/>
        </w:rPr>
        <w:lastRenderedPageBreak/>
        <w:t>Table</w:t>
      </w:r>
      <w:r>
        <w:rPr>
          <w:b/>
          <w:bCs/>
          <w:sz w:val="28"/>
          <w:szCs w:val="28"/>
        </w:rPr>
        <w:t xml:space="preserve"> </w:t>
      </w:r>
      <w:r w:rsidRPr="00D140B1">
        <w:rPr>
          <w:b/>
          <w:bCs/>
          <w:color w:val="FF0000"/>
          <w:sz w:val="28"/>
          <w:szCs w:val="28"/>
        </w:rPr>
        <w:t>4</w:t>
      </w:r>
      <w:r w:rsidRPr="00AC00C6">
        <w:rPr>
          <w:b/>
          <w:bCs/>
          <w:sz w:val="28"/>
          <w:szCs w:val="28"/>
        </w:rPr>
        <w:t>.</w:t>
      </w:r>
      <w:r>
        <w:rPr>
          <w:b/>
          <w:bCs/>
          <w:sz w:val="28"/>
          <w:szCs w:val="28"/>
        </w:rPr>
        <w:t xml:space="preserve"> </w:t>
      </w:r>
      <w:r w:rsidRPr="00526D10">
        <w:rPr>
          <w:b/>
          <w:bCs/>
          <w:sz w:val="28"/>
          <w:szCs w:val="28"/>
        </w:rPr>
        <w:t xml:space="preserve">Subgroup analysis based on </w:t>
      </w:r>
      <w:r>
        <w:rPr>
          <w:b/>
          <w:bCs/>
          <w:sz w:val="28"/>
          <w:szCs w:val="28"/>
        </w:rPr>
        <w:t>tumor location</w:t>
      </w:r>
    </w:p>
    <w:p w14:paraId="6CFD282F" w14:textId="77777777" w:rsidR="00295358" w:rsidRPr="00AC00C6" w:rsidRDefault="00295358" w:rsidP="00295358">
      <w:pPr>
        <w:rPr>
          <w:b/>
          <w:bCs/>
          <w:sz w:val="28"/>
          <w:szCs w:val="28"/>
        </w:rPr>
      </w:pPr>
    </w:p>
    <w:bookmarkEnd w:id="6"/>
    <w:p w14:paraId="46FB91ED" w14:textId="77777777" w:rsidR="00295358" w:rsidRPr="00E55DA2" w:rsidRDefault="00295358" w:rsidP="00295358">
      <w:pPr>
        <w:rPr>
          <w:sz w:val="24"/>
          <w:szCs w:val="24"/>
        </w:rPr>
      </w:pPr>
      <w:r>
        <w:rPr>
          <w:noProof/>
          <w:sz w:val="24"/>
          <w:szCs w:val="24"/>
        </w:rPr>
        <w:drawing>
          <wp:inline distT="0" distB="0" distL="0" distR="0" wp14:anchorId="5EC9DEE4" wp14:editId="0178BB28">
            <wp:extent cx="6257925" cy="3118043"/>
            <wp:effectExtent l="0" t="0" r="0" b="635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78213" cy="312815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C1A1EDE" w14:textId="77777777" w:rsidR="00295358" w:rsidRDefault="00295358" w:rsidP="00295358">
      <w:pPr>
        <w:rPr>
          <w:sz w:val="24"/>
          <w:szCs w:val="24"/>
        </w:rPr>
      </w:pPr>
      <w:bookmarkStart w:id="7" w:name="_Hlk16359331"/>
      <w:r w:rsidRPr="00FC6CF5">
        <w:rPr>
          <w:b/>
          <w:bCs/>
          <w:sz w:val="28"/>
          <w:szCs w:val="28"/>
        </w:rPr>
        <w:t>*</w:t>
      </w:r>
      <w:r w:rsidRPr="00FC6CF5">
        <w:rPr>
          <w:b/>
          <w:bCs/>
          <w:sz w:val="24"/>
          <w:szCs w:val="24"/>
        </w:rPr>
        <w:t xml:space="preserve"> </w:t>
      </w:r>
      <w:r w:rsidRPr="00FC6CF5">
        <w:rPr>
          <w:sz w:val="24"/>
          <w:szCs w:val="24"/>
        </w:rPr>
        <w:t>indicate p</w:t>
      </w:r>
      <w:r w:rsidRPr="00FC6CF5">
        <w:rPr>
          <w:rFonts w:hint="eastAsia"/>
          <w:sz w:val="24"/>
          <w:szCs w:val="24"/>
        </w:rPr>
        <w:t>＜0</w:t>
      </w:r>
      <w:r w:rsidRPr="00FC6CF5">
        <w:rPr>
          <w:sz w:val="24"/>
          <w:szCs w:val="24"/>
        </w:rPr>
        <w:t>.05</w:t>
      </w:r>
    </w:p>
    <w:p w14:paraId="511F0875" w14:textId="77777777" w:rsidR="00295358" w:rsidRPr="00FC6CF5" w:rsidRDefault="00295358" w:rsidP="00295358">
      <w:pPr>
        <w:rPr>
          <w:sz w:val="24"/>
          <w:szCs w:val="24"/>
        </w:rPr>
      </w:pPr>
    </w:p>
    <w:p w14:paraId="2E945A3B" w14:textId="77777777" w:rsidR="00295358" w:rsidRDefault="00295358" w:rsidP="00295358">
      <w:pPr>
        <w:rPr>
          <w:b/>
          <w:bCs/>
          <w:sz w:val="28"/>
          <w:szCs w:val="28"/>
        </w:rPr>
      </w:pPr>
      <w:bookmarkStart w:id="8" w:name="_Hlk16362456"/>
      <w:bookmarkEnd w:id="7"/>
      <w:r w:rsidRPr="00AC00C6">
        <w:rPr>
          <w:rFonts w:hint="eastAsia"/>
          <w:b/>
          <w:bCs/>
          <w:sz w:val="28"/>
          <w:szCs w:val="28"/>
        </w:rPr>
        <w:t>Table</w:t>
      </w:r>
      <w:r>
        <w:rPr>
          <w:b/>
          <w:bCs/>
          <w:sz w:val="28"/>
          <w:szCs w:val="28"/>
        </w:rPr>
        <w:t xml:space="preserve"> </w:t>
      </w:r>
      <w:r w:rsidRPr="00D140B1">
        <w:rPr>
          <w:b/>
          <w:bCs/>
          <w:color w:val="FF0000"/>
          <w:sz w:val="28"/>
          <w:szCs w:val="28"/>
        </w:rPr>
        <w:t>5</w:t>
      </w:r>
      <w:r w:rsidRPr="00AC00C6">
        <w:rPr>
          <w:b/>
          <w:bCs/>
          <w:sz w:val="28"/>
          <w:szCs w:val="28"/>
        </w:rPr>
        <w:t>.</w:t>
      </w:r>
      <w:r>
        <w:rPr>
          <w:b/>
          <w:bCs/>
          <w:sz w:val="28"/>
          <w:szCs w:val="28"/>
        </w:rPr>
        <w:t xml:space="preserve"> </w:t>
      </w:r>
      <w:r w:rsidRPr="00526D10">
        <w:rPr>
          <w:b/>
          <w:bCs/>
          <w:sz w:val="28"/>
          <w:szCs w:val="28"/>
        </w:rPr>
        <w:t xml:space="preserve">Subgroup analysis based on </w:t>
      </w:r>
      <w:r>
        <w:rPr>
          <w:b/>
          <w:bCs/>
          <w:sz w:val="28"/>
          <w:szCs w:val="28"/>
        </w:rPr>
        <w:t xml:space="preserve">tumor </w:t>
      </w:r>
      <w:r w:rsidRPr="00526D10">
        <w:rPr>
          <w:b/>
          <w:bCs/>
          <w:sz w:val="28"/>
          <w:szCs w:val="28"/>
        </w:rPr>
        <w:t>stag</w:t>
      </w:r>
      <w:r>
        <w:rPr>
          <w:b/>
          <w:bCs/>
          <w:sz w:val="28"/>
          <w:szCs w:val="28"/>
        </w:rPr>
        <w:t>e</w:t>
      </w:r>
    </w:p>
    <w:bookmarkEnd w:id="8"/>
    <w:p w14:paraId="0C56483A" w14:textId="77777777" w:rsidR="00295358" w:rsidRDefault="00295358" w:rsidP="00295358">
      <w:pPr>
        <w:rPr>
          <w:sz w:val="24"/>
          <w:szCs w:val="24"/>
        </w:rPr>
      </w:pPr>
    </w:p>
    <w:p w14:paraId="651D94C9" w14:textId="77777777" w:rsidR="00295358" w:rsidRDefault="00295358" w:rsidP="00295358">
      <w:pPr>
        <w:rPr>
          <w:sz w:val="24"/>
          <w:szCs w:val="24"/>
        </w:rPr>
      </w:pPr>
      <w:r>
        <w:rPr>
          <w:noProof/>
          <w:sz w:val="24"/>
          <w:szCs w:val="24"/>
        </w:rPr>
        <w:drawing>
          <wp:inline distT="0" distB="0" distL="0" distR="0" wp14:anchorId="0FB09758" wp14:editId="04AACC16">
            <wp:extent cx="6115199" cy="2553335"/>
            <wp:effectExtent l="0" t="0" r="0" b="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749" cy="255565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AE1DA4E" w14:textId="77777777" w:rsidR="00295358" w:rsidRPr="001B0695" w:rsidRDefault="00295358" w:rsidP="00295358">
      <w:pPr>
        <w:rPr>
          <w:sz w:val="24"/>
          <w:szCs w:val="24"/>
        </w:rPr>
      </w:pPr>
      <w:bookmarkStart w:id="9" w:name="_Hlk16362499"/>
      <w:r w:rsidRPr="001B0695">
        <w:rPr>
          <w:b/>
          <w:bCs/>
          <w:sz w:val="28"/>
          <w:szCs w:val="28"/>
        </w:rPr>
        <w:t xml:space="preserve">* </w:t>
      </w:r>
      <w:r w:rsidRPr="001B0695">
        <w:rPr>
          <w:sz w:val="24"/>
          <w:szCs w:val="24"/>
        </w:rPr>
        <w:t>indicate p</w:t>
      </w:r>
      <w:r w:rsidRPr="001B0695">
        <w:rPr>
          <w:rFonts w:hint="eastAsia"/>
          <w:sz w:val="24"/>
          <w:szCs w:val="24"/>
        </w:rPr>
        <w:t>＜0</w:t>
      </w:r>
      <w:r w:rsidRPr="001B0695">
        <w:rPr>
          <w:sz w:val="24"/>
          <w:szCs w:val="24"/>
        </w:rPr>
        <w:t>.05</w:t>
      </w:r>
    </w:p>
    <w:bookmarkEnd w:id="9"/>
    <w:p w14:paraId="0580C2C6" w14:textId="77777777" w:rsidR="00295358" w:rsidRDefault="00295358" w:rsidP="00295358">
      <w:pPr>
        <w:rPr>
          <w:sz w:val="24"/>
          <w:szCs w:val="24"/>
        </w:rPr>
      </w:pPr>
    </w:p>
    <w:p w14:paraId="37BCD0A4" w14:textId="77777777" w:rsidR="00295358" w:rsidRDefault="00295358" w:rsidP="00295358">
      <w:pPr>
        <w:rPr>
          <w:b/>
          <w:bCs/>
          <w:sz w:val="28"/>
          <w:szCs w:val="28"/>
        </w:rPr>
      </w:pPr>
      <w:bookmarkStart w:id="10" w:name="_Hlk16363031"/>
      <w:r w:rsidRPr="00AC00C6">
        <w:rPr>
          <w:rFonts w:hint="eastAsia"/>
          <w:b/>
          <w:bCs/>
          <w:sz w:val="28"/>
          <w:szCs w:val="28"/>
        </w:rPr>
        <w:lastRenderedPageBreak/>
        <w:t>Table</w:t>
      </w:r>
      <w:r>
        <w:rPr>
          <w:b/>
          <w:bCs/>
          <w:sz w:val="28"/>
          <w:szCs w:val="28"/>
        </w:rPr>
        <w:t xml:space="preserve"> </w:t>
      </w:r>
      <w:r w:rsidRPr="00D140B1">
        <w:rPr>
          <w:b/>
          <w:bCs/>
          <w:color w:val="FF0000"/>
          <w:sz w:val="28"/>
          <w:szCs w:val="28"/>
        </w:rPr>
        <w:t>6</w:t>
      </w:r>
      <w:r w:rsidRPr="00AC00C6">
        <w:rPr>
          <w:b/>
          <w:bCs/>
          <w:sz w:val="28"/>
          <w:szCs w:val="28"/>
        </w:rPr>
        <w:t>.</w:t>
      </w:r>
      <w:r>
        <w:rPr>
          <w:b/>
          <w:bCs/>
          <w:sz w:val="28"/>
          <w:szCs w:val="28"/>
        </w:rPr>
        <w:t xml:space="preserve"> </w:t>
      </w:r>
      <w:r w:rsidRPr="00526D10">
        <w:rPr>
          <w:b/>
          <w:bCs/>
          <w:sz w:val="28"/>
          <w:szCs w:val="28"/>
        </w:rPr>
        <w:t xml:space="preserve">Subgroup analysis based on </w:t>
      </w:r>
      <w:r>
        <w:rPr>
          <w:b/>
          <w:bCs/>
          <w:sz w:val="28"/>
          <w:szCs w:val="28"/>
        </w:rPr>
        <w:t>patient age</w:t>
      </w:r>
      <w:bookmarkEnd w:id="10"/>
    </w:p>
    <w:p w14:paraId="619CEB95" w14:textId="77777777" w:rsidR="00295358" w:rsidRPr="00893921" w:rsidRDefault="00295358" w:rsidP="00295358">
      <w:pPr>
        <w:rPr>
          <w:sz w:val="24"/>
          <w:szCs w:val="24"/>
        </w:rPr>
      </w:pPr>
    </w:p>
    <w:p w14:paraId="5C06A252" w14:textId="77777777" w:rsidR="00295358" w:rsidRDefault="00295358" w:rsidP="00295358">
      <w:pPr>
        <w:rPr>
          <w:sz w:val="24"/>
          <w:szCs w:val="24"/>
        </w:rPr>
      </w:pPr>
      <w:r>
        <w:rPr>
          <w:noProof/>
          <w:sz w:val="24"/>
          <w:szCs w:val="24"/>
        </w:rPr>
        <w:drawing>
          <wp:inline distT="0" distB="0" distL="0" distR="0" wp14:anchorId="2764210D" wp14:editId="4754C2A1">
            <wp:extent cx="6380093" cy="2461260"/>
            <wp:effectExtent l="0" t="0" r="1905" b="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91588" cy="24656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58E12E9" w14:textId="77777777" w:rsidR="00295358" w:rsidRDefault="00295358" w:rsidP="00295358">
      <w:pPr>
        <w:rPr>
          <w:sz w:val="24"/>
          <w:szCs w:val="24"/>
        </w:rPr>
      </w:pPr>
      <w:bookmarkStart w:id="11" w:name="_Hlk16363074"/>
      <w:r w:rsidRPr="00BC4FDA">
        <w:rPr>
          <w:b/>
          <w:bCs/>
          <w:sz w:val="28"/>
          <w:szCs w:val="28"/>
        </w:rPr>
        <w:t>*</w:t>
      </w:r>
      <w:r w:rsidRPr="00893921">
        <w:rPr>
          <w:sz w:val="24"/>
          <w:szCs w:val="24"/>
        </w:rPr>
        <w:t xml:space="preserve"> indicate p＜0.05</w:t>
      </w:r>
      <w:bookmarkEnd w:id="11"/>
    </w:p>
    <w:p w14:paraId="3678366F" w14:textId="77777777" w:rsidR="00295358" w:rsidRPr="007321FD" w:rsidRDefault="00295358" w:rsidP="00295358">
      <w:pPr>
        <w:rPr>
          <w:sz w:val="24"/>
          <w:szCs w:val="24"/>
        </w:rPr>
      </w:pPr>
    </w:p>
    <w:p w14:paraId="3CCD063C" w14:textId="77777777" w:rsidR="00295358" w:rsidRDefault="00295358" w:rsidP="00295358">
      <w:pPr>
        <w:rPr>
          <w:b/>
          <w:bCs/>
          <w:sz w:val="28"/>
          <w:szCs w:val="28"/>
        </w:rPr>
      </w:pPr>
      <w:r w:rsidRPr="00AC00C6">
        <w:rPr>
          <w:rFonts w:hint="eastAsia"/>
          <w:b/>
          <w:bCs/>
          <w:sz w:val="28"/>
          <w:szCs w:val="28"/>
        </w:rPr>
        <w:t>Table</w:t>
      </w:r>
      <w:r>
        <w:rPr>
          <w:b/>
          <w:bCs/>
          <w:sz w:val="28"/>
          <w:szCs w:val="28"/>
        </w:rPr>
        <w:t xml:space="preserve"> </w:t>
      </w:r>
      <w:r w:rsidRPr="00D140B1">
        <w:rPr>
          <w:b/>
          <w:bCs/>
          <w:color w:val="FF0000"/>
          <w:sz w:val="28"/>
          <w:szCs w:val="28"/>
        </w:rPr>
        <w:t>7</w:t>
      </w:r>
      <w:r w:rsidRPr="00AC00C6">
        <w:rPr>
          <w:b/>
          <w:bCs/>
          <w:sz w:val="28"/>
          <w:szCs w:val="28"/>
        </w:rPr>
        <w:t>.</w:t>
      </w:r>
      <w:r>
        <w:rPr>
          <w:b/>
          <w:bCs/>
          <w:sz w:val="28"/>
          <w:szCs w:val="28"/>
        </w:rPr>
        <w:t xml:space="preserve"> </w:t>
      </w:r>
      <w:r w:rsidRPr="00526D10">
        <w:rPr>
          <w:b/>
          <w:bCs/>
          <w:sz w:val="28"/>
          <w:szCs w:val="28"/>
        </w:rPr>
        <w:t xml:space="preserve">Subgroup analysis based on </w:t>
      </w:r>
      <w:r>
        <w:rPr>
          <w:b/>
          <w:bCs/>
          <w:sz w:val="28"/>
          <w:szCs w:val="28"/>
        </w:rPr>
        <w:t>duration between preoperative biopsy and surgery</w:t>
      </w:r>
    </w:p>
    <w:p w14:paraId="2074F155" w14:textId="77777777" w:rsidR="00295358" w:rsidRDefault="00295358" w:rsidP="00295358">
      <w:pPr>
        <w:rPr>
          <w:sz w:val="24"/>
          <w:szCs w:val="24"/>
        </w:rPr>
      </w:pPr>
    </w:p>
    <w:p w14:paraId="415B12EF" w14:textId="77777777" w:rsidR="00295358" w:rsidRDefault="00295358" w:rsidP="00295358">
      <w:pPr>
        <w:rPr>
          <w:sz w:val="24"/>
          <w:szCs w:val="24"/>
        </w:rPr>
      </w:pPr>
      <w:r>
        <w:rPr>
          <w:noProof/>
          <w:sz w:val="24"/>
          <w:szCs w:val="24"/>
        </w:rPr>
        <w:drawing>
          <wp:inline distT="0" distB="0" distL="0" distR="0" wp14:anchorId="19BB86F3" wp14:editId="4A34DC03">
            <wp:extent cx="6338751" cy="2729230"/>
            <wp:effectExtent l="0" t="0" r="5080" b="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72160" cy="27436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DF2387C" w14:textId="77777777" w:rsidR="00295358" w:rsidRPr="00E57445" w:rsidRDefault="00295358" w:rsidP="00295358">
      <w:pPr>
        <w:rPr>
          <w:sz w:val="24"/>
          <w:szCs w:val="24"/>
        </w:rPr>
      </w:pPr>
      <w:r w:rsidRPr="00BC4FDA">
        <w:rPr>
          <w:b/>
          <w:bCs/>
          <w:sz w:val="28"/>
          <w:szCs w:val="28"/>
        </w:rPr>
        <w:t>*</w:t>
      </w:r>
      <w:r w:rsidRPr="00893921">
        <w:rPr>
          <w:sz w:val="24"/>
          <w:szCs w:val="24"/>
        </w:rPr>
        <w:t xml:space="preserve"> indicate p＜0.05</w:t>
      </w:r>
    </w:p>
    <w:p w14:paraId="2D9A7EF5" w14:textId="7056195B" w:rsidR="00AD7BCC" w:rsidRPr="00E57445" w:rsidRDefault="00AD7BCC" w:rsidP="00C84E99">
      <w:pPr>
        <w:rPr>
          <w:rFonts w:hint="eastAsia"/>
          <w:sz w:val="24"/>
          <w:szCs w:val="24"/>
        </w:rPr>
      </w:pPr>
    </w:p>
    <w:sectPr w:rsidR="00AD7BCC" w:rsidRPr="00E5744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CDF9A6F" w14:textId="77777777" w:rsidR="00410AD0" w:rsidRDefault="00410AD0" w:rsidP="00C84E99">
      <w:r>
        <w:separator/>
      </w:r>
    </w:p>
  </w:endnote>
  <w:endnote w:type="continuationSeparator" w:id="0">
    <w:p w14:paraId="1B1CD6D0" w14:textId="77777777" w:rsidR="00410AD0" w:rsidRDefault="00410AD0" w:rsidP="00C84E9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BB8CFCE" w14:textId="77777777" w:rsidR="00410AD0" w:rsidRDefault="00410AD0" w:rsidP="00C84E99">
      <w:r>
        <w:separator/>
      </w:r>
    </w:p>
  </w:footnote>
  <w:footnote w:type="continuationSeparator" w:id="0">
    <w:p w14:paraId="0014BD44" w14:textId="77777777" w:rsidR="00410AD0" w:rsidRDefault="00410AD0" w:rsidP="00C84E9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7E55"/>
    <w:rsid w:val="00065F26"/>
    <w:rsid w:val="000D6CD2"/>
    <w:rsid w:val="000D7E3A"/>
    <w:rsid w:val="000E1222"/>
    <w:rsid w:val="001010EF"/>
    <w:rsid w:val="00104667"/>
    <w:rsid w:val="001141DA"/>
    <w:rsid w:val="00122BBA"/>
    <w:rsid w:val="00134CD2"/>
    <w:rsid w:val="001958D7"/>
    <w:rsid w:val="00196C13"/>
    <w:rsid w:val="001A0DAE"/>
    <w:rsid w:val="001B0695"/>
    <w:rsid w:val="001C2B65"/>
    <w:rsid w:val="001D2E16"/>
    <w:rsid w:val="00230C02"/>
    <w:rsid w:val="00230E89"/>
    <w:rsid w:val="00236031"/>
    <w:rsid w:val="002910D6"/>
    <w:rsid w:val="00295358"/>
    <w:rsid w:val="002C4094"/>
    <w:rsid w:val="002F20D0"/>
    <w:rsid w:val="00313D8B"/>
    <w:rsid w:val="00381CBE"/>
    <w:rsid w:val="003A3476"/>
    <w:rsid w:val="003C5074"/>
    <w:rsid w:val="003D2516"/>
    <w:rsid w:val="003F77AB"/>
    <w:rsid w:val="00402BF0"/>
    <w:rsid w:val="00410AD0"/>
    <w:rsid w:val="004B7C95"/>
    <w:rsid w:val="0051751E"/>
    <w:rsid w:val="00517F28"/>
    <w:rsid w:val="00526D10"/>
    <w:rsid w:val="005875B0"/>
    <w:rsid w:val="005A16A5"/>
    <w:rsid w:val="005A699D"/>
    <w:rsid w:val="005F3BD3"/>
    <w:rsid w:val="005F62D5"/>
    <w:rsid w:val="0066510F"/>
    <w:rsid w:val="006A166B"/>
    <w:rsid w:val="006A4A69"/>
    <w:rsid w:val="006B24A5"/>
    <w:rsid w:val="00700FCC"/>
    <w:rsid w:val="007321FD"/>
    <w:rsid w:val="00754D81"/>
    <w:rsid w:val="00831514"/>
    <w:rsid w:val="0083676B"/>
    <w:rsid w:val="00850F71"/>
    <w:rsid w:val="00874B56"/>
    <w:rsid w:val="00876250"/>
    <w:rsid w:val="008835E4"/>
    <w:rsid w:val="008875BB"/>
    <w:rsid w:val="00893921"/>
    <w:rsid w:val="009207CD"/>
    <w:rsid w:val="009251C7"/>
    <w:rsid w:val="00971BAA"/>
    <w:rsid w:val="009B2739"/>
    <w:rsid w:val="009C61A8"/>
    <w:rsid w:val="009E1D68"/>
    <w:rsid w:val="009E1E25"/>
    <w:rsid w:val="00A81271"/>
    <w:rsid w:val="00A819CA"/>
    <w:rsid w:val="00AC00C6"/>
    <w:rsid w:val="00AC0307"/>
    <w:rsid w:val="00AD228A"/>
    <w:rsid w:val="00AD7BCC"/>
    <w:rsid w:val="00B279E3"/>
    <w:rsid w:val="00B4032C"/>
    <w:rsid w:val="00B77566"/>
    <w:rsid w:val="00B7785A"/>
    <w:rsid w:val="00B917C0"/>
    <w:rsid w:val="00BC0AFC"/>
    <w:rsid w:val="00BC4FDA"/>
    <w:rsid w:val="00BE2A61"/>
    <w:rsid w:val="00BE4E9D"/>
    <w:rsid w:val="00BF71EC"/>
    <w:rsid w:val="00C1020E"/>
    <w:rsid w:val="00C14511"/>
    <w:rsid w:val="00C17E55"/>
    <w:rsid w:val="00C233CF"/>
    <w:rsid w:val="00C56AF8"/>
    <w:rsid w:val="00C836E2"/>
    <w:rsid w:val="00C84E99"/>
    <w:rsid w:val="00CB5B7C"/>
    <w:rsid w:val="00CE3A54"/>
    <w:rsid w:val="00D369CD"/>
    <w:rsid w:val="00DA0232"/>
    <w:rsid w:val="00DA421C"/>
    <w:rsid w:val="00DD53D5"/>
    <w:rsid w:val="00DE2B82"/>
    <w:rsid w:val="00E065C9"/>
    <w:rsid w:val="00E55DA2"/>
    <w:rsid w:val="00E57445"/>
    <w:rsid w:val="00E7355C"/>
    <w:rsid w:val="00E73E8B"/>
    <w:rsid w:val="00E77FE0"/>
    <w:rsid w:val="00ED6B02"/>
    <w:rsid w:val="00EE46B1"/>
    <w:rsid w:val="00F11A73"/>
    <w:rsid w:val="00F11B74"/>
    <w:rsid w:val="00F32161"/>
    <w:rsid w:val="00F70F72"/>
    <w:rsid w:val="00F75729"/>
    <w:rsid w:val="00FC58A2"/>
    <w:rsid w:val="00FC6CF5"/>
    <w:rsid w:val="00FD06CC"/>
    <w:rsid w:val="00FD3C61"/>
    <w:rsid w:val="00FD584B"/>
    <w:rsid w:val="00FD6A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4A70FE6"/>
  <w15:chartTrackingRefBased/>
  <w15:docId w15:val="{D64EC7AE-21AA-4C11-A194-FA79B9B9D6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9535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84E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84E9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84E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84E99"/>
    <w:rPr>
      <w:sz w:val="18"/>
      <w:szCs w:val="18"/>
    </w:rPr>
  </w:style>
  <w:style w:type="paragraph" w:customStyle="1" w:styleId="Default">
    <w:name w:val="Default"/>
    <w:rsid w:val="00295358"/>
    <w:pPr>
      <w:widowControl w:val="0"/>
      <w:autoSpaceDE w:val="0"/>
      <w:autoSpaceDN w:val="0"/>
      <w:adjustRightInd w:val="0"/>
    </w:pPr>
    <w:rPr>
      <w:rFonts w:ascii="Times New Roman" w:hAnsi="Times New Roman" w:cs="Times New Roman"/>
      <w:color w:val="000000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900</TotalTime>
  <Pages>4</Pages>
  <Words>232</Words>
  <Characters>1323</Characters>
  <Application>Microsoft Office Word</Application>
  <DocSecurity>0</DocSecurity>
  <Lines>11</Lines>
  <Paragraphs>3</Paragraphs>
  <ScaleCrop>false</ScaleCrop>
  <Company/>
  <LinksUpToDate>false</LinksUpToDate>
  <CharactersWithSpaces>1552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chen xi</dc:creator>
  <cp:keywords/>
  <dc:description/>
  <cp:lastModifiedBy>chen xi</cp:lastModifiedBy>
  <cp:revision>76</cp:revision>
  <dcterms:created xsi:type="dcterms:W3CDTF">2019-08-05T01:16:00Z</dcterms:created>
  <dcterms:modified xsi:type="dcterms:W3CDTF">2020-06-19T09:54:00Z</dcterms:modified>
</cp:coreProperties>
</file>