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069D21" w14:textId="77777777" w:rsidR="00B36CFC" w:rsidRPr="006B3170" w:rsidRDefault="00B36CFC" w:rsidP="00B36CFC">
      <w:pPr>
        <w:jc w:val="center"/>
        <w:rPr>
          <w:rFonts w:eastAsia="Times New Roman" w:cs="Times New Roman"/>
          <w:b/>
          <w:szCs w:val="24"/>
          <w:u w:val="single"/>
        </w:rPr>
      </w:pPr>
      <w:r>
        <w:rPr>
          <w:rFonts w:eastAsia="Times New Roman" w:cs="Times New Roman"/>
          <w:b/>
          <w:szCs w:val="24"/>
          <w:u w:val="single"/>
        </w:rPr>
        <w:t xml:space="preserve">ONLINE </w:t>
      </w:r>
      <w:r w:rsidRPr="006B3170">
        <w:rPr>
          <w:rFonts w:eastAsia="Times New Roman" w:cs="Times New Roman"/>
          <w:b/>
          <w:szCs w:val="24"/>
          <w:u w:val="single"/>
        </w:rPr>
        <w:t>SUPPLEMENTARY MATERIAL</w:t>
      </w:r>
    </w:p>
    <w:p w14:paraId="0DC6FF2A" w14:textId="77777777" w:rsidR="00B36CFC" w:rsidRPr="006B3170" w:rsidRDefault="00B36CFC" w:rsidP="00B36CFC">
      <w:pPr>
        <w:jc w:val="both"/>
        <w:rPr>
          <w:rFonts w:cs="Times New Roman"/>
          <w:szCs w:val="24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335"/>
        <w:gridCol w:w="9990"/>
      </w:tblGrid>
      <w:tr w:rsidR="00B36CFC" w:rsidRPr="006B3170" w14:paraId="137E064F" w14:textId="77777777" w:rsidTr="00F87B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2637B19F" w14:textId="77777777" w:rsidR="00B36CFC" w:rsidRPr="006B3170" w:rsidRDefault="00B36CFC" w:rsidP="00F87B09">
            <w:pPr>
              <w:jc w:val="both"/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Appendix Number</w:t>
            </w:r>
          </w:p>
        </w:tc>
        <w:tc>
          <w:tcPr>
            <w:tcW w:w="9990" w:type="dxa"/>
          </w:tcPr>
          <w:p w14:paraId="41A5DF8D" w14:textId="77777777" w:rsidR="00B36CFC" w:rsidRPr="006B3170" w:rsidRDefault="00B36CFC" w:rsidP="00F87B09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Appendix Purpose</w:t>
            </w:r>
          </w:p>
        </w:tc>
      </w:tr>
      <w:tr w:rsidR="00B36CFC" w:rsidRPr="006B3170" w14:paraId="381A2838" w14:textId="77777777" w:rsidTr="00F87B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64C4AF42" w14:textId="77777777" w:rsidR="00B36CFC" w:rsidRPr="006B3170" w:rsidRDefault="00B36CFC" w:rsidP="00F87B09">
            <w:pPr>
              <w:jc w:val="both"/>
              <w:rPr>
                <w:rFonts w:cs="Times New Roman"/>
                <w:b w:val="0"/>
                <w:szCs w:val="24"/>
              </w:rPr>
            </w:pPr>
            <w:r>
              <w:rPr>
                <w:rFonts w:cs="Times New Roman"/>
                <w:b w:val="0"/>
                <w:szCs w:val="24"/>
              </w:rPr>
              <w:t>Appendix 1</w:t>
            </w:r>
          </w:p>
        </w:tc>
        <w:tc>
          <w:tcPr>
            <w:tcW w:w="9990" w:type="dxa"/>
          </w:tcPr>
          <w:p w14:paraId="68845768" w14:textId="77777777" w:rsidR="00B36CFC" w:rsidRPr="006B3170" w:rsidRDefault="00B36CFC" w:rsidP="00F87B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Variables description and summary statistics</w:t>
            </w:r>
          </w:p>
        </w:tc>
      </w:tr>
      <w:tr w:rsidR="00B36CFC" w:rsidRPr="006B3170" w14:paraId="12C868CD" w14:textId="77777777" w:rsidTr="00F87B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5E85B459" w14:textId="77777777" w:rsidR="00B36CFC" w:rsidRPr="006B3170" w:rsidRDefault="00B36CFC" w:rsidP="00F87B09">
            <w:pPr>
              <w:jc w:val="both"/>
              <w:rPr>
                <w:rFonts w:cs="Times New Roman"/>
                <w:b w:val="0"/>
                <w:szCs w:val="24"/>
              </w:rPr>
            </w:pPr>
            <w:r w:rsidRPr="006B3170">
              <w:rPr>
                <w:rFonts w:cs="Times New Roman"/>
                <w:b w:val="0"/>
                <w:szCs w:val="24"/>
              </w:rPr>
              <w:t xml:space="preserve">Appendix </w:t>
            </w:r>
            <w:r>
              <w:rPr>
                <w:rFonts w:cs="Times New Roman"/>
                <w:b w:val="0"/>
                <w:szCs w:val="24"/>
              </w:rPr>
              <w:t>2</w:t>
            </w:r>
          </w:p>
        </w:tc>
        <w:tc>
          <w:tcPr>
            <w:tcW w:w="9990" w:type="dxa"/>
          </w:tcPr>
          <w:p w14:paraId="4A64A986" w14:textId="77777777" w:rsidR="00B36CFC" w:rsidRPr="006B3170" w:rsidRDefault="00B36CFC" w:rsidP="00F87B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List of noise monitoring stations across cities</w:t>
            </w:r>
          </w:p>
        </w:tc>
      </w:tr>
      <w:tr w:rsidR="00B36CFC" w:rsidRPr="006B3170" w14:paraId="709EBEC8" w14:textId="77777777" w:rsidTr="00F87B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2D694243" w14:textId="77777777" w:rsidR="00B36CFC" w:rsidRPr="006B3170" w:rsidRDefault="00B36CFC" w:rsidP="00F87B09">
            <w:pPr>
              <w:jc w:val="both"/>
              <w:rPr>
                <w:rFonts w:cs="Times New Roman"/>
                <w:b w:val="0"/>
                <w:szCs w:val="24"/>
              </w:rPr>
            </w:pPr>
            <w:r w:rsidRPr="006B3170">
              <w:rPr>
                <w:rFonts w:cs="Times New Roman"/>
                <w:b w:val="0"/>
                <w:szCs w:val="24"/>
              </w:rPr>
              <w:t>Appendix 3</w:t>
            </w:r>
          </w:p>
        </w:tc>
        <w:tc>
          <w:tcPr>
            <w:tcW w:w="9990" w:type="dxa"/>
          </w:tcPr>
          <w:p w14:paraId="3A1FCA40" w14:textId="77777777" w:rsidR="00B36CFC" w:rsidRPr="006B3170" w:rsidRDefault="00B36CFC" w:rsidP="00F87B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Distribution of academic performance of Class 12 boys and girls</w:t>
            </w:r>
          </w:p>
        </w:tc>
      </w:tr>
      <w:tr w:rsidR="00B36CFC" w:rsidRPr="006B3170" w14:paraId="30604BF9" w14:textId="77777777" w:rsidTr="00F87B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1509EE14" w14:textId="77777777" w:rsidR="00B36CFC" w:rsidRPr="00A01EC3" w:rsidRDefault="00B36CFC" w:rsidP="00F87B09">
            <w:pPr>
              <w:jc w:val="both"/>
              <w:rPr>
                <w:rFonts w:cs="Times New Roman"/>
                <w:b w:val="0"/>
                <w:szCs w:val="24"/>
              </w:rPr>
            </w:pPr>
            <w:r w:rsidRPr="00A01EC3">
              <w:rPr>
                <w:rFonts w:cs="Times New Roman"/>
                <w:b w:val="0"/>
                <w:szCs w:val="24"/>
              </w:rPr>
              <w:t>Appendix 4</w:t>
            </w:r>
          </w:p>
        </w:tc>
        <w:tc>
          <w:tcPr>
            <w:tcW w:w="9990" w:type="dxa"/>
          </w:tcPr>
          <w:p w14:paraId="38FF2CA3" w14:textId="77777777" w:rsidR="00B36CFC" w:rsidRPr="006B3170" w:rsidRDefault="00B36CFC" w:rsidP="00F87B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A01EC3">
              <w:rPr>
                <w:rFonts w:cs="Times New Roman"/>
                <w:szCs w:val="24"/>
              </w:rPr>
              <w:t>Distribution of median noise levels by quarter</w:t>
            </w:r>
          </w:p>
        </w:tc>
      </w:tr>
      <w:tr w:rsidR="00B36CFC" w:rsidRPr="006B3170" w14:paraId="7174C300" w14:textId="77777777" w:rsidTr="00F87B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794F525D" w14:textId="77777777" w:rsidR="00B36CFC" w:rsidRPr="006B3170" w:rsidRDefault="00B36CFC" w:rsidP="00F87B09">
            <w:pPr>
              <w:jc w:val="both"/>
              <w:rPr>
                <w:rFonts w:cs="Times New Roman"/>
                <w:b w:val="0"/>
                <w:szCs w:val="24"/>
              </w:rPr>
            </w:pPr>
            <w:r w:rsidRPr="006B3170">
              <w:rPr>
                <w:rFonts w:cs="Times New Roman"/>
                <w:b w:val="0"/>
                <w:szCs w:val="24"/>
              </w:rPr>
              <w:t xml:space="preserve">Appendix </w:t>
            </w:r>
            <w:r>
              <w:rPr>
                <w:rFonts w:cs="Times New Roman"/>
                <w:b w:val="0"/>
                <w:szCs w:val="24"/>
              </w:rPr>
              <w:t>5</w:t>
            </w:r>
          </w:p>
        </w:tc>
        <w:tc>
          <w:tcPr>
            <w:tcW w:w="9990" w:type="dxa"/>
          </w:tcPr>
          <w:p w14:paraId="7317C1DA" w14:textId="77777777" w:rsidR="00B36CFC" w:rsidRPr="006B3170" w:rsidRDefault="00B36CFC" w:rsidP="00F87B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Distribution of noisy days by quarter</w:t>
            </w:r>
          </w:p>
        </w:tc>
      </w:tr>
      <w:tr w:rsidR="00B36CFC" w:rsidRPr="006B3170" w14:paraId="3EE990C1" w14:textId="77777777" w:rsidTr="00F87B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2769CC1D" w14:textId="77777777" w:rsidR="00B36CFC" w:rsidRPr="00A01EC3" w:rsidRDefault="00B36CFC" w:rsidP="00F87B09">
            <w:pPr>
              <w:jc w:val="both"/>
              <w:rPr>
                <w:rFonts w:cs="Times New Roman"/>
                <w:b w:val="0"/>
                <w:szCs w:val="24"/>
              </w:rPr>
            </w:pPr>
            <w:r w:rsidRPr="00A01EC3">
              <w:rPr>
                <w:rFonts w:cs="Times New Roman"/>
                <w:b w:val="0"/>
                <w:szCs w:val="24"/>
              </w:rPr>
              <w:t>Appendix 6</w:t>
            </w:r>
          </w:p>
        </w:tc>
        <w:tc>
          <w:tcPr>
            <w:tcW w:w="9990" w:type="dxa"/>
          </w:tcPr>
          <w:p w14:paraId="20C84AC8" w14:textId="77777777" w:rsidR="00B36CFC" w:rsidRPr="006B3170" w:rsidRDefault="00B36CFC" w:rsidP="00F87B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A01EC3">
              <w:rPr>
                <w:rFonts w:cs="Times New Roman"/>
                <w:szCs w:val="24"/>
              </w:rPr>
              <w:t xml:space="preserve">Distribution of median noise levels by </w:t>
            </w:r>
            <w:r>
              <w:rPr>
                <w:rFonts w:cs="Times New Roman"/>
                <w:szCs w:val="24"/>
              </w:rPr>
              <w:t>month</w:t>
            </w:r>
          </w:p>
        </w:tc>
      </w:tr>
      <w:tr w:rsidR="00B36CFC" w:rsidRPr="006B3170" w14:paraId="393C895D" w14:textId="77777777" w:rsidTr="00F87B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21631B80" w14:textId="77777777" w:rsidR="00B36CFC" w:rsidRPr="006B3170" w:rsidRDefault="00B36CFC" w:rsidP="00F87B09">
            <w:pPr>
              <w:jc w:val="both"/>
              <w:rPr>
                <w:rFonts w:cs="Times New Roman"/>
                <w:b w:val="0"/>
                <w:szCs w:val="24"/>
              </w:rPr>
            </w:pPr>
            <w:r w:rsidRPr="006B3170">
              <w:rPr>
                <w:rFonts w:cs="Times New Roman"/>
                <w:b w:val="0"/>
                <w:szCs w:val="24"/>
              </w:rPr>
              <w:t xml:space="preserve">Appendix </w:t>
            </w:r>
            <w:r>
              <w:rPr>
                <w:rFonts w:cs="Times New Roman"/>
                <w:b w:val="0"/>
                <w:szCs w:val="24"/>
              </w:rPr>
              <w:t>7</w:t>
            </w:r>
          </w:p>
        </w:tc>
        <w:tc>
          <w:tcPr>
            <w:tcW w:w="9990" w:type="dxa"/>
          </w:tcPr>
          <w:p w14:paraId="7222B9BD" w14:textId="77777777" w:rsidR="00B36CFC" w:rsidRPr="006B3170" w:rsidRDefault="00B36CFC" w:rsidP="00F87B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 xml:space="preserve">Distribution of noisy days by month </w:t>
            </w:r>
          </w:p>
        </w:tc>
      </w:tr>
      <w:tr w:rsidR="00B36CFC" w:rsidRPr="006B3170" w14:paraId="45E438DD" w14:textId="77777777" w:rsidTr="00F87B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626E7872" w14:textId="77777777" w:rsidR="00B36CFC" w:rsidRPr="00D02B1C" w:rsidRDefault="00B36CFC" w:rsidP="00F87B09">
            <w:pPr>
              <w:jc w:val="both"/>
              <w:rPr>
                <w:rFonts w:cs="Times New Roman"/>
                <w:b w:val="0"/>
                <w:szCs w:val="24"/>
              </w:rPr>
            </w:pPr>
            <w:r w:rsidRPr="00D02B1C">
              <w:rPr>
                <w:rFonts w:cs="Times New Roman"/>
                <w:b w:val="0"/>
                <w:szCs w:val="24"/>
              </w:rPr>
              <w:t xml:space="preserve">Appendix </w:t>
            </w:r>
            <w:r>
              <w:rPr>
                <w:rFonts w:cs="Times New Roman"/>
                <w:b w:val="0"/>
                <w:szCs w:val="24"/>
              </w:rPr>
              <w:t>8</w:t>
            </w:r>
          </w:p>
        </w:tc>
        <w:tc>
          <w:tcPr>
            <w:tcW w:w="9990" w:type="dxa"/>
          </w:tcPr>
          <w:p w14:paraId="430F8814" w14:textId="77777777" w:rsidR="00B36CFC" w:rsidRPr="006B3170" w:rsidRDefault="00B36CFC" w:rsidP="00F87B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Distribution of change in enrollment in Class 12 and in school </w:t>
            </w:r>
          </w:p>
        </w:tc>
      </w:tr>
      <w:tr w:rsidR="00B36CFC" w:rsidRPr="006B3170" w14:paraId="08F622D4" w14:textId="77777777" w:rsidTr="00F87B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5F6648B4" w14:textId="77777777" w:rsidR="00B36CFC" w:rsidRPr="006B3170" w:rsidRDefault="00B36CFC" w:rsidP="00F87B09">
            <w:pPr>
              <w:jc w:val="both"/>
              <w:rPr>
                <w:rFonts w:cs="Times New Roman"/>
                <w:b w:val="0"/>
                <w:szCs w:val="24"/>
              </w:rPr>
            </w:pPr>
            <w:r w:rsidRPr="006B3170">
              <w:rPr>
                <w:rFonts w:cs="Times New Roman"/>
                <w:b w:val="0"/>
                <w:szCs w:val="24"/>
              </w:rPr>
              <w:t xml:space="preserve">Appendix </w:t>
            </w:r>
            <w:r>
              <w:rPr>
                <w:rFonts w:cs="Times New Roman"/>
                <w:b w:val="0"/>
                <w:szCs w:val="24"/>
              </w:rPr>
              <w:t>9</w:t>
            </w:r>
          </w:p>
        </w:tc>
        <w:tc>
          <w:tcPr>
            <w:tcW w:w="9990" w:type="dxa"/>
          </w:tcPr>
          <w:p w14:paraId="72001A19" w14:textId="77777777" w:rsidR="00B36CFC" w:rsidRPr="006B3170" w:rsidRDefault="00B36CFC" w:rsidP="00F87B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Relationship between noise and change in enrollment at class or school level (falsification test)</w:t>
            </w:r>
          </w:p>
        </w:tc>
      </w:tr>
      <w:tr w:rsidR="00B36CFC" w:rsidRPr="006B3170" w14:paraId="44AC96AC" w14:textId="77777777" w:rsidTr="00F87B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65A2C84D" w14:textId="77777777" w:rsidR="00B36CFC" w:rsidRPr="006B3170" w:rsidRDefault="00B36CFC" w:rsidP="00F87B09">
            <w:pPr>
              <w:jc w:val="both"/>
              <w:rPr>
                <w:rFonts w:cs="Times New Roman"/>
                <w:b w:val="0"/>
                <w:szCs w:val="24"/>
              </w:rPr>
            </w:pPr>
            <w:r w:rsidRPr="006B3170">
              <w:rPr>
                <w:rFonts w:cs="Times New Roman"/>
                <w:b w:val="0"/>
                <w:szCs w:val="24"/>
              </w:rPr>
              <w:t xml:space="preserve">Appendix </w:t>
            </w:r>
            <w:r>
              <w:rPr>
                <w:rFonts w:cs="Times New Roman"/>
                <w:b w:val="0"/>
                <w:szCs w:val="24"/>
              </w:rPr>
              <w:t>10</w:t>
            </w:r>
          </w:p>
        </w:tc>
        <w:tc>
          <w:tcPr>
            <w:tcW w:w="9990" w:type="dxa"/>
          </w:tcPr>
          <w:p w14:paraId="30EB0F09" w14:textId="77777777" w:rsidR="00B36CFC" w:rsidRPr="006B3170" w:rsidRDefault="00B36CFC" w:rsidP="00F87B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 xml:space="preserve">Relationship between </w:t>
            </w:r>
            <w:r>
              <w:rPr>
                <w:rFonts w:cs="Times New Roman"/>
                <w:szCs w:val="24"/>
              </w:rPr>
              <w:t>noise (away</w:t>
            </w:r>
            <w:r w:rsidRPr="006B3170">
              <w:rPr>
                <w:rFonts w:cs="Times New Roman"/>
                <w:szCs w:val="24"/>
              </w:rPr>
              <w:t xml:space="preserve"> from examination days) and academic performance of Class 12 boys and girls </w:t>
            </w:r>
          </w:p>
        </w:tc>
      </w:tr>
      <w:tr w:rsidR="00B36CFC" w:rsidRPr="006B3170" w14:paraId="20FDD061" w14:textId="77777777" w:rsidTr="00F87B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2C1D2C7D" w14:textId="77777777" w:rsidR="00B36CFC" w:rsidRPr="006B3170" w:rsidRDefault="00B36CFC" w:rsidP="00F87B09">
            <w:pPr>
              <w:jc w:val="both"/>
              <w:rPr>
                <w:rFonts w:cs="Times New Roman"/>
                <w:b w:val="0"/>
                <w:szCs w:val="24"/>
              </w:rPr>
            </w:pPr>
            <w:r w:rsidRPr="00EC474E">
              <w:rPr>
                <w:rFonts w:cs="Times New Roman"/>
                <w:b w:val="0"/>
                <w:szCs w:val="24"/>
              </w:rPr>
              <w:t>Appendix 11</w:t>
            </w:r>
          </w:p>
        </w:tc>
        <w:tc>
          <w:tcPr>
            <w:tcW w:w="9990" w:type="dxa"/>
          </w:tcPr>
          <w:p w14:paraId="76406F61" w14:textId="77777777" w:rsidR="00B36CFC" w:rsidRPr="006B3170" w:rsidRDefault="00B36CFC" w:rsidP="00F87B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EC474E">
              <w:rPr>
                <w:rFonts w:cs="Times New Roman"/>
                <w:szCs w:val="24"/>
              </w:rPr>
              <w:t>Relationship between noise and academic performance of Class 11, Class</w:t>
            </w:r>
            <w:r>
              <w:rPr>
                <w:rFonts w:cs="Times New Roman"/>
                <w:szCs w:val="24"/>
              </w:rPr>
              <w:t xml:space="preserve"> 10, and Class 9 boys and girls</w:t>
            </w:r>
          </w:p>
        </w:tc>
      </w:tr>
      <w:tr w:rsidR="00B36CFC" w:rsidRPr="006B3170" w14:paraId="160C34F2" w14:textId="77777777" w:rsidTr="00F87B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442FE1B2" w14:textId="77777777" w:rsidR="00B36CFC" w:rsidRPr="00EC474E" w:rsidRDefault="00B36CFC" w:rsidP="00F87B09">
            <w:pPr>
              <w:jc w:val="both"/>
              <w:rPr>
                <w:rFonts w:cs="Times New Roman"/>
                <w:b w:val="0"/>
                <w:szCs w:val="24"/>
              </w:rPr>
            </w:pPr>
            <w:r>
              <w:rPr>
                <w:rFonts w:cs="Times New Roman"/>
                <w:b w:val="0"/>
                <w:szCs w:val="24"/>
              </w:rPr>
              <w:t>Appendix 12</w:t>
            </w:r>
          </w:p>
        </w:tc>
        <w:tc>
          <w:tcPr>
            <w:tcW w:w="9990" w:type="dxa"/>
          </w:tcPr>
          <w:p w14:paraId="7BF235F0" w14:textId="77777777" w:rsidR="00B36CFC" w:rsidRPr="00EC474E" w:rsidRDefault="00B36CFC" w:rsidP="00F87B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D22179">
              <w:rPr>
                <w:rFonts w:cs="Times New Roman"/>
                <w:szCs w:val="24"/>
              </w:rPr>
              <w:t>Relationship between noise and academic performance in higher (relative to l</w:t>
            </w:r>
            <w:r>
              <w:rPr>
                <w:rFonts w:cs="Times New Roman"/>
                <w:szCs w:val="24"/>
              </w:rPr>
              <w:t>ower) economic growth locations</w:t>
            </w:r>
          </w:p>
        </w:tc>
      </w:tr>
    </w:tbl>
    <w:p w14:paraId="6D57EC05" w14:textId="77777777" w:rsidR="00B36CFC" w:rsidRPr="006B3170" w:rsidRDefault="00B36CFC" w:rsidP="00B36CFC">
      <w:pPr>
        <w:jc w:val="both"/>
        <w:rPr>
          <w:rFonts w:cs="Times New Roman"/>
          <w:szCs w:val="24"/>
        </w:rPr>
      </w:pPr>
    </w:p>
    <w:p w14:paraId="6106804A" w14:textId="77777777" w:rsidR="00B36CFC" w:rsidRPr="006B3170" w:rsidRDefault="00B36CFC" w:rsidP="00B36CFC">
      <w:pPr>
        <w:rPr>
          <w:rFonts w:cs="Times New Roman"/>
          <w:szCs w:val="24"/>
        </w:rPr>
      </w:pPr>
    </w:p>
    <w:p w14:paraId="5174761E" w14:textId="77777777" w:rsidR="00B36CFC" w:rsidRPr="006B3170" w:rsidRDefault="00B36CFC" w:rsidP="00B36CFC">
      <w:pPr>
        <w:rPr>
          <w:rFonts w:cs="Times New Roman"/>
          <w:szCs w:val="24"/>
        </w:rPr>
      </w:pPr>
      <w:r w:rsidRPr="006B3170">
        <w:rPr>
          <w:rFonts w:cs="Times New Roman"/>
          <w:szCs w:val="24"/>
        </w:rPr>
        <w:br w:type="page"/>
      </w:r>
    </w:p>
    <w:p w14:paraId="7BE43190" w14:textId="77777777" w:rsidR="00B36CFC" w:rsidRPr="006B3170" w:rsidRDefault="00B36CFC" w:rsidP="00B36CFC">
      <w:pPr>
        <w:spacing w:after="120" w:line="240" w:lineRule="auto"/>
        <w:jc w:val="both"/>
        <w:rPr>
          <w:rFonts w:cs="Times New Roman"/>
          <w:b/>
          <w:szCs w:val="24"/>
        </w:rPr>
      </w:pPr>
      <w:r w:rsidRPr="006B3170">
        <w:rPr>
          <w:rFonts w:cs="Times New Roman"/>
          <w:b/>
          <w:szCs w:val="24"/>
        </w:rPr>
        <w:lastRenderedPageBreak/>
        <w:t xml:space="preserve">Appendix </w:t>
      </w:r>
      <w:r>
        <w:rPr>
          <w:rFonts w:cs="Times New Roman"/>
          <w:b/>
          <w:szCs w:val="24"/>
        </w:rPr>
        <w:t>1</w:t>
      </w:r>
      <w:r w:rsidRPr="006B3170">
        <w:rPr>
          <w:rFonts w:cs="Times New Roman"/>
          <w:b/>
          <w:szCs w:val="24"/>
        </w:rPr>
        <w:t xml:space="preserve"> | Variables description and summary statistics. </w:t>
      </w:r>
      <w:r w:rsidRPr="006B3170">
        <w:rPr>
          <w:rFonts w:cs="Times New Roman"/>
          <w:szCs w:val="24"/>
        </w:rPr>
        <w:t>This table describes all key variables used in the analyses.</w:t>
      </w:r>
      <w:r>
        <w:rPr>
          <w:rFonts w:cs="Times New Roman"/>
          <w:szCs w:val="24"/>
        </w:rPr>
        <w:t xml:space="preserve"> The unit of analysis is school-year. </w:t>
      </w:r>
    </w:p>
    <w:tbl>
      <w:tblPr>
        <w:tblStyle w:val="TableGridLight"/>
        <w:tblW w:w="12775" w:type="dxa"/>
        <w:tblLook w:val="04A0" w:firstRow="1" w:lastRow="0" w:firstColumn="1" w:lastColumn="0" w:noHBand="0" w:noVBand="1"/>
      </w:tblPr>
      <w:tblGrid>
        <w:gridCol w:w="3184"/>
        <w:gridCol w:w="5001"/>
        <w:gridCol w:w="2250"/>
        <w:gridCol w:w="2340"/>
      </w:tblGrid>
      <w:tr w:rsidR="00B36CFC" w:rsidRPr="006B3170" w14:paraId="474E1F87" w14:textId="77777777" w:rsidTr="00F87B09">
        <w:tc>
          <w:tcPr>
            <w:tcW w:w="3184" w:type="dxa"/>
          </w:tcPr>
          <w:p w14:paraId="7C4E6B41" w14:textId="77777777" w:rsidR="00B36CFC" w:rsidRPr="006B3170" w:rsidRDefault="00B36CFC" w:rsidP="00F87B09">
            <w:pPr>
              <w:rPr>
                <w:rFonts w:cs="Times New Roman"/>
                <w:b/>
                <w:szCs w:val="24"/>
              </w:rPr>
            </w:pPr>
            <w:r w:rsidRPr="006B3170">
              <w:rPr>
                <w:rFonts w:cs="Times New Roman"/>
                <w:b/>
                <w:szCs w:val="24"/>
              </w:rPr>
              <w:t>Variable</w:t>
            </w:r>
          </w:p>
        </w:tc>
        <w:tc>
          <w:tcPr>
            <w:tcW w:w="5001" w:type="dxa"/>
          </w:tcPr>
          <w:p w14:paraId="677585E3" w14:textId="77777777" w:rsidR="00B36CFC" w:rsidRPr="006B3170" w:rsidRDefault="00B36CFC" w:rsidP="00F87B09">
            <w:pPr>
              <w:rPr>
                <w:rFonts w:cs="Times New Roman"/>
                <w:b/>
                <w:szCs w:val="24"/>
              </w:rPr>
            </w:pPr>
            <w:r w:rsidRPr="006B3170">
              <w:rPr>
                <w:rFonts w:cs="Times New Roman"/>
                <w:b/>
                <w:szCs w:val="24"/>
              </w:rPr>
              <w:t>Description</w:t>
            </w:r>
          </w:p>
        </w:tc>
        <w:tc>
          <w:tcPr>
            <w:tcW w:w="2250" w:type="dxa"/>
          </w:tcPr>
          <w:p w14:paraId="229E3740" w14:textId="77777777" w:rsidR="00B36CFC" w:rsidRPr="006B3170" w:rsidRDefault="00B36CFC" w:rsidP="00F87B09">
            <w:pPr>
              <w:jc w:val="center"/>
              <w:rPr>
                <w:rFonts w:cs="Times New Roman"/>
                <w:b/>
                <w:szCs w:val="24"/>
              </w:rPr>
            </w:pPr>
            <w:r w:rsidRPr="006B3170">
              <w:rPr>
                <w:rFonts w:cs="Times New Roman"/>
                <w:b/>
                <w:szCs w:val="24"/>
              </w:rPr>
              <w:t>Mean</w:t>
            </w:r>
          </w:p>
        </w:tc>
        <w:tc>
          <w:tcPr>
            <w:tcW w:w="2340" w:type="dxa"/>
          </w:tcPr>
          <w:p w14:paraId="2ABA474D" w14:textId="77777777" w:rsidR="00B36CFC" w:rsidRPr="006B3170" w:rsidRDefault="00B36CFC" w:rsidP="00F87B09">
            <w:pPr>
              <w:jc w:val="center"/>
              <w:rPr>
                <w:rFonts w:cs="Times New Roman"/>
                <w:b/>
                <w:szCs w:val="24"/>
              </w:rPr>
            </w:pPr>
            <w:r w:rsidRPr="006B3170">
              <w:rPr>
                <w:rFonts w:cs="Times New Roman"/>
                <w:b/>
                <w:szCs w:val="24"/>
              </w:rPr>
              <w:t>Standard Deviation</w:t>
            </w:r>
          </w:p>
        </w:tc>
      </w:tr>
      <w:tr w:rsidR="00B36CFC" w:rsidRPr="006B3170" w14:paraId="3B00BAA7" w14:textId="77777777" w:rsidTr="00F87B09">
        <w:tc>
          <w:tcPr>
            <w:tcW w:w="3184" w:type="dxa"/>
          </w:tcPr>
          <w:p w14:paraId="1B1C4D9F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 xml:space="preserve">Boys Class 12 Fail % </w:t>
            </w:r>
          </w:p>
        </w:tc>
        <w:tc>
          <w:tcPr>
            <w:tcW w:w="5001" w:type="dxa"/>
          </w:tcPr>
          <w:p w14:paraId="27DA7C7E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 xml:space="preserve">Percentage of boys who fail the Class 12 exam in a school (s) in the year (t) </w:t>
            </w:r>
          </w:p>
        </w:tc>
        <w:tc>
          <w:tcPr>
            <w:tcW w:w="2250" w:type="dxa"/>
          </w:tcPr>
          <w:p w14:paraId="03E6BC4D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0.8</w:t>
            </w:r>
            <w:r>
              <w:rPr>
                <w:rFonts w:cs="Times New Roman"/>
                <w:szCs w:val="24"/>
              </w:rPr>
              <w:t>2</w:t>
            </w:r>
          </w:p>
        </w:tc>
        <w:tc>
          <w:tcPr>
            <w:tcW w:w="2340" w:type="dxa"/>
          </w:tcPr>
          <w:p w14:paraId="45D2973C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4.</w:t>
            </w:r>
            <w:r>
              <w:rPr>
                <w:rFonts w:cs="Times New Roman"/>
                <w:szCs w:val="24"/>
              </w:rPr>
              <w:t>60</w:t>
            </w:r>
          </w:p>
        </w:tc>
      </w:tr>
      <w:tr w:rsidR="00B36CFC" w:rsidRPr="006B3170" w14:paraId="10B900E6" w14:textId="77777777" w:rsidTr="00F87B09">
        <w:tc>
          <w:tcPr>
            <w:tcW w:w="3184" w:type="dxa"/>
          </w:tcPr>
          <w:p w14:paraId="26057B0D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Girls Class 12 Fail %</w:t>
            </w:r>
          </w:p>
        </w:tc>
        <w:tc>
          <w:tcPr>
            <w:tcW w:w="5001" w:type="dxa"/>
          </w:tcPr>
          <w:p w14:paraId="3B4E6828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Percentage of girls who fail the Class 12 exam in a school (s) in the year (t)</w:t>
            </w:r>
          </w:p>
        </w:tc>
        <w:tc>
          <w:tcPr>
            <w:tcW w:w="2250" w:type="dxa"/>
          </w:tcPr>
          <w:p w14:paraId="49FE967B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0.4</w:t>
            </w:r>
            <w:r>
              <w:rPr>
                <w:rFonts w:cs="Times New Roman"/>
                <w:szCs w:val="24"/>
              </w:rPr>
              <w:t>7</w:t>
            </w:r>
          </w:p>
        </w:tc>
        <w:tc>
          <w:tcPr>
            <w:tcW w:w="2340" w:type="dxa"/>
          </w:tcPr>
          <w:p w14:paraId="46DFBF41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4.17</w:t>
            </w:r>
          </w:p>
        </w:tc>
      </w:tr>
      <w:tr w:rsidR="00B36CFC" w:rsidRPr="006B3170" w14:paraId="31BB7C5A" w14:textId="77777777" w:rsidTr="00F87B09">
        <w:tc>
          <w:tcPr>
            <w:tcW w:w="3184" w:type="dxa"/>
          </w:tcPr>
          <w:p w14:paraId="24643AB1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Change in Enrollment Class 12</w:t>
            </w:r>
          </w:p>
        </w:tc>
        <w:tc>
          <w:tcPr>
            <w:tcW w:w="5001" w:type="dxa"/>
          </w:tcPr>
          <w:p w14:paraId="342C688D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Change in the number of students in Class 12 of a school (s) in year (t) relative to the previous year (t-1)</w:t>
            </w:r>
          </w:p>
        </w:tc>
        <w:tc>
          <w:tcPr>
            <w:tcW w:w="2250" w:type="dxa"/>
          </w:tcPr>
          <w:p w14:paraId="26B3B14E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-4.5</w:t>
            </w:r>
          </w:p>
        </w:tc>
        <w:tc>
          <w:tcPr>
            <w:tcW w:w="2340" w:type="dxa"/>
          </w:tcPr>
          <w:p w14:paraId="56A5CD22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80.</w:t>
            </w:r>
            <w:r>
              <w:rPr>
                <w:rFonts w:cs="Times New Roman"/>
                <w:szCs w:val="24"/>
              </w:rPr>
              <w:t>3</w:t>
            </w:r>
          </w:p>
        </w:tc>
      </w:tr>
      <w:tr w:rsidR="00B36CFC" w:rsidRPr="006B3170" w14:paraId="1C15D329" w14:textId="77777777" w:rsidTr="00F87B09">
        <w:tc>
          <w:tcPr>
            <w:tcW w:w="3184" w:type="dxa"/>
          </w:tcPr>
          <w:p w14:paraId="009E4ADC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Change in Enrollment School</w:t>
            </w:r>
          </w:p>
        </w:tc>
        <w:tc>
          <w:tcPr>
            <w:tcW w:w="5001" w:type="dxa"/>
          </w:tcPr>
          <w:p w14:paraId="53AA9C4F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Change in the total number of students of a school (s) in year (t) relative to the previous year (t-1)</w:t>
            </w:r>
          </w:p>
        </w:tc>
        <w:tc>
          <w:tcPr>
            <w:tcW w:w="2250" w:type="dxa"/>
          </w:tcPr>
          <w:p w14:paraId="533B59FE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-2</w:t>
            </w:r>
            <w:r>
              <w:rPr>
                <w:rFonts w:cs="Times New Roman"/>
                <w:szCs w:val="24"/>
              </w:rPr>
              <w:t>5</w:t>
            </w:r>
            <w:r w:rsidRPr="006B3170">
              <w:rPr>
                <w:rFonts w:cs="Times New Roman"/>
                <w:szCs w:val="24"/>
              </w:rPr>
              <w:t>.</w:t>
            </w:r>
            <w:r>
              <w:rPr>
                <w:rFonts w:cs="Times New Roman"/>
                <w:szCs w:val="24"/>
              </w:rPr>
              <w:t>9</w:t>
            </w:r>
          </w:p>
        </w:tc>
        <w:tc>
          <w:tcPr>
            <w:tcW w:w="2340" w:type="dxa"/>
          </w:tcPr>
          <w:p w14:paraId="26F83BAB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291.5</w:t>
            </w:r>
          </w:p>
        </w:tc>
      </w:tr>
      <w:tr w:rsidR="00B36CFC" w:rsidRPr="006B3170" w14:paraId="75AF3AF8" w14:textId="77777777" w:rsidTr="00F87B09">
        <w:tc>
          <w:tcPr>
            <w:tcW w:w="3184" w:type="dxa"/>
          </w:tcPr>
          <w:p w14:paraId="0C527CAD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Noisy Days % (Jan-Mar Quarter in Calendar Year t)</w:t>
            </w:r>
          </w:p>
        </w:tc>
        <w:tc>
          <w:tcPr>
            <w:tcW w:w="5001" w:type="dxa"/>
          </w:tcPr>
          <w:p w14:paraId="5385B5D7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Percentage of days with high noise (i.e., above 55 dB) in January-March quarter of calendar year (t) as measured by the nearest noise monitoring station of a school (s)</w:t>
            </w:r>
          </w:p>
        </w:tc>
        <w:tc>
          <w:tcPr>
            <w:tcW w:w="2250" w:type="dxa"/>
          </w:tcPr>
          <w:p w14:paraId="4B9DCD66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8</w:t>
            </w:r>
            <w:r>
              <w:rPr>
                <w:rFonts w:cs="Times New Roman"/>
                <w:szCs w:val="24"/>
              </w:rPr>
              <w:t>6</w:t>
            </w:r>
            <w:r w:rsidRPr="006B3170">
              <w:rPr>
                <w:rFonts w:cs="Times New Roman"/>
                <w:szCs w:val="24"/>
              </w:rPr>
              <w:t>.</w:t>
            </w:r>
            <w:r>
              <w:rPr>
                <w:rFonts w:cs="Times New Roman"/>
                <w:szCs w:val="24"/>
              </w:rPr>
              <w:t>8</w:t>
            </w:r>
          </w:p>
        </w:tc>
        <w:tc>
          <w:tcPr>
            <w:tcW w:w="2340" w:type="dxa"/>
          </w:tcPr>
          <w:p w14:paraId="7FDDA927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29.7</w:t>
            </w:r>
          </w:p>
        </w:tc>
      </w:tr>
      <w:tr w:rsidR="00B36CFC" w:rsidRPr="006B3170" w14:paraId="54661443" w14:textId="77777777" w:rsidTr="00F87B09">
        <w:tc>
          <w:tcPr>
            <w:tcW w:w="3184" w:type="dxa"/>
          </w:tcPr>
          <w:p w14:paraId="5E763B65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Noisy Days % (Oct-Dec Quarter in Calendar Year t-1)</w:t>
            </w:r>
          </w:p>
        </w:tc>
        <w:tc>
          <w:tcPr>
            <w:tcW w:w="5001" w:type="dxa"/>
          </w:tcPr>
          <w:p w14:paraId="78D182E8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Percentage of days with high noise (i.e., above 55 dB) in October-December quarter of calendar year (t-1) as measured by the nearest noise monitoring station of a school (s)</w:t>
            </w:r>
          </w:p>
        </w:tc>
        <w:tc>
          <w:tcPr>
            <w:tcW w:w="2250" w:type="dxa"/>
          </w:tcPr>
          <w:p w14:paraId="1897E9BB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8</w:t>
            </w:r>
            <w:r>
              <w:rPr>
                <w:rFonts w:cs="Times New Roman"/>
                <w:szCs w:val="24"/>
              </w:rPr>
              <w:t>5</w:t>
            </w:r>
            <w:r w:rsidRPr="006B3170">
              <w:rPr>
                <w:rFonts w:cs="Times New Roman"/>
                <w:szCs w:val="24"/>
              </w:rPr>
              <w:t>.</w:t>
            </w:r>
            <w:r>
              <w:rPr>
                <w:rFonts w:cs="Times New Roman"/>
                <w:szCs w:val="24"/>
              </w:rPr>
              <w:t>7</w:t>
            </w:r>
          </w:p>
        </w:tc>
        <w:tc>
          <w:tcPr>
            <w:tcW w:w="2340" w:type="dxa"/>
          </w:tcPr>
          <w:p w14:paraId="16EE70B2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29.9</w:t>
            </w:r>
          </w:p>
        </w:tc>
      </w:tr>
      <w:tr w:rsidR="00B36CFC" w:rsidRPr="006B3170" w14:paraId="1E23B657" w14:textId="77777777" w:rsidTr="00F87B09">
        <w:tc>
          <w:tcPr>
            <w:tcW w:w="3184" w:type="dxa"/>
          </w:tcPr>
          <w:p w14:paraId="6B241FA2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Noisy Days % (Jul-Sep Quarter in Calendar Year t-1)</w:t>
            </w:r>
          </w:p>
        </w:tc>
        <w:tc>
          <w:tcPr>
            <w:tcW w:w="5001" w:type="dxa"/>
          </w:tcPr>
          <w:p w14:paraId="63DE8D20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Percentage of days with high noise (i.e., above 55 dB) in July-September quarter of calendar year (t-1) as measured by the nearest noise monitoring station of a school (s)</w:t>
            </w:r>
          </w:p>
        </w:tc>
        <w:tc>
          <w:tcPr>
            <w:tcW w:w="2250" w:type="dxa"/>
          </w:tcPr>
          <w:p w14:paraId="6BD8E774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86.9</w:t>
            </w:r>
          </w:p>
        </w:tc>
        <w:tc>
          <w:tcPr>
            <w:tcW w:w="2340" w:type="dxa"/>
          </w:tcPr>
          <w:p w14:paraId="7B343D61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28.1</w:t>
            </w:r>
          </w:p>
        </w:tc>
      </w:tr>
      <w:tr w:rsidR="00B36CFC" w:rsidRPr="006B3170" w14:paraId="30A79220" w14:textId="77777777" w:rsidTr="00F87B09">
        <w:tc>
          <w:tcPr>
            <w:tcW w:w="3184" w:type="dxa"/>
          </w:tcPr>
          <w:p w14:paraId="5B16E412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Noisy Days % (Apr-Jun Quarter in Calendar Year t-1)</w:t>
            </w:r>
          </w:p>
        </w:tc>
        <w:tc>
          <w:tcPr>
            <w:tcW w:w="5001" w:type="dxa"/>
          </w:tcPr>
          <w:p w14:paraId="183876C9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Percentage of days with high noise (i.e., above 55 dB) in April-June quarter of calendar year (t-1) as measured by the nearest noise monitoring station of a school (s)</w:t>
            </w:r>
          </w:p>
        </w:tc>
        <w:tc>
          <w:tcPr>
            <w:tcW w:w="2250" w:type="dxa"/>
          </w:tcPr>
          <w:p w14:paraId="4931B43E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86.9</w:t>
            </w:r>
          </w:p>
        </w:tc>
        <w:tc>
          <w:tcPr>
            <w:tcW w:w="2340" w:type="dxa"/>
          </w:tcPr>
          <w:p w14:paraId="12DC8358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28.4</w:t>
            </w:r>
          </w:p>
        </w:tc>
      </w:tr>
      <w:tr w:rsidR="00B36CFC" w:rsidRPr="006B3170" w14:paraId="700A9F0D" w14:textId="77777777" w:rsidTr="00F87B09">
        <w:tc>
          <w:tcPr>
            <w:tcW w:w="3184" w:type="dxa"/>
          </w:tcPr>
          <w:p w14:paraId="279D9039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Class Size</w:t>
            </w:r>
          </w:p>
        </w:tc>
        <w:tc>
          <w:tcPr>
            <w:tcW w:w="5001" w:type="dxa"/>
          </w:tcPr>
          <w:p w14:paraId="62B28FD4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 xml:space="preserve">Number of students in the respective class </w:t>
            </w:r>
            <w:r>
              <w:rPr>
                <w:rFonts w:cs="Times New Roman"/>
                <w:szCs w:val="24"/>
              </w:rPr>
              <w:t xml:space="preserve">12 </w:t>
            </w:r>
            <w:r w:rsidRPr="006B3170">
              <w:rPr>
                <w:rFonts w:cs="Times New Roman"/>
                <w:szCs w:val="24"/>
              </w:rPr>
              <w:t>of school (s) in the year (t)</w:t>
            </w:r>
          </w:p>
        </w:tc>
        <w:tc>
          <w:tcPr>
            <w:tcW w:w="2250" w:type="dxa"/>
          </w:tcPr>
          <w:p w14:paraId="7744AFE6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16</w:t>
            </w:r>
            <w:r>
              <w:rPr>
                <w:rFonts w:cs="Times New Roman"/>
                <w:szCs w:val="24"/>
              </w:rPr>
              <w:t>0.7</w:t>
            </w:r>
          </w:p>
        </w:tc>
        <w:tc>
          <w:tcPr>
            <w:tcW w:w="2340" w:type="dxa"/>
          </w:tcPr>
          <w:p w14:paraId="211CFC5F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208.1</w:t>
            </w:r>
          </w:p>
        </w:tc>
      </w:tr>
      <w:tr w:rsidR="00B36CFC" w:rsidRPr="006B3170" w14:paraId="2E9F7AD9" w14:textId="77777777" w:rsidTr="00F87B09">
        <w:tc>
          <w:tcPr>
            <w:tcW w:w="3184" w:type="dxa"/>
          </w:tcPr>
          <w:p w14:paraId="6284AE0E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School Size</w:t>
            </w:r>
          </w:p>
        </w:tc>
        <w:tc>
          <w:tcPr>
            <w:tcW w:w="5001" w:type="dxa"/>
          </w:tcPr>
          <w:p w14:paraId="17164480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Total number of students in the school (s) in the year (t)</w:t>
            </w:r>
          </w:p>
        </w:tc>
        <w:tc>
          <w:tcPr>
            <w:tcW w:w="2250" w:type="dxa"/>
          </w:tcPr>
          <w:p w14:paraId="4C4EAE2D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1,</w:t>
            </w:r>
            <w:r>
              <w:rPr>
                <w:rFonts w:cs="Times New Roman"/>
                <w:szCs w:val="24"/>
              </w:rPr>
              <w:t>277</w:t>
            </w:r>
            <w:r w:rsidRPr="006B3170">
              <w:rPr>
                <w:rFonts w:cs="Times New Roman"/>
                <w:szCs w:val="24"/>
              </w:rPr>
              <w:t>.</w:t>
            </w:r>
            <w:r>
              <w:rPr>
                <w:rFonts w:cs="Times New Roman"/>
                <w:szCs w:val="24"/>
              </w:rPr>
              <w:t>7</w:t>
            </w:r>
          </w:p>
        </w:tc>
        <w:tc>
          <w:tcPr>
            <w:tcW w:w="2340" w:type="dxa"/>
          </w:tcPr>
          <w:p w14:paraId="017CDFB9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962.2</w:t>
            </w:r>
          </w:p>
        </w:tc>
      </w:tr>
      <w:tr w:rsidR="00B36CFC" w:rsidRPr="006B3170" w14:paraId="1B90B155" w14:textId="77777777" w:rsidTr="00F87B09">
        <w:tc>
          <w:tcPr>
            <w:tcW w:w="3184" w:type="dxa"/>
          </w:tcPr>
          <w:p w14:paraId="3738AAFB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lastRenderedPageBreak/>
              <w:t>School</w:t>
            </w:r>
          </w:p>
        </w:tc>
        <w:tc>
          <w:tcPr>
            <w:tcW w:w="5001" w:type="dxa"/>
          </w:tcPr>
          <w:p w14:paraId="14041D7D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Categorical variable referring to each school (s)</w:t>
            </w:r>
          </w:p>
        </w:tc>
        <w:tc>
          <w:tcPr>
            <w:tcW w:w="2250" w:type="dxa"/>
          </w:tcPr>
          <w:p w14:paraId="7CEC0C57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-</w:t>
            </w:r>
          </w:p>
        </w:tc>
        <w:tc>
          <w:tcPr>
            <w:tcW w:w="2340" w:type="dxa"/>
          </w:tcPr>
          <w:p w14:paraId="06A24DD6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-</w:t>
            </w:r>
          </w:p>
        </w:tc>
      </w:tr>
      <w:tr w:rsidR="00B36CFC" w:rsidRPr="006B3170" w14:paraId="0B683AF2" w14:textId="77777777" w:rsidTr="00F87B09">
        <w:tc>
          <w:tcPr>
            <w:tcW w:w="3184" w:type="dxa"/>
          </w:tcPr>
          <w:p w14:paraId="18EFD243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Year</w:t>
            </w:r>
          </w:p>
        </w:tc>
        <w:tc>
          <w:tcPr>
            <w:tcW w:w="5001" w:type="dxa"/>
          </w:tcPr>
          <w:p w14:paraId="436219A6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Categorical variable referring to each year (t)</w:t>
            </w:r>
          </w:p>
        </w:tc>
        <w:tc>
          <w:tcPr>
            <w:tcW w:w="2250" w:type="dxa"/>
          </w:tcPr>
          <w:p w14:paraId="257ECFD2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-</w:t>
            </w:r>
          </w:p>
        </w:tc>
        <w:tc>
          <w:tcPr>
            <w:tcW w:w="2340" w:type="dxa"/>
          </w:tcPr>
          <w:p w14:paraId="0CF76EF4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-</w:t>
            </w:r>
          </w:p>
        </w:tc>
      </w:tr>
      <w:tr w:rsidR="00B36CFC" w:rsidRPr="006B3170" w14:paraId="32538AB2" w14:textId="77777777" w:rsidTr="00F87B09">
        <w:tc>
          <w:tcPr>
            <w:tcW w:w="3184" w:type="dxa"/>
          </w:tcPr>
          <w:p w14:paraId="38AA0126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Noisy Days % (Mar in Calendar Year t)</w:t>
            </w:r>
          </w:p>
        </w:tc>
        <w:tc>
          <w:tcPr>
            <w:tcW w:w="5001" w:type="dxa"/>
          </w:tcPr>
          <w:p w14:paraId="6CFAE139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Percentage of days with high noise (i.e., above 55 dB) in March month of calendar year (t) as measured by the nearest noise monitoring station of a school (s)</w:t>
            </w:r>
          </w:p>
        </w:tc>
        <w:tc>
          <w:tcPr>
            <w:tcW w:w="2250" w:type="dxa"/>
          </w:tcPr>
          <w:p w14:paraId="6F9F406A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88.0</w:t>
            </w:r>
          </w:p>
        </w:tc>
        <w:tc>
          <w:tcPr>
            <w:tcW w:w="2340" w:type="dxa"/>
          </w:tcPr>
          <w:p w14:paraId="4B771453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28.5</w:t>
            </w:r>
          </w:p>
        </w:tc>
      </w:tr>
      <w:tr w:rsidR="00B36CFC" w:rsidRPr="006B3170" w14:paraId="600D7158" w14:textId="77777777" w:rsidTr="00F87B09">
        <w:tc>
          <w:tcPr>
            <w:tcW w:w="3184" w:type="dxa"/>
          </w:tcPr>
          <w:p w14:paraId="49FCA0A3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Noisy Days % (Feb in Calendar Year t)</w:t>
            </w:r>
          </w:p>
        </w:tc>
        <w:tc>
          <w:tcPr>
            <w:tcW w:w="5001" w:type="dxa"/>
          </w:tcPr>
          <w:p w14:paraId="7BAB5C1C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Percentage of days with high noise (i.e., above 55 dB) in February month of calendar year (t) as measured by the nearest noise monitoring station of a school (s)</w:t>
            </w:r>
          </w:p>
        </w:tc>
        <w:tc>
          <w:tcPr>
            <w:tcW w:w="2250" w:type="dxa"/>
          </w:tcPr>
          <w:p w14:paraId="77F9A8A3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87.5</w:t>
            </w:r>
          </w:p>
        </w:tc>
        <w:tc>
          <w:tcPr>
            <w:tcW w:w="2340" w:type="dxa"/>
          </w:tcPr>
          <w:p w14:paraId="3FC768D4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29.5</w:t>
            </w:r>
          </w:p>
        </w:tc>
      </w:tr>
      <w:tr w:rsidR="00B36CFC" w:rsidRPr="006B3170" w14:paraId="2B5CE26A" w14:textId="77777777" w:rsidTr="00F87B09">
        <w:tc>
          <w:tcPr>
            <w:tcW w:w="3184" w:type="dxa"/>
          </w:tcPr>
          <w:p w14:paraId="7EC21F1F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Noisy Days % (Jan in Calendar Year t)</w:t>
            </w:r>
          </w:p>
        </w:tc>
        <w:tc>
          <w:tcPr>
            <w:tcW w:w="5001" w:type="dxa"/>
          </w:tcPr>
          <w:p w14:paraId="7830E683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Percentage of days with high noise (i.e., above 55 dB) in January month of calendar year (t) as measured by the nearest noise monitoring station of a school (s)</w:t>
            </w:r>
          </w:p>
        </w:tc>
        <w:tc>
          <w:tcPr>
            <w:tcW w:w="2250" w:type="dxa"/>
          </w:tcPr>
          <w:p w14:paraId="07083258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85.2</w:t>
            </w:r>
          </w:p>
        </w:tc>
        <w:tc>
          <w:tcPr>
            <w:tcW w:w="2340" w:type="dxa"/>
          </w:tcPr>
          <w:p w14:paraId="60800C18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32.5</w:t>
            </w:r>
          </w:p>
        </w:tc>
      </w:tr>
      <w:tr w:rsidR="00B36CFC" w:rsidRPr="006B3170" w14:paraId="50085578" w14:textId="77777777" w:rsidTr="00F87B09">
        <w:tc>
          <w:tcPr>
            <w:tcW w:w="3184" w:type="dxa"/>
          </w:tcPr>
          <w:p w14:paraId="2566D35A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Noisy Days % (Dec in Calendar Year t-1)</w:t>
            </w:r>
          </w:p>
        </w:tc>
        <w:tc>
          <w:tcPr>
            <w:tcW w:w="5001" w:type="dxa"/>
          </w:tcPr>
          <w:p w14:paraId="74C6EB2D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Percentage of days with high noise (i.e., above 55 dB) in December month of calendar year (t-1) as measured by the nearest noise monitoring station of a school (s)</w:t>
            </w:r>
          </w:p>
        </w:tc>
        <w:tc>
          <w:tcPr>
            <w:tcW w:w="2250" w:type="dxa"/>
          </w:tcPr>
          <w:p w14:paraId="0E390221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86.0</w:t>
            </w:r>
          </w:p>
        </w:tc>
        <w:tc>
          <w:tcPr>
            <w:tcW w:w="2340" w:type="dxa"/>
          </w:tcPr>
          <w:p w14:paraId="3C136B4E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31.3</w:t>
            </w:r>
          </w:p>
        </w:tc>
      </w:tr>
      <w:tr w:rsidR="00B36CFC" w:rsidRPr="006B3170" w14:paraId="2AEC8325" w14:textId="77777777" w:rsidTr="00F87B09">
        <w:tc>
          <w:tcPr>
            <w:tcW w:w="3184" w:type="dxa"/>
          </w:tcPr>
          <w:p w14:paraId="6AC3B708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Noisy Days % (Nov in Calendar Year t-1)</w:t>
            </w:r>
          </w:p>
        </w:tc>
        <w:tc>
          <w:tcPr>
            <w:tcW w:w="5001" w:type="dxa"/>
          </w:tcPr>
          <w:p w14:paraId="715190F5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Percentage of days with high noise (i.e., above 55 dB) in November month of calendar year (t-1) as measured by the nearest noise monitoring station of a school (s)</w:t>
            </w:r>
          </w:p>
        </w:tc>
        <w:tc>
          <w:tcPr>
            <w:tcW w:w="2250" w:type="dxa"/>
          </w:tcPr>
          <w:p w14:paraId="61330C26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87.5</w:t>
            </w:r>
          </w:p>
        </w:tc>
        <w:tc>
          <w:tcPr>
            <w:tcW w:w="2340" w:type="dxa"/>
          </w:tcPr>
          <w:p w14:paraId="7E660576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28.9</w:t>
            </w:r>
          </w:p>
        </w:tc>
      </w:tr>
      <w:tr w:rsidR="00B36CFC" w:rsidRPr="006B3170" w14:paraId="7EF874D4" w14:textId="77777777" w:rsidTr="00F87B09">
        <w:tc>
          <w:tcPr>
            <w:tcW w:w="3184" w:type="dxa"/>
          </w:tcPr>
          <w:p w14:paraId="4E6FDEE8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Noisy Days % (Oct in Calendar Year t-1)</w:t>
            </w:r>
          </w:p>
        </w:tc>
        <w:tc>
          <w:tcPr>
            <w:tcW w:w="5001" w:type="dxa"/>
          </w:tcPr>
          <w:p w14:paraId="34C75A86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Percentage of days with high noise (i.e., above 55 dB) in October month of calendar year (t-1) as measured by the nearest noise monitoring station of a school (s)</w:t>
            </w:r>
          </w:p>
        </w:tc>
        <w:tc>
          <w:tcPr>
            <w:tcW w:w="2250" w:type="dxa"/>
          </w:tcPr>
          <w:p w14:paraId="5EE8A443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83.9</w:t>
            </w:r>
          </w:p>
        </w:tc>
        <w:tc>
          <w:tcPr>
            <w:tcW w:w="2340" w:type="dxa"/>
          </w:tcPr>
          <w:p w14:paraId="1DF29986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30.9</w:t>
            </w:r>
          </w:p>
        </w:tc>
      </w:tr>
      <w:tr w:rsidR="00B36CFC" w:rsidRPr="006B3170" w14:paraId="2BB6C9E1" w14:textId="77777777" w:rsidTr="00F87B09">
        <w:tc>
          <w:tcPr>
            <w:tcW w:w="3184" w:type="dxa"/>
          </w:tcPr>
          <w:p w14:paraId="1CA6F057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Noisy Days % (Sep in Calendar Year t-1)</w:t>
            </w:r>
          </w:p>
        </w:tc>
        <w:tc>
          <w:tcPr>
            <w:tcW w:w="5001" w:type="dxa"/>
          </w:tcPr>
          <w:p w14:paraId="4B5EEEE1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Percentage of days with high noise (i.e., above 55 dB) in September month of calendar year (t-1) as measured by the nearest noise monitoring station of a school (s)</w:t>
            </w:r>
          </w:p>
        </w:tc>
        <w:tc>
          <w:tcPr>
            <w:tcW w:w="2250" w:type="dxa"/>
          </w:tcPr>
          <w:p w14:paraId="13FF0D33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86.2</w:t>
            </w:r>
          </w:p>
        </w:tc>
        <w:tc>
          <w:tcPr>
            <w:tcW w:w="2340" w:type="dxa"/>
          </w:tcPr>
          <w:p w14:paraId="3AAA20BD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29.0</w:t>
            </w:r>
          </w:p>
        </w:tc>
      </w:tr>
      <w:tr w:rsidR="00B36CFC" w:rsidRPr="006B3170" w14:paraId="2CCA21C8" w14:textId="77777777" w:rsidTr="00F87B09">
        <w:tc>
          <w:tcPr>
            <w:tcW w:w="3184" w:type="dxa"/>
          </w:tcPr>
          <w:p w14:paraId="1E6B80B3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Noisy Days % (Aug in Calendar Year t-1)</w:t>
            </w:r>
          </w:p>
        </w:tc>
        <w:tc>
          <w:tcPr>
            <w:tcW w:w="5001" w:type="dxa"/>
          </w:tcPr>
          <w:p w14:paraId="1D352334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 xml:space="preserve">Percentage of days with high noise (i.e., above 55 dB) in August month of calendar year (t-1) as </w:t>
            </w:r>
            <w:r w:rsidRPr="006B3170">
              <w:rPr>
                <w:rFonts w:cs="Times New Roman"/>
                <w:szCs w:val="24"/>
              </w:rPr>
              <w:lastRenderedPageBreak/>
              <w:t>measured by the nearest noise monitoring station of a school (s)</w:t>
            </w:r>
          </w:p>
        </w:tc>
        <w:tc>
          <w:tcPr>
            <w:tcW w:w="2250" w:type="dxa"/>
          </w:tcPr>
          <w:p w14:paraId="1A944302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86.6</w:t>
            </w:r>
          </w:p>
        </w:tc>
        <w:tc>
          <w:tcPr>
            <w:tcW w:w="2340" w:type="dxa"/>
          </w:tcPr>
          <w:p w14:paraId="44DB5148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29.6</w:t>
            </w:r>
          </w:p>
        </w:tc>
      </w:tr>
      <w:tr w:rsidR="00B36CFC" w:rsidRPr="006B3170" w14:paraId="5EB58032" w14:textId="77777777" w:rsidTr="00F87B09">
        <w:tc>
          <w:tcPr>
            <w:tcW w:w="3184" w:type="dxa"/>
          </w:tcPr>
          <w:p w14:paraId="617EBB56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Noisy Days % (Jul in Calendar Year t-1)</w:t>
            </w:r>
          </w:p>
        </w:tc>
        <w:tc>
          <w:tcPr>
            <w:tcW w:w="5001" w:type="dxa"/>
          </w:tcPr>
          <w:p w14:paraId="55E5CF99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Percentage of days with high noise (i.e., above 55 dB) in July month of calendar year (t-1) as measured by the nearest noise monitoring station of a school (s)</w:t>
            </w:r>
          </w:p>
        </w:tc>
        <w:tc>
          <w:tcPr>
            <w:tcW w:w="2250" w:type="dxa"/>
          </w:tcPr>
          <w:p w14:paraId="6C59F5FF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87.5</w:t>
            </w:r>
          </w:p>
        </w:tc>
        <w:tc>
          <w:tcPr>
            <w:tcW w:w="2340" w:type="dxa"/>
          </w:tcPr>
          <w:p w14:paraId="523F3A89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28.5</w:t>
            </w:r>
          </w:p>
        </w:tc>
      </w:tr>
      <w:tr w:rsidR="00B36CFC" w:rsidRPr="006B3170" w14:paraId="6DA8DE99" w14:textId="77777777" w:rsidTr="00F87B09">
        <w:tc>
          <w:tcPr>
            <w:tcW w:w="3184" w:type="dxa"/>
          </w:tcPr>
          <w:p w14:paraId="7403E39D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Noisy Days % (Jun in Calendar Year t-1)</w:t>
            </w:r>
          </w:p>
        </w:tc>
        <w:tc>
          <w:tcPr>
            <w:tcW w:w="5001" w:type="dxa"/>
          </w:tcPr>
          <w:p w14:paraId="543FFBFD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Percentage of days with high noise (i.e., above 55 dB) in June month of calendar year (t-1) as measured by the nearest noise monitoring station of a school (s)</w:t>
            </w:r>
          </w:p>
        </w:tc>
        <w:tc>
          <w:tcPr>
            <w:tcW w:w="2250" w:type="dxa"/>
          </w:tcPr>
          <w:p w14:paraId="35B2FFCA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8</w:t>
            </w:r>
            <w:r>
              <w:rPr>
                <w:rFonts w:cs="Times New Roman"/>
                <w:szCs w:val="24"/>
              </w:rPr>
              <w:t>6</w:t>
            </w:r>
            <w:r w:rsidRPr="006B3170">
              <w:rPr>
                <w:rFonts w:cs="Times New Roman"/>
                <w:szCs w:val="24"/>
              </w:rPr>
              <w:t>.</w:t>
            </w:r>
            <w:r>
              <w:rPr>
                <w:rFonts w:cs="Times New Roman"/>
                <w:szCs w:val="24"/>
              </w:rPr>
              <w:t>9</w:t>
            </w:r>
          </w:p>
        </w:tc>
        <w:tc>
          <w:tcPr>
            <w:tcW w:w="2340" w:type="dxa"/>
          </w:tcPr>
          <w:p w14:paraId="2F0BAAEC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29.1</w:t>
            </w:r>
          </w:p>
        </w:tc>
      </w:tr>
      <w:tr w:rsidR="00B36CFC" w:rsidRPr="006B3170" w14:paraId="2939F87B" w14:textId="77777777" w:rsidTr="00F87B09">
        <w:tc>
          <w:tcPr>
            <w:tcW w:w="3184" w:type="dxa"/>
          </w:tcPr>
          <w:p w14:paraId="02707CA3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Noisy Days % (May in Calendar Year t-1)</w:t>
            </w:r>
          </w:p>
        </w:tc>
        <w:tc>
          <w:tcPr>
            <w:tcW w:w="5001" w:type="dxa"/>
          </w:tcPr>
          <w:p w14:paraId="306A1FCE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Percentage of days with high noise (i.e., above 55 dB) in May month of calendar year (t-1) as measured by the nearest noise monitoring station of a school (s)</w:t>
            </w:r>
          </w:p>
        </w:tc>
        <w:tc>
          <w:tcPr>
            <w:tcW w:w="2250" w:type="dxa"/>
          </w:tcPr>
          <w:p w14:paraId="7252EA37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86.9</w:t>
            </w:r>
          </w:p>
        </w:tc>
        <w:tc>
          <w:tcPr>
            <w:tcW w:w="2340" w:type="dxa"/>
          </w:tcPr>
          <w:p w14:paraId="71F042A7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29.7</w:t>
            </w:r>
          </w:p>
        </w:tc>
      </w:tr>
      <w:tr w:rsidR="00B36CFC" w:rsidRPr="006B3170" w14:paraId="3128194D" w14:textId="77777777" w:rsidTr="00F87B09">
        <w:tc>
          <w:tcPr>
            <w:tcW w:w="3184" w:type="dxa"/>
          </w:tcPr>
          <w:p w14:paraId="2FFE4B3F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Noisy Days % (Apr in Calendar Year t-1)</w:t>
            </w:r>
          </w:p>
        </w:tc>
        <w:tc>
          <w:tcPr>
            <w:tcW w:w="5001" w:type="dxa"/>
          </w:tcPr>
          <w:p w14:paraId="49996B14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Percentage of days with high noise (i.e., above 55 dB) in April month of calendar year (t-1) as measured by the nearest noise monitoring station of a school (s)</w:t>
            </w:r>
          </w:p>
        </w:tc>
        <w:tc>
          <w:tcPr>
            <w:tcW w:w="2250" w:type="dxa"/>
          </w:tcPr>
          <w:p w14:paraId="1DADCB24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8</w:t>
            </w:r>
            <w:r>
              <w:rPr>
                <w:rFonts w:cs="Times New Roman"/>
                <w:szCs w:val="24"/>
              </w:rPr>
              <w:t>7.2</w:t>
            </w:r>
          </w:p>
        </w:tc>
        <w:tc>
          <w:tcPr>
            <w:tcW w:w="2340" w:type="dxa"/>
          </w:tcPr>
          <w:p w14:paraId="2F56D4A2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29.6</w:t>
            </w:r>
          </w:p>
        </w:tc>
      </w:tr>
      <w:tr w:rsidR="00B36CFC" w:rsidRPr="006B3170" w14:paraId="3F0E2F17" w14:textId="77777777" w:rsidTr="00F87B09">
        <w:tc>
          <w:tcPr>
            <w:tcW w:w="3184" w:type="dxa"/>
          </w:tcPr>
          <w:p w14:paraId="6A5F7FA1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Boys Class 1</w:t>
            </w:r>
            <w:r>
              <w:rPr>
                <w:rFonts w:cs="Times New Roman"/>
                <w:szCs w:val="24"/>
              </w:rPr>
              <w:t>1</w:t>
            </w:r>
            <w:r w:rsidRPr="006B3170">
              <w:rPr>
                <w:rFonts w:cs="Times New Roman"/>
                <w:szCs w:val="24"/>
              </w:rPr>
              <w:t xml:space="preserve"> Fail % </w:t>
            </w:r>
          </w:p>
        </w:tc>
        <w:tc>
          <w:tcPr>
            <w:tcW w:w="5001" w:type="dxa"/>
          </w:tcPr>
          <w:p w14:paraId="6CB02977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Percenta</w:t>
            </w:r>
            <w:r>
              <w:rPr>
                <w:rFonts w:cs="Times New Roman"/>
                <w:szCs w:val="24"/>
              </w:rPr>
              <w:t>ge of boys who fail the Class 11</w:t>
            </w:r>
            <w:r w:rsidRPr="006B3170">
              <w:rPr>
                <w:rFonts w:cs="Times New Roman"/>
                <w:szCs w:val="24"/>
              </w:rPr>
              <w:t xml:space="preserve"> exam in a school (s) in the year (t) </w:t>
            </w:r>
          </w:p>
        </w:tc>
        <w:tc>
          <w:tcPr>
            <w:tcW w:w="2250" w:type="dxa"/>
          </w:tcPr>
          <w:p w14:paraId="3D339C3D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9.99</w:t>
            </w:r>
          </w:p>
        </w:tc>
        <w:tc>
          <w:tcPr>
            <w:tcW w:w="2340" w:type="dxa"/>
          </w:tcPr>
          <w:p w14:paraId="7FFD9A1C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13.6</w:t>
            </w:r>
          </w:p>
        </w:tc>
      </w:tr>
      <w:tr w:rsidR="00B36CFC" w:rsidRPr="006B3170" w14:paraId="37CB303D" w14:textId="77777777" w:rsidTr="00F87B09">
        <w:tc>
          <w:tcPr>
            <w:tcW w:w="3184" w:type="dxa"/>
          </w:tcPr>
          <w:p w14:paraId="1E315635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Girls Class 1</w:t>
            </w:r>
            <w:r>
              <w:rPr>
                <w:rFonts w:cs="Times New Roman"/>
                <w:szCs w:val="24"/>
              </w:rPr>
              <w:t>1</w:t>
            </w:r>
            <w:r w:rsidRPr="006B3170">
              <w:rPr>
                <w:rFonts w:cs="Times New Roman"/>
                <w:szCs w:val="24"/>
              </w:rPr>
              <w:t xml:space="preserve"> Fail %</w:t>
            </w:r>
          </w:p>
        </w:tc>
        <w:tc>
          <w:tcPr>
            <w:tcW w:w="5001" w:type="dxa"/>
          </w:tcPr>
          <w:p w14:paraId="65C4E25A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Percentage of girls who fail the Class 1</w:t>
            </w:r>
            <w:r>
              <w:rPr>
                <w:rFonts w:cs="Times New Roman"/>
                <w:szCs w:val="24"/>
              </w:rPr>
              <w:t>1</w:t>
            </w:r>
            <w:r w:rsidRPr="006B3170">
              <w:rPr>
                <w:rFonts w:cs="Times New Roman"/>
                <w:szCs w:val="24"/>
              </w:rPr>
              <w:t xml:space="preserve"> exam in a school (s) in the year (t)</w:t>
            </w:r>
          </w:p>
        </w:tc>
        <w:tc>
          <w:tcPr>
            <w:tcW w:w="2250" w:type="dxa"/>
          </w:tcPr>
          <w:p w14:paraId="4D2C9240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8.00</w:t>
            </w:r>
          </w:p>
        </w:tc>
        <w:tc>
          <w:tcPr>
            <w:tcW w:w="2340" w:type="dxa"/>
          </w:tcPr>
          <w:p w14:paraId="41F38F3F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11.8</w:t>
            </w:r>
          </w:p>
        </w:tc>
      </w:tr>
      <w:tr w:rsidR="00B36CFC" w:rsidRPr="006B3170" w14:paraId="0C5DA71E" w14:textId="77777777" w:rsidTr="00F87B09">
        <w:tc>
          <w:tcPr>
            <w:tcW w:w="3184" w:type="dxa"/>
          </w:tcPr>
          <w:p w14:paraId="09067186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Boys Class 1</w:t>
            </w:r>
            <w:r>
              <w:rPr>
                <w:rFonts w:cs="Times New Roman"/>
                <w:szCs w:val="24"/>
              </w:rPr>
              <w:t>0</w:t>
            </w:r>
            <w:r w:rsidRPr="006B3170">
              <w:rPr>
                <w:rFonts w:cs="Times New Roman"/>
                <w:szCs w:val="24"/>
              </w:rPr>
              <w:t xml:space="preserve"> Fail % </w:t>
            </w:r>
          </w:p>
        </w:tc>
        <w:tc>
          <w:tcPr>
            <w:tcW w:w="5001" w:type="dxa"/>
          </w:tcPr>
          <w:p w14:paraId="573DE198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Percenta</w:t>
            </w:r>
            <w:r>
              <w:rPr>
                <w:rFonts w:cs="Times New Roman"/>
                <w:szCs w:val="24"/>
              </w:rPr>
              <w:t>ge of boys who fail the Class 10</w:t>
            </w:r>
            <w:r w:rsidRPr="006B3170">
              <w:rPr>
                <w:rFonts w:cs="Times New Roman"/>
                <w:szCs w:val="24"/>
              </w:rPr>
              <w:t xml:space="preserve"> exam in a school (s) in the year (t) </w:t>
            </w:r>
          </w:p>
        </w:tc>
        <w:tc>
          <w:tcPr>
            <w:tcW w:w="2250" w:type="dxa"/>
          </w:tcPr>
          <w:p w14:paraId="7C045BBB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5.46</w:t>
            </w:r>
          </w:p>
        </w:tc>
        <w:tc>
          <w:tcPr>
            <w:tcW w:w="2340" w:type="dxa"/>
          </w:tcPr>
          <w:p w14:paraId="4E401B21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16.8</w:t>
            </w:r>
          </w:p>
        </w:tc>
      </w:tr>
      <w:tr w:rsidR="00B36CFC" w:rsidRPr="006B3170" w14:paraId="6D9C21AF" w14:textId="77777777" w:rsidTr="00F87B09">
        <w:tc>
          <w:tcPr>
            <w:tcW w:w="3184" w:type="dxa"/>
          </w:tcPr>
          <w:p w14:paraId="7FE0F379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Girls Class 1</w:t>
            </w:r>
            <w:r>
              <w:rPr>
                <w:rFonts w:cs="Times New Roman"/>
                <w:szCs w:val="24"/>
              </w:rPr>
              <w:t>0</w:t>
            </w:r>
            <w:r w:rsidRPr="006B3170">
              <w:rPr>
                <w:rFonts w:cs="Times New Roman"/>
                <w:szCs w:val="24"/>
              </w:rPr>
              <w:t xml:space="preserve"> Fail %</w:t>
            </w:r>
          </w:p>
        </w:tc>
        <w:tc>
          <w:tcPr>
            <w:tcW w:w="5001" w:type="dxa"/>
          </w:tcPr>
          <w:p w14:paraId="73E97765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Percentage of girls who fail the Class 1</w:t>
            </w:r>
            <w:r>
              <w:rPr>
                <w:rFonts w:cs="Times New Roman"/>
                <w:szCs w:val="24"/>
              </w:rPr>
              <w:t>0</w:t>
            </w:r>
            <w:r w:rsidRPr="006B3170">
              <w:rPr>
                <w:rFonts w:cs="Times New Roman"/>
                <w:szCs w:val="24"/>
              </w:rPr>
              <w:t xml:space="preserve"> exam in a school (s) in the year (t)</w:t>
            </w:r>
          </w:p>
        </w:tc>
        <w:tc>
          <w:tcPr>
            <w:tcW w:w="2250" w:type="dxa"/>
          </w:tcPr>
          <w:p w14:paraId="5E964311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5.86</w:t>
            </w:r>
          </w:p>
        </w:tc>
        <w:tc>
          <w:tcPr>
            <w:tcW w:w="2340" w:type="dxa"/>
          </w:tcPr>
          <w:p w14:paraId="4597DA3D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18.5</w:t>
            </w:r>
          </w:p>
        </w:tc>
      </w:tr>
      <w:tr w:rsidR="00B36CFC" w:rsidRPr="006B3170" w14:paraId="2934CA14" w14:textId="77777777" w:rsidTr="00F87B09">
        <w:tc>
          <w:tcPr>
            <w:tcW w:w="3184" w:type="dxa"/>
          </w:tcPr>
          <w:p w14:paraId="19C53A60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 xml:space="preserve">Boys Class </w:t>
            </w:r>
            <w:r>
              <w:rPr>
                <w:rFonts w:cs="Times New Roman"/>
                <w:szCs w:val="24"/>
              </w:rPr>
              <w:t>9</w:t>
            </w:r>
            <w:r w:rsidRPr="006B3170">
              <w:rPr>
                <w:rFonts w:cs="Times New Roman"/>
                <w:szCs w:val="24"/>
              </w:rPr>
              <w:t xml:space="preserve"> Fail % </w:t>
            </w:r>
          </w:p>
        </w:tc>
        <w:tc>
          <w:tcPr>
            <w:tcW w:w="5001" w:type="dxa"/>
          </w:tcPr>
          <w:p w14:paraId="3E5D3BD5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>Percenta</w:t>
            </w:r>
            <w:r>
              <w:rPr>
                <w:rFonts w:cs="Times New Roman"/>
                <w:szCs w:val="24"/>
              </w:rPr>
              <w:t>ge of boys who fail the Class 9</w:t>
            </w:r>
            <w:r w:rsidRPr="006B3170">
              <w:rPr>
                <w:rFonts w:cs="Times New Roman"/>
                <w:szCs w:val="24"/>
              </w:rPr>
              <w:t xml:space="preserve"> exam in a school (s) in the year (t) </w:t>
            </w:r>
          </w:p>
        </w:tc>
        <w:tc>
          <w:tcPr>
            <w:tcW w:w="2250" w:type="dxa"/>
          </w:tcPr>
          <w:p w14:paraId="19CD34BF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10.25</w:t>
            </w:r>
          </w:p>
        </w:tc>
        <w:tc>
          <w:tcPr>
            <w:tcW w:w="2340" w:type="dxa"/>
          </w:tcPr>
          <w:p w14:paraId="706D391C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16.2</w:t>
            </w:r>
          </w:p>
        </w:tc>
      </w:tr>
      <w:tr w:rsidR="00B36CFC" w:rsidRPr="006B3170" w14:paraId="6C507875" w14:textId="77777777" w:rsidTr="00F87B09">
        <w:tc>
          <w:tcPr>
            <w:tcW w:w="3184" w:type="dxa"/>
          </w:tcPr>
          <w:p w14:paraId="6939321C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 xml:space="preserve">Girls Class </w:t>
            </w:r>
            <w:r>
              <w:rPr>
                <w:rFonts w:cs="Times New Roman"/>
                <w:szCs w:val="24"/>
              </w:rPr>
              <w:t>9</w:t>
            </w:r>
            <w:r w:rsidRPr="006B3170">
              <w:rPr>
                <w:rFonts w:cs="Times New Roman"/>
                <w:szCs w:val="24"/>
              </w:rPr>
              <w:t xml:space="preserve"> Fail %</w:t>
            </w:r>
          </w:p>
        </w:tc>
        <w:tc>
          <w:tcPr>
            <w:tcW w:w="5001" w:type="dxa"/>
          </w:tcPr>
          <w:p w14:paraId="52445C00" w14:textId="77777777" w:rsidR="00B36CFC" w:rsidRPr="006B3170" w:rsidRDefault="00B36CFC" w:rsidP="00F87B09">
            <w:pPr>
              <w:rPr>
                <w:rFonts w:cs="Times New Roman"/>
                <w:szCs w:val="24"/>
              </w:rPr>
            </w:pPr>
            <w:r w:rsidRPr="006B3170">
              <w:rPr>
                <w:rFonts w:cs="Times New Roman"/>
                <w:szCs w:val="24"/>
              </w:rPr>
              <w:t xml:space="preserve">Percentage of girls who fail the Class </w:t>
            </w:r>
            <w:r>
              <w:rPr>
                <w:rFonts w:cs="Times New Roman"/>
                <w:szCs w:val="24"/>
              </w:rPr>
              <w:t>9</w:t>
            </w:r>
            <w:r w:rsidRPr="006B3170">
              <w:rPr>
                <w:rFonts w:cs="Times New Roman"/>
                <w:szCs w:val="24"/>
              </w:rPr>
              <w:t xml:space="preserve"> exam in a school (s) in the year (t)</w:t>
            </w:r>
          </w:p>
        </w:tc>
        <w:tc>
          <w:tcPr>
            <w:tcW w:w="2250" w:type="dxa"/>
          </w:tcPr>
          <w:p w14:paraId="238A4132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8.62</w:t>
            </w:r>
          </w:p>
        </w:tc>
        <w:tc>
          <w:tcPr>
            <w:tcW w:w="2340" w:type="dxa"/>
          </w:tcPr>
          <w:p w14:paraId="09F3E2CD" w14:textId="77777777" w:rsidR="00B36CFC" w:rsidRPr="006B3170" w:rsidRDefault="00B36CFC" w:rsidP="00F87B0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15.1</w:t>
            </w:r>
          </w:p>
        </w:tc>
      </w:tr>
    </w:tbl>
    <w:p w14:paraId="662A243A" w14:textId="77777777" w:rsidR="00B36CFC" w:rsidRDefault="00B36CFC" w:rsidP="00B36CFC">
      <w:pPr>
        <w:jc w:val="both"/>
        <w:rPr>
          <w:rFonts w:cs="Times New Roman"/>
          <w:b/>
          <w:szCs w:val="24"/>
        </w:rPr>
      </w:pPr>
    </w:p>
    <w:p w14:paraId="79BCAB7E" w14:textId="77777777" w:rsidR="00B36CFC" w:rsidRDefault="00B36CFC" w:rsidP="00B36CFC">
      <w:pPr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br w:type="page"/>
      </w:r>
    </w:p>
    <w:p w14:paraId="560C0C97" w14:textId="77777777" w:rsidR="00B36CFC" w:rsidRPr="006B3170" w:rsidRDefault="00B36CFC" w:rsidP="00B36CFC">
      <w:pPr>
        <w:spacing w:after="120" w:line="240" w:lineRule="auto"/>
        <w:rPr>
          <w:rFonts w:cs="Times New Roman"/>
          <w:b/>
          <w:szCs w:val="24"/>
        </w:rPr>
      </w:pPr>
      <w:r w:rsidRPr="006B3170">
        <w:rPr>
          <w:rFonts w:cs="Times New Roman"/>
          <w:b/>
          <w:szCs w:val="24"/>
        </w:rPr>
        <w:lastRenderedPageBreak/>
        <w:t xml:space="preserve">Appendix </w:t>
      </w:r>
      <w:r>
        <w:rPr>
          <w:rFonts w:cs="Times New Roman"/>
          <w:b/>
          <w:szCs w:val="24"/>
        </w:rPr>
        <w:t>2</w:t>
      </w:r>
      <w:r w:rsidRPr="006B3170">
        <w:rPr>
          <w:rFonts w:cs="Times New Roman"/>
          <w:b/>
          <w:szCs w:val="24"/>
        </w:rPr>
        <w:t xml:space="preserve"> | List of noise monitoring stations across cities. </w:t>
      </w:r>
      <w:r w:rsidRPr="006B3170">
        <w:rPr>
          <w:rFonts w:cs="Times New Roman"/>
          <w:szCs w:val="24"/>
        </w:rPr>
        <w:t>This table lists the noise monitoring stations in our sample</w:t>
      </w:r>
      <w:r>
        <w:rPr>
          <w:rFonts w:cs="Times New Roman"/>
          <w:szCs w:val="24"/>
        </w:rPr>
        <w:t>.</w:t>
      </w:r>
      <w:r w:rsidRPr="006B3170">
        <w:rPr>
          <w:rFonts w:cs="Times New Roman"/>
          <w:szCs w:val="24"/>
        </w:rPr>
        <w:t xml:space="preserve"> </w:t>
      </w:r>
    </w:p>
    <w:tbl>
      <w:tblPr>
        <w:tblW w:w="12500" w:type="dxa"/>
        <w:tblLook w:val="04A0" w:firstRow="1" w:lastRow="0" w:firstColumn="1" w:lastColumn="0" w:noHBand="0" w:noVBand="1"/>
      </w:tblPr>
      <w:tblGrid>
        <w:gridCol w:w="2040"/>
        <w:gridCol w:w="2020"/>
        <w:gridCol w:w="2180"/>
        <w:gridCol w:w="1680"/>
        <w:gridCol w:w="2020"/>
        <w:gridCol w:w="2560"/>
      </w:tblGrid>
      <w:tr w:rsidR="00B36CFC" w:rsidRPr="006B3170" w14:paraId="0CE09B4F" w14:textId="77777777" w:rsidTr="00F87B09">
        <w:trPr>
          <w:trHeight w:val="300"/>
        </w:trPr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4BD499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Bengaluru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27BFF6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Chennai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FBF3B1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Delhi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C0B766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Hyderabad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48A5AF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Lucknow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091E6A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Mumbai</w:t>
            </w:r>
          </w:p>
        </w:tc>
      </w:tr>
      <w:tr w:rsidR="00B36CFC" w:rsidRPr="006B3170" w14:paraId="183576F0" w14:textId="77777777" w:rsidTr="00F87B09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2CE2A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BTM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BD808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ANNA_NAGAR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B7C47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ANAND_VIHAR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B93AC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ABIDS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D0C32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ALIGANJ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9A46C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ACWORTH_HOSPITAL</w:t>
            </w:r>
          </w:p>
        </w:tc>
      </w:tr>
      <w:tr w:rsidR="00B36CFC" w:rsidRPr="006B3170" w14:paraId="14B0EEE4" w14:textId="77777777" w:rsidTr="00F87B09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09566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MART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05D72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EYEH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DADC2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CIVIL_LINES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FF964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JEEDIMETLA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F4C5E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CCS_AIRPORT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1803A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AMBASSADOR_HOTEL</w:t>
            </w:r>
          </w:p>
        </w:tc>
      </w:tr>
      <w:tr w:rsidR="00B36CFC" w:rsidRPr="006B3170" w14:paraId="4B6D5847" w14:textId="77777777" w:rsidTr="00F87B09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94EAF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NIMHANS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C6FB5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GNDY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64E51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CPCB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751EB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JUBLEE_HILLS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E6BB4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CHINHAT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6AF3C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BANDRA</w:t>
            </w:r>
          </w:p>
        </w:tc>
      </w:tr>
      <w:tr w:rsidR="00B36CFC" w:rsidRPr="006B3170" w14:paraId="6451BB9D" w14:textId="77777777" w:rsidTr="00F87B09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08092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NISA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146A5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PALLIKARANAI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FE71C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DCE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1D55E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PUNJAGUTTA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359D5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GOMTI_NAGAR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9FC52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BISLERI_ANDHER</w:t>
            </w:r>
          </w:p>
        </w:tc>
      </w:tr>
      <w:tr w:rsidR="00B36CFC" w:rsidRPr="006B3170" w14:paraId="06A814E7" w14:textId="77777777" w:rsidTr="00F87B09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7708B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PARI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55DAA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PRMB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6FC13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DILSHAD_GARDEN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16362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ZOO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E8875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HAZRAT_GUNJ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5D2E3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LT_POWAI</w:t>
            </w:r>
          </w:p>
        </w:tc>
      </w:tr>
      <w:tr w:rsidR="00B36CFC" w:rsidRPr="006B3170" w14:paraId="0B914976" w14:textId="77777777" w:rsidTr="00F87B09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68B80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PNYA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2A66F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SOWCARPET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7D0C1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ITO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0738E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DB03A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INDIRA_NAGAR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E9044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MM_KANDIVALI</w:t>
            </w:r>
          </w:p>
        </w:tc>
      </w:tr>
      <w:tr w:rsidR="00B36CFC" w:rsidRPr="006B3170" w14:paraId="56577D57" w14:textId="77777777" w:rsidTr="00F87B09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BF5A7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RVCE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BF3F0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TNGR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A2A15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MANDIR_MARG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D570C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14505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ITOLLEGE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1AC9B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PEPSICOHEMBUR</w:t>
            </w:r>
          </w:p>
        </w:tc>
      </w:tr>
      <w:tr w:rsidR="00B36CFC" w:rsidRPr="006B3170" w14:paraId="15CA3945" w14:textId="77777777" w:rsidTr="00F87B09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053EF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TERI_DOLMUR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0F627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TRLN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01999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NSIT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2DDEC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86A53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PGI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39F7C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TMCO</w:t>
            </w:r>
          </w:p>
        </w:tc>
      </w:tr>
      <w:tr w:rsidR="00B36CFC" w:rsidRPr="006B3170" w14:paraId="3A514F58" w14:textId="77777777" w:rsidTr="00F87B09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3C667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WHITE_FIELD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F0D56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VELACHERRY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F6903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PUNJABI_BAGH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C3BE8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30660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TALKATORA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88709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B36CFC" w:rsidRPr="006B3170" w14:paraId="29EF062C" w14:textId="77777777" w:rsidTr="00F87B09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5DAC2C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YASHWANTHPUR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A2FF96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WASHERMANPET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33CAAC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RK_PURAM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F316A1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B7F8C6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B3170">
              <w:rPr>
                <w:rFonts w:eastAsia="Times New Roman" w:cs="Times New Roman"/>
                <w:color w:val="000000"/>
                <w:sz w:val="20"/>
                <w:szCs w:val="20"/>
              </w:rPr>
              <w:t>VIBHUTI_KHAND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CFBF69" w14:textId="77777777" w:rsidR="00B36CFC" w:rsidRPr="006B3170" w:rsidRDefault="00B36CFC" w:rsidP="00F87B0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51CC9675" w14:textId="77777777" w:rsidR="00B36CFC" w:rsidRPr="006B3170" w:rsidRDefault="00B36CFC" w:rsidP="00B36CFC">
      <w:pPr>
        <w:spacing w:before="120"/>
        <w:jc w:val="both"/>
        <w:rPr>
          <w:rFonts w:cs="Times New Roman"/>
          <w:szCs w:val="24"/>
        </w:rPr>
      </w:pPr>
    </w:p>
    <w:p w14:paraId="30B4E37E" w14:textId="77777777" w:rsidR="00B36CFC" w:rsidRDefault="00B36CFC" w:rsidP="00B36CFC">
      <w:pPr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br w:type="page"/>
      </w:r>
    </w:p>
    <w:p w14:paraId="26881C36" w14:textId="77777777" w:rsidR="00B36CFC" w:rsidRPr="006B3170" w:rsidRDefault="00B36CFC" w:rsidP="00B36CFC">
      <w:pPr>
        <w:spacing w:after="120" w:line="240" w:lineRule="auto"/>
        <w:jc w:val="both"/>
        <w:rPr>
          <w:rFonts w:cs="Times New Roman"/>
          <w:b/>
          <w:szCs w:val="24"/>
        </w:rPr>
      </w:pPr>
      <w:r w:rsidRPr="006B3170">
        <w:rPr>
          <w:rFonts w:cs="Times New Roman"/>
          <w:b/>
          <w:szCs w:val="24"/>
        </w:rPr>
        <w:lastRenderedPageBreak/>
        <w:t xml:space="preserve">Appendix 3 | Distribution of academic performance of Class 12 boys and girls. </w:t>
      </w:r>
      <w:r w:rsidRPr="006B3170">
        <w:rPr>
          <w:rFonts w:cs="Times New Roman"/>
          <w:szCs w:val="24"/>
        </w:rPr>
        <w:t>Appendix 3a and 3b show the kernel density estimates of academic performance of Class 12 boys and girls respectively.</w:t>
      </w:r>
    </w:p>
    <w:p w14:paraId="4EAF0960" w14:textId="77777777" w:rsidR="00B36CFC" w:rsidRPr="006B3170" w:rsidRDefault="00B36CFC" w:rsidP="00B36CFC">
      <w:pPr>
        <w:jc w:val="both"/>
        <w:rPr>
          <w:rFonts w:cs="Times New Roman"/>
          <w:b/>
          <w:szCs w:val="24"/>
        </w:rPr>
      </w:pP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5B5736" wp14:editId="1B2D687E">
                <wp:simplePos x="0" y="0"/>
                <wp:positionH relativeFrom="column">
                  <wp:posOffset>4333875</wp:posOffset>
                </wp:positionH>
                <wp:positionV relativeFrom="paragraph">
                  <wp:posOffset>8890</wp:posOffset>
                </wp:positionV>
                <wp:extent cx="161925" cy="600075"/>
                <wp:effectExtent l="0" t="0" r="9525" b="952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925" cy="600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7486D5" w14:textId="77777777" w:rsidR="00B36CFC" w:rsidRPr="005B29AB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5B5736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left:0;text-align:left;margin-left:341.25pt;margin-top:.7pt;width:12.75pt;height:4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" fillcolor="white [3201]" stroked="f" strokeweight=".5pt">
                <v:textbox>
                  <w:txbxContent>
                    <w:p w14:paraId="5E7486D5" w14:textId="77777777" w:rsidR="00B36CFC" w:rsidRPr="005B29AB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0E7441" wp14:editId="1D8EAA39">
                <wp:simplePos x="0" y="0"/>
                <wp:positionH relativeFrom="column">
                  <wp:posOffset>0</wp:posOffset>
                </wp:positionH>
                <wp:positionV relativeFrom="paragraph">
                  <wp:posOffset>4445</wp:posOffset>
                </wp:positionV>
                <wp:extent cx="161925" cy="600075"/>
                <wp:effectExtent l="0" t="0" r="9525" b="952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925" cy="600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A9A5629" w14:textId="77777777" w:rsidR="00B36CFC" w:rsidRPr="005B29AB" w:rsidRDefault="00B36CFC" w:rsidP="00B36CFC">
                            <w:pPr>
                              <w:rPr>
                                <w:b/>
                              </w:rPr>
                            </w:pPr>
                            <w:r w:rsidRPr="005B29AB">
                              <w:rPr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0E7441" id="Text Box 20" o:spid="_x0000_s1027" type="#_x0000_t202" style="position:absolute;left:0;text-align:left;margin-left:0;margin-top:.35pt;width:12.75pt;height:4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" fillcolor="white [3201]" stroked="f" strokeweight=".5pt">
                <v:textbox>
                  <w:txbxContent>
                    <w:p w14:paraId="4A9A5629" w14:textId="77777777" w:rsidR="00B36CFC" w:rsidRPr="005B29AB" w:rsidRDefault="00B36CFC" w:rsidP="00B36CFC">
                      <w:pPr>
                        <w:rPr>
                          <w:b/>
                        </w:rPr>
                      </w:pPr>
                      <w:r w:rsidRPr="005B29AB">
                        <w:rPr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2C0785D6" w14:textId="77777777" w:rsidR="00B36CFC" w:rsidRPr="006B3170" w:rsidRDefault="00B36CFC" w:rsidP="00B36CFC">
      <w:pPr>
        <w:spacing w:before="120"/>
        <w:jc w:val="both"/>
        <w:rPr>
          <w:rFonts w:cs="Times New Roman"/>
          <w:szCs w:val="24"/>
        </w:rPr>
      </w:pPr>
      <w:r w:rsidRPr="00EA498A">
        <w:rPr>
          <w:noProof/>
        </w:rPr>
        <w:drawing>
          <wp:inline distT="0" distB="0" distL="0" distR="0" wp14:anchorId="05250090" wp14:editId="77933C19">
            <wp:extent cx="8229600" cy="42900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29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A6340A" w14:textId="77777777" w:rsidR="00B36CFC" w:rsidRPr="006B3170" w:rsidRDefault="00B36CFC" w:rsidP="00B36CFC">
      <w:pPr>
        <w:jc w:val="both"/>
        <w:rPr>
          <w:rFonts w:cs="Times New Roman"/>
          <w:b/>
          <w:szCs w:val="24"/>
        </w:rPr>
      </w:pPr>
    </w:p>
    <w:p w14:paraId="7E27408A" w14:textId="77777777" w:rsidR="00B36CFC" w:rsidRPr="006B3170" w:rsidRDefault="00B36CFC" w:rsidP="00B36CFC">
      <w:pPr>
        <w:jc w:val="both"/>
        <w:rPr>
          <w:rFonts w:cs="Times New Roman"/>
          <w:b/>
          <w:szCs w:val="24"/>
        </w:rPr>
      </w:pPr>
    </w:p>
    <w:p w14:paraId="42E3F754" w14:textId="77777777" w:rsidR="00B36CFC" w:rsidRPr="006B3170" w:rsidRDefault="00B36CFC" w:rsidP="00B36CFC">
      <w:pPr>
        <w:spacing w:after="120" w:line="240" w:lineRule="auto"/>
        <w:jc w:val="both"/>
        <w:rPr>
          <w:rFonts w:cs="Times New Roman"/>
          <w:szCs w:val="24"/>
        </w:rPr>
      </w:pPr>
      <w:r w:rsidRPr="006B3170">
        <w:rPr>
          <w:rFonts w:cs="Times New Roman"/>
          <w:b/>
          <w:szCs w:val="24"/>
        </w:rPr>
        <w:lastRenderedPageBreak/>
        <w:t xml:space="preserve">Appendix 4 | Distribution of </w:t>
      </w:r>
      <w:r>
        <w:rPr>
          <w:rFonts w:cs="Times New Roman"/>
          <w:b/>
          <w:szCs w:val="24"/>
        </w:rPr>
        <w:t xml:space="preserve">median </w:t>
      </w:r>
      <w:r w:rsidRPr="006B3170">
        <w:rPr>
          <w:rFonts w:cs="Times New Roman"/>
          <w:b/>
          <w:szCs w:val="24"/>
        </w:rPr>
        <w:t>nois</w:t>
      </w:r>
      <w:r>
        <w:rPr>
          <w:rFonts w:cs="Times New Roman"/>
          <w:b/>
          <w:szCs w:val="24"/>
        </w:rPr>
        <w:t>e</w:t>
      </w:r>
      <w:r w:rsidRPr="006B3170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 xml:space="preserve">levels </w:t>
      </w:r>
      <w:r w:rsidRPr="006B3170">
        <w:rPr>
          <w:rFonts w:cs="Times New Roman"/>
          <w:b/>
          <w:szCs w:val="24"/>
        </w:rPr>
        <w:t xml:space="preserve">by quarter. </w:t>
      </w:r>
      <w:r w:rsidRPr="006B3170">
        <w:rPr>
          <w:rFonts w:cs="Times New Roman"/>
          <w:szCs w:val="24"/>
        </w:rPr>
        <w:t xml:space="preserve">Appendix </w:t>
      </w:r>
      <w:r>
        <w:rPr>
          <w:rFonts w:cs="Times New Roman"/>
          <w:szCs w:val="24"/>
        </w:rPr>
        <w:t>4</w:t>
      </w:r>
      <w:r w:rsidRPr="006B3170">
        <w:rPr>
          <w:rFonts w:cs="Times New Roman"/>
          <w:szCs w:val="24"/>
        </w:rPr>
        <w:t>a-</w:t>
      </w:r>
      <w:r>
        <w:rPr>
          <w:rFonts w:cs="Times New Roman"/>
          <w:szCs w:val="24"/>
        </w:rPr>
        <w:t>4</w:t>
      </w:r>
      <w:r w:rsidRPr="006B3170">
        <w:rPr>
          <w:rFonts w:cs="Times New Roman"/>
          <w:szCs w:val="24"/>
        </w:rPr>
        <w:t xml:space="preserve">d show the kernel density estimates of </w:t>
      </w:r>
      <w:r>
        <w:rPr>
          <w:rFonts w:cs="Times New Roman"/>
          <w:szCs w:val="24"/>
        </w:rPr>
        <w:t xml:space="preserve">median noise levels in dB </w:t>
      </w:r>
      <w:r w:rsidRPr="006B3170">
        <w:rPr>
          <w:rFonts w:cs="Times New Roman"/>
          <w:szCs w:val="24"/>
        </w:rPr>
        <w:t>in each of the four quarters.</w:t>
      </w:r>
    </w:p>
    <w:p w14:paraId="3E941B78" w14:textId="77777777" w:rsidR="00B36CFC" w:rsidRPr="006B3170" w:rsidRDefault="00B36CFC" w:rsidP="00B36CFC">
      <w:pPr>
        <w:jc w:val="both"/>
        <w:rPr>
          <w:rFonts w:cs="Times New Roman"/>
          <w:szCs w:val="24"/>
        </w:rPr>
      </w:pP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675763A" wp14:editId="434585AF">
                <wp:simplePos x="0" y="0"/>
                <wp:positionH relativeFrom="column">
                  <wp:posOffset>38100</wp:posOffset>
                </wp:positionH>
                <wp:positionV relativeFrom="paragraph">
                  <wp:posOffset>2540</wp:posOffset>
                </wp:positionV>
                <wp:extent cx="228600" cy="26670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320D670" w14:textId="77777777" w:rsidR="00B36CFC" w:rsidRPr="008912C1" w:rsidRDefault="00B36CFC" w:rsidP="00B36CFC">
                            <w:pPr>
                              <w:rPr>
                                <w:b/>
                              </w:rPr>
                            </w:pPr>
                            <w:r w:rsidRPr="008912C1">
                              <w:rPr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75763A" id="Text Box 19" o:spid="_x0000_s1028" type="#_x0000_t202" style="position:absolute;left:0;text-align:left;margin-left:3pt;margin-top:.2pt;width:18pt;height:2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" fillcolor="white [3201]" stroked="f" strokeweight=".5pt">
                <v:textbox>
                  <w:txbxContent>
                    <w:p w14:paraId="7320D670" w14:textId="77777777" w:rsidR="00B36CFC" w:rsidRPr="008912C1" w:rsidRDefault="00B36CFC" w:rsidP="00B36CFC">
                      <w:pPr>
                        <w:rPr>
                          <w:b/>
                        </w:rPr>
                      </w:pPr>
                      <w:r w:rsidRPr="008912C1">
                        <w:rPr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D2652A7" wp14:editId="223DC6D5">
                <wp:simplePos x="0" y="0"/>
                <wp:positionH relativeFrom="column">
                  <wp:posOffset>-66675</wp:posOffset>
                </wp:positionH>
                <wp:positionV relativeFrom="paragraph">
                  <wp:posOffset>2299970</wp:posOffset>
                </wp:positionV>
                <wp:extent cx="228600" cy="266700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C2099E4" w14:textId="77777777" w:rsidR="00B36CFC" w:rsidRPr="008912C1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</w:t>
                            </w:r>
                            <w:r w:rsidRPr="008912C1">
                              <w:rPr>
                                <w:b/>
                                <w:noProof/>
                              </w:rPr>
                              <w:drawing>
                                <wp:inline distT="0" distB="0" distL="0" distR="0" wp14:anchorId="520FB5EC" wp14:editId="3FC30E01">
                                  <wp:extent cx="39370" cy="45932"/>
                                  <wp:effectExtent l="0" t="0" r="0" b="0"/>
                                  <wp:docPr id="47" name="Picture 4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370" cy="459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2652A7" id="Text Box 22" o:spid="_x0000_s1029" type="#_x0000_t202" style="position:absolute;left:0;text-align:left;margin-left:-5.25pt;margin-top:181.1pt;width:18pt;height:2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" fillcolor="white [3201]" stroked="f" strokeweight=".5pt">
                <v:textbox>
                  <w:txbxContent>
                    <w:p w14:paraId="2C2099E4" w14:textId="77777777" w:rsidR="00B36CFC" w:rsidRPr="008912C1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c</w:t>
                      </w:r>
                      <w:r w:rsidRPr="008912C1">
                        <w:rPr>
                          <w:b/>
                          <w:noProof/>
                        </w:rPr>
                        <w:drawing>
                          <wp:inline distT="0" distB="0" distL="0" distR="0" wp14:anchorId="520FB5EC" wp14:editId="3FC30E01">
                            <wp:extent cx="39370" cy="45932"/>
                            <wp:effectExtent l="0" t="0" r="0" b="0"/>
                            <wp:docPr id="47" name="Picture 4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370" cy="4593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7019E04" wp14:editId="5417C19D">
                <wp:simplePos x="0" y="0"/>
                <wp:positionH relativeFrom="column">
                  <wp:posOffset>4267200</wp:posOffset>
                </wp:positionH>
                <wp:positionV relativeFrom="paragraph">
                  <wp:posOffset>2299970</wp:posOffset>
                </wp:positionV>
                <wp:extent cx="228600" cy="266700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8FD0C16" w14:textId="77777777" w:rsidR="00B36CFC" w:rsidRPr="008912C1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</w:t>
                            </w:r>
                            <w:r w:rsidRPr="008912C1">
                              <w:rPr>
                                <w:b/>
                                <w:noProof/>
                              </w:rPr>
                              <w:drawing>
                                <wp:inline distT="0" distB="0" distL="0" distR="0" wp14:anchorId="5B998876" wp14:editId="2C14FF3E">
                                  <wp:extent cx="39370" cy="45932"/>
                                  <wp:effectExtent l="0" t="0" r="0" b="0"/>
                                  <wp:docPr id="48" name="Picture 4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370" cy="459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019E04" id="Text Box 23" o:spid="_x0000_s1030" type="#_x0000_t202" style="position:absolute;left:0;text-align:left;margin-left:336pt;margin-top:181.1pt;width:18pt;height:2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" fillcolor="white [3201]" stroked="f" strokeweight=".5pt">
                <v:textbox>
                  <w:txbxContent>
                    <w:p w14:paraId="38FD0C16" w14:textId="77777777" w:rsidR="00B36CFC" w:rsidRPr="008912C1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</w:t>
                      </w:r>
                      <w:r w:rsidRPr="008912C1">
                        <w:rPr>
                          <w:b/>
                          <w:noProof/>
                        </w:rPr>
                        <w:drawing>
                          <wp:inline distT="0" distB="0" distL="0" distR="0" wp14:anchorId="5B998876" wp14:editId="2C14FF3E">
                            <wp:extent cx="39370" cy="45932"/>
                            <wp:effectExtent l="0" t="0" r="0" b="0"/>
                            <wp:docPr id="48" name="Picture 4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370" cy="4593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E6B8CC9" wp14:editId="6F04D24F">
                <wp:simplePos x="0" y="0"/>
                <wp:positionH relativeFrom="column">
                  <wp:posOffset>4257675</wp:posOffset>
                </wp:positionH>
                <wp:positionV relativeFrom="paragraph">
                  <wp:posOffset>13970</wp:posOffset>
                </wp:positionV>
                <wp:extent cx="228600" cy="266700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C90C856" w14:textId="77777777" w:rsidR="00B36CFC" w:rsidRPr="008912C1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6B8CC9" id="Text Box 24" o:spid="_x0000_s1031" type="#_x0000_t202" style="position:absolute;left:0;text-align:left;margin-left:335.25pt;margin-top:1.1pt;width:18pt;height:2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" fillcolor="white [3201]" stroked="f" strokeweight=".5pt">
                <v:textbox>
                  <w:txbxContent>
                    <w:p w14:paraId="3C90C856" w14:textId="77777777" w:rsidR="00B36CFC" w:rsidRPr="008912C1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B0159A">
        <w:rPr>
          <w:noProof/>
        </w:rPr>
        <w:t xml:space="preserve"> </w:t>
      </w:r>
      <w:r w:rsidRPr="00931C84">
        <w:rPr>
          <w:noProof/>
        </w:rPr>
        <w:drawing>
          <wp:inline distT="0" distB="0" distL="0" distR="0" wp14:anchorId="270511FE" wp14:editId="08900954">
            <wp:extent cx="8229600" cy="4309745"/>
            <wp:effectExtent l="0" t="0" r="0" b="0"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309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EEAF26" w14:textId="77777777" w:rsidR="00B36CFC" w:rsidRPr="006B3170" w:rsidRDefault="00B36CFC" w:rsidP="00B36CFC">
      <w:pPr>
        <w:jc w:val="both"/>
        <w:rPr>
          <w:rFonts w:cs="Times New Roman"/>
          <w:b/>
          <w:szCs w:val="24"/>
        </w:rPr>
      </w:pPr>
    </w:p>
    <w:p w14:paraId="29C21581" w14:textId="77777777" w:rsidR="00B36CFC" w:rsidRDefault="00B36CFC" w:rsidP="00B36CFC">
      <w:pPr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br w:type="page"/>
      </w:r>
    </w:p>
    <w:p w14:paraId="15BFC165" w14:textId="77777777" w:rsidR="00B36CFC" w:rsidRPr="006B3170" w:rsidRDefault="00B36CFC" w:rsidP="00B36CFC">
      <w:pPr>
        <w:spacing w:after="120" w:line="240" w:lineRule="auto"/>
        <w:jc w:val="both"/>
        <w:rPr>
          <w:rFonts w:cs="Times New Roman"/>
          <w:szCs w:val="24"/>
        </w:rPr>
      </w:pPr>
      <w:r w:rsidRPr="006B3170">
        <w:rPr>
          <w:rFonts w:cs="Times New Roman"/>
          <w:b/>
          <w:szCs w:val="24"/>
        </w:rPr>
        <w:lastRenderedPageBreak/>
        <w:t xml:space="preserve">Appendix </w:t>
      </w:r>
      <w:r>
        <w:rPr>
          <w:rFonts w:cs="Times New Roman"/>
          <w:b/>
          <w:szCs w:val="24"/>
        </w:rPr>
        <w:t>5</w:t>
      </w:r>
      <w:r w:rsidRPr="006B3170">
        <w:rPr>
          <w:rFonts w:cs="Times New Roman"/>
          <w:b/>
          <w:szCs w:val="24"/>
        </w:rPr>
        <w:t xml:space="preserve"> | Distribution of noisy days by quarter. </w:t>
      </w:r>
      <w:r w:rsidRPr="006B3170">
        <w:rPr>
          <w:rFonts w:cs="Times New Roman"/>
          <w:szCs w:val="24"/>
        </w:rPr>
        <w:t xml:space="preserve">Appendix </w:t>
      </w:r>
      <w:r>
        <w:rPr>
          <w:rFonts w:cs="Times New Roman"/>
          <w:szCs w:val="24"/>
        </w:rPr>
        <w:t>5</w:t>
      </w:r>
      <w:r w:rsidRPr="006B3170">
        <w:rPr>
          <w:rFonts w:cs="Times New Roman"/>
          <w:szCs w:val="24"/>
        </w:rPr>
        <w:t>a-</w:t>
      </w:r>
      <w:r>
        <w:rPr>
          <w:rFonts w:cs="Times New Roman"/>
          <w:szCs w:val="24"/>
        </w:rPr>
        <w:t>5</w:t>
      </w:r>
      <w:r w:rsidRPr="006B3170">
        <w:rPr>
          <w:rFonts w:cs="Times New Roman"/>
          <w:szCs w:val="24"/>
        </w:rPr>
        <w:t xml:space="preserve">d show the kernel density estimates of noisy days </w:t>
      </w:r>
      <w:r>
        <w:rPr>
          <w:rFonts w:cs="Times New Roman"/>
          <w:szCs w:val="24"/>
        </w:rPr>
        <w:t xml:space="preserve">% </w:t>
      </w:r>
      <w:r w:rsidRPr="006B3170">
        <w:rPr>
          <w:rFonts w:cs="Times New Roman"/>
          <w:szCs w:val="24"/>
        </w:rPr>
        <w:t>in each of the four quarters.</w:t>
      </w:r>
    </w:p>
    <w:p w14:paraId="786AF6C3" w14:textId="77777777" w:rsidR="00B36CFC" w:rsidRPr="006B3170" w:rsidRDefault="00B36CFC" w:rsidP="00B36CFC">
      <w:pPr>
        <w:jc w:val="both"/>
        <w:rPr>
          <w:rFonts w:cs="Times New Roman"/>
          <w:szCs w:val="24"/>
        </w:rPr>
      </w:pP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C29D01" wp14:editId="7D0DFFC2">
                <wp:simplePos x="0" y="0"/>
                <wp:positionH relativeFrom="column">
                  <wp:posOffset>38100</wp:posOffset>
                </wp:positionH>
                <wp:positionV relativeFrom="paragraph">
                  <wp:posOffset>2540</wp:posOffset>
                </wp:positionV>
                <wp:extent cx="228600" cy="266700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A71E78" w14:textId="77777777" w:rsidR="00B36CFC" w:rsidRPr="008912C1" w:rsidRDefault="00B36CFC" w:rsidP="00B36CFC">
                            <w:pPr>
                              <w:rPr>
                                <w:b/>
                              </w:rPr>
                            </w:pPr>
                            <w:r w:rsidRPr="008912C1">
                              <w:rPr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C29D01" id="Text Box 28" o:spid="_x0000_s1032" type="#_x0000_t202" style="position:absolute;left:0;text-align:left;margin-left:3pt;margin-top:.2pt;width:18pt;height:2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" fillcolor="white [3201]" stroked="f" strokeweight=".5pt">
                <v:textbox>
                  <w:txbxContent>
                    <w:p w14:paraId="6FA71E78" w14:textId="77777777" w:rsidR="00B36CFC" w:rsidRPr="008912C1" w:rsidRDefault="00B36CFC" w:rsidP="00B36CFC">
                      <w:pPr>
                        <w:rPr>
                          <w:b/>
                        </w:rPr>
                      </w:pPr>
                      <w:r w:rsidRPr="008912C1">
                        <w:rPr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D19B1DC" wp14:editId="7DC90C7A">
                <wp:simplePos x="0" y="0"/>
                <wp:positionH relativeFrom="column">
                  <wp:posOffset>-66675</wp:posOffset>
                </wp:positionH>
                <wp:positionV relativeFrom="paragraph">
                  <wp:posOffset>2299970</wp:posOffset>
                </wp:positionV>
                <wp:extent cx="228600" cy="266700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086C7E" w14:textId="77777777" w:rsidR="00B36CFC" w:rsidRPr="008912C1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</w:t>
                            </w:r>
                            <w:r w:rsidRPr="008912C1">
                              <w:rPr>
                                <w:b/>
                                <w:noProof/>
                              </w:rPr>
                              <w:drawing>
                                <wp:inline distT="0" distB="0" distL="0" distR="0" wp14:anchorId="159A1C2D" wp14:editId="54379D00">
                                  <wp:extent cx="39370" cy="45932"/>
                                  <wp:effectExtent l="0" t="0" r="0" b="0"/>
                                  <wp:docPr id="33" name="Picture 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370" cy="459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19B1DC" id="Text Box 32" o:spid="_x0000_s1033" type="#_x0000_t202" style="position:absolute;left:0;text-align:left;margin-left:-5.25pt;margin-top:181.1pt;width:18pt;height:2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" fillcolor="white [3201]" stroked="f" strokeweight=".5pt">
                <v:textbox>
                  <w:txbxContent>
                    <w:p w14:paraId="7B086C7E" w14:textId="77777777" w:rsidR="00B36CFC" w:rsidRPr="008912C1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c</w:t>
                      </w:r>
                      <w:r w:rsidRPr="008912C1">
                        <w:rPr>
                          <w:b/>
                          <w:noProof/>
                        </w:rPr>
                        <w:drawing>
                          <wp:inline distT="0" distB="0" distL="0" distR="0" wp14:anchorId="159A1C2D" wp14:editId="54379D00">
                            <wp:extent cx="39370" cy="45932"/>
                            <wp:effectExtent l="0" t="0" r="0" b="0"/>
                            <wp:docPr id="33" name="Picture 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370" cy="4593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F09012" wp14:editId="3BD3BDCF">
                <wp:simplePos x="0" y="0"/>
                <wp:positionH relativeFrom="column">
                  <wp:posOffset>4267200</wp:posOffset>
                </wp:positionH>
                <wp:positionV relativeFrom="paragraph">
                  <wp:posOffset>2299970</wp:posOffset>
                </wp:positionV>
                <wp:extent cx="228600" cy="266700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48EDABE" w14:textId="77777777" w:rsidR="00B36CFC" w:rsidRPr="008912C1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</w:t>
                            </w:r>
                            <w:r w:rsidRPr="008912C1">
                              <w:rPr>
                                <w:b/>
                                <w:noProof/>
                              </w:rPr>
                              <w:drawing>
                                <wp:inline distT="0" distB="0" distL="0" distR="0" wp14:anchorId="4331B6A4" wp14:editId="65388BA4">
                                  <wp:extent cx="39370" cy="45932"/>
                                  <wp:effectExtent l="0" t="0" r="0" b="0"/>
                                  <wp:docPr id="31" name="Picture 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370" cy="459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F09012" id="Text Box 30" o:spid="_x0000_s1034" type="#_x0000_t202" style="position:absolute;left:0;text-align:left;margin-left:336pt;margin-top:181.1pt;width:18pt;height:2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" fillcolor="white [3201]" stroked="f" strokeweight=".5pt">
                <v:textbox>
                  <w:txbxContent>
                    <w:p w14:paraId="748EDABE" w14:textId="77777777" w:rsidR="00B36CFC" w:rsidRPr="008912C1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</w:t>
                      </w:r>
                      <w:r w:rsidRPr="008912C1">
                        <w:rPr>
                          <w:b/>
                          <w:noProof/>
                        </w:rPr>
                        <w:drawing>
                          <wp:inline distT="0" distB="0" distL="0" distR="0" wp14:anchorId="4331B6A4" wp14:editId="65388BA4">
                            <wp:extent cx="39370" cy="45932"/>
                            <wp:effectExtent l="0" t="0" r="0" b="0"/>
                            <wp:docPr id="31" name="Picture 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370" cy="4593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5257BAD" wp14:editId="4A066EA5">
                <wp:simplePos x="0" y="0"/>
                <wp:positionH relativeFrom="column">
                  <wp:posOffset>4257675</wp:posOffset>
                </wp:positionH>
                <wp:positionV relativeFrom="paragraph">
                  <wp:posOffset>13970</wp:posOffset>
                </wp:positionV>
                <wp:extent cx="228600" cy="266700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551F928" w14:textId="77777777" w:rsidR="00B36CFC" w:rsidRPr="008912C1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257BAD" id="Text Box 29" o:spid="_x0000_s1035" type="#_x0000_t202" style="position:absolute;left:0;text-align:left;margin-left:335.25pt;margin-top:1.1pt;width:18pt;height:2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" fillcolor="white [3201]" stroked="f" strokeweight=".5pt">
                <v:textbox>
                  <w:txbxContent>
                    <w:p w14:paraId="4551F928" w14:textId="77777777" w:rsidR="00B36CFC" w:rsidRPr="008912C1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B0159A">
        <w:rPr>
          <w:noProof/>
        </w:rPr>
        <w:t xml:space="preserve"> </w:t>
      </w:r>
      <w:r w:rsidRPr="008B22ED">
        <w:rPr>
          <w:noProof/>
        </w:rPr>
        <w:drawing>
          <wp:inline distT="0" distB="0" distL="0" distR="0" wp14:anchorId="73CF7EC3" wp14:editId="7A3F0256">
            <wp:extent cx="8229600" cy="4295775"/>
            <wp:effectExtent l="0" t="0" r="0" b="9525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2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898416" w14:textId="77777777" w:rsidR="00B36CFC" w:rsidRPr="006B3170" w:rsidRDefault="00B36CFC" w:rsidP="00B36CFC">
      <w:pPr>
        <w:jc w:val="both"/>
        <w:rPr>
          <w:rFonts w:cs="Times New Roman"/>
          <w:b/>
          <w:szCs w:val="24"/>
        </w:rPr>
      </w:pPr>
    </w:p>
    <w:p w14:paraId="489D1389" w14:textId="77777777" w:rsidR="00B36CFC" w:rsidRPr="006B3170" w:rsidRDefault="00B36CFC" w:rsidP="00B36CFC">
      <w:pPr>
        <w:jc w:val="both"/>
        <w:rPr>
          <w:rFonts w:cs="Times New Roman"/>
          <w:b/>
          <w:szCs w:val="24"/>
        </w:rPr>
      </w:pPr>
    </w:p>
    <w:p w14:paraId="4D035CEA" w14:textId="77777777" w:rsidR="00B36CFC" w:rsidRPr="006B3170" w:rsidRDefault="00B36CFC" w:rsidP="00B36CFC">
      <w:pPr>
        <w:jc w:val="both"/>
        <w:rPr>
          <w:rFonts w:cs="Times New Roman"/>
          <w:b/>
          <w:szCs w:val="24"/>
        </w:rPr>
      </w:pPr>
    </w:p>
    <w:p w14:paraId="1510574D" w14:textId="77777777" w:rsidR="00B36CFC" w:rsidRPr="006B3170" w:rsidRDefault="00B36CFC" w:rsidP="00B36CFC">
      <w:pPr>
        <w:spacing w:after="120" w:line="240" w:lineRule="auto"/>
        <w:jc w:val="both"/>
        <w:rPr>
          <w:rFonts w:cs="Times New Roman"/>
          <w:szCs w:val="24"/>
        </w:rPr>
      </w:pPr>
      <w:r w:rsidRPr="006B3170">
        <w:rPr>
          <w:rFonts w:cs="Times New Roman"/>
          <w:noProof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E49950D" wp14:editId="47E7FEA5">
                <wp:simplePos x="0" y="0"/>
                <wp:positionH relativeFrom="column">
                  <wp:posOffset>5495925</wp:posOffset>
                </wp:positionH>
                <wp:positionV relativeFrom="paragraph">
                  <wp:posOffset>352425</wp:posOffset>
                </wp:positionV>
                <wp:extent cx="200025" cy="295275"/>
                <wp:effectExtent l="0" t="0" r="9525" b="9525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4497D4C" w14:textId="77777777" w:rsidR="00B36CFC" w:rsidRPr="000D526D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49950D" id="Text Box 52" o:spid="_x0000_s1036" type="#_x0000_t202" style="position:absolute;left:0;text-align:left;margin-left:432.75pt;margin-top:27.75pt;width:15.75pt;height:23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" fillcolor="white [3201]" stroked="f" strokeweight=".5pt">
                <v:textbox>
                  <w:txbxContent>
                    <w:p w14:paraId="74497D4C" w14:textId="77777777" w:rsidR="00B36CFC" w:rsidRPr="000D526D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A20E180" wp14:editId="4A77B202">
                <wp:simplePos x="0" y="0"/>
                <wp:positionH relativeFrom="column">
                  <wp:posOffset>2714625</wp:posOffset>
                </wp:positionH>
                <wp:positionV relativeFrom="paragraph">
                  <wp:posOffset>342900</wp:posOffset>
                </wp:positionV>
                <wp:extent cx="200025" cy="295275"/>
                <wp:effectExtent l="0" t="0" r="9525" b="9525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00743BA" w14:textId="77777777" w:rsidR="00B36CFC" w:rsidRPr="000D526D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20E180" id="Text Box 53" o:spid="_x0000_s1037" type="#_x0000_t202" style="position:absolute;left:0;text-align:left;margin-left:213.75pt;margin-top:27pt;width:15.75pt;height:23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" fillcolor="white [3201]" stroked="f" strokeweight=".5pt">
                <v:textbox>
                  <w:txbxContent>
                    <w:p w14:paraId="600743BA" w14:textId="77777777" w:rsidR="00B36CFC" w:rsidRPr="000D526D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CF4CDA4" wp14:editId="06820165">
                <wp:simplePos x="0" y="0"/>
                <wp:positionH relativeFrom="column">
                  <wp:posOffset>-66675</wp:posOffset>
                </wp:positionH>
                <wp:positionV relativeFrom="paragraph">
                  <wp:posOffset>352425</wp:posOffset>
                </wp:positionV>
                <wp:extent cx="200025" cy="295275"/>
                <wp:effectExtent l="0" t="0" r="9525" b="9525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5DB630C" w14:textId="77777777" w:rsidR="00B36CFC" w:rsidRPr="000D526D" w:rsidRDefault="00B36CFC" w:rsidP="00B36CFC">
                            <w:pPr>
                              <w:rPr>
                                <w:b/>
                              </w:rPr>
                            </w:pPr>
                            <w:r w:rsidRPr="000D526D">
                              <w:rPr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F4CDA4" id="Text Box 54" o:spid="_x0000_s1038" type="#_x0000_t202" style="position:absolute;left:0;text-align:left;margin-left:-5.25pt;margin-top:27.75pt;width:15.75pt;height:23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" fillcolor="white [3201]" stroked="f" strokeweight=".5pt">
                <v:textbox>
                  <w:txbxContent>
                    <w:p w14:paraId="45DB630C" w14:textId="77777777" w:rsidR="00B36CFC" w:rsidRPr="000D526D" w:rsidRDefault="00B36CFC" w:rsidP="00B36CFC">
                      <w:pPr>
                        <w:rPr>
                          <w:b/>
                        </w:rPr>
                      </w:pPr>
                      <w:r w:rsidRPr="000D526D">
                        <w:rPr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b/>
          <w:szCs w:val="24"/>
        </w:rPr>
        <w:t xml:space="preserve">Appendix </w:t>
      </w:r>
      <w:r>
        <w:rPr>
          <w:rFonts w:cs="Times New Roman"/>
          <w:b/>
          <w:szCs w:val="24"/>
        </w:rPr>
        <w:t>6</w:t>
      </w:r>
      <w:r w:rsidRPr="006B3170">
        <w:rPr>
          <w:rFonts w:cs="Times New Roman"/>
          <w:b/>
          <w:szCs w:val="24"/>
        </w:rPr>
        <w:t xml:space="preserve"> | Distribution of </w:t>
      </w:r>
      <w:r>
        <w:rPr>
          <w:rFonts w:cs="Times New Roman"/>
          <w:b/>
          <w:szCs w:val="24"/>
        </w:rPr>
        <w:t xml:space="preserve">median </w:t>
      </w:r>
      <w:r w:rsidRPr="006B3170">
        <w:rPr>
          <w:rFonts w:cs="Times New Roman"/>
          <w:b/>
          <w:szCs w:val="24"/>
        </w:rPr>
        <w:t>nois</w:t>
      </w:r>
      <w:r>
        <w:rPr>
          <w:rFonts w:cs="Times New Roman"/>
          <w:b/>
          <w:szCs w:val="24"/>
        </w:rPr>
        <w:t>e</w:t>
      </w:r>
      <w:r w:rsidRPr="006B3170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 xml:space="preserve">levels </w:t>
      </w:r>
      <w:r w:rsidRPr="006B3170">
        <w:rPr>
          <w:rFonts w:cs="Times New Roman"/>
          <w:b/>
          <w:szCs w:val="24"/>
        </w:rPr>
        <w:t xml:space="preserve">by month. </w:t>
      </w:r>
      <w:r w:rsidRPr="006B3170">
        <w:rPr>
          <w:rFonts w:cs="Times New Roman"/>
          <w:szCs w:val="24"/>
        </w:rPr>
        <w:t xml:space="preserve">Appendix </w:t>
      </w:r>
      <w:r>
        <w:rPr>
          <w:rFonts w:cs="Times New Roman"/>
          <w:szCs w:val="24"/>
        </w:rPr>
        <w:t>6</w:t>
      </w:r>
      <w:r w:rsidRPr="006B3170">
        <w:rPr>
          <w:rFonts w:cs="Times New Roman"/>
          <w:szCs w:val="24"/>
        </w:rPr>
        <w:t>a-</w:t>
      </w:r>
      <w:r>
        <w:rPr>
          <w:rFonts w:cs="Times New Roman"/>
          <w:szCs w:val="24"/>
        </w:rPr>
        <w:t>6</w:t>
      </w:r>
      <w:r w:rsidRPr="006B3170">
        <w:rPr>
          <w:rFonts w:cs="Times New Roman"/>
          <w:szCs w:val="24"/>
        </w:rPr>
        <w:t xml:space="preserve">l show the kernel density estimates of </w:t>
      </w:r>
      <w:r>
        <w:rPr>
          <w:rFonts w:cs="Times New Roman"/>
          <w:szCs w:val="24"/>
        </w:rPr>
        <w:t xml:space="preserve">median </w:t>
      </w:r>
      <w:r w:rsidRPr="006B3170">
        <w:rPr>
          <w:rFonts w:cs="Times New Roman"/>
          <w:szCs w:val="24"/>
        </w:rPr>
        <w:t xml:space="preserve">noisy </w:t>
      </w:r>
      <w:r>
        <w:rPr>
          <w:rFonts w:cs="Times New Roman"/>
          <w:szCs w:val="24"/>
        </w:rPr>
        <w:t xml:space="preserve">levels in dB </w:t>
      </w:r>
      <w:r w:rsidRPr="006B3170">
        <w:rPr>
          <w:rFonts w:cs="Times New Roman"/>
          <w:szCs w:val="24"/>
        </w:rPr>
        <w:t>in each of the 12 months.</w:t>
      </w:r>
    </w:p>
    <w:p w14:paraId="2EF1D3BB" w14:textId="77777777" w:rsidR="00B36CFC" w:rsidRPr="006B3170" w:rsidRDefault="00B36CFC" w:rsidP="00B36CFC">
      <w:pPr>
        <w:jc w:val="both"/>
        <w:rPr>
          <w:rFonts w:cs="Times New Roman"/>
          <w:b/>
          <w:szCs w:val="24"/>
        </w:rPr>
      </w:pP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47C3A10" wp14:editId="6CCC3E64">
                <wp:simplePos x="0" y="0"/>
                <wp:positionH relativeFrom="column">
                  <wp:posOffset>5495925</wp:posOffset>
                </wp:positionH>
                <wp:positionV relativeFrom="paragraph">
                  <wp:posOffset>3309620</wp:posOffset>
                </wp:positionV>
                <wp:extent cx="200025" cy="295275"/>
                <wp:effectExtent l="0" t="0" r="9525" b="9525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8F56FA0" w14:textId="77777777" w:rsidR="00B36CFC" w:rsidRPr="000D526D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7C3A10" id="Text Box 55" o:spid="_x0000_s1039" type="#_x0000_t202" style="position:absolute;left:0;text-align:left;margin-left:432.75pt;margin-top:260.6pt;width:15.75pt;height:23.2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" fillcolor="white [3201]" stroked="f" strokeweight=".5pt">
                <v:textbox>
                  <w:txbxContent>
                    <w:p w14:paraId="48F56FA0" w14:textId="77777777" w:rsidR="00B36CFC" w:rsidRPr="000D526D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2828693" wp14:editId="1471A62C">
                <wp:simplePos x="0" y="0"/>
                <wp:positionH relativeFrom="column">
                  <wp:posOffset>5495925</wp:posOffset>
                </wp:positionH>
                <wp:positionV relativeFrom="paragraph">
                  <wp:posOffset>2166620</wp:posOffset>
                </wp:positionV>
                <wp:extent cx="200025" cy="295275"/>
                <wp:effectExtent l="0" t="0" r="9525" b="9525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6C5BD8" w14:textId="77777777" w:rsidR="00B36CFC" w:rsidRPr="000D526D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828693" id="Text Box 56" o:spid="_x0000_s1040" type="#_x0000_t202" style="position:absolute;left:0;text-align:left;margin-left:432.75pt;margin-top:170.6pt;width:15.75pt;height:23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" fillcolor="white [3201]" stroked="f" strokeweight=".5pt">
                <v:textbox>
                  <w:txbxContent>
                    <w:p w14:paraId="396C5BD8" w14:textId="77777777" w:rsidR="00B36CFC" w:rsidRPr="000D526D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700A7B2" wp14:editId="1F2E3CF8">
                <wp:simplePos x="0" y="0"/>
                <wp:positionH relativeFrom="column">
                  <wp:posOffset>5495925</wp:posOffset>
                </wp:positionH>
                <wp:positionV relativeFrom="paragraph">
                  <wp:posOffset>966470</wp:posOffset>
                </wp:positionV>
                <wp:extent cx="200025" cy="295275"/>
                <wp:effectExtent l="0" t="0" r="9525" b="9525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CC4C01A" w14:textId="77777777" w:rsidR="00B36CFC" w:rsidRPr="000D526D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00A7B2" id="Text Box 57" o:spid="_x0000_s1041" type="#_x0000_t202" style="position:absolute;left:0;text-align:left;margin-left:432.75pt;margin-top:76.1pt;width:15.75pt;height:23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" fillcolor="white [3201]" stroked="f" strokeweight=".5pt">
                <v:textbox>
                  <w:txbxContent>
                    <w:p w14:paraId="2CC4C01A" w14:textId="77777777" w:rsidR="00B36CFC" w:rsidRPr="000D526D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BE5BFBF" wp14:editId="47F9F16E">
                <wp:simplePos x="0" y="0"/>
                <wp:positionH relativeFrom="column">
                  <wp:posOffset>2724150</wp:posOffset>
                </wp:positionH>
                <wp:positionV relativeFrom="paragraph">
                  <wp:posOffset>3328670</wp:posOffset>
                </wp:positionV>
                <wp:extent cx="200025" cy="295275"/>
                <wp:effectExtent l="0" t="0" r="9525" b="9525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4A8065C" w14:textId="77777777" w:rsidR="00B36CFC" w:rsidRPr="000D526D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E5BFBF" id="Text Box 58" o:spid="_x0000_s1042" type="#_x0000_t202" style="position:absolute;left:0;text-align:left;margin-left:214.5pt;margin-top:262.1pt;width:15.75pt;height:23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" fillcolor="white [3201]" stroked="f" strokeweight=".5pt">
                <v:textbox>
                  <w:txbxContent>
                    <w:p w14:paraId="14A8065C" w14:textId="77777777" w:rsidR="00B36CFC" w:rsidRPr="000D526D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AAFEA24" wp14:editId="29B65779">
                <wp:simplePos x="0" y="0"/>
                <wp:positionH relativeFrom="column">
                  <wp:posOffset>2724150</wp:posOffset>
                </wp:positionH>
                <wp:positionV relativeFrom="paragraph">
                  <wp:posOffset>2185670</wp:posOffset>
                </wp:positionV>
                <wp:extent cx="200025" cy="295275"/>
                <wp:effectExtent l="0" t="0" r="9525" b="9525"/>
                <wp:wrapNone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04EEE34" w14:textId="77777777" w:rsidR="00B36CFC" w:rsidRPr="000D526D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AFEA24" id="Text Box 59" o:spid="_x0000_s1043" type="#_x0000_t202" style="position:absolute;left:0;text-align:left;margin-left:214.5pt;margin-top:172.1pt;width:15.75pt;height:23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" fillcolor="white [3201]" stroked="f" strokeweight=".5pt">
                <v:textbox>
                  <w:txbxContent>
                    <w:p w14:paraId="204EEE34" w14:textId="77777777" w:rsidR="00B36CFC" w:rsidRPr="000D526D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346821D" wp14:editId="52FA8579">
                <wp:simplePos x="0" y="0"/>
                <wp:positionH relativeFrom="column">
                  <wp:posOffset>2724150</wp:posOffset>
                </wp:positionH>
                <wp:positionV relativeFrom="paragraph">
                  <wp:posOffset>975995</wp:posOffset>
                </wp:positionV>
                <wp:extent cx="200025" cy="295275"/>
                <wp:effectExtent l="0" t="0" r="9525" b="9525"/>
                <wp:wrapNone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4930D6E" w14:textId="77777777" w:rsidR="00B36CFC" w:rsidRPr="000D526D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46821D" id="Text Box 60" o:spid="_x0000_s1044" type="#_x0000_t202" style="position:absolute;left:0;text-align:left;margin-left:214.5pt;margin-top:76.85pt;width:15.75pt;height:23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" fillcolor="white [3201]" stroked="f" strokeweight=".5pt">
                <v:textbox>
                  <w:txbxContent>
                    <w:p w14:paraId="34930D6E" w14:textId="77777777" w:rsidR="00B36CFC" w:rsidRPr="000D526D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FDF6538" wp14:editId="683B159E">
                <wp:simplePos x="0" y="0"/>
                <wp:positionH relativeFrom="column">
                  <wp:posOffset>-66675</wp:posOffset>
                </wp:positionH>
                <wp:positionV relativeFrom="paragraph">
                  <wp:posOffset>3319145</wp:posOffset>
                </wp:positionV>
                <wp:extent cx="200025" cy="295275"/>
                <wp:effectExtent l="0" t="0" r="9525" b="9525"/>
                <wp:wrapNone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9071116" w14:textId="77777777" w:rsidR="00B36CFC" w:rsidRPr="000D526D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DF6538" id="Text Box 61" o:spid="_x0000_s1045" type="#_x0000_t202" style="position:absolute;left:0;text-align:left;margin-left:-5.25pt;margin-top:261.35pt;width:15.75pt;height:23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" fillcolor="white [3201]" stroked="f" strokeweight=".5pt">
                <v:textbox>
                  <w:txbxContent>
                    <w:p w14:paraId="59071116" w14:textId="77777777" w:rsidR="00B36CFC" w:rsidRPr="000D526D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j</w:t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DB94D67" wp14:editId="08DB3DB1">
                <wp:simplePos x="0" y="0"/>
                <wp:positionH relativeFrom="column">
                  <wp:posOffset>-66675</wp:posOffset>
                </wp:positionH>
                <wp:positionV relativeFrom="paragraph">
                  <wp:posOffset>2185670</wp:posOffset>
                </wp:positionV>
                <wp:extent cx="200025" cy="295275"/>
                <wp:effectExtent l="0" t="0" r="9525" b="9525"/>
                <wp:wrapNone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2FAA30B" w14:textId="77777777" w:rsidR="00B36CFC" w:rsidRPr="000D526D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B94D67" id="Text Box 62" o:spid="_x0000_s1046" type="#_x0000_t202" style="position:absolute;left:0;text-align:left;margin-left:-5.25pt;margin-top:172.1pt;width:15.75pt;height:23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" fillcolor="white [3201]" stroked="f" strokeweight=".5pt">
                <v:textbox>
                  <w:txbxContent>
                    <w:p w14:paraId="22FAA30B" w14:textId="77777777" w:rsidR="00B36CFC" w:rsidRPr="000D526D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DDA5789" wp14:editId="1C5D115E">
                <wp:simplePos x="0" y="0"/>
                <wp:positionH relativeFrom="column">
                  <wp:posOffset>-76200</wp:posOffset>
                </wp:positionH>
                <wp:positionV relativeFrom="paragraph">
                  <wp:posOffset>1014095</wp:posOffset>
                </wp:positionV>
                <wp:extent cx="200025" cy="295275"/>
                <wp:effectExtent l="0" t="0" r="9525" b="9525"/>
                <wp:wrapNone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77D7EB" w14:textId="77777777" w:rsidR="00B36CFC" w:rsidRPr="000D526D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DA5789" id="Text Box 63" o:spid="_x0000_s1047" type="#_x0000_t202" style="position:absolute;left:0;text-align:left;margin-left:-6pt;margin-top:79.85pt;width:15.75pt;height:23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" fillcolor="white [3201]" stroked="f" strokeweight=".5pt">
                <v:textbox>
                  <w:txbxContent>
                    <w:p w14:paraId="3277D7EB" w14:textId="77777777" w:rsidR="00B36CFC" w:rsidRPr="000D526D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7A5C54">
        <w:rPr>
          <w:noProof/>
        </w:rPr>
        <w:t xml:space="preserve"> </w:t>
      </w:r>
      <w:r w:rsidRPr="002108DC">
        <w:rPr>
          <w:noProof/>
        </w:rPr>
        <w:drawing>
          <wp:inline distT="0" distB="0" distL="0" distR="0" wp14:anchorId="396FFA85" wp14:editId="17EAA313">
            <wp:extent cx="8229600" cy="4398645"/>
            <wp:effectExtent l="0" t="0" r="0" b="1905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398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546D9A" w14:textId="77777777" w:rsidR="00B36CFC" w:rsidRPr="006B3170" w:rsidRDefault="00B36CFC" w:rsidP="00B36CFC">
      <w:pPr>
        <w:rPr>
          <w:rFonts w:cs="Times New Roman"/>
          <w:b/>
          <w:szCs w:val="24"/>
        </w:rPr>
      </w:pPr>
      <w:r w:rsidRPr="006B3170">
        <w:rPr>
          <w:rFonts w:cs="Times New Roman"/>
          <w:b/>
          <w:szCs w:val="24"/>
        </w:rPr>
        <w:br w:type="page"/>
      </w:r>
    </w:p>
    <w:p w14:paraId="57FD570E" w14:textId="77777777" w:rsidR="00B36CFC" w:rsidRPr="006B3170" w:rsidRDefault="00B36CFC" w:rsidP="00B36CFC">
      <w:pPr>
        <w:spacing w:after="120" w:line="240" w:lineRule="auto"/>
        <w:jc w:val="both"/>
        <w:rPr>
          <w:rFonts w:cs="Times New Roman"/>
          <w:szCs w:val="24"/>
        </w:rPr>
      </w:pPr>
      <w:r w:rsidRPr="006B3170">
        <w:rPr>
          <w:rFonts w:cs="Times New Roman"/>
          <w:noProof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F7ED2D1" wp14:editId="5F6A5744">
                <wp:simplePos x="0" y="0"/>
                <wp:positionH relativeFrom="column">
                  <wp:posOffset>5495925</wp:posOffset>
                </wp:positionH>
                <wp:positionV relativeFrom="paragraph">
                  <wp:posOffset>352425</wp:posOffset>
                </wp:positionV>
                <wp:extent cx="200025" cy="295275"/>
                <wp:effectExtent l="0" t="0" r="9525" b="9525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0C7A80" w14:textId="77777777" w:rsidR="00B36CFC" w:rsidRPr="000D526D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7ED2D1" id="Text Box 37" o:spid="_x0000_s1048" type="#_x0000_t202" style="position:absolute;left:0;text-align:left;margin-left:432.75pt;margin-top:27.75pt;width:15.75pt;height:23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" fillcolor="white [3201]" stroked="f" strokeweight=".5pt">
                <v:textbox>
                  <w:txbxContent>
                    <w:p w14:paraId="1F0C7A80" w14:textId="77777777" w:rsidR="00B36CFC" w:rsidRPr="000D526D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DA2C684" wp14:editId="38A65E44">
                <wp:simplePos x="0" y="0"/>
                <wp:positionH relativeFrom="column">
                  <wp:posOffset>2714625</wp:posOffset>
                </wp:positionH>
                <wp:positionV relativeFrom="paragraph">
                  <wp:posOffset>342900</wp:posOffset>
                </wp:positionV>
                <wp:extent cx="200025" cy="295275"/>
                <wp:effectExtent l="0" t="0" r="9525" b="9525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185E766" w14:textId="77777777" w:rsidR="00B36CFC" w:rsidRPr="000D526D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A2C684" id="Text Box 36" o:spid="_x0000_s1049" type="#_x0000_t202" style="position:absolute;left:0;text-align:left;margin-left:213.75pt;margin-top:27pt;width:15.75pt;height:23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" fillcolor="white [3201]" stroked="f" strokeweight=".5pt">
                <v:textbox>
                  <w:txbxContent>
                    <w:p w14:paraId="5185E766" w14:textId="77777777" w:rsidR="00B36CFC" w:rsidRPr="000D526D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17B25E7" wp14:editId="4C69E888">
                <wp:simplePos x="0" y="0"/>
                <wp:positionH relativeFrom="column">
                  <wp:posOffset>-66675</wp:posOffset>
                </wp:positionH>
                <wp:positionV relativeFrom="paragraph">
                  <wp:posOffset>352425</wp:posOffset>
                </wp:positionV>
                <wp:extent cx="200025" cy="295275"/>
                <wp:effectExtent l="0" t="0" r="9525" b="9525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14AE57" w14:textId="77777777" w:rsidR="00B36CFC" w:rsidRPr="000D526D" w:rsidRDefault="00B36CFC" w:rsidP="00B36CFC">
                            <w:pPr>
                              <w:rPr>
                                <w:b/>
                              </w:rPr>
                            </w:pPr>
                            <w:r w:rsidRPr="000D526D">
                              <w:rPr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B25E7" id="Text Box 35" o:spid="_x0000_s1050" type="#_x0000_t202" style="position:absolute;left:0;text-align:left;margin-left:-5.25pt;margin-top:27.75pt;width:15.75pt;height:23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" fillcolor="white [3201]" stroked="f" strokeweight=".5pt">
                <v:textbox>
                  <w:txbxContent>
                    <w:p w14:paraId="5C14AE57" w14:textId="77777777" w:rsidR="00B36CFC" w:rsidRPr="000D526D" w:rsidRDefault="00B36CFC" w:rsidP="00B36CFC">
                      <w:pPr>
                        <w:rPr>
                          <w:b/>
                        </w:rPr>
                      </w:pPr>
                      <w:r w:rsidRPr="000D526D">
                        <w:rPr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b/>
          <w:szCs w:val="24"/>
        </w:rPr>
        <w:t xml:space="preserve">Appendix </w:t>
      </w:r>
      <w:r>
        <w:rPr>
          <w:rFonts w:cs="Times New Roman"/>
          <w:b/>
          <w:szCs w:val="24"/>
        </w:rPr>
        <w:t>7</w:t>
      </w:r>
      <w:r w:rsidRPr="006B3170">
        <w:rPr>
          <w:rFonts w:cs="Times New Roman"/>
          <w:b/>
          <w:szCs w:val="24"/>
        </w:rPr>
        <w:t xml:space="preserve"> | Distribution of noisy days by month. </w:t>
      </w:r>
      <w:r w:rsidRPr="006B3170">
        <w:rPr>
          <w:rFonts w:cs="Times New Roman"/>
          <w:szCs w:val="24"/>
        </w:rPr>
        <w:t xml:space="preserve">Appendix </w:t>
      </w:r>
      <w:r>
        <w:rPr>
          <w:rFonts w:cs="Times New Roman"/>
          <w:szCs w:val="24"/>
        </w:rPr>
        <w:t>7</w:t>
      </w:r>
      <w:r w:rsidRPr="006B3170">
        <w:rPr>
          <w:rFonts w:cs="Times New Roman"/>
          <w:szCs w:val="24"/>
        </w:rPr>
        <w:t>a-</w:t>
      </w:r>
      <w:r>
        <w:rPr>
          <w:rFonts w:cs="Times New Roman"/>
          <w:szCs w:val="24"/>
        </w:rPr>
        <w:t>7</w:t>
      </w:r>
      <w:r w:rsidRPr="006B3170">
        <w:rPr>
          <w:rFonts w:cs="Times New Roman"/>
          <w:szCs w:val="24"/>
        </w:rPr>
        <w:t xml:space="preserve">l show the kernel density estimates of noisy days </w:t>
      </w:r>
      <w:r>
        <w:rPr>
          <w:rFonts w:cs="Times New Roman"/>
          <w:szCs w:val="24"/>
        </w:rPr>
        <w:t xml:space="preserve">% </w:t>
      </w:r>
      <w:r w:rsidRPr="006B3170">
        <w:rPr>
          <w:rFonts w:cs="Times New Roman"/>
          <w:szCs w:val="24"/>
        </w:rPr>
        <w:t>in each of the 12 months.</w:t>
      </w:r>
    </w:p>
    <w:p w14:paraId="2D019113" w14:textId="77777777" w:rsidR="00B36CFC" w:rsidRPr="006B3170" w:rsidRDefault="00B36CFC" w:rsidP="00B36CFC">
      <w:pPr>
        <w:jc w:val="both"/>
        <w:rPr>
          <w:rFonts w:cs="Times New Roman"/>
          <w:b/>
          <w:szCs w:val="24"/>
        </w:rPr>
      </w:pP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60A8C8A" wp14:editId="2DBE4986">
                <wp:simplePos x="0" y="0"/>
                <wp:positionH relativeFrom="column">
                  <wp:posOffset>5495925</wp:posOffset>
                </wp:positionH>
                <wp:positionV relativeFrom="paragraph">
                  <wp:posOffset>3309620</wp:posOffset>
                </wp:positionV>
                <wp:extent cx="200025" cy="295275"/>
                <wp:effectExtent l="0" t="0" r="9525" b="9525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EECB073" w14:textId="77777777" w:rsidR="00B36CFC" w:rsidRPr="000D526D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0A8C8A" id="Text Box 46" o:spid="_x0000_s1051" type="#_x0000_t202" style="position:absolute;left:0;text-align:left;margin-left:432.75pt;margin-top:260.6pt;width:15.75pt;height:23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" fillcolor="white [3201]" stroked="f" strokeweight=".5pt">
                <v:textbox>
                  <w:txbxContent>
                    <w:p w14:paraId="2EECB073" w14:textId="77777777" w:rsidR="00B36CFC" w:rsidRPr="000D526D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81766C7" wp14:editId="34CEDCFA">
                <wp:simplePos x="0" y="0"/>
                <wp:positionH relativeFrom="column">
                  <wp:posOffset>5495925</wp:posOffset>
                </wp:positionH>
                <wp:positionV relativeFrom="paragraph">
                  <wp:posOffset>2166620</wp:posOffset>
                </wp:positionV>
                <wp:extent cx="200025" cy="295275"/>
                <wp:effectExtent l="0" t="0" r="9525" b="9525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0DFD13" w14:textId="77777777" w:rsidR="00B36CFC" w:rsidRPr="000D526D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1766C7" id="Text Box 45" o:spid="_x0000_s1052" type="#_x0000_t202" style="position:absolute;left:0;text-align:left;margin-left:432.75pt;margin-top:170.6pt;width:15.75pt;height:23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" fillcolor="white [3201]" stroked="f" strokeweight=".5pt">
                <v:textbox>
                  <w:txbxContent>
                    <w:p w14:paraId="4E0DFD13" w14:textId="77777777" w:rsidR="00B36CFC" w:rsidRPr="000D526D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F001FE2" wp14:editId="42D422BA">
                <wp:simplePos x="0" y="0"/>
                <wp:positionH relativeFrom="column">
                  <wp:posOffset>5495925</wp:posOffset>
                </wp:positionH>
                <wp:positionV relativeFrom="paragraph">
                  <wp:posOffset>966470</wp:posOffset>
                </wp:positionV>
                <wp:extent cx="200025" cy="295275"/>
                <wp:effectExtent l="0" t="0" r="9525" b="9525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62FC120" w14:textId="77777777" w:rsidR="00B36CFC" w:rsidRPr="000D526D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001FE2" id="Text Box 44" o:spid="_x0000_s1053" type="#_x0000_t202" style="position:absolute;left:0;text-align:left;margin-left:432.75pt;margin-top:76.1pt;width:15.75pt;height:23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" fillcolor="white [3201]" stroked="f" strokeweight=".5pt">
                <v:textbox>
                  <w:txbxContent>
                    <w:p w14:paraId="262FC120" w14:textId="77777777" w:rsidR="00B36CFC" w:rsidRPr="000D526D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F451CB3" wp14:editId="796AE4C7">
                <wp:simplePos x="0" y="0"/>
                <wp:positionH relativeFrom="column">
                  <wp:posOffset>2724150</wp:posOffset>
                </wp:positionH>
                <wp:positionV relativeFrom="paragraph">
                  <wp:posOffset>3328670</wp:posOffset>
                </wp:positionV>
                <wp:extent cx="200025" cy="295275"/>
                <wp:effectExtent l="0" t="0" r="9525" b="9525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8943CD6" w14:textId="77777777" w:rsidR="00B36CFC" w:rsidRPr="000D526D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451CB3" id="Text Box 43" o:spid="_x0000_s1054" type="#_x0000_t202" style="position:absolute;left:0;text-align:left;margin-left:214.5pt;margin-top:262.1pt;width:15.75pt;height:23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" fillcolor="white [3201]" stroked="f" strokeweight=".5pt">
                <v:textbox>
                  <w:txbxContent>
                    <w:p w14:paraId="48943CD6" w14:textId="77777777" w:rsidR="00B36CFC" w:rsidRPr="000D526D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4D799C3" wp14:editId="2E327DDF">
                <wp:simplePos x="0" y="0"/>
                <wp:positionH relativeFrom="column">
                  <wp:posOffset>2724150</wp:posOffset>
                </wp:positionH>
                <wp:positionV relativeFrom="paragraph">
                  <wp:posOffset>2185670</wp:posOffset>
                </wp:positionV>
                <wp:extent cx="200025" cy="295275"/>
                <wp:effectExtent l="0" t="0" r="9525" b="9525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71F5420" w14:textId="77777777" w:rsidR="00B36CFC" w:rsidRPr="000D526D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D799C3" id="Text Box 42" o:spid="_x0000_s1055" type="#_x0000_t202" style="position:absolute;left:0;text-align:left;margin-left:214.5pt;margin-top:172.1pt;width:15.75pt;height:23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" fillcolor="white [3201]" stroked="f" strokeweight=".5pt">
                <v:textbox>
                  <w:txbxContent>
                    <w:p w14:paraId="571F5420" w14:textId="77777777" w:rsidR="00B36CFC" w:rsidRPr="000D526D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213980B" wp14:editId="24BCDB81">
                <wp:simplePos x="0" y="0"/>
                <wp:positionH relativeFrom="column">
                  <wp:posOffset>2724150</wp:posOffset>
                </wp:positionH>
                <wp:positionV relativeFrom="paragraph">
                  <wp:posOffset>975995</wp:posOffset>
                </wp:positionV>
                <wp:extent cx="200025" cy="295275"/>
                <wp:effectExtent l="0" t="0" r="9525" b="9525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648ED62" w14:textId="77777777" w:rsidR="00B36CFC" w:rsidRPr="000D526D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13980B" id="Text Box 41" o:spid="_x0000_s1056" type="#_x0000_t202" style="position:absolute;left:0;text-align:left;margin-left:214.5pt;margin-top:76.85pt;width:15.75pt;height:23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" fillcolor="white [3201]" stroked="f" strokeweight=".5pt">
                <v:textbox>
                  <w:txbxContent>
                    <w:p w14:paraId="4648ED62" w14:textId="77777777" w:rsidR="00B36CFC" w:rsidRPr="000D526D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C3DA0DA" wp14:editId="6350C5DA">
                <wp:simplePos x="0" y="0"/>
                <wp:positionH relativeFrom="column">
                  <wp:posOffset>-66675</wp:posOffset>
                </wp:positionH>
                <wp:positionV relativeFrom="paragraph">
                  <wp:posOffset>3319145</wp:posOffset>
                </wp:positionV>
                <wp:extent cx="200025" cy="295275"/>
                <wp:effectExtent l="0" t="0" r="9525" b="9525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98F2C7" w14:textId="77777777" w:rsidR="00B36CFC" w:rsidRPr="000D526D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3DA0DA" id="Text Box 40" o:spid="_x0000_s1057" type="#_x0000_t202" style="position:absolute;left:0;text-align:left;margin-left:-5.25pt;margin-top:261.35pt;width:15.75pt;height:23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" fillcolor="white [3201]" stroked="f" strokeweight=".5pt">
                <v:textbox>
                  <w:txbxContent>
                    <w:p w14:paraId="6198F2C7" w14:textId="77777777" w:rsidR="00B36CFC" w:rsidRPr="000D526D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j</w:t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CC32360" wp14:editId="5530D1EC">
                <wp:simplePos x="0" y="0"/>
                <wp:positionH relativeFrom="column">
                  <wp:posOffset>-66675</wp:posOffset>
                </wp:positionH>
                <wp:positionV relativeFrom="paragraph">
                  <wp:posOffset>2185670</wp:posOffset>
                </wp:positionV>
                <wp:extent cx="200025" cy="295275"/>
                <wp:effectExtent l="0" t="0" r="9525" b="9525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AC6A17" w14:textId="77777777" w:rsidR="00B36CFC" w:rsidRPr="000D526D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C32360" id="Text Box 39" o:spid="_x0000_s1058" type="#_x0000_t202" style="position:absolute;left:0;text-align:left;margin-left:-5.25pt;margin-top:172.1pt;width:15.75pt;height:23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" fillcolor="white [3201]" stroked="f" strokeweight=".5pt">
                <v:textbox>
                  <w:txbxContent>
                    <w:p w14:paraId="68AC6A17" w14:textId="77777777" w:rsidR="00B36CFC" w:rsidRPr="000D526D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CF21F7A" wp14:editId="7FAE75DD">
                <wp:simplePos x="0" y="0"/>
                <wp:positionH relativeFrom="column">
                  <wp:posOffset>-76200</wp:posOffset>
                </wp:positionH>
                <wp:positionV relativeFrom="paragraph">
                  <wp:posOffset>1014095</wp:posOffset>
                </wp:positionV>
                <wp:extent cx="200025" cy="295275"/>
                <wp:effectExtent l="0" t="0" r="9525" b="9525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F9B704" w14:textId="77777777" w:rsidR="00B36CFC" w:rsidRPr="000D526D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F21F7A" id="Text Box 38" o:spid="_x0000_s1059" type="#_x0000_t202" style="position:absolute;left:0;text-align:left;margin-left:-6pt;margin-top:79.85pt;width:15.75pt;height:23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" fillcolor="white [3201]" stroked="f" strokeweight=".5pt">
                <v:textbox>
                  <w:txbxContent>
                    <w:p w14:paraId="6EF9B704" w14:textId="77777777" w:rsidR="00B36CFC" w:rsidRPr="000D526D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7A5C54">
        <w:rPr>
          <w:noProof/>
        </w:rPr>
        <w:t xml:space="preserve"> </w:t>
      </w:r>
      <w:r w:rsidRPr="00211BA8">
        <w:rPr>
          <w:noProof/>
        </w:rPr>
        <w:drawing>
          <wp:inline distT="0" distB="0" distL="0" distR="0" wp14:anchorId="62ECAABA" wp14:editId="2C5E7CC2">
            <wp:extent cx="8229600" cy="4421505"/>
            <wp:effectExtent l="0" t="0" r="0" b="0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42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74957" w14:textId="77777777" w:rsidR="00B36CFC" w:rsidRPr="006B3170" w:rsidRDefault="00B36CFC" w:rsidP="00B36CFC">
      <w:pPr>
        <w:rPr>
          <w:rFonts w:cs="Times New Roman"/>
          <w:b/>
          <w:szCs w:val="24"/>
        </w:rPr>
      </w:pPr>
      <w:r w:rsidRPr="006B3170">
        <w:rPr>
          <w:rFonts w:cs="Times New Roman"/>
          <w:b/>
          <w:szCs w:val="24"/>
        </w:rPr>
        <w:br w:type="page"/>
      </w:r>
    </w:p>
    <w:p w14:paraId="6E35545C" w14:textId="77777777" w:rsidR="00B36CFC" w:rsidRPr="006B3170" w:rsidRDefault="00B36CFC" w:rsidP="00B36CFC">
      <w:pPr>
        <w:rPr>
          <w:rFonts w:cs="Times New Roman"/>
          <w:b/>
          <w:szCs w:val="24"/>
        </w:rPr>
      </w:pPr>
      <w:r w:rsidRPr="006B3170">
        <w:rPr>
          <w:rFonts w:cs="Times New Roman"/>
          <w:b/>
          <w:szCs w:val="24"/>
        </w:rPr>
        <w:lastRenderedPageBreak/>
        <w:t xml:space="preserve">Appendix </w:t>
      </w:r>
      <w:r>
        <w:rPr>
          <w:rFonts w:cs="Times New Roman"/>
          <w:b/>
          <w:szCs w:val="24"/>
        </w:rPr>
        <w:t>8</w:t>
      </w:r>
      <w:r w:rsidRPr="006B3170">
        <w:rPr>
          <w:rFonts w:cs="Times New Roman"/>
          <w:b/>
          <w:szCs w:val="24"/>
        </w:rPr>
        <w:t xml:space="preserve"> | Distribution of </w:t>
      </w:r>
      <w:r>
        <w:rPr>
          <w:rFonts w:cs="Times New Roman"/>
          <w:b/>
          <w:szCs w:val="24"/>
        </w:rPr>
        <w:t>change in enrollment in Class 12 and in school.</w:t>
      </w:r>
      <w:r w:rsidRPr="006B3170">
        <w:rPr>
          <w:rFonts w:cs="Times New Roman"/>
          <w:b/>
          <w:szCs w:val="24"/>
        </w:rPr>
        <w:t xml:space="preserve"> </w:t>
      </w:r>
      <w:r w:rsidRPr="006B3170">
        <w:rPr>
          <w:rFonts w:cs="Times New Roman"/>
          <w:szCs w:val="24"/>
        </w:rPr>
        <w:t xml:space="preserve">Appendix </w:t>
      </w:r>
      <w:r>
        <w:rPr>
          <w:rFonts w:cs="Times New Roman"/>
          <w:szCs w:val="24"/>
        </w:rPr>
        <w:t>8</w:t>
      </w:r>
      <w:r w:rsidRPr="006B3170">
        <w:rPr>
          <w:rFonts w:cs="Times New Roman"/>
          <w:szCs w:val="24"/>
        </w:rPr>
        <w:t xml:space="preserve">a and </w:t>
      </w:r>
      <w:r>
        <w:rPr>
          <w:rFonts w:cs="Times New Roman"/>
          <w:szCs w:val="24"/>
        </w:rPr>
        <w:t>8</w:t>
      </w:r>
      <w:r w:rsidRPr="006B3170">
        <w:rPr>
          <w:rFonts w:cs="Times New Roman"/>
          <w:szCs w:val="24"/>
        </w:rPr>
        <w:t xml:space="preserve">b show the kernel density estimates of </w:t>
      </w:r>
      <w:r>
        <w:rPr>
          <w:rFonts w:cs="Times New Roman"/>
          <w:szCs w:val="24"/>
        </w:rPr>
        <w:t xml:space="preserve">the change in enrollment in Class 12 and in school respectively. </w:t>
      </w:r>
    </w:p>
    <w:p w14:paraId="0EF251C0" w14:textId="77777777" w:rsidR="00B36CFC" w:rsidRPr="006B3170" w:rsidRDefault="00B36CFC" w:rsidP="00B36CFC">
      <w:pPr>
        <w:jc w:val="both"/>
        <w:rPr>
          <w:rFonts w:cs="Times New Roman"/>
          <w:b/>
          <w:szCs w:val="24"/>
        </w:rPr>
      </w:pP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FE4FA7D" wp14:editId="4E6A6959">
                <wp:simplePos x="0" y="0"/>
                <wp:positionH relativeFrom="column">
                  <wp:posOffset>4333875</wp:posOffset>
                </wp:positionH>
                <wp:positionV relativeFrom="paragraph">
                  <wp:posOffset>8890</wp:posOffset>
                </wp:positionV>
                <wp:extent cx="161925" cy="600075"/>
                <wp:effectExtent l="0" t="0" r="9525" b="952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925" cy="600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8DBC0D" w14:textId="77777777" w:rsidR="00B36CFC" w:rsidRPr="005B29AB" w:rsidRDefault="00B36CFC" w:rsidP="00B36CF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E4FA7D" id="Text Box 17" o:spid="_x0000_s1060" type="#_x0000_t202" style="position:absolute;left:0;text-align:left;margin-left:341.25pt;margin-top:.7pt;width:12.75pt;height:47.2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" fillcolor="white [3201]" stroked="f" strokeweight=".5pt">
                <v:textbox>
                  <w:txbxContent>
                    <w:p w14:paraId="7B8DBC0D" w14:textId="77777777" w:rsidR="00B36CFC" w:rsidRPr="005B29AB" w:rsidRDefault="00B36CFC" w:rsidP="00B36CF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6B3170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358504D" wp14:editId="4E0D7310">
                <wp:simplePos x="0" y="0"/>
                <wp:positionH relativeFrom="column">
                  <wp:posOffset>0</wp:posOffset>
                </wp:positionH>
                <wp:positionV relativeFrom="paragraph">
                  <wp:posOffset>4445</wp:posOffset>
                </wp:positionV>
                <wp:extent cx="161925" cy="600075"/>
                <wp:effectExtent l="0" t="0" r="9525" b="9525"/>
                <wp:wrapNone/>
                <wp:docPr id="64" name="Text 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925" cy="600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F3D7744" w14:textId="77777777" w:rsidR="00B36CFC" w:rsidRPr="005B29AB" w:rsidRDefault="00B36CFC" w:rsidP="00B36CFC">
                            <w:pPr>
                              <w:rPr>
                                <w:b/>
                              </w:rPr>
                            </w:pPr>
                            <w:r w:rsidRPr="005B29AB">
                              <w:rPr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58504D" id="Text Box 64" o:spid="_x0000_s1061" type="#_x0000_t202" style="position:absolute;left:0;text-align:left;margin-left:0;margin-top:.35pt;width:12.75pt;height:47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" fillcolor="white [3201]" stroked="f" strokeweight=".5pt">
                <v:textbox>
                  <w:txbxContent>
                    <w:p w14:paraId="0F3D7744" w14:textId="77777777" w:rsidR="00B36CFC" w:rsidRPr="005B29AB" w:rsidRDefault="00B36CFC" w:rsidP="00B36CFC">
                      <w:pPr>
                        <w:rPr>
                          <w:b/>
                        </w:rPr>
                      </w:pPr>
                      <w:r w:rsidRPr="005B29AB">
                        <w:rPr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0136DDD7" w14:textId="77777777" w:rsidR="00B36CFC" w:rsidRPr="006B3170" w:rsidRDefault="00B36CFC" w:rsidP="00B36CFC">
      <w:pPr>
        <w:spacing w:before="120"/>
        <w:jc w:val="both"/>
        <w:rPr>
          <w:rFonts w:cs="Times New Roman"/>
          <w:szCs w:val="24"/>
        </w:rPr>
      </w:pPr>
      <w:r w:rsidRPr="00BB0A57">
        <w:rPr>
          <w:noProof/>
        </w:rPr>
        <w:drawing>
          <wp:inline distT="0" distB="0" distL="0" distR="0" wp14:anchorId="75040586" wp14:editId="3654E848">
            <wp:extent cx="8229600" cy="4218940"/>
            <wp:effectExtent l="0" t="0" r="0" b="0"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21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91F3A" w14:textId="77777777" w:rsidR="00B36CFC" w:rsidRDefault="00B36CFC" w:rsidP="00B36CFC">
      <w:pPr>
        <w:spacing w:after="120" w:line="240" w:lineRule="auto"/>
        <w:jc w:val="both"/>
        <w:rPr>
          <w:rFonts w:cs="Times New Roman"/>
          <w:b/>
          <w:szCs w:val="24"/>
        </w:rPr>
      </w:pPr>
    </w:p>
    <w:p w14:paraId="7A5FCEA8" w14:textId="77777777" w:rsidR="00B36CFC" w:rsidRDefault="00B36CFC" w:rsidP="00B36CFC">
      <w:pPr>
        <w:spacing w:after="120" w:line="240" w:lineRule="auto"/>
        <w:jc w:val="both"/>
        <w:rPr>
          <w:rFonts w:cs="Times New Roman"/>
          <w:b/>
          <w:szCs w:val="24"/>
        </w:rPr>
      </w:pPr>
    </w:p>
    <w:p w14:paraId="4887FF86" w14:textId="77777777" w:rsidR="00B36CFC" w:rsidRDefault="00B36CFC" w:rsidP="00B36CFC">
      <w:pPr>
        <w:spacing w:after="120" w:line="240" w:lineRule="auto"/>
        <w:jc w:val="both"/>
        <w:rPr>
          <w:rFonts w:cs="Times New Roman"/>
          <w:b/>
          <w:szCs w:val="24"/>
        </w:rPr>
      </w:pPr>
    </w:p>
    <w:p w14:paraId="24629CE9" w14:textId="77777777" w:rsidR="00B36CFC" w:rsidRPr="006B3170" w:rsidRDefault="00B36CFC" w:rsidP="00B36CFC">
      <w:pPr>
        <w:spacing w:after="120" w:line="240" w:lineRule="auto"/>
        <w:jc w:val="both"/>
        <w:rPr>
          <w:rFonts w:cs="Times New Roman"/>
          <w:b/>
          <w:szCs w:val="24"/>
        </w:rPr>
      </w:pPr>
      <w:r w:rsidRPr="006B3170">
        <w:rPr>
          <w:rFonts w:cs="Times New Roman"/>
          <w:b/>
          <w:szCs w:val="24"/>
        </w:rPr>
        <w:lastRenderedPageBreak/>
        <w:t xml:space="preserve">Appendix </w:t>
      </w:r>
      <w:r>
        <w:rPr>
          <w:rFonts w:cs="Times New Roman"/>
          <w:b/>
          <w:szCs w:val="24"/>
        </w:rPr>
        <w:t>9</w:t>
      </w:r>
      <w:r w:rsidRPr="006B3170">
        <w:rPr>
          <w:rFonts w:cs="Times New Roman"/>
          <w:b/>
          <w:szCs w:val="24"/>
        </w:rPr>
        <w:t xml:space="preserve"> | Relationship between noise and change in enrollment at</w:t>
      </w:r>
      <w:r>
        <w:rPr>
          <w:rFonts w:cs="Times New Roman"/>
          <w:b/>
          <w:szCs w:val="24"/>
        </w:rPr>
        <w:t xml:space="preserve"> class and</w:t>
      </w:r>
      <w:r w:rsidRPr="006B3170">
        <w:rPr>
          <w:rFonts w:cs="Times New Roman"/>
          <w:b/>
          <w:szCs w:val="24"/>
        </w:rPr>
        <w:t xml:space="preserve"> school level (falsification test). </w:t>
      </w:r>
      <w:r w:rsidRPr="006B3170">
        <w:rPr>
          <w:rFonts w:cs="Times New Roman"/>
          <w:szCs w:val="24"/>
        </w:rPr>
        <w:t>The unit of analysis is school-year. Standard errors are clustered at the school level; exact p-values are reported in brackets.</w:t>
      </w:r>
    </w:p>
    <w:p w14:paraId="762A5954" w14:textId="77777777" w:rsidR="00B36CFC" w:rsidRPr="006B3170" w:rsidRDefault="00B36CFC" w:rsidP="00B36CFC">
      <w:pPr>
        <w:rPr>
          <w:rFonts w:cs="Times New Roman"/>
          <w:szCs w:val="24"/>
        </w:rPr>
      </w:pPr>
      <w:r w:rsidRPr="00CF27CA">
        <w:rPr>
          <w:noProof/>
        </w:rPr>
        <w:drawing>
          <wp:inline distT="0" distB="0" distL="0" distR="0" wp14:anchorId="725FDCB5" wp14:editId="62A301B0">
            <wp:extent cx="7343775" cy="2599055"/>
            <wp:effectExtent l="0" t="0" r="9525" b="0"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3775" cy="259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B1DEAE" w14:textId="77777777" w:rsidR="00B36CFC" w:rsidRPr="006B3170" w:rsidRDefault="00B36CFC" w:rsidP="00B36CFC">
      <w:pPr>
        <w:rPr>
          <w:rFonts w:cs="Times New Roman"/>
          <w:szCs w:val="24"/>
        </w:rPr>
      </w:pPr>
    </w:p>
    <w:p w14:paraId="2FB89A18" w14:textId="77777777" w:rsidR="00B36CFC" w:rsidRPr="006B3170" w:rsidRDefault="00B36CFC" w:rsidP="00B36CFC">
      <w:pPr>
        <w:rPr>
          <w:rFonts w:cs="Times New Roman"/>
          <w:szCs w:val="24"/>
        </w:rPr>
      </w:pPr>
      <w:r w:rsidRPr="006B3170">
        <w:rPr>
          <w:rFonts w:cs="Times New Roman"/>
          <w:szCs w:val="24"/>
        </w:rPr>
        <w:br w:type="page"/>
      </w:r>
    </w:p>
    <w:p w14:paraId="57FC5F3D" w14:textId="77777777" w:rsidR="00B36CFC" w:rsidRPr="006B3170" w:rsidRDefault="00B36CFC" w:rsidP="00B36CFC">
      <w:pPr>
        <w:spacing w:after="120" w:line="240" w:lineRule="auto"/>
        <w:rPr>
          <w:rFonts w:cs="Times New Roman"/>
          <w:b/>
          <w:szCs w:val="24"/>
        </w:rPr>
      </w:pPr>
      <w:r w:rsidRPr="006B3170">
        <w:rPr>
          <w:rFonts w:cs="Times New Roman"/>
          <w:b/>
          <w:szCs w:val="24"/>
        </w:rPr>
        <w:lastRenderedPageBreak/>
        <w:t xml:space="preserve">Appendix </w:t>
      </w:r>
      <w:r>
        <w:rPr>
          <w:rFonts w:cs="Times New Roman"/>
          <w:b/>
          <w:szCs w:val="24"/>
        </w:rPr>
        <w:t>10</w:t>
      </w:r>
      <w:r w:rsidRPr="006B3170">
        <w:rPr>
          <w:rFonts w:cs="Times New Roman"/>
          <w:b/>
          <w:szCs w:val="24"/>
        </w:rPr>
        <w:t xml:space="preserve"> | Relationship between </w:t>
      </w:r>
      <w:r>
        <w:rPr>
          <w:rFonts w:cs="Times New Roman"/>
          <w:b/>
          <w:szCs w:val="24"/>
        </w:rPr>
        <w:t>noise (away</w:t>
      </w:r>
      <w:r w:rsidRPr="006B3170">
        <w:rPr>
          <w:rFonts w:cs="Times New Roman"/>
          <w:b/>
          <w:szCs w:val="24"/>
        </w:rPr>
        <w:t xml:space="preserve"> from examination days) and academic performance of Class 12 boys and girls. </w:t>
      </w:r>
      <w:r w:rsidRPr="006B3170">
        <w:rPr>
          <w:rFonts w:cs="Times New Roman"/>
          <w:szCs w:val="24"/>
        </w:rPr>
        <w:t>The unit of analysis is school-year. Standard errors are clustered at the school level; exact p-values are reported in brackets.</w:t>
      </w:r>
    </w:p>
    <w:p w14:paraId="07DE7CCF" w14:textId="77777777" w:rsidR="00B36CFC" w:rsidRPr="006B3170" w:rsidRDefault="00B36CFC" w:rsidP="00B36CFC">
      <w:pPr>
        <w:rPr>
          <w:rFonts w:cs="Times New Roman"/>
          <w:szCs w:val="24"/>
        </w:rPr>
      </w:pPr>
      <w:r w:rsidRPr="0086414C">
        <w:rPr>
          <w:noProof/>
        </w:rPr>
        <w:drawing>
          <wp:inline distT="0" distB="0" distL="0" distR="0" wp14:anchorId="2284B98C" wp14:editId="58CEE5F5">
            <wp:extent cx="7151370" cy="3407410"/>
            <wp:effectExtent l="0" t="0" r="0" b="2540"/>
            <wp:docPr id="8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1370" cy="340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66B5E9" w14:textId="77777777" w:rsidR="00B36CFC" w:rsidRPr="006B3170" w:rsidRDefault="00B36CFC" w:rsidP="00B36CFC">
      <w:pPr>
        <w:rPr>
          <w:rFonts w:cs="Times New Roman"/>
          <w:szCs w:val="24"/>
        </w:rPr>
      </w:pPr>
    </w:p>
    <w:p w14:paraId="685DABFF" w14:textId="77777777" w:rsidR="00B36CFC" w:rsidRDefault="00B36CFC" w:rsidP="00B36CFC">
      <w:pPr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br w:type="page"/>
      </w:r>
    </w:p>
    <w:p w14:paraId="6C9C3551" w14:textId="77777777" w:rsidR="00B36CFC" w:rsidRPr="006B3170" w:rsidRDefault="00B36CFC" w:rsidP="00B36CFC">
      <w:pPr>
        <w:spacing w:after="120" w:line="240" w:lineRule="auto"/>
        <w:rPr>
          <w:rFonts w:cs="Times New Roman"/>
          <w:b/>
          <w:szCs w:val="24"/>
        </w:rPr>
      </w:pPr>
      <w:r w:rsidRPr="006B3170">
        <w:rPr>
          <w:rFonts w:cs="Times New Roman"/>
          <w:b/>
          <w:szCs w:val="24"/>
        </w:rPr>
        <w:lastRenderedPageBreak/>
        <w:t xml:space="preserve">Appendix </w:t>
      </w:r>
      <w:r>
        <w:rPr>
          <w:rFonts w:cs="Times New Roman"/>
          <w:b/>
          <w:szCs w:val="24"/>
        </w:rPr>
        <w:t>11</w:t>
      </w:r>
      <w:r w:rsidRPr="006B3170">
        <w:rPr>
          <w:rFonts w:cs="Times New Roman"/>
          <w:b/>
          <w:szCs w:val="24"/>
        </w:rPr>
        <w:t xml:space="preserve"> | Relationship between </w:t>
      </w:r>
      <w:r>
        <w:rPr>
          <w:rFonts w:cs="Times New Roman"/>
          <w:b/>
          <w:szCs w:val="24"/>
        </w:rPr>
        <w:t xml:space="preserve">noise </w:t>
      </w:r>
      <w:r w:rsidRPr="006B3170">
        <w:rPr>
          <w:rFonts w:cs="Times New Roman"/>
          <w:b/>
          <w:szCs w:val="24"/>
        </w:rPr>
        <w:t>and academic performance of Class 1</w:t>
      </w:r>
      <w:r>
        <w:rPr>
          <w:rFonts w:cs="Times New Roman"/>
          <w:b/>
          <w:szCs w:val="24"/>
        </w:rPr>
        <w:t>1, Class 10, and Class 9</w:t>
      </w:r>
      <w:r w:rsidRPr="006B3170">
        <w:rPr>
          <w:rFonts w:cs="Times New Roman"/>
          <w:b/>
          <w:szCs w:val="24"/>
        </w:rPr>
        <w:t xml:space="preserve"> boys and girls. </w:t>
      </w:r>
      <w:r w:rsidRPr="006B3170">
        <w:rPr>
          <w:rFonts w:cs="Times New Roman"/>
          <w:szCs w:val="24"/>
        </w:rPr>
        <w:t>The unit of analysis is school-year. Standard errors are clustered at the school level; exact p-values are reported in brackets.</w:t>
      </w:r>
    </w:p>
    <w:p w14:paraId="3FB662E8" w14:textId="77777777" w:rsidR="00B36CFC" w:rsidRDefault="00B36CFC" w:rsidP="00B36CFC">
      <w:pPr>
        <w:rPr>
          <w:rFonts w:cs="Times New Roman"/>
          <w:szCs w:val="24"/>
        </w:rPr>
      </w:pPr>
      <w:r w:rsidRPr="00EC474E">
        <w:rPr>
          <w:noProof/>
        </w:rPr>
        <w:drawing>
          <wp:inline distT="0" distB="0" distL="0" distR="0" wp14:anchorId="1458C764" wp14:editId="2CE60392">
            <wp:extent cx="6988175" cy="2926080"/>
            <wp:effectExtent l="0" t="0" r="3175" b="7620"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8175" cy="292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FD2922" w14:textId="77777777" w:rsidR="00B36CFC" w:rsidRDefault="00B36CFC" w:rsidP="00B36CFC">
      <w:pPr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br w:type="page"/>
      </w:r>
    </w:p>
    <w:p w14:paraId="551FE8CC" w14:textId="77777777" w:rsidR="00B36CFC" w:rsidRPr="006B3170" w:rsidRDefault="00B36CFC" w:rsidP="00B36CFC">
      <w:pPr>
        <w:spacing w:after="120" w:line="240" w:lineRule="auto"/>
        <w:jc w:val="both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lastRenderedPageBreak/>
        <w:t>Appendix</w:t>
      </w:r>
      <w:r w:rsidRPr="006B3170">
        <w:rPr>
          <w:rFonts w:cs="Times New Roman"/>
          <w:b/>
          <w:szCs w:val="24"/>
        </w:rPr>
        <w:t xml:space="preserve"> 1</w:t>
      </w:r>
      <w:r>
        <w:rPr>
          <w:rFonts w:cs="Times New Roman"/>
          <w:b/>
          <w:szCs w:val="24"/>
        </w:rPr>
        <w:t xml:space="preserve">2 | </w:t>
      </w:r>
      <w:r w:rsidRPr="006B3170">
        <w:rPr>
          <w:rFonts w:cs="Times New Roman"/>
          <w:b/>
          <w:szCs w:val="24"/>
        </w:rPr>
        <w:t xml:space="preserve">Relationship between noise and academic performance </w:t>
      </w:r>
      <w:r>
        <w:rPr>
          <w:rFonts w:cs="Times New Roman"/>
          <w:b/>
          <w:szCs w:val="24"/>
        </w:rPr>
        <w:t>in higher (relative to lower) economic growth locations.</w:t>
      </w:r>
      <w:r w:rsidRPr="006B3170">
        <w:rPr>
          <w:rFonts w:cs="Times New Roman"/>
          <w:b/>
          <w:szCs w:val="24"/>
        </w:rPr>
        <w:t xml:space="preserve"> </w:t>
      </w:r>
      <w:r w:rsidRPr="006B3170">
        <w:rPr>
          <w:rFonts w:cs="Times New Roman"/>
          <w:szCs w:val="24"/>
        </w:rPr>
        <w:t xml:space="preserve">The unit of analysis is school-year. Standard errors are clustered at the school level; exact p-values are reported in brackets. </w:t>
      </w:r>
      <w:r w:rsidRPr="0096575E">
        <w:rPr>
          <w:rFonts w:cs="Times New Roman"/>
          <w:szCs w:val="24"/>
        </w:rPr>
        <w:t xml:space="preserve">FE stands for fixed effects. </w:t>
      </w:r>
      <w:r w:rsidRPr="003653CA">
        <w:rPr>
          <w:rFonts w:cs="Times New Roman"/>
          <w:szCs w:val="24"/>
        </w:rPr>
        <w:t xml:space="preserve">The coefficient estimate of </w:t>
      </w:r>
      <w:r>
        <w:rPr>
          <w:rFonts w:cs="Times New Roman"/>
          <w:szCs w:val="24"/>
        </w:rPr>
        <w:t>“</w:t>
      </w:r>
      <w:r w:rsidRPr="003653CA">
        <w:rPr>
          <w:rFonts w:cs="Times New Roman"/>
          <w:szCs w:val="24"/>
        </w:rPr>
        <w:t>Higher Economic Growth</w:t>
      </w:r>
      <w:r>
        <w:rPr>
          <w:rFonts w:cs="Times New Roman"/>
          <w:szCs w:val="24"/>
        </w:rPr>
        <w:t>”</w:t>
      </w:r>
      <w:r w:rsidRPr="003653CA">
        <w:rPr>
          <w:rFonts w:cs="Times New Roman"/>
          <w:szCs w:val="24"/>
        </w:rPr>
        <w:t xml:space="preserve"> is not estimated separately because school-fixed effects are already included in the regression analyses. </w:t>
      </w:r>
      <w:r>
        <w:rPr>
          <w:rFonts w:cs="Times New Roman"/>
          <w:szCs w:val="24"/>
        </w:rPr>
        <w:t xml:space="preserve">The sample includes all schools located within 5 km of the nearest noise monitoring stations. </w:t>
      </w:r>
    </w:p>
    <w:p w14:paraId="4432C615" w14:textId="77777777" w:rsidR="00B36CFC" w:rsidRPr="006B3170" w:rsidRDefault="00B36CFC" w:rsidP="00B36CFC">
      <w:pPr>
        <w:rPr>
          <w:rFonts w:cs="Times New Roman"/>
          <w:szCs w:val="24"/>
        </w:rPr>
      </w:pPr>
      <w:r w:rsidRPr="000C6D77">
        <w:rPr>
          <w:noProof/>
        </w:rPr>
        <w:drawing>
          <wp:inline distT="0" distB="0" distL="0" distR="0" wp14:anchorId="0F23D361" wp14:editId="6C70F3D2">
            <wp:extent cx="8229600" cy="260496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2604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E5E3A6" w14:textId="77777777" w:rsidR="00B36CFC" w:rsidRPr="006B07DE" w:rsidRDefault="00B36CFC" w:rsidP="00B36CFC">
      <w:pPr>
        <w:pStyle w:val="NoSpacing"/>
        <w:rPr>
          <w:sz w:val="24"/>
          <w:szCs w:val="24"/>
        </w:rPr>
      </w:pPr>
    </w:p>
    <w:p w14:paraId="54BEE0FA" w14:textId="77777777" w:rsidR="00E1715D" w:rsidRDefault="00B36CFC"/>
    <w:sectPr w:rsidR="00E1715D" w:rsidSect="00F13647">
      <w:footerReference w:type="default" r:id="rId15"/>
      <w:pgSz w:w="15840" w:h="12240" w:orient="landscape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171008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46B959" w14:textId="77777777" w:rsidR="00024BA0" w:rsidRDefault="00B36CFC">
        <w:pPr>
          <w:pStyle w:val="Footer"/>
          <w:jc w:val="right"/>
        </w:pPr>
        <w:r>
          <w:t xml:space="preserve">Supplementary Material Page </w:t>
        </w:r>
        <w:r>
          <w:fldChar w:fldCharType="begin"/>
        </w:r>
        <w:r>
          <w:instrText xml:space="preserve"> PAGE   \* MERGEFORMAT</w:instrText>
        </w:r>
        <w:r>
          <w:instrText xml:space="preserve">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841611F" w14:textId="77777777" w:rsidR="00024BA0" w:rsidRDefault="00B36CF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CFC"/>
    <w:rsid w:val="001942F0"/>
    <w:rsid w:val="002C0857"/>
    <w:rsid w:val="003F01F8"/>
    <w:rsid w:val="00884728"/>
    <w:rsid w:val="008E2845"/>
    <w:rsid w:val="00B36CFC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3DA412"/>
  <w15:chartTrackingRefBased/>
  <w15:docId w15:val="{DA2A91F5-D9FB-435F-B834-53C4A11A9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6CFC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36C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6CFC"/>
    <w:rPr>
      <w:rFonts w:ascii="Times New Roman" w:hAnsi="Times New Roman"/>
      <w:sz w:val="24"/>
    </w:rPr>
  </w:style>
  <w:style w:type="paragraph" w:styleId="NoSpacing">
    <w:name w:val="No Spacing"/>
    <w:aliases w:val="Methods"/>
    <w:uiPriority w:val="1"/>
    <w:qFormat/>
    <w:rsid w:val="00B36CFC"/>
    <w:pPr>
      <w:spacing w:after="0" w:line="360" w:lineRule="auto"/>
      <w:contextualSpacing/>
      <w:jc w:val="both"/>
    </w:pPr>
    <w:rPr>
      <w:rFonts w:ascii="Times New Roman" w:hAnsi="Times New Roman"/>
      <w:sz w:val="20"/>
    </w:rPr>
  </w:style>
  <w:style w:type="table" w:styleId="TableGridLight">
    <w:name w:val="Grid Table Light"/>
    <w:basedOn w:val="TableNormal"/>
    <w:uiPriority w:val="40"/>
    <w:rsid w:val="00B36CFC"/>
    <w:pPr>
      <w:spacing w:after="0" w:line="240" w:lineRule="auto"/>
    </w:pPr>
    <w:rPr>
      <w:rFonts w:ascii="Times New Roman" w:hAnsi="Times New Roman"/>
      <w:sz w:val="24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B36CFC"/>
    <w:pPr>
      <w:spacing w:after="0" w:line="240" w:lineRule="auto"/>
    </w:pPr>
    <w:rPr>
      <w:rFonts w:ascii="Times New Roman" w:hAnsi="Times New Roman"/>
      <w:sz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footer" Target="footer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1382</Words>
  <Characters>7883</Characters>
  <Application>Microsoft Office Word</Application>
  <DocSecurity>0</DocSecurity>
  <Lines>65</Lines>
  <Paragraphs>18</Paragraphs>
  <ScaleCrop>false</ScaleCrop>
  <Company>Springer Nature</Company>
  <LinksUpToDate>false</LinksUpToDate>
  <CharactersWithSpaces>9247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2023-01-13T00:20:00Z</dcterms:created>
  <dcterms:modified xsi:type="dcterms:W3CDTF">2023-01-13T00:20:00Z</dcterms:modified>
</cp:coreProperties>
</file>