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666798" w14:textId="77777777" w:rsidR="00D74D50" w:rsidRPr="006B3170" w:rsidRDefault="00D74D50" w:rsidP="00D74D50">
      <w:pPr>
        <w:spacing w:after="120" w:line="240" w:lineRule="auto"/>
        <w:jc w:val="both"/>
        <w:rPr>
          <w:rFonts w:cs="Times New Roman"/>
          <w:b/>
          <w:szCs w:val="24"/>
        </w:rPr>
      </w:pPr>
      <w:r w:rsidRPr="006B3170">
        <w:rPr>
          <w:rFonts w:cs="Times New Roman"/>
          <w:b/>
          <w:szCs w:val="24"/>
        </w:rPr>
        <w:t>Table 1</w:t>
      </w:r>
      <w:r>
        <w:rPr>
          <w:rFonts w:cs="Times New Roman"/>
          <w:b/>
          <w:szCs w:val="24"/>
        </w:rPr>
        <w:t xml:space="preserve"> | </w:t>
      </w:r>
      <w:r w:rsidRPr="006B3170">
        <w:rPr>
          <w:rFonts w:cs="Times New Roman"/>
          <w:b/>
          <w:szCs w:val="24"/>
        </w:rPr>
        <w:t xml:space="preserve">Relationship between noise and academic performance of Class 12 boys. </w:t>
      </w:r>
      <w:r w:rsidRPr="006B3170">
        <w:rPr>
          <w:rFonts w:cs="Times New Roman"/>
          <w:szCs w:val="24"/>
        </w:rPr>
        <w:t xml:space="preserve">The unit of analysis is school-year. Standard errors are clustered at the school level; exact p-values are reported in brackets. </w:t>
      </w:r>
      <w:r w:rsidRPr="0096575E">
        <w:rPr>
          <w:rFonts w:cs="Times New Roman"/>
          <w:szCs w:val="24"/>
        </w:rPr>
        <w:t xml:space="preserve">FE stands for fixed effects. </w:t>
      </w:r>
    </w:p>
    <w:p w14:paraId="15A0E4B9" w14:textId="77777777" w:rsidR="00D74D50" w:rsidRPr="006B3170" w:rsidRDefault="00D74D50" w:rsidP="00D74D50">
      <w:pPr>
        <w:rPr>
          <w:rFonts w:cs="Times New Roman"/>
          <w:szCs w:val="24"/>
        </w:rPr>
      </w:pPr>
      <w:r w:rsidRPr="000E0F20">
        <w:rPr>
          <w:noProof/>
        </w:rPr>
        <w:drawing>
          <wp:inline distT="0" distB="0" distL="0" distR="0" wp14:anchorId="03A6464B" wp14:editId="1CE35A74">
            <wp:extent cx="8229600" cy="2868966"/>
            <wp:effectExtent l="0" t="0" r="0" b="762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2868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735104" w14:textId="77777777" w:rsidR="00D74D50" w:rsidRPr="006B3170" w:rsidRDefault="00D74D50" w:rsidP="00D74D50">
      <w:pPr>
        <w:rPr>
          <w:rFonts w:cs="Times New Roman"/>
          <w:szCs w:val="24"/>
        </w:rPr>
      </w:pPr>
      <w:r w:rsidRPr="006B3170">
        <w:rPr>
          <w:rFonts w:cs="Times New Roman"/>
          <w:szCs w:val="24"/>
        </w:rPr>
        <w:br w:type="page"/>
      </w:r>
    </w:p>
    <w:p w14:paraId="5AF7EF0D" w14:textId="77777777" w:rsidR="00D74D50" w:rsidRPr="006B3170" w:rsidRDefault="00D74D50" w:rsidP="00D74D50">
      <w:pPr>
        <w:spacing w:after="120" w:line="240" w:lineRule="auto"/>
        <w:jc w:val="both"/>
        <w:rPr>
          <w:rFonts w:cs="Times New Roman"/>
          <w:szCs w:val="24"/>
        </w:rPr>
      </w:pPr>
      <w:r w:rsidRPr="006B3170">
        <w:rPr>
          <w:rFonts w:cs="Times New Roman"/>
          <w:b/>
          <w:szCs w:val="24"/>
        </w:rPr>
        <w:lastRenderedPageBreak/>
        <w:t xml:space="preserve">Table 2 | Relationship between noise and academic performance of Class 12 girls. </w:t>
      </w:r>
      <w:r w:rsidRPr="006B3170">
        <w:rPr>
          <w:rFonts w:cs="Times New Roman"/>
          <w:szCs w:val="24"/>
        </w:rPr>
        <w:t>The unit of analysis is school-year. Standard errors are clustered at the school level; exact p-values are reported in brackets.</w:t>
      </w:r>
    </w:p>
    <w:p w14:paraId="749AB570" w14:textId="77777777" w:rsidR="00D74D50" w:rsidRPr="006B3170" w:rsidRDefault="00D74D50" w:rsidP="00D74D50">
      <w:pPr>
        <w:rPr>
          <w:rFonts w:cs="Times New Roman"/>
          <w:szCs w:val="24"/>
        </w:rPr>
      </w:pPr>
      <w:r w:rsidRPr="00F720D1">
        <w:rPr>
          <w:noProof/>
        </w:rPr>
        <w:drawing>
          <wp:inline distT="0" distB="0" distL="0" distR="0" wp14:anchorId="5911D840" wp14:editId="1CA1ED5D">
            <wp:extent cx="8229600" cy="2856002"/>
            <wp:effectExtent l="0" t="0" r="0" b="1905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2856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2F8338" w14:textId="77777777" w:rsidR="00D74D50" w:rsidRPr="006B3170" w:rsidRDefault="00D74D50" w:rsidP="00D74D50">
      <w:pPr>
        <w:rPr>
          <w:rFonts w:cs="Times New Roman"/>
          <w:szCs w:val="24"/>
        </w:rPr>
      </w:pPr>
      <w:r w:rsidRPr="006B3170">
        <w:rPr>
          <w:rFonts w:cs="Times New Roman"/>
          <w:szCs w:val="24"/>
        </w:rPr>
        <w:br w:type="page"/>
      </w:r>
    </w:p>
    <w:p w14:paraId="2FC9ED29" w14:textId="77777777" w:rsidR="00D74D50" w:rsidRPr="006B3170" w:rsidRDefault="00D74D50" w:rsidP="00D74D50">
      <w:pPr>
        <w:spacing w:after="120" w:line="240" w:lineRule="auto"/>
        <w:rPr>
          <w:rFonts w:cs="Times New Roman"/>
          <w:b/>
          <w:szCs w:val="24"/>
        </w:rPr>
      </w:pPr>
      <w:r w:rsidRPr="006B3170">
        <w:rPr>
          <w:rFonts w:cs="Times New Roman"/>
          <w:b/>
          <w:szCs w:val="24"/>
        </w:rPr>
        <w:lastRenderedPageBreak/>
        <w:t xml:space="preserve">Table 3 | Relationship between monthly noise and academic performance of Class 12 boys. </w:t>
      </w:r>
      <w:r w:rsidRPr="006B3170">
        <w:rPr>
          <w:rFonts w:cs="Times New Roman"/>
          <w:szCs w:val="24"/>
        </w:rPr>
        <w:t>The unit of analysis is school-year. Standard errors are clustered at the school level; exact p-values are reported in brackets.</w:t>
      </w:r>
    </w:p>
    <w:p w14:paraId="709C146F" w14:textId="77777777" w:rsidR="00D74D50" w:rsidRPr="006B3170" w:rsidRDefault="00D74D50" w:rsidP="00D74D50">
      <w:pPr>
        <w:rPr>
          <w:rFonts w:cs="Times New Roman"/>
          <w:szCs w:val="24"/>
        </w:rPr>
      </w:pPr>
      <w:r w:rsidRPr="00A37BA3">
        <w:rPr>
          <w:noProof/>
        </w:rPr>
        <w:drawing>
          <wp:inline distT="0" distB="0" distL="0" distR="0" wp14:anchorId="0B1BC1A9" wp14:editId="42E11EB3">
            <wp:extent cx="8229600" cy="4780599"/>
            <wp:effectExtent l="0" t="0" r="0" b="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780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C8DEA9" w14:textId="77777777" w:rsidR="00D74D50" w:rsidRPr="006B3170" w:rsidRDefault="00D74D50" w:rsidP="00D74D50">
      <w:pPr>
        <w:rPr>
          <w:rFonts w:cs="Times New Roman"/>
          <w:szCs w:val="24"/>
        </w:rPr>
      </w:pPr>
      <w:r w:rsidRPr="006B3170">
        <w:rPr>
          <w:rFonts w:cs="Times New Roman"/>
          <w:szCs w:val="24"/>
        </w:rPr>
        <w:br w:type="page"/>
      </w:r>
    </w:p>
    <w:p w14:paraId="6B12C871" w14:textId="77777777" w:rsidR="00D74D50" w:rsidRPr="006B3170" w:rsidRDefault="00D74D50" w:rsidP="00D74D50">
      <w:pPr>
        <w:spacing w:after="120" w:line="240" w:lineRule="auto"/>
        <w:rPr>
          <w:rFonts w:cs="Times New Roman"/>
          <w:b/>
          <w:szCs w:val="24"/>
        </w:rPr>
      </w:pPr>
      <w:r w:rsidRPr="006B3170">
        <w:rPr>
          <w:rFonts w:cs="Times New Roman"/>
          <w:b/>
          <w:szCs w:val="24"/>
        </w:rPr>
        <w:lastRenderedPageBreak/>
        <w:t xml:space="preserve">Table 4 | Relationship between monthly noise and academic performance of Class 12 girls. </w:t>
      </w:r>
      <w:r w:rsidRPr="006B3170">
        <w:rPr>
          <w:rFonts w:cs="Times New Roman"/>
          <w:szCs w:val="24"/>
        </w:rPr>
        <w:t xml:space="preserve">The unit of analysis is school-year. Standard errors are clustered at the school level; exact p-values are reported in brackets. </w:t>
      </w:r>
    </w:p>
    <w:p w14:paraId="4AA08917" w14:textId="77777777" w:rsidR="00D74D50" w:rsidRPr="006B3170" w:rsidRDefault="00D74D50" w:rsidP="00D74D50">
      <w:pPr>
        <w:rPr>
          <w:rFonts w:cs="Times New Roman"/>
          <w:szCs w:val="24"/>
        </w:rPr>
      </w:pPr>
      <w:r w:rsidRPr="00FF3B83">
        <w:rPr>
          <w:noProof/>
        </w:rPr>
        <w:drawing>
          <wp:inline distT="0" distB="0" distL="0" distR="0" wp14:anchorId="51639C9B" wp14:editId="757BCF81">
            <wp:extent cx="8229600" cy="4810623"/>
            <wp:effectExtent l="0" t="0" r="0" b="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810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B822E2" w14:textId="77777777" w:rsidR="00D74D50" w:rsidRPr="006B3170" w:rsidRDefault="00D74D50" w:rsidP="00D74D50">
      <w:pPr>
        <w:jc w:val="both"/>
        <w:rPr>
          <w:rFonts w:cs="Times New Roman"/>
          <w:szCs w:val="24"/>
        </w:rPr>
      </w:pPr>
    </w:p>
    <w:p w14:paraId="321EDE51" w14:textId="77777777" w:rsidR="00D74D50" w:rsidRPr="006B3170" w:rsidRDefault="00D74D50" w:rsidP="00D74D50">
      <w:pPr>
        <w:rPr>
          <w:rFonts w:cs="Times New Roman"/>
          <w:szCs w:val="24"/>
        </w:rPr>
      </w:pPr>
      <w:r w:rsidRPr="006B3170">
        <w:rPr>
          <w:rFonts w:cs="Times New Roman"/>
          <w:szCs w:val="24"/>
        </w:rPr>
        <w:br w:type="page"/>
      </w:r>
    </w:p>
    <w:p w14:paraId="65439554" w14:textId="77777777" w:rsidR="00D74D50" w:rsidRPr="006B3170" w:rsidRDefault="00D74D50" w:rsidP="00D74D50">
      <w:pPr>
        <w:spacing w:after="120" w:line="240" w:lineRule="auto"/>
        <w:jc w:val="both"/>
        <w:rPr>
          <w:rFonts w:cs="Times New Roman"/>
          <w:b/>
          <w:szCs w:val="24"/>
        </w:rPr>
      </w:pPr>
      <w:r w:rsidRPr="006B3170">
        <w:rPr>
          <w:rFonts w:cs="Times New Roman"/>
          <w:b/>
          <w:szCs w:val="24"/>
        </w:rPr>
        <w:lastRenderedPageBreak/>
        <w:t xml:space="preserve">Table 5 | Relationship between noise and academic performance of Class 12 boys and girls by proximity from </w:t>
      </w:r>
      <w:r>
        <w:rPr>
          <w:rFonts w:cs="Times New Roman"/>
          <w:b/>
          <w:szCs w:val="24"/>
        </w:rPr>
        <w:t xml:space="preserve">the </w:t>
      </w:r>
      <w:r w:rsidRPr="006B3170">
        <w:rPr>
          <w:rFonts w:cs="Times New Roman"/>
          <w:b/>
          <w:szCs w:val="24"/>
        </w:rPr>
        <w:t xml:space="preserve">nearest noise monitoring station. </w:t>
      </w:r>
      <w:r w:rsidRPr="006B3170">
        <w:rPr>
          <w:rFonts w:cs="Times New Roman"/>
          <w:szCs w:val="24"/>
        </w:rPr>
        <w:t>The unit of analysis is school-year. Standard errors are clustered at the school level; exact p-values are reported in brackets.</w:t>
      </w:r>
    </w:p>
    <w:p w14:paraId="4C0C019A" w14:textId="3A5666AB" w:rsidR="00D74D50" w:rsidRPr="00D74D50" w:rsidRDefault="00D74D50" w:rsidP="00D74D50">
      <w:pPr>
        <w:rPr>
          <w:rFonts w:cs="Times New Roman"/>
          <w:szCs w:val="24"/>
        </w:rPr>
        <w:sectPr w:rsidR="00D74D50" w:rsidRPr="00D74D50" w:rsidSect="00F13647">
          <w:footerReference w:type="default" r:id="rId8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946C22">
        <w:rPr>
          <w:noProof/>
        </w:rPr>
        <w:drawing>
          <wp:inline distT="0" distB="0" distL="0" distR="0" wp14:anchorId="29D488F7" wp14:editId="5997445F">
            <wp:extent cx="6978015" cy="2926080"/>
            <wp:effectExtent l="0" t="0" r="0" b="762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8015" cy="292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6CC8F9" w14:textId="77777777" w:rsidR="00E1715D" w:rsidRDefault="00D74D50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258380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26C5C8" w14:textId="77777777" w:rsidR="00024BA0" w:rsidRDefault="00D74D5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397E5842" w14:textId="77777777" w:rsidR="00024BA0" w:rsidRDefault="00D74D5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D50"/>
    <w:rsid w:val="001942F0"/>
    <w:rsid w:val="002C0857"/>
    <w:rsid w:val="003F01F8"/>
    <w:rsid w:val="00884728"/>
    <w:rsid w:val="008E2845"/>
    <w:rsid w:val="00D00B5E"/>
    <w:rsid w:val="00D74D50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A04EB"/>
  <w15:chartTrackingRefBased/>
  <w15:docId w15:val="{D354E319-C08E-442A-8C33-A3775D2B6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D50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74D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4D50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175</Words>
  <Characters>1004</Characters>
  <Application>Microsoft Office Word</Application>
  <DocSecurity>0</DocSecurity>
  <Lines>8</Lines>
  <Paragraphs>2</Paragraphs>
  <ScaleCrop>false</ScaleCrop>
  <Company>Springer Nature</Company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2023-01-13T00:27:00Z</dcterms:created>
  <dcterms:modified xsi:type="dcterms:W3CDTF">2023-01-13T00:28:00Z</dcterms:modified>
</cp:coreProperties>
</file>