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5A445" w14:textId="2F69A1A2" w:rsidR="00A653F3" w:rsidRPr="008B5694" w:rsidRDefault="00EA5ABB" w:rsidP="7CB173DF">
      <w:pPr>
        <w:spacing w:line="240" w:lineRule="auto"/>
        <w:jc w:val="center"/>
        <w:rPr>
          <w:rFonts w:ascii="Times New Roman" w:eastAsia="Times New Roman" w:hAnsi="Times New Roman" w:cs="Times New Roman"/>
          <w:color w:val="000000" w:themeColor="text1"/>
          <w:sz w:val="20"/>
          <w:szCs w:val="20"/>
          <w:lang w:val="en-US"/>
        </w:rPr>
      </w:pPr>
      <w:r w:rsidRPr="008B5694">
        <w:rPr>
          <w:rFonts w:ascii="Times New Roman" w:eastAsia="Times New Roman" w:hAnsi="Times New Roman" w:cs="Times New Roman"/>
          <w:color w:val="000000" w:themeColor="text1"/>
          <w:sz w:val="20"/>
          <w:szCs w:val="20"/>
          <w:lang w:val="en-US"/>
        </w:rPr>
        <w:t>Supplement</w:t>
      </w:r>
      <w:r w:rsidR="009937BD" w:rsidRPr="008B5694">
        <w:rPr>
          <w:rFonts w:ascii="Times New Roman" w:eastAsia="Times New Roman" w:hAnsi="Times New Roman" w:cs="Times New Roman"/>
          <w:color w:val="000000" w:themeColor="text1"/>
          <w:sz w:val="20"/>
          <w:szCs w:val="20"/>
          <w:lang w:val="en-US"/>
        </w:rPr>
        <w:t>ary Information</w:t>
      </w:r>
      <w:r w:rsidRPr="008B5694">
        <w:rPr>
          <w:rFonts w:ascii="Times New Roman" w:eastAsia="Times New Roman" w:hAnsi="Times New Roman" w:cs="Times New Roman"/>
          <w:color w:val="000000" w:themeColor="text1"/>
          <w:sz w:val="20"/>
          <w:szCs w:val="20"/>
          <w:lang w:val="en-US"/>
        </w:rPr>
        <w:t xml:space="preserve"> 2</w:t>
      </w:r>
    </w:p>
    <w:p w14:paraId="30B906D1" w14:textId="5DF491E0" w:rsidR="00A653F3" w:rsidRPr="008B5694" w:rsidRDefault="00A653F3" w:rsidP="7CB173DF">
      <w:pPr>
        <w:spacing w:line="240" w:lineRule="auto"/>
        <w:rPr>
          <w:rFonts w:ascii="Times New Roman" w:eastAsia="Times New Roman" w:hAnsi="Times New Roman" w:cs="Times New Roman"/>
          <w:color w:val="000000" w:themeColor="text1"/>
          <w:sz w:val="20"/>
          <w:szCs w:val="20"/>
          <w:lang w:val="en-US"/>
        </w:rPr>
      </w:pPr>
    </w:p>
    <w:p w14:paraId="175A1E85" w14:textId="35A2F338" w:rsidR="4D931F05" w:rsidRPr="008B5694" w:rsidRDefault="4D931F05" w:rsidP="4D931F05">
      <w:pPr>
        <w:spacing w:line="480" w:lineRule="auto"/>
        <w:jc w:val="center"/>
        <w:rPr>
          <w:rFonts w:ascii="Times New Roman" w:eastAsia="Times New Roman" w:hAnsi="Times New Roman" w:cs="Times New Roman"/>
          <w:b/>
          <w:bCs/>
          <w:color w:val="000000" w:themeColor="text1"/>
          <w:sz w:val="20"/>
          <w:szCs w:val="20"/>
          <w:lang w:val="en-US"/>
        </w:rPr>
      </w:pPr>
      <w:r w:rsidRPr="008B5694">
        <w:rPr>
          <w:rFonts w:ascii="Times New Roman" w:eastAsia="Times New Roman" w:hAnsi="Times New Roman" w:cs="Times New Roman"/>
          <w:b/>
          <w:bCs/>
          <w:color w:val="000000" w:themeColor="text1"/>
          <w:sz w:val="20"/>
          <w:szCs w:val="20"/>
          <w:lang w:val="en-US"/>
        </w:rPr>
        <w:t>Childhood effortful control and adherence to physical distancing during COVID-19 pandemic: a 10-Year follow-up study</w:t>
      </w:r>
    </w:p>
    <w:p w14:paraId="411BC607" w14:textId="59C9E571" w:rsidR="00A653F3" w:rsidRPr="008B5694" w:rsidRDefault="00A653F3" w:rsidP="7CB173DF">
      <w:pPr>
        <w:spacing w:line="240" w:lineRule="auto"/>
        <w:rPr>
          <w:rFonts w:ascii="Times New Roman" w:eastAsia="Times New Roman" w:hAnsi="Times New Roman" w:cs="Times New Roman"/>
          <w:color w:val="000000" w:themeColor="text1"/>
          <w:sz w:val="20"/>
          <w:szCs w:val="20"/>
          <w:lang w:val="en-US"/>
        </w:rPr>
      </w:pPr>
    </w:p>
    <w:p w14:paraId="5FE42807" w14:textId="2F2D3F52" w:rsidR="00A653F3" w:rsidRPr="008B5694" w:rsidRDefault="00EB495A" w:rsidP="7CB173DF">
      <w:pPr>
        <w:spacing w:line="240" w:lineRule="auto"/>
        <w:rPr>
          <w:rFonts w:ascii="Times New Roman" w:eastAsia="Times New Roman" w:hAnsi="Times New Roman" w:cs="Times New Roman"/>
          <w:b/>
          <w:bCs/>
          <w:color w:val="000000" w:themeColor="text1"/>
          <w:sz w:val="20"/>
          <w:szCs w:val="20"/>
          <w:lang w:val="en-US"/>
        </w:rPr>
      </w:pPr>
      <w:r w:rsidRPr="008B5694">
        <w:rPr>
          <w:rFonts w:ascii="Times New Roman" w:eastAsia="Times New Roman" w:hAnsi="Times New Roman" w:cs="Times New Roman"/>
          <w:b/>
          <w:bCs/>
          <w:color w:val="000000" w:themeColor="text1"/>
          <w:sz w:val="20"/>
          <w:szCs w:val="20"/>
          <w:lang w:val="en-US"/>
        </w:rPr>
        <w:t>Evaluating Difficulty Distancing</w:t>
      </w:r>
    </w:p>
    <w:p w14:paraId="49D3C0A5" w14:textId="65637FB0" w:rsidR="00A653F3" w:rsidRPr="008B5694" w:rsidRDefault="68CB375D" w:rsidP="68CB375D">
      <w:pPr>
        <w:spacing w:line="240" w:lineRule="auto"/>
        <w:ind w:firstLine="708"/>
        <w:rPr>
          <w:rFonts w:ascii="Times New Roman" w:eastAsia="Times New Roman" w:hAnsi="Times New Roman" w:cs="Times New Roman"/>
          <w:color w:val="000000" w:themeColor="text1"/>
          <w:sz w:val="20"/>
          <w:szCs w:val="20"/>
          <w:lang w:val="en-US"/>
        </w:rPr>
      </w:pPr>
      <w:r w:rsidRPr="008B5694">
        <w:rPr>
          <w:rFonts w:ascii="Times New Roman" w:eastAsia="Times New Roman" w:hAnsi="Times New Roman" w:cs="Times New Roman"/>
          <w:color w:val="000000" w:themeColor="text1"/>
          <w:sz w:val="20"/>
          <w:szCs w:val="20"/>
          <w:lang w:val="en-US"/>
        </w:rPr>
        <w:t>The Coronavirus Health Impact Survey (CRISIS) V0.3 Youth Self-Report Baseline Form was applied to all participants during the COVID-19 wave. The following question was used for analysis</w:t>
      </w:r>
      <w:r w:rsidR="7CB173DF" w:rsidRPr="008B5694">
        <w:rPr>
          <w:rFonts w:ascii="Times New Roman" w:eastAsia="Times New Roman" w:hAnsi="Times New Roman" w:cs="Times New Roman"/>
          <w:color w:val="000000" w:themeColor="text1"/>
          <w:sz w:val="20"/>
          <w:szCs w:val="20"/>
          <w:lang w:val="en-US"/>
        </w:rPr>
        <w:fldChar w:fldCharType="begin"/>
      </w:r>
      <w:r w:rsidR="7CB173DF" w:rsidRPr="008B5694">
        <w:rPr>
          <w:rFonts w:ascii="Times New Roman" w:eastAsia="Times New Roman" w:hAnsi="Times New Roman" w:cs="Times New Roman"/>
          <w:color w:val="000000" w:themeColor="text1"/>
          <w:sz w:val="20"/>
          <w:szCs w:val="20"/>
          <w:lang w:val="en-US"/>
        </w:rPr>
        <w:instrText xml:space="preserve"> ADDIN ZOTERO_ITEM CSL_CITATION {"citationID":"UutlcfmW","properties":{"formattedCitation":"\\super 1\\nosupersub{}","plainCitation":"1","noteIndex":0},"citationItems":[{"id":701,"uris":["http://zotero.org/users/8189226/items/CXY32FNQ"],"itemData":{"id":701,"type":"report","abstract":"Abstract\n          The COVID-19 pandemic and its social and economic consequences have had adverse impacts on physical and mental health worldwide and exposed all segments of the population to protracted uncertainty and daily disruptions. The CoRonavIruS health and Impact Survey (CRISIS) was developed for use as an easy to implement and robust questionnaire covering key domains relevant to mental distress and resilience during the pandemic. In the current work, we demonstrate the feasibility, psychometric structure and construct validity of this survey. We then show that pre-existing mood states, perceived COVID risk, and lifestyle changes are strongly associated with negative mood states during the pandemic in population samples of adults and in parents reporting on their children in the US and UK. Ongoing studies using CRISIS include international studies of COVID-related ill health conducted during different phases of the pandemic and follow-up studies of cohorts characterized before the COVID pandemic.","genre":"preprint","language":"en","note":"DOI: 10.1101/2020.08.24.20181123","publisher":"Public and Global Health","source":"DOI.org (Crossref)","title":"The Coronavirus Health and Impact Survey (CRISIS) reveals reproducible correlates of pandemic-related mood states across the Atlantic","URL":"http://medrxiv.org/lookup/doi/10.1101/2020.08.24.20181123","author":[{"family":"Nikolaidis","given":"Aki"},{"family":"Paksarian","given":"Diana"},{"family":"Alexander","given":"Lindsay"},{"family":"Derosa","given":"Jacob"},{"family":"Dunn","given":"Julia"},{"family":"Nielson","given":"Dylan M."},{"family":"Droney","given":"Irene"},{"family":"Kang","given":"Minji"},{"family":"Douka","given":"Ioanna"},{"family":"Bromet","given":"Evelyn"},{"family":"Milham","given":"Michael"},{"family":"Stringaris","given":"Argyris"},{"family":"Merikangas","given":"Kathleen R."}],"accessed":{"date-parts":[["2022",8,31]]},"issued":{"date-parts":[["2020",8,27]]}}}],"schema":"https://github.com/citation-style-language/schema/raw/master/csl-citation.json"} </w:instrText>
      </w:r>
      <w:r w:rsidR="7CB173DF" w:rsidRPr="008B5694">
        <w:rPr>
          <w:rFonts w:ascii="Times New Roman" w:eastAsia="Times New Roman" w:hAnsi="Times New Roman" w:cs="Times New Roman"/>
          <w:color w:val="000000" w:themeColor="text1"/>
          <w:sz w:val="20"/>
          <w:szCs w:val="20"/>
          <w:lang w:val="en-US"/>
        </w:rPr>
        <w:fldChar w:fldCharType="separate"/>
      </w:r>
      <w:r w:rsidRPr="008B5694">
        <w:rPr>
          <w:rFonts w:ascii="Times New Roman" w:hAnsi="Times New Roman" w:cs="Times New Roman"/>
          <w:color w:val="000000" w:themeColor="text1"/>
          <w:sz w:val="20"/>
          <w:szCs w:val="20"/>
          <w:vertAlign w:val="superscript"/>
          <w:lang w:val="en-US"/>
        </w:rPr>
        <w:t>1</w:t>
      </w:r>
      <w:r w:rsidR="7CB173DF" w:rsidRPr="008B5694">
        <w:rPr>
          <w:rFonts w:ascii="Times New Roman" w:eastAsia="Times New Roman" w:hAnsi="Times New Roman" w:cs="Times New Roman"/>
          <w:color w:val="000000" w:themeColor="text1"/>
          <w:sz w:val="20"/>
          <w:szCs w:val="20"/>
          <w:lang w:val="en-US"/>
        </w:rPr>
        <w:fldChar w:fldCharType="end"/>
      </w:r>
      <w:r w:rsidRPr="008B5694">
        <w:rPr>
          <w:rFonts w:ascii="Times New Roman" w:eastAsia="Times New Roman" w:hAnsi="Times New Roman" w:cs="Times New Roman"/>
          <w:color w:val="000000" w:themeColor="text1"/>
          <w:sz w:val="20"/>
          <w:szCs w:val="20"/>
          <w:lang w:val="en-US"/>
        </w:rPr>
        <w:t xml:space="preserve">. </w:t>
      </w:r>
    </w:p>
    <w:p w14:paraId="37A3308A" w14:textId="731FD08B" w:rsidR="00A653F3" w:rsidRPr="008B5694" w:rsidRDefault="68CB375D" w:rsidP="000D086D">
      <w:pPr>
        <w:spacing w:line="240" w:lineRule="auto"/>
        <w:ind w:firstLine="708"/>
        <w:rPr>
          <w:rFonts w:ascii="Times New Roman" w:eastAsia="Times New Roman" w:hAnsi="Times New Roman" w:cs="Times New Roman"/>
          <w:color w:val="000000" w:themeColor="text1"/>
          <w:sz w:val="20"/>
          <w:szCs w:val="20"/>
          <w:lang w:val="en-US"/>
        </w:rPr>
      </w:pPr>
      <w:r w:rsidRPr="008B5694">
        <w:rPr>
          <w:rFonts w:ascii="Times New Roman" w:eastAsia="Times New Roman" w:hAnsi="Times New Roman" w:cs="Times New Roman"/>
          <w:b/>
          <w:bCs/>
          <w:color w:val="000000" w:themeColor="text1"/>
          <w:sz w:val="20"/>
          <w:szCs w:val="20"/>
          <w:lang w:val="en-US"/>
        </w:rPr>
        <w:t>Question 31</w:t>
      </w:r>
      <w:r w:rsidRPr="008B5694">
        <w:rPr>
          <w:rFonts w:ascii="Times New Roman" w:eastAsia="Times New Roman" w:hAnsi="Times New Roman" w:cs="Times New Roman"/>
          <w:color w:val="000000" w:themeColor="text1"/>
          <w:sz w:val="20"/>
          <w:szCs w:val="20"/>
          <w:lang w:val="en-US"/>
        </w:rPr>
        <w:t xml:space="preserve">: During the past two weeks, how much difﬁculty have you had </w:t>
      </w:r>
      <w:bookmarkStart w:id="0" w:name="_Int_dVWedfwV"/>
      <w:proofErr w:type="gramStart"/>
      <w:r w:rsidRPr="008B5694">
        <w:rPr>
          <w:rFonts w:ascii="Times New Roman" w:eastAsia="Times New Roman" w:hAnsi="Times New Roman" w:cs="Times New Roman"/>
          <w:color w:val="000000" w:themeColor="text1"/>
          <w:sz w:val="20"/>
          <w:szCs w:val="20"/>
          <w:lang w:val="en-US"/>
        </w:rPr>
        <w:t>following</w:t>
      </w:r>
      <w:bookmarkEnd w:id="0"/>
      <w:proofErr w:type="gramEnd"/>
      <w:r w:rsidRPr="008B5694">
        <w:rPr>
          <w:rFonts w:ascii="Times New Roman" w:eastAsia="Times New Roman" w:hAnsi="Times New Roman" w:cs="Times New Roman"/>
          <w:color w:val="000000" w:themeColor="text1"/>
          <w:sz w:val="20"/>
          <w:szCs w:val="20"/>
          <w:lang w:val="en-US"/>
        </w:rPr>
        <w:t xml:space="preserve"> the recommendations for keeping away from close contact with people?</w:t>
      </w:r>
    </w:p>
    <w:p w14:paraId="5DCC09A3" w14:textId="798B8389" w:rsidR="00A653F3" w:rsidRPr="008B5694" w:rsidRDefault="7CB173DF" w:rsidP="7CB173DF">
      <w:pPr>
        <w:pStyle w:val="ListParagraph"/>
        <w:numPr>
          <w:ilvl w:val="0"/>
          <w:numId w:val="1"/>
        </w:numPr>
        <w:spacing w:line="240" w:lineRule="auto"/>
        <w:rPr>
          <w:rFonts w:ascii="Times New Roman" w:eastAsia="Times New Roman" w:hAnsi="Times New Roman" w:cs="Times New Roman"/>
          <w:color w:val="000000" w:themeColor="text1"/>
          <w:sz w:val="20"/>
          <w:szCs w:val="20"/>
        </w:rPr>
      </w:pPr>
      <w:r w:rsidRPr="008B5694">
        <w:rPr>
          <w:rFonts w:ascii="Times New Roman" w:eastAsia="Times New Roman" w:hAnsi="Times New Roman" w:cs="Times New Roman"/>
          <w:color w:val="000000" w:themeColor="text1"/>
          <w:sz w:val="20"/>
          <w:szCs w:val="20"/>
          <w:lang w:val="en-US"/>
        </w:rPr>
        <w:t>None</w:t>
      </w:r>
    </w:p>
    <w:p w14:paraId="54FEACFE" w14:textId="29A5F4C5" w:rsidR="00A653F3" w:rsidRPr="008B5694" w:rsidRDefault="7CB173DF" w:rsidP="7CB173DF">
      <w:pPr>
        <w:pStyle w:val="ListParagraph"/>
        <w:numPr>
          <w:ilvl w:val="0"/>
          <w:numId w:val="1"/>
        </w:numPr>
        <w:spacing w:line="240" w:lineRule="auto"/>
        <w:rPr>
          <w:rFonts w:ascii="Times New Roman" w:eastAsia="Times New Roman" w:hAnsi="Times New Roman" w:cs="Times New Roman"/>
          <w:color w:val="000000" w:themeColor="text1"/>
          <w:sz w:val="20"/>
          <w:szCs w:val="20"/>
        </w:rPr>
      </w:pPr>
      <w:r w:rsidRPr="008B5694">
        <w:rPr>
          <w:rFonts w:ascii="Times New Roman" w:eastAsia="Times New Roman" w:hAnsi="Times New Roman" w:cs="Times New Roman"/>
          <w:color w:val="000000" w:themeColor="text1"/>
          <w:sz w:val="20"/>
          <w:szCs w:val="20"/>
          <w:lang w:val="en-US"/>
        </w:rPr>
        <w:t>A little</w:t>
      </w:r>
    </w:p>
    <w:p w14:paraId="500467D2" w14:textId="3EAE7F25" w:rsidR="00A653F3" w:rsidRPr="008B5694" w:rsidRDefault="7CB173DF" w:rsidP="7CB173DF">
      <w:pPr>
        <w:pStyle w:val="ListParagraph"/>
        <w:numPr>
          <w:ilvl w:val="0"/>
          <w:numId w:val="1"/>
        </w:numPr>
        <w:spacing w:line="240" w:lineRule="auto"/>
        <w:rPr>
          <w:rFonts w:ascii="Times New Roman" w:eastAsia="Times New Roman" w:hAnsi="Times New Roman" w:cs="Times New Roman"/>
          <w:color w:val="000000" w:themeColor="text1"/>
          <w:sz w:val="20"/>
          <w:szCs w:val="20"/>
        </w:rPr>
      </w:pPr>
      <w:r w:rsidRPr="008B5694">
        <w:rPr>
          <w:rFonts w:ascii="Times New Roman" w:eastAsia="Times New Roman" w:hAnsi="Times New Roman" w:cs="Times New Roman"/>
          <w:color w:val="000000" w:themeColor="text1"/>
          <w:sz w:val="20"/>
          <w:szCs w:val="20"/>
          <w:lang w:val="en-US"/>
        </w:rPr>
        <w:t>Moderate</w:t>
      </w:r>
    </w:p>
    <w:p w14:paraId="33C7DDBA" w14:textId="6FB738A3" w:rsidR="00A653F3" w:rsidRPr="008B5694" w:rsidRDefault="7CB173DF" w:rsidP="7CB173DF">
      <w:pPr>
        <w:pStyle w:val="ListParagraph"/>
        <w:numPr>
          <w:ilvl w:val="0"/>
          <w:numId w:val="1"/>
        </w:numPr>
        <w:spacing w:line="240" w:lineRule="auto"/>
        <w:rPr>
          <w:rFonts w:ascii="Times New Roman" w:eastAsia="Times New Roman" w:hAnsi="Times New Roman" w:cs="Times New Roman"/>
          <w:color w:val="000000" w:themeColor="text1"/>
          <w:sz w:val="20"/>
          <w:szCs w:val="20"/>
        </w:rPr>
      </w:pPr>
      <w:r w:rsidRPr="008B5694">
        <w:rPr>
          <w:rFonts w:ascii="Times New Roman" w:eastAsia="Times New Roman" w:hAnsi="Times New Roman" w:cs="Times New Roman"/>
          <w:color w:val="000000" w:themeColor="text1"/>
          <w:sz w:val="20"/>
          <w:szCs w:val="20"/>
          <w:lang w:val="en-US"/>
        </w:rPr>
        <w:t>A lot</w:t>
      </w:r>
    </w:p>
    <w:p w14:paraId="50A5C74B" w14:textId="78E9DDDB" w:rsidR="00A653F3" w:rsidRPr="008B5694" w:rsidRDefault="7CB173DF" w:rsidP="7CB173DF">
      <w:pPr>
        <w:pStyle w:val="ListParagraph"/>
        <w:numPr>
          <w:ilvl w:val="0"/>
          <w:numId w:val="1"/>
        </w:numPr>
        <w:spacing w:line="240" w:lineRule="auto"/>
        <w:rPr>
          <w:rFonts w:ascii="Times New Roman" w:eastAsia="Times New Roman" w:hAnsi="Times New Roman" w:cs="Times New Roman"/>
          <w:color w:val="000000" w:themeColor="text1"/>
          <w:sz w:val="20"/>
          <w:szCs w:val="20"/>
        </w:rPr>
      </w:pPr>
      <w:r w:rsidRPr="008B5694">
        <w:rPr>
          <w:rFonts w:ascii="Times New Roman" w:eastAsia="Times New Roman" w:hAnsi="Times New Roman" w:cs="Times New Roman"/>
          <w:color w:val="000000" w:themeColor="text1"/>
          <w:sz w:val="20"/>
          <w:szCs w:val="20"/>
          <w:lang w:val="en-US"/>
        </w:rPr>
        <w:t>A great amount</w:t>
      </w:r>
    </w:p>
    <w:p w14:paraId="4A980A04" w14:textId="5966BB35" w:rsidR="00A653F3" w:rsidRPr="008B5694" w:rsidRDefault="4D931F05" w:rsidP="7CB173DF">
      <w:pPr>
        <w:spacing w:line="240" w:lineRule="auto"/>
        <w:ind w:firstLine="720"/>
        <w:rPr>
          <w:rFonts w:ascii="Times New Roman" w:eastAsia="Times New Roman" w:hAnsi="Times New Roman" w:cs="Times New Roman"/>
          <w:color w:val="000000" w:themeColor="text1"/>
          <w:sz w:val="20"/>
          <w:szCs w:val="20"/>
          <w:lang w:val="en-US"/>
        </w:rPr>
      </w:pPr>
      <w:r w:rsidRPr="008B5694">
        <w:rPr>
          <w:rFonts w:ascii="Times New Roman" w:eastAsia="Times New Roman" w:hAnsi="Times New Roman" w:cs="Times New Roman"/>
          <w:color w:val="000000" w:themeColor="text1"/>
          <w:sz w:val="20"/>
          <w:szCs w:val="20"/>
          <w:lang w:val="en-US"/>
        </w:rPr>
        <w:t>The range from none to moderate was classified as low difficulty (N = 1307; 81.4%) and a lot to extreme as high difficulty (N = 299, 18.6%).</w:t>
      </w:r>
    </w:p>
    <w:p w14:paraId="57F95579" w14:textId="77777777" w:rsidR="00CB1914" w:rsidRPr="008B5694" w:rsidRDefault="00CB1914" w:rsidP="000D086D">
      <w:pPr>
        <w:spacing w:line="240" w:lineRule="auto"/>
        <w:rPr>
          <w:rFonts w:ascii="Times New Roman" w:eastAsia="Times New Roman" w:hAnsi="Times New Roman" w:cs="Times New Roman"/>
          <w:color w:val="000000" w:themeColor="text1"/>
          <w:sz w:val="20"/>
          <w:szCs w:val="20"/>
          <w:lang w:val="en-US"/>
        </w:rPr>
      </w:pPr>
    </w:p>
    <w:p w14:paraId="008D69DD" w14:textId="05598704" w:rsidR="00B4535A" w:rsidRPr="008B5694" w:rsidRDefault="00E5633C" w:rsidP="00B4535A">
      <w:pPr>
        <w:spacing w:line="240" w:lineRule="auto"/>
        <w:rPr>
          <w:rFonts w:ascii="Times New Roman" w:eastAsia="Times New Roman" w:hAnsi="Times New Roman" w:cs="Times New Roman"/>
          <w:b/>
          <w:bCs/>
          <w:color w:val="000000" w:themeColor="text1"/>
          <w:sz w:val="20"/>
          <w:szCs w:val="20"/>
          <w:lang w:val="en-US"/>
        </w:rPr>
      </w:pPr>
      <w:r w:rsidRPr="008B5694">
        <w:rPr>
          <w:rFonts w:ascii="Times New Roman" w:eastAsia="Times New Roman" w:hAnsi="Times New Roman" w:cs="Times New Roman"/>
          <w:b/>
          <w:bCs/>
          <w:color w:val="000000" w:themeColor="text1"/>
          <w:sz w:val="20"/>
          <w:szCs w:val="20"/>
          <w:lang w:val="en-US"/>
        </w:rPr>
        <w:t>Supplemen</w:t>
      </w:r>
      <w:r w:rsidR="009937BD" w:rsidRPr="008B5694">
        <w:rPr>
          <w:rFonts w:ascii="Times New Roman" w:eastAsia="Times New Roman" w:hAnsi="Times New Roman" w:cs="Times New Roman"/>
          <w:b/>
          <w:bCs/>
          <w:color w:val="000000" w:themeColor="text1"/>
          <w:sz w:val="20"/>
          <w:szCs w:val="20"/>
          <w:lang w:val="en-US"/>
        </w:rPr>
        <w:t>tary Information</w:t>
      </w:r>
      <w:r w:rsidRPr="008B5694">
        <w:rPr>
          <w:rFonts w:ascii="Times New Roman" w:eastAsia="Times New Roman" w:hAnsi="Times New Roman" w:cs="Times New Roman"/>
          <w:b/>
          <w:bCs/>
          <w:color w:val="000000" w:themeColor="text1"/>
          <w:sz w:val="20"/>
          <w:szCs w:val="20"/>
          <w:lang w:val="en-US"/>
        </w:rPr>
        <w:t xml:space="preserve"> 2 Reference List</w:t>
      </w:r>
      <w:r w:rsidR="00096114" w:rsidRPr="008B5694">
        <w:rPr>
          <w:rFonts w:ascii="Times New Roman" w:eastAsia="Times New Roman" w:hAnsi="Times New Roman" w:cs="Times New Roman"/>
          <w:b/>
          <w:bCs/>
          <w:color w:val="000000" w:themeColor="text1"/>
          <w:sz w:val="20"/>
          <w:szCs w:val="20"/>
          <w:lang w:val="en-US"/>
        </w:rPr>
        <w:t>:</w:t>
      </w:r>
    </w:p>
    <w:p w14:paraId="4B5D50E7" w14:textId="77777777" w:rsidR="00CB1914" w:rsidRPr="008B5694" w:rsidRDefault="00CB1914" w:rsidP="00CB1914">
      <w:pPr>
        <w:pStyle w:val="Bibliography"/>
        <w:rPr>
          <w:rFonts w:ascii="Times New Roman" w:hAnsi="Times New Roman" w:cs="Times New Roman"/>
          <w:color w:val="000000"/>
          <w:sz w:val="20"/>
          <w:szCs w:val="20"/>
          <w:lang w:val="en-US"/>
        </w:rPr>
      </w:pPr>
      <w:r w:rsidRPr="008B5694">
        <w:rPr>
          <w:rFonts w:ascii="Times New Roman" w:eastAsia="Calibri" w:hAnsi="Times New Roman" w:cs="Times New Roman"/>
          <w:color w:val="000000" w:themeColor="text1"/>
          <w:sz w:val="20"/>
          <w:szCs w:val="20"/>
        </w:rPr>
        <w:fldChar w:fldCharType="begin"/>
      </w:r>
      <w:r w:rsidRPr="008B5694">
        <w:rPr>
          <w:rFonts w:ascii="Times New Roman" w:eastAsia="Calibri" w:hAnsi="Times New Roman" w:cs="Times New Roman"/>
          <w:color w:val="000000" w:themeColor="text1"/>
          <w:sz w:val="20"/>
          <w:szCs w:val="20"/>
          <w:lang w:val="en-US"/>
        </w:rPr>
        <w:instrText xml:space="preserve"> ADDIN ZOTERO_BIBL {"uncited":[],"omitted":[],"custom":[]} CSL_BIBLIOGRAPHY </w:instrText>
      </w:r>
      <w:r w:rsidRPr="008B5694">
        <w:rPr>
          <w:rFonts w:ascii="Times New Roman" w:eastAsia="Calibri" w:hAnsi="Times New Roman" w:cs="Times New Roman"/>
          <w:color w:val="000000" w:themeColor="text1"/>
          <w:sz w:val="20"/>
          <w:szCs w:val="20"/>
        </w:rPr>
        <w:fldChar w:fldCharType="separate"/>
      </w:r>
      <w:r w:rsidRPr="008B5694">
        <w:rPr>
          <w:rFonts w:ascii="Times New Roman" w:hAnsi="Times New Roman" w:cs="Times New Roman"/>
          <w:color w:val="000000"/>
          <w:sz w:val="20"/>
          <w:szCs w:val="20"/>
          <w:lang w:val="en-US"/>
        </w:rPr>
        <w:t>1.</w:t>
      </w:r>
      <w:r w:rsidRPr="008B5694">
        <w:rPr>
          <w:rFonts w:ascii="Times New Roman" w:hAnsi="Times New Roman" w:cs="Times New Roman"/>
          <w:color w:val="000000"/>
          <w:sz w:val="20"/>
          <w:szCs w:val="20"/>
          <w:lang w:val="en-US"/>
        </w:rPr>
        <w:tab/>
        <w:t xml:space="preserve">Nikolaidis A, Paksarian D, Alexander L, et al. </w:t>
      </w:r>
      <w:r w:rsidRPr="008B5694">
        <w:rPr>
          <w:rFonts w:ascii="Times New Roman" w:hAnsi="Times New Roman" w:cs="Times New Roman"/>
          <w:i/>
          <w:iCs/>
          <w:color w:val="000000"/>
          <w:sz w:val="20"/>
          <w:szCs w:val="20"/>
          <w:lang w:val="en-US"/>
        </w:rPr>
        <w:t>The Coronavirus Health and Impact Survey (CRISIS) Reveals Reproducible Correlates of Pandemic-Related Mood States across the Atlantic</w:t>
      </w:r>
      <w:r w:rsidRPr="008B5694">
        <w:rPr>
          <w:rFonts w:ascii="Times New Roman" w:hAnsi="Times New Roman" w:cs="Times New Roman"/>
          <w:color w:val="000000"/>
          <w:sz w:val="20"/>
          <w:szCs w:val="20"/>
          <w:lang w:val="en-US"/>
        </w:rPr>
        <w:t>. Public and Global Health; 2020. doi:10.1101/2020.08.24.20181123</w:t>
      </w:r>
    </w:p>
    <w:p w14:paraId="794C57D9" w14:textId="0B2AFE81" w:rsidR="7CB173DF" w:rsidRDefault="00CB1914" w:rsidP="7CB173DF">
      <w:pPr>
        <w:rPr>
          <w:rFonts w:ascii="Calibri" w:eastAsia="Calibri" w:hAnsi="Calibri" w:cs="Calibri"/>
          <w:color w:val="000000" w:themeColor="text1"/>
        </w:rPr>
      </w:pPr>
      <w:r w:rsidRPr="008B5694">
        <w:rPr>
          <w:rFonts w:ascii="Times New Roman" w:eastAsia="Calibri" w:hAnsi="Times New Roman" w:cs="Times New Roman"/>
          <w:color w:val="000000" w:themeColor="text1"/>
          <w:sz w:val="20"/>
          <w:szCs w:val="20"/>
        </w:rPr>
        <w:fldChar w:fldCharType="end"/>
      </w:r>
    </w:p>
    <w:p w14:paraId="22356801" w14:textId="37D2AB99" w:rsidR="7CB173DF" w:rsidRDefault="7CB173DF" w:rsidP="7CB173DF"/>
    <w:sectPr w:rsidR="7CB173D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dVWedfwV" int2:invalidationBookmarkName="" int2:hashCode="bL9oxQ9zyEZ4st" int2:id="6xxddnw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7B567"/>
    <w:multiLevelType w:val="hybridMultilevel"/>
    <w:tmpl w:val="9B6E72E4"/>
    <w:lvl w:ilvl="0" w:tplc="12DE3DBC">
      <w:start w:val="1"/>
      <w:numFmt w:val="lowerLetter"/>
      <w:lvlText w:val="%1."/>
      <w:lvlJc w:val="left"/>
      <w:pPr>
        <w:ind w:left="720" w:hanging="360"/>
      </w:pPr>
    </w:lvl>
    <w:lvl w:ilvl="1" w:tplc="B1106418">
      <w:start w:val="1"/>
      <w:numFmt w:val="lowerLetter"/>
      <w:lvlText w:val="%2."/>
      <w:lvlJc w:val="left"/>
      <w:pPr>
        <w:ind w:left="1440" w:hanging="360"/>
      </w:pPr>
    </w:lvl>
    <w:lvl w:ilvl="2" w:tplc="5804F942">
      <w:start w:val="1"/>
      <w:numFmt w:val="lowerRoman"/>
      <w:lvlText w:val="%3."/>
      <w:lvlJc w:val="right"/>
      <w:pPr>
        <w:ind w:left="2160" w:hanging="180"/>
      </w:pPr>
    </w:lvl>
    <w:lvl w:ilvl="3" w:tplc="1A84921C">
      <w:start w:val="1"/>
      <w:numFmt w:val="decimal"/>
      <w:lvlText w:val="%4."/>
      <w:lvlJc w:val="left"/>
      <w:pPr>
        <w:ind w:left="2880" w:hanging="360"/>
      </w:pPr>
    </w:lvl>
    <w:lvl w:ilvl="4" w:tplc="A4B2DF78">
      <w:start w:val="1"/>
      <w:numFmt w:val="lowerLetter"/>
      <w:lvlText w:val="%5."/>
      <w:lvlJc w:val="left"/>
      <w:pPr>
        <w:ind w:left="3600" w:hanging="360"/>
      </w:pPr>
    </w:lvl>
    <w:lvl w:ilvl="5" w:tplc="BF72F792">
      <w:start w:val="1"/>
      <w:numFmt w:val="lowerRoman"/>
      <w:lvlText w:val="%6."/>
      <w:lvlJc w:val="right"/>
      <w:pPr>
        <w:ind w:left="4320" w:hanging="180"/>
      </w:pPr>
    </w:lvl>
    <w:lvl w:ilvl="6" w:tplc="2BB659CA">
      <w:start w:val="1"/>
      <w:numFmt w:val="decimal"/>
      <w:lvlText w:val="%7."/>
      <w:lvlJc w:val="left"/>
      <w:pPr>
        <w:ind w:left="5040" w:hanging="360"/>
      </w:pPr>
    </w:lvl>
    <w:lvl w:ilvl="7" w:tplc="33CC6C88">
      <w:start w:val="1"/>
      <w:numFmt w:val="lowerLetter"/>
      <w:lvlText w:val="%8."/>
      <w:lvlJc w:val="left"/>
      <w:pPr>
        <w:ind w:left="5760" w:hanging="360"/>
      </w:pPr>
    </w:lvl>
    <w:lvl w:ilvl="8" w:tplc="318A04A2">
      <w:start w:val="1"/>
      <w:numFmt w:val="lowerRoman"/>
      <w:lvlText w:val="%9."/>
      <w:lvlJc w:val="right"/>
      <w:pPr>
        <w:ind w:left="6480" w:hanging="180"/>
      </w:pPr>
    </w:lvl>
  </w:abstractNum>
  <w:num w:numId="1" w16cid:durableId="85492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C418D9"/>
    <w:rsid w:val="00096114"/>
    <w:rsid w:val="000D086D"/>
    <w:rsid w:val="00234B73"/>
    <w:rsid w:val="00305B1D"/>
    <w:rsid w:val="006C2616"/>
    <w:rsid w:val="008B5694"/>
    <w:rsid w:val="00930760"/>
    <w:rsid w:val="009937BD"/>
    <w:rsid w:val="00A653F3"/>
    <w:rsid w:val="00B4535A"/>
    <w:rsid w:val="00CB1914"/>
    <w:rsid w:val="00CE0C25"/>
    <w:rsid w:val="00DD4D56"/>
    <w:rsid w:val="00E5633C"/>
    <w:rsid w:val="00EA5ABB"/>
    <w:rsid w:val="00EB495A"/>
    <w:rsid w:val="00FE7006"/>
    <w:rsid w:val="4D931F05"/>
    <w:rsid w:val="57C418D9"/>
    <w:rsid w:val="68CB375D"/>
    <w:rsid w:val="7CB173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418D9"/>
  <w15:chartTrackingRefBased/>
  <w15:docId w15:val="{9BBDB31A-3569-41FF-A3DC-5D17EA37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ibliography">
    <w:name w:val="Bibliography"/>
    <w:basedOn w:val="Normal"/>
    <w:next w:val="Normal"/>
    <w:uiPriority w:val="37"/>
    <w:unhideWhenUsed/>
    <w:rsid w:val="00CB1914"/>
    <w:pPr>
      <w:tabs>
        <w:tab w:val="left" w:pos="260"/>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512</Words>
  <Characters>2921</Characters>
  <Application>Microsoft Office Word</Application>
  <DocSecurity>0</DocSecurity>
  <Lines>24</Lines>
  <Paragraphs>6</Paragraphs>
  <ScaleCrop>false</ScaleCrop>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Croci</dc:creator>
  <cp:keywords/>
  <dc:description/>
  <cp:lastModifiedBy>Marcos Croci</cp:lastModifiedBy>
  <cp:revision>19</cp:revision>
  <dcterms:created xsi:type="dcterms:W3CDTF">2022-09-03T19:48:00Z</dcterms:created>
  <dcterms:modified xsi:type="dcterms:W3CDTF">2022-11-19T21:23:00Z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id="QFwhUtKD"/&gt;&lt;style id="http://www.zotero.org/styles/american-medical-association" hasBibliography="1" bibliographyStyleHasBeenSet="1"/&gt;&lt;prefs&gt;&lt;pref name="fieldType" value="Field"/&gt;&lt;/prefs&gt;&lt;/data&gt;</vt:lpwstr>
  </property>
</Properties>
</file>