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E5D5FC" w14:textId="4AD7EBFE" w:rsidR="001B6AA5" w:rsidRPr="00A73134" w:rsidRDefault="000C5E30" w:rsidP="0043498F">
      <w:pPr>
        <w:pStyle w:val="Ttulo1"/>
        <w:rPr>
          <w:lang w:val="en-US"/>
        </w:rPr>
      </w:pPr>
      <w:r w:rsidRPr="000C5E30">
        <w:rPr>
          <w:lang w:val="en-US"/>
        </w:rPr>
        <w:t>Supplementary Material</w:t>
      </w:r>
      <w:r>
        <w:rPr>
          <w:lang w:val="en-US"/>
        </w:rPr>
        <w:t xml:space="preserve"> </w:t>
      </w:r>
      <w:r w:rsidR="001B6AA5">
        <w:rPr>
          <w:lang w:val="en-US"/>
        </w:rPr>
        <w:t xml:space="preserve">- </w:t>
      </w:r>
      <w:r w:rsidR="00A73134" w:rsidRPr="00A73134">
        <w:rPr>
          <w:lang w:val="en-US"/>
        </w:rPr>
        <w:t>Thermal Fractional Diffusion: Experimental Evidence from the Discrepancies in the Amplitude and Phase in Photothermal Technique</w:t>
      </w:r>
    </w:p>
    <w:p w14:paraId="53537010" w14:textId="6C18473F" w:rsidR="00526104" w:rsidRPr="00526104" w:rsidRDefault="00526104" w:rsidP="00526104">
      <w:pPr>
        <w:ind w:firstLine="0"/>
      </w:pPr>
      <w:r w:rsidRPr="00526104">
        <w:t xml:space="preserve">A. </w:t>
      </w:r>
      <w:proofErr w:type="spellStart"/>
      <w:proofErr w:type="gramStart"/>
      <w:r w:rsidRPr="00526104">
        <w:t>Somer</w:t>
      </w:r>
      <w:r w:rsidRPr="00526104">
        <w:rPr>
          <w:vertAlign w:val="superscript"/>
        </w:rPr>
        <w:t>a</w:t>
      </w:r>
      <w:proofErr w:type="spellEnd"/>
      <w:r w:rsidRPr="00526104">
        <w:rPr>
          <w:vertAlign w:val="superscript"/>
        </w:rPr>
        <w:t>,</w:t>
      </w:r>
      <w:r w:rsidRPr="00526104">
        <w:rPr>
          <w:rFonts w:ascii="Cambria Math" w:hAnsi="Cambria Math" w:cs="Cambria Math"/>
          <w:vertAlign w:val="superscript"/>
        </w:rPr>
        <w:t>∗</w:t>
      </w:r>
      <w:proofErr w:type="gramEnd"/>
      <w:r w:rsidRPr="00526104">
        <w:t xml:space="preserve">, A. </w:t>
      </w:r>
      <w:proofErr w:type="spellStart"/>
      <w:r w:rsidRPr="00526104">
        <w:t>Novatski</w:t>
      </w:r>
      <w:r w:rsidRPr="00526104">
        <w:rPr>
          <w:vertAlign w:val="superscript"/>
        </w:rPr>
        <w:t>a</w:t>
      </w:r>
      <w:proofErr w:type="spellEnd"/>
      <w:r w:rsidRPr="00526104">
        <w:t xml:space="preserve">, Gerson </w:t>
      </w:r>
      <w:proofErr w:type="spellStart"/>
      <w:r w:rsidRPr="00526104">
        <w:t>Kniphoff</w:t>
      </w:r>
      <w:proofErr w:type="spellEnd"/>
      <w:r w:rsidRPr="00526104">
        <w:t xml:space="preserve"> da Cruz</w:t>
      </w:r>
      <w:r w:rsidRPr="00526104">
        <w:rPr>
          <w:vertAlign w:val="superscript"/>
        </w:rPr>
        <w:t>a</w:t>
      </w:r>
      <w:r w:rsidRPr="00526104">
        <w:t>, Claudia Bonardi</w:t>
      </w:r>
      <w:r>
        <w:t xml:space="preserve"> </w:t>
      </w:r>
      <w:proofErr w:type="spellStart"/>
      <w:r w:rsidRPr="00526104">
        <w:t>Kniphoff</w:t>
      </w:r>
      <w:proofErr w:type="spellEnd"/>
      <w:r w:rsidRPr="00526104">
        <w:t xml:space="preserve"> da Cruz</w:t>
      </w:r>
      <w:r w:rsidRPr="00526104">
        <w:rPr>
          <w:vertAlign w:val="superscript"/>
        </w:rPr>
        <w:t>a</w:t>
      </w:r>
      <w:r w:rsidRPr="00526104">
        <w:t xml:space="preserve">, Francisco Carlos </w:t>
      </w:r>
      <w:proofErr w:type="spellStart"/>
      <w:r w:rsidRPr="00526104">
        <w:t>Serbena</w:t>
      </w:r>
      <w:r w:rsidRPr="00526104">
        <w:rPr>
          <w:vertAlign w:val="superscript"/>
        </w:rPr>
        <w:t>a</w:t>
      </w:r>
      <w:proofErr w:type="spellEnd"/>
      <w:r w:rsidRPr="00526104">
        <w:t xml:space="preserve">, </w:t>
      </w:r>
      <w:proofErr w:type="spellStart"/>
      <w:r w:rsidRPr="00526104">
        <w:t>Ervin</w:t>
      </w:r>
      <w:proofErr w:type="spellEnd"/>
      <w:r w:rsidRPr="00526104">
        <w:t xml:space="preserve"> </w:t>
      </w:r>
      <w:proofErr w:type="spellStart"/>
      <w:r w:rsidRPr="00526104">
        <w:t>Kaminski</w:t>
      </w:r>
      <w:proofErr w:type="spellEnd"/>
      <w:r w:rsidRPr="00526104">
        <w:t xml:space="preserve"> </w:t>
      </w:r>
      <w:proofErr w:type="spellStart"/>
      <w:r w:rsidRPr="00526104">
        <w:t>Lenzi</w:t>
      </w:r>
      <w:r w:rsidRPr="00526104">
        <w:rPr>
          <w:vertAlign w:val="superscript"/>
        </w:rPr>
        <w:t>a</w:t>
      </w:r>
      <w:proofErr w:type="spellEnd"/>
    </w:p>
    <w:p w14:paraId="1995DB87" w14:textId="1215507B" w:rsidR="00526104" w:rsidRPr="00526104" w:rsidRDefault="00526104" w:rsidP="00526104">
      <w:pPr>
        <w:ind w:firstLine="0"/>
        <w:rPr>
          <w:sz w:val="18"/>
          <w:szCs w:val="18"/>
          <w:lang w:val="en-US"/>
        </w:rPr>
      </w:pPr>
      <w:proofErr w:type="spellStart"/>
      <w:r w:rsidRPr="00526104">
        <w:rPr>
          <w:sz w:val="18"/>
          <w:szCs w:val="18"/>
          <w:vertAlign w:val="superscript"/>
        </w:rPr>
        <w:t>a</w:t>
      </w:r>
      <w:r w:rsidRPr="00526104">
        <w:rPr>
          <w:sz w:val="18"/>
          <w:szCs w:val="18"/>
        </w:rPr>
        <w:t>Departamento</w:t>
      </w:r>
      <w:proofErr w:type="spellEnd"/>
      <w:r w:rsidRPr="00526104">
        <w:rPr>
          <w:sz w:val="18"/>
          <w:szCs w:val="18"/>
        </w:rPr>
        <w:t xml:space="preserve"> de F</w:t>
      </w:r>
      <w:r w:rsidR="009C099D">
        <w:rPr>
          <w:sz w:val="18"/>
          <w:szCs w:val="18"/>
        </w:rPr>
        <w:t>í</w:t>
      </w:r>
      <w:r w:rsidRPr="00526104">
        <w:rPr>
          <w:sz w:val="18"/>
          <w:szCs w:val="18"/>
        </w:rPr>
        <w:t xml:space="preserve">sica, Universidade Estadual de Ponta Grossa, Av. </w:t>
      </w:r>
      <w:r w:rsidRPr="00526104">
        <w:rPr>
          <w:sz w:val="18"/>
          <w:szCs w:val="18"/>
          <w:lang w:val="en-US"/>
        </w:rPr>
        <w:t xml:space="preserve">Gen. Carlos Cavalcanti 4748, Ponta </w:t>
      </w:r>
      <w:proofErr w:type="spellStart"/>
      <w:r w:rsidRPr="00526104">
        <w:rPr>
          <w:sz w:val="18"/>
          <w:szCs w:val="18"/>
          <w:lang w:val="en-US"/>
        </w:rPr>
        <w:t>Grossa</w:t>
      </w:r>
      <w:proofErr w:type="spellEnd"/>
      <w:r w:rsidRPr="00526104">
        <w:rPr>
          <w:sz w:val="18"/>
          <w:szCs w:val="18"/>
          <w:lang w:val="en-US"/>
        </w:rPr>
        <w:t xml:space="preserve"> 84030-900, PR, Brazil</w:t>
      </w:r>
    </w:p>
    <w:p w14:paraId="58A7FDC2" w14:textId="1DDA0D06" w:rsidR="00BE1A29" w:rsidRDefault="000C5E30" w:rsidP="001B6AA5">
      <w:pPr>
        <w:pStyle w:val="Ttulo2"/>
        <w:rPr>
          <w:lang w:val="en-US"/>
        </w:rPr>
      </w:pPr>
      <w:r>
        <w:rPr>
          <w:lang w:val="en-US"/>
        </w:rPr>
        <w:t>Results</w:t>
      </w:r>
      <w:r w:rsidR="001B6AA5">
        <w:rPr>
          <w:lang w:val="en-US"/>
        </w:rPr>
        <w:t xml:space="preserve"> of the fit of experimental data</w:t>
      </w:r>
    </w:p>
    <w:p w14:paraId="44751B46" w14:textId="77777777" w:rsidR="0075314A" w:rsidRDefault="005244D0" w:rsidP="0075314A">
      <w:pPr>
        <w:rPr>
          <w:lang w:val="en-US"/>
        </w:rPr>
      </w:pPr>
      <w:r>
        <w:rPr>
          <w:lang w:val="en-US"/>
        </w:rPr>
        <w:t>The best fit</w:t>
      </w:r>
      <w:r w:rsidR="00B66532">
        <w:rPr>
          <w:lang w:val="en-US"/>
        </w:rPr>
        <w:t>s</w:t>
      </w:r>
      <w:r>
        <w:rPr>
          <w:lang w:val="en-US"/>
        </w:rPr>
        <w:t xml:space="preserve"> by using the classical model for simultaneous (orange) and individual (blue) </w:t>
      </w:r>
      <w:r w:rsidR="0043498F">
        <w:rPr>
          <w:lang w:val="en-US"/>
        </w:rPr>
        <w:t>are</w:t>
      </w:r>
      <w:r>
        <w:rPr>
          <w:lang w:val="en-US"/>
        </w:rPr>
        <w:t xml:space="preserve"> </w:t>
      </w:r>
      <w:r w:rsidR="0043498F">
        <w:rPr>
          <w:lang w:val="en-US"/>
        </w:rPr>
        <w:t>shown</w:t>
      </w:r>
      <w:r>
        <w:rPr>
          <w:lang w:val="en-US"/>
        </w:rPr>
        <w:t xml:space="preserve"> in figure. The obtained parameters from </w:t>
      </w:r>
      <w:proofErr w:type="spellStart"/>
      <w:r>
        <w:rPr>
          <w:lang w:val="en-US"/>
        </w:rPr>
        <w:t>NonLinearModelfit</w:t>
      </w:r>
      <w:proofErr w:type="spellEnd"/>
      <w:r>
        <w:rPr>
          <w:lang w:val="en-US"/>
        </w:rPr>
        <w:t xml:space="preserve"> </w:t>
      </w:r>
      <w:r w:rsidR="008E39D4">
        <w:rPr>
          <w:lang w:val="en-US"/>
        </w:rPr>
        <w:t xml:space="preserve">for the fit </w:t>
      </w:r>
      <w:r w:rsidR="0043498F">
        <w:rPr>
          <w:lang w:val="en-US"/>
        </w:rPr>
        <w:t>shown</w:t>
      </w:r>
      <w:r w:rsidR="008E39D4">
        <w:rPr>
          <w:lang w:val="en-US"/>
        </w:rPr>
        <w:t xml:space="preserve"> in figure </w:t>
      </w:r>
      <w:r w:rsidR="00451260">
        <w:rPr>
          <w:lang w:val="en-US"/>
        </w:rPr>
        <w:t>S</w:t>
      </w:r>
      <w:r w:rsidR="008E39D4">
        <w:rPr>
          <w:lang w:val="en-US"/>
        </w:rPr>
        <w:t xml:space="preserve">1 </w:t>
      </w:r>
      <w:r>
        <w:rPr>
          <w:lang w:val="en-US"/>
        </w:rPr>
        <w:t xml:space="preserve">are </w:t>
      </w:r>
      <w:r w:rsidR="008E39D4">
        <w:rPr>
          <w:lang w:val="en-US"/>
        </w:rPr>
        <w:t>presented</w:t>
      </w:r>
      <w:r>
        <w:rPr>
          <w:lang w:val="en-US"/>
        </w:rPr>
        <w:t xml:space="preserve"> in </w:t>
      </w:r>
      <w:r w:rsidR="0043498F">
        <w:rPr>
          <w:lang w:val="en-US"/>
        </w:rPr>
        <w:t>Table</w:t>
      </w:r>
      <w:r>
        <w:rPr>
          <w:lang w:val="en-US"/>
        </w:rPr>
        <w:t xml:space="preserve"> </w:t>
      </w:r>
      <w:r w:rsidR="001B6AA5">
        <w:rPr>
          <w:lang w:val="en-US"/>
        </w:rPr>
        <w:t>S</w:t>
      </w:r>
      <w:r>
        <w:rPr>
          <w:lang w:val="en-US"/>
        </w:rPr>
        <w:t>1</w:t>
      </w:r>
      <w:r w:rsidR="006440ED">
        <w:rPr>
          <w:lang w:val="en-US"/>
        </w:rPr>
        <w:t xml:space="preserve">. The </w:t>
      </w:r>
      <w:r w:rsidR="006440ED" w:rsidRPr="001B6AA5">
        <w:rPr>
          <w:i/>
          <w:iCs/>
          <w:lang w:val="en-US"/>
        </w:rPr>
        <w:t>A</w:t>
      </w:r>
      <w:r w:rsidR="006440ED">
        <w:rPr>
          <w:lang w:val="en-US"/>
        </w:rPr>
        <w:t xml:space="preserve"> </w:t>
      </w:r>
      <w:r w:rsidR="006440ED" w:rsidRPr="001B6AA5">
        <w:rPr>
          <w:i/>
          <w:iCs/>
          <w:lang w:val="en-US"/>
        </w:rPr>
        <w:t>Fit</w:t>
      </w:r>
      <w:r w:rsidR="006440ED">
        <w:rPr>
          <w:lang w:val="en-US"/>
        </w:rPr>
        <w:t xml:space="preserve"> represents the induvial fit for the amplitude of the PA signal, represented by the solid blue line. The </w:t>
      </w:r>
      <m:oMath>
        <m:r>
          <w:rPr>
            <w:rFonts w:ascii="Cambria Math" w:hAnsi="Cambria Math"/>
            <w:lang w:val="en-US"/>
          </w:rPr>
          <m:t>∅</m:t>
        </m:r>
      </m:oMath>
      <w:r w:rsidR="006440ED" w:rsidRPr="001B6AA5">
        <w:rPr>
          <w:i/>
          <w:lang w:val="en-US"/>
        </w:rPr>
        <w:t xml:space="preserve"> Fit</w:t>
      </w:r>
      <w:r w:rsidR="006440ED">
        <w:rPr>
          <w:lang w:val="en-US"/>
        </w:rPr>
        <w:t xml:space="preserve"> represents</w:t>
      </w:r>
      <w:r w:rsidR="00437C95">
        <w:rPr>
          <w:lang w:val="en-US"/>
        </w:rPr>
        <w:t xml:space="preserve"> t</w:t>
      </w:r>
      <w:r w:rsidR="006440ED">
        <w:rPr>
          <w:lang w:val="en-US"/>
        </w:rPr>
        <w:t xml:space="preserve">he induvial fit for the </w:t>
      </w:r>
      <w:r w:rsidR="00437C95">
        <w:rPr>
          <w:lang w:val="en-US"/>
        </w:rPr>
        <w:t>phase</w:t>
      </w:r>
      <w:r w:rsidR="006440ED">
        <w:rPr>
          <w:lang w:val="en-US"/>
        </w:rPr>
        <w:t xml:space="preserve"> of the PA signal, represented by the solid blue line.</w:t>
      </w:r>
      <w:r w:rsidR="00437C95">
        <w:rPr>
          <w:lang w:val="en-US"/>
        </w:rPr>
        <w:t xml:space="preserve"> </w:t>
      </w:r>
      <w:r w:rsidR="0075314A" w:rsidRPr="0075314A">
        <w:rPr>
          <w:lang w:val="en-US"/>
        </w:rPr>
        <w:t>The Classic is the result of the solid orange line, which represents the simultaneous fit of amplitude and phase of the PA signal with the classical model. The comparison between the results of the best simultaneous fit with GCEII (orange) and the Classical result (blue) is shown in Figure S2, and for GCEIII, it is shown in Figure S3. Table S1 provides the fitted parameters. The green lines are the TD and TE contributions for the fractional models.</w:t>
      </w:r>
    </w:p>
    <w:p w14:paraId="74E0E565" w14:textId="5388DC37" w:rsidR="006440ED" w:rsidRPr="0078424C" w:rsidRDefault="006440ED" w:rsidP="0075314A">
      <w:pPr>
        <w:ind w:firstLine="0"/>
        <w:jc w:val="center"/>
        <w:rPr>
          <w:b/>
          <w:bCs/>
          <w:lang w:val="en-US"/>
        </w:rPr>
      </w:pPr>
      <w:r w:rsidRPr="0078424C">
        <w:rPr>
          <w:b/>
          <w:bCs/>
          <w:lang w:val="en-US"/>
        </w:rPr>
        <w:t xml:space="preserve">Table </w:t>
      </w:r>
      <w:r w:rsidR="001B6AA5">
        <w:rPr>
          <w:b/>
          <w:bCs/>
          <w:lang w:val="en-US"/>
        </w:rPr>
        <w:t>S</w:t>
      </w:r>
      <w:r w:rsidRPr="0078424C">
        <w:rPr>
          <w:b/>
          <w:bCs/>
          <w:lang w:val="en-US"/>
        </w:rPr>
        <w:t xml:space="preserve">1 – Parameters obtained from the fit of one set of measurements </w:t>
      </w:r>
      <w:r w:rsidR="001B6AA5">
        <w:rPr>
          <w:b/>
          <w:bCs/>
          <w:lang w:val="en-US"/>
        </w:rPr>
        <w:t>of</w:t>
      </w:r>
      <w:r w:rsidRPr="0078424C">
        <w:rPr>
          <w:b/>
          <w:bCs/>
          <w:lang w:val="en-US"/>
        </w:rPr>
        <w:t xml:space="preserve"> each sample</w:t>
      </w:r>
      <w:r w:rsidR="001B6AA5">
        <w:rPr>
          <w:b/>
          <w:bCs/>
          <w:lang w:val="en-US"/>
        </w:rPr>
        <w:t xml:space="preserve"> for the results presented in Figures S1 and S2</w:t>
      </w:r>
      <w:r w:rsidRPr="0078424C">
        <w:rPr>
          <w:b/>
          <w:bCs/>
          <w:lang w:val="en-US"/>
        </w:rPr>
        <w:t>.</w:t>
      </w:r>
      <w:r w:rsidR="00526104">
        <w:rPr>
          <w:b/>
          <w:bCs/>
          <w:lang w:val="en-US"/>
        </w:rPr>
        <w:t xml:space="preserve"> The Classical, GCEII and GCEIII results are obtained from Simultaneous Fit of Amplitude and Phase.</w:t>
      </w:r>
    </w:p>
    <w:tbl>
      <w:tblPr>
        <w:tblStyle w:val="TabelaSimples5"/>
        <w:tblW w:w="9072" w:type="dxa"/>
        <w:jc w:val="center"/>
        <w:tblLayout w:type="fixed"/>
        <w:tblLook w:val="04A0" w:firstRow="1" w:lastRow="0" w:firstColumn="1" w:lastColumn="0" w:noHBand="0" w:noVBand="1"/>
      </w:tblPr>
      <w:tblGrid>
        <w:gridCol w:w="890"/>
        <w:gridCol w:w="1095"/>
        <w:gridCol w:w="709"/>
        <w:gridCol w:w="1275"/>
        <w:gridCol w:w="1134"/>
        <w:gridCol w:w="709"/>
        <w:gridCol w:w="709"/>
        <w:gridCol w:w="850"/>
        <w:gridCol w:w="851"/>
        <w:gridCol w:w="850"/>
      </w:tblGrid>
      <w:tr w:rsidR="002E580B" w:rsidRPr="00B66532" w14:paraId="7D463119" w14:textId="77777777" w:rsidTr="00526104">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890" w:type="dxa"/>
            <w:vAlign w:val="center"/>
          </w:tcPr>
          <w:p w14:paraId="78963920" w14:textId="082DD985" w:rsidR="005148B5" w:rsidRPr="00B66532" w:rsidRDefault="005148B5" w:rsidP="0078424C">
            <w:pPr>
              <w:pStyle w:val="SemEspaamento"/>
              <w:jc w:val="center"/>
              <w:rPr>
                <w:b/>
                <w:bCs/>
                <w:sz w:val="20"/>
                <w:szCs w:val="20"/>
                <w:lang w:val="en-US"/>
              </w:rPr>
            </w:pPr>
            <w:r w:rsidRPr="00B66532">
              <w:rPr>
                <w:b/>
                <w:bCs/>
                <w:sz w:val="20"/>
                <w:szCs w:val="20"/>
                <w:lang w:val="en-US"/>
              </w:rPr>
              <w:t>Sample</w:t>
            </w:r>
          </w:p>
        </w:tc>
        <w:tc>
          <w:tcPr>
            <w:tcW w:w="1095" w:type="dxa"/>
            <w:vAlign w:val="center"/>
          </w:tcPr>
          <w:p w14:paraId="361A74FD" w14:textId="1E5E28AD" w:rsidR="005148B5" w:rsidRPr="00B66532" w:rsidRDefault="005148B5" w:rsidP="0078424C">
            <w:pPr>
              <w:pStyle w:val="SemEspaamento"/>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Fit</w:t>
            </w:r>
          </w:p>
        </w:tc>
        <w:tc>
          <w:tcPr>
            <w:tcW w:w="709" w:type="dxa"/>
            <w:vAlign w:val="center"/>
          </w:tcPr>
          <w:p w14:paraId="14FF57E8" w14:textId="77777777" w:rsidR="005148B5" w:rsidRPr="00B66532" w:rsidRDefault="005148B5" w:rsidP="0078424C">
            <w:pPr>
              <w:pStyle w:val="SemEspaamento"/>
              <w:jc w:val="center"/>
              <w:cnfStyle w:val="100000000000" w:firstRow="1" w:lastRow="0" w:firstColumn="0" w:lastColumn="0" w:oddVBand="0" w:evenVBand="0" w:oddHBand="0" w:evenHBand="0" w:firstRowFirstColumn="0" w:firstRowLastColumn="0" w:lastRowFirstColumn="0" w:lastRowLastColumn="0"/>
              <w:rPr>
                <w:i w:val="0"/>
                <w:iCs w:val="0"/>
                <w:sz w:val="20"/>
                <w:szCs w:val="20"/>
                <w:vertAlign w:val="subscript"/>
                <w:lang w:val="en-US"/>
              </w:rPr>
            </w:pPr>
            <w:r w:rsidRPr="00B66532">
              <w:rPr>
                <w:sz w:val="20"/>
                <w:szCs w:val="20"/>
                <w:lang w:val="en-US"/>
              </w:rPr>
              <w:t>C</w:t>
            </w:r>
            <w:r w:rsidRPr="00B66532">
              <w:rPr>
                <w:sz w:val="20"/>
                <w:szCs w:val="20"/>
                <w:vertAlign w:val="subscript"/>
                <w:lang w:val="en-US"/>
              </w:rPr>
              <w:t>1</w:t>
            </w:r>
          </w:p>
          <w:p w14:paraId="3006EB32" w14:textId="605E1959" w:rsidR="005148B5" w:rsidRPr="00B66532" w:rsidRDefault="005148B5" w:rsidP="0078424C">
            <w:pPr>
              <w:pStyle w:val="SemEspaamento"/>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(a. u.)</w:t>
            </w:r>
          </w:p>
        </w:tc>
        <w:tc>
          <w:tcPr>
            <w:tcW w:w="1275" w:type="dxa"/>
            <w:vAlign w:val="center"/>
          </w:tcPr>
          <w:p w14:paraId="70EAC115" w14:textId="77777777" w:rsidR="005148B5" w:rsidRPr="00B66532" w:rsidRDefault="005148B5" w:rsidP="0078424C">
            <w:pPr>
              <w:pStyle w:val="SemEspaamento"/>
              <w:jc w:val="center"/>
              <w:cnfStyle w:val="100000000000" w:firstRow="1" w:lastRow="0" w:firstColumn="0" w:lastColumn="0" w:oddVBand="0" w:evenVBand="0" w:oddHBand="0" w:evenHBand="0" w:firstRowFirstColumn="0" w:firstRowLastColumn="0" w:lastRowFirstColumn="0" w:lastRowLastColumn="0"/>
              <w:rPr>
                <w:i w:val="0"/>
                <w:iCs w:val="0"/>
                <w:sz w:val="20"/>
                <w:szCs w:val="20"/>
                <w:vertAlign w:val="subscript"/>
                <w:lang w:val="en-US"/>
              </w:rPr>
            </w:pPr>
            <w:r w:rsidRPr="00B66532">
              <w:rPr>
                <w:sz w:val="20"/>
                <w:szCs w:val="20"/>
                <w:lang w:val="en-US"/>
              </w:rPr>
              <w:t>C</w:t>
            </w:r>
            <w:r w:rsidRPr="00B66532">
              <w:rPr>
                <w:sz w:val="20"/>
                <w:szCs w:val="20"/>
                <w:vertAlign w:val="subscript"/>
                <w:lang w:val="en-US"/>
              </w:rPr>
              <w:t>2</w:t>
            </w:r>
          </w:p>
          <w:p w14:paraId="1479BC7A" w14:textId="22DC1A54" w:rsidR="005148B5" w:rsidRPr="00B66532" w:rsidRDefault="005148B5" w:rsidP="0078424C">
            <w:pPr>
              <w:pStyle w:val="SemEspaamento"/>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(10</w:t>
            </w:r>
            <w:r w:rsidRPr="00B66532">
              <w:rPr>
                <w:sz w:val="20"/>
                <w:szCs w:val="20"/>
                <w:vertAlign w:val="superscript"/>
                <w:lang w:val="en-US"/>
              </w:rPr>
              <w:t>-3</w:t>
            </w:r>
            <w:r w:rsidRPr="00B66532">
              <w:rPr>
                <w:sz w:val="20"/>
                <w:szCs w:val="20"/>
                <w:lang w:val="en-US"/>
              </w:rPr>
              <w:t xml:space="preserve"> m.s</w:t>
            </w:r>
            <w:r w:rsidRPr="00B66532">
              <w:rPr>
                <w:sz w:val="20"/>
                <w:szCs w:val="20"/>
                <w:vertAlign w:val="superscript"/>
                <w:lang w:val="en-US"/>
              </w:rPr>
              <w:t>1/2</w:t>
            </w:r>
            <w:r w:rsidRPr="00B66532">
              <w:rPr>
                <w:sz w:val="20"/>
                <w:szCs w:val="20"/>
                <w:lang w:val="en-US"/>
              </w:rPr>
              <w:t>)</w:t>
            </w:r>
          </w:p>
        </w:tc>
        <w:tc>
          <w:tcPr>
            <w:tcW w:w="1134" w:type="dxa"/>
            <w:vAlign w:val="center"/>
          </w:tcPr>
          <w:p w14:paraId="4E22CE05" w14:textId="77777777" w:rsidR="005148B5" w:rsidRPr="00B66532" w:rsidRDefault="00000000" w:rsidP="0078424C">
            <w:pPr>
              <w:pStyle w:val="SemEspaamento"/>
              <w:jc w:val="center"/>
              <w:cnfStyle w:val="100000000000" w:firstRow="1" w:lastRow="0" w:firstColumn="0" w:lastColumn="0" w:oddVBand="0" w:evenVBand="0" w:oddHBand="0" w:evenHBand="0" w:firstRowFirstColumn="0" w:firstRowLastColumn="0" w:lastRowFirstColumn="0" w:lastRowLastColumn="0"/>
              <w:rPr>
                <w:i w:val="0"/>
                <w:iCs w:val="0"/>
                <w:sz w:val="20"/>
                <w:szCs w:val="20"/>
                <w:lang w:val="en-US"/>
              </w:rPr>
            </w:pPr>
            <m:oMathPara>
              <m:oMath>
                <m:sSub>
                  <m:sSubPr>
                    <m:ctrlPr>
                      <w:rPr>
                        <w:rFonts w:ascii="Cambria Math" w:hAnsi="Cambria Math"/>
                        <w:sz w:val="20"/>
                        <w:szCs w:val="20"/>
                        <w:lang w:val="en-US"/>
                      </w:rPr>
                    </m:ctrlPr>
                  </m:sSubPr>
                  <m:e>
                    <m:r>
                      <w:rPr>
                        <w:rFonts w:ascii="Cambria Math" w:hAnsi="Cambria Math"/>
                        <w:sz w:val="20"/>
                        <w:szCs w:val="20"/>
                        <w:lang w:val="en-US"/>
                      </w:rPr>
                      <m:t>α</m:t>
                    </m:r>
                  </m:e>
                  <m:sub>
                    <m:r>
                      <w:rPr>
                        <w:rFonts w:ascii="Cambria Math" w:hAnsi="Cambria Math"/>
                        <w:sz w:val="20"/>
                        <w:szCs w:val="20"/>
                        <w:lang w:val="en-US"/>
                      </w:rPr>
                      <m:t>s</m:t>
                    </m:r>
                  </m:sub>
                </m:sSub>
              </m:oMath>
            </m:oMathPara>
          </w:p>
          <w:p w14:paraId="1D404999" w14:textId="78FE4826" w:rsidR="005148B5" w:rsidRPr="00B66532" w:rsidRDefault="005148B5" w:rsidP="0078424C">
            <w:pPr>
              <w:pStyle w:val="SemEspaamento"/>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(10</w:t>
            </w:r>
            <w:r w:rsidRPr="00B66532">
              <w:rPr>
                <w:sz w:val="20"/>
                <w:szCs w:val="20"/>
                <w:vertAlign w:val="superscript"/>
                <w:lang w:val="en-US"/>
              </w:rPr>
              <w:t>-6</w:t>
            </w:r>
            <w:r w:rsidRPr="00B66532">
              <w:rPr>
                <w:sz w:val="20"/>
                <w:szCs w:val="20"/>
                <w:lang w:val="en-US"/>
              </w:rPr>
              <w:t xml:space="preserve"> m²/s)</w:t>
            </w:r>
          </w:p>
        </w:tc>
        <w:tc>
          <w:tcPr>
            <w:tcW w:w="709" w:type="dxa"/>
            <w:vAlign w:val="center"/>
          </w:tcPr>
          <w:p w14:paraId="2FA3E3CF" w14:textId="77777777" w:rsidR="005148B5" w:rsidRPr="00B66532" w:rsidRDefault="005148B5" w:rsidP="0078424C">
            <w:pPr>
              <w:pStyle w:val="SemEspaamento"/>
              <w:jc w:val="center"/>
              <w:cnfStyle w:val="100000000000" w:firstRow="1" w:lastRow="0" w:firstColumn="0" w:lastColumn="0" w:oddVBand="0" w:evenVBand="0" w:oddHBand="0" w:evenHBand="0" w:firstRowFirstColumn="0" w:firstRowLastColumn="0" w:lastRowFirstColumn="0" w:lastRowLastColumn="0"/>
              <w:rPr>
                <w:i w:val="0"/>
                <w:iCs w:val="0"/>
                <w:sz w:val="20"/>
                <w:szCs w:val="20"/>
                <w:lang w:val="en-US"/>
              </w:rPr>
            </w:pPr>
            <w:r w:rsidRPr="00B66532">
              <w:rPr>
                <w:sz w:val="20"/>
                <w:szCs w:val="20"/>
                <w:lang w:val="en-US"/>
              </w:rPr>
              <w:t>f</w:t>
            </w:r>
            <w:r w:rsidRPr="00B66532">
              <w:rPr>
                <w:sz w:val="20"/>
                <w:szCs w:val="20"/>
                <w:vertAlign w:val="subscript"/>
                <w:lang w:val="en-US"/>
              </w:rPr>
              <w:t>c2</w:t>
            </w:r>
            <w:r w:rsidRPr="00B66532">
              <w:rPr>
                <w:sz w:val="20"/>
                <w:szCs w:val="20"/>
                <w:lang w:val="en-US"/>
              </w:rPr>
              <w:t xml:space="preserve"> </w:t>
            </w:r>
          </w:p>
          <w:p w14:paraId="46542BAD" w14:textId="2846652B" w:rsidR="005148B5" w:rsidRPr="00B66532" w:rsidRDefault="005148B5" w:rsidP="0078424C">
            <w:pPr>
              <w:pStyle w:val="SemEspaamento"/>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(Hz)</w:t>
            </w:r>
          </w:p>
        </w:tc>
        <w:tc>
          <w:tcPr>
            <w:tcW w:w="709" w:type="dxa"/>
            <w:vAlign w:val="center"/>
          </w:tcPr>
          <w:p w14:paraId="54D41CA2" w14:textId="312EE1E2" w:rsidR="005148B5" w:rsidRPr="00B66532" w:rsidRDefault="00000000" w:rsidP="005148B5">
            <w:pPr>
              <w:pStyle w:val="SemEspaamento"/>
              <w:jc w:val="center"/>
              <w:cnfStyle w:val="100000000000" w:firstRow="1" w:lastRow="0" w:firstColumn="0" w:lastColumn="0" w:oddVBand="0" w:evenVBand="0" w:oddHBand="0" w:evenHBand="0" w:firstRowFirstColumn="0" w:firstRowLastColumn="0" w:lastRowFirstColumn="0" w:lastRowLastColumn="0"/>
              <w:rPr>
                <w:i w:val="0"/>
                <w:iCs w:val="0"/>
                <w:sz w:val="20"/>
                <w:szCs w:val="20"/>
                <w:lang w:val="en-US"/>
              </w:rPr>
            </w:pPr>
            <m:oMathPara>
              <m:oMath>
                <m:sSub>
                  <m:sSubPr>
                    <m:ctrlPr>
                      <w:rPr>
                        <w:rFonts w:ascii="Cambria Math" w:hAnsi="Cambria Math"/>
                        <w:sz w:val="20"/>
                        <w:szCs w:val="20"/>
                        <w:lang w:val="en-US"/>
                      </w:rPr>
                    </m:ctrlPr>
                  </m:sSubPr>
                  <m:e>
                    <m:r>
                      <w:rPr>
                        <w:rFonts w:ascii="Cambria Math" w:hAnsi="Cambria Math"/>
                        <w:sz w:val="20"/>
                        <w:szCs w:val="20"/>
                        <w:lang w:val="en-US"/>
                      </w:rPr>
                      <m:t>δ</m:t>
                    </m:r>
                  </m:e>
                  <m:sub>
                    <m:r>
                      <w:rPr>
                        <w:rFonts w:ascii="Cambria Math" w:hAnsi="Cambria Math"/>
                        <w:sz w:val="20"/>
                        <w:szCs w:val="20"/>
                        <w:lang w:val="en-US"/>
                      </w:rPr>
                      <m:t>c3</m:t>
                    </m:r>
                  </m:sub>
                </m:sSub>
              </m:oMath>
            </m:oMathPara>
          </w:p>
          <w:p w14:paraId="261C756C" w14:textId="41CC4732" w:rsidR="005148B5" w:rsidRPr="00B66532" w:rsidRDefault="005148B5" w:rsidP="0078424C">
            <w:pPr>
              <w:pStyle w:val="SemEspaamento"/>
              <w:jc w:val="center"/>
              <w:cnfStyle w:val="100000000000" w:firstRow="1" w:lastRow="0" w:firstColumn="0" w:lastColumn="0" w:oddVBand="0" w:evenVBand="0" w:oddHBand="0" w:evenHBand="0" w:firstRowFirstColumn="0" w:firstRowLastColumn="0" w:lastRowFirstColumn="0" w:lastRowLastColumn="0"/>
              <w:rPr>
                <w:sz w:val="20"/>
                <w:szCs w:val="20"/>
                <w:lang w:val="en-US"/>
              </w:rPr>
            </w:pPr>
          </w:p>
        </w:tc>
        <w:tc>
          <w:tcPr>
            <w:tcW w:w="850" w:type="dxa"/>
          </w:tcPr>
          <w:p w14:paraId="307309F0" w14:textId="2D9D2390" w:rsidR="005148B5" w:rsidRPr="00B66532" w:rsidRDefault="005148B5" w:rsidP="005148B5">
            <w:pPr>
              <w:pStyle w:val="SemEspaamento"/>
              <w:jc w:val="center"/>
              <w:cnfStyle w:val="100000000000" w:firstRow="1" w:lastRow="0" w:firstColumn="0" w:lastColumn="0" w:oddVBand="0" w:evenVBand="0" w:oddHBand="0" w:evenHBand="0" w:firstRowFirstColumn="0" w:firstRowLastColumn="0" w:lastRowFirstColumn="0" w:lastRowLastColumn="0"/>
              <w:rPr>
                <w:i w:val="0"/>
                <w:iCs w:val="0"/>
                <w:sz w:val="20"/>
                <w:szCs w:val="20"/>
                <w:lang w:val="en-US"/>
              </w:rPr>
            </w:pPr>
            <m:oMathPara>
              <m:oMath>
                <m:r>
                  <w:rPr>
                    <w:rFonts w:ascii="Cambria Math" w:hAnsi="Cambria Math"/>
                    <w:sz w:val="20"/>
                    <w:szCs w:val="20"/>
                    <w:lang w:val="en-US"/>
                  </w:rPr>
                  <m:t>τ</m:t>
                </m:r>
              </m:oMath>
            </m:oMathPara>
          </w:p>
          <w:p w14:paraId="587BC46B" w14:textId="410DB3BB" w:rsidR="005148B5" w:rsidRPr="00B66532" w:rsidRDefault="005148B5" w:rsidP="0078424C">
            <w:pPr>
              <w:pStyle w:val="SemEspaamento"/>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w:t>
            </w:r>
            <w:r w:rsidR="004C2C10" w:rsidRPr="00B66532">
              <w:rPr>
                <w:sz w:val="20"/>
                <w:szCs w:val="20"/>
                <w:lang w:val="en-US"/>
              </w:rPr>
              <w:t>10</w:t>
            </w:r>
            <w:r w:rsidR="004C2C10" w:rsidRPr="00B66532">
              <w:rPr>
                <w:sz w:val="20"/>
                <w:szCs w:val="20"/>
                <w:vertAlign w:val="superscript"/>
                <w:lang w:val="en-US"/>
              </w:rPr>
              <w:t>-5</w:t>
            </w:r>
            <w:r w:rsidR="004C2C10" w:rsidRPr="00B66532">
              <w:rPr>
                <w:sz w:val="20"/>
                <w:szCs w:val="20"/>
                <w:lang w:val="en-US"/>
              </w:rPr>
              <w:t xml:space="preserve"> </w:t>
            </w:r>
            <w:r w:rsidRPr="00B66532">
              <w:rPr>
                <w:sz w:val="20"/>
                <w:szCs w:val="20"/>
                <w:lang w:val="en-US"/>
              </w:rPr>
              <w:t>s)</w:t>
            </w:r>
          </w:p>
        </w:tc>
        <w:tc>
          <w:tcPr>
            <w:tcW w:w="851" w:type="dxa"/>
          </w:tcPr>
          <w:p w14:paraId="1F2D5CB8" w14:textId="3EEF1446" w:rsidR="005148B5" w:rsidRPr="00B66532" w:rsidRDefault="005148B5" w:rsidP="0078424C">
            <w:pPr>
              <w:pStyle w:val="SemEspaamento"/>
              <w:jc w:val="center"/>
              <w:cnfStyle w:val="100000000000" w:firstRow="1" w:lastRow="0" w:firstColumn="0" w:lastColumn="0" w:oddVBand="0" w:evenVBand="0" w:oddHBand="0" w:evenHBand="0" w:firstRowFirstColumn="0" w:firstRowLastColumn="0" w:lastRowFirstColumn="0" w:lastRowLastColumn="0"/>
              <w:rPr>
                <w:sz w:val="20"/>
                <w:szCs w:val="20"/>
                <w:lang w:val="en-US"/>
              </w:rPr>
            </w:pPr>
            <m:oMathPara>
              <m:oMath>
                <m:r>
                  <w:rPr>
                    <w:rFonts w:ascii="Cambria Math" w:hAnsi="Cambria Math"/>
                    <w:sz w:val="20"/>
                    <w:szCs w:val="20"/>
                    <w:lang w:val="en-US"/>
                  </w:rPr>
                  <m:t>γ</m:t>
                </m:r>
              </m:oMath>
            </m:oMathPara>
          </w:p>
        </w:tc>
        <w:tc>
          <w:tcPr>
            <w:tcW w:w="850" w:type="dxa"/>
            <w:vAlign w:val="center"/>
          </w:tcPr>
          <w:p w14:paraId="2CD18774" w14:textId="46E6CC03" w:rsidR="005148B5" w:rsidRPr="00B66532" w:rsidRDefault="005148B5" w:rsidP="0078424C">
            <w:pPr>
              <w:pStyle w:val="SemEspaamento"/>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R²</w:t>
            </w:r>
          </w:p>
        </w:tc>
      </w:tr>
      <w:tr w:rsidR="002E580B" w:rsidRPr="00B66532" w14:paraId="6F072455" w14:textId="77777777" w:rsidTr="005261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90" w:type="dxa"/>
            <w:vMerge w:val="restart"/>
            <w:tcBorders>
              <w:top w:val="single" w:sz="4" w:space="0" w:color="7F7F7F" w:themeColor="text1" w:themeTint="80"/>
            </w:tcBorders>
            <w:vAlign w:val="center"/>
          </w:tcPr>
          <w:p w14:paraId="08D6829F" w14:textId="13BE45D9" w:rsidR="005148B5" w:rsidRPr="00B66532" w:rsidRDefault="005148B5" w:rsidP="0078424C">
            <w:pPr>
              <w:pStyle w:val="SemEspaamento"/>
              <w:jc w:val="center"/>
              <w:rPr>
                <w:b/>
                <w:bCs/>
                <w:sz w:val="20"/>
                <w:szCs w:val="20"/>
                <w:lang w:val="en-US"/>
              </w:rPr>
            </w:pPr>
            <w:r w:rsidRPr="00B66532">
              <w:rPr>
                <w:b/>
                <w:bCs/>
                <w:sz w:val="20"/>
                <w:szCs w:val="20"/>
                <w:lang w:val="en-US"/>
              </w:rPr>
              <w:t>A285</w:t>
            </w:r>
          </w:p>
        </w:tc>
        <w:tc>
          <w:tcPr>
            <w:tcW w:w="1095" w:type="dxa"/>
            <w:tcBorders>
              <w:top w:val="single" w:sz="4" w:space="0" w:color="7F7F7F" w:themeColor="text1" w:themeTint="80"/>
            </w:tcBorders>
            <w:vAlign w:val="center"/>
          </w:tcPr>
          <w:p w14:paraId="285DCF07" w14:textId="4B2C6081" w:rsidR="005148B5" w:rsidRPr="00B66532" w:rsidRDefault="005148B5" w:rsidP="0078424C">
            <w:pPr>
              <w:pStyle w:val="SemEspaamento"/>
              <w:jc w:val="center"/>
              <w:cnfStyle w:val="000000100000" w:firstRow="0" w:lastRow="0" w:firstColumn="0" w:lastColumn="0" w:oddVBand="0" w:evenVBand="0" w:oddHBand="1" w:evenHBand="0" w:firstRowFirstColumn="0" w:firstRowLastColumn="0" w:lastRowFirstColumn="0" w:lastRowLastColumn="0"/>
              <w:rPr>
                <w:i/>
                <w:iCs/>
                <w:sz w:val="20"/>
                <w:szCs w:val="20"/>
                <w:lang w:val="en-US"/>
              </w:rPr>
            </w:pPr>
            <w:r w:rsidRPr="00B66532">
              <w:rPr>
                <w:i/>
                <w:iCs/>
                <w:sz w:val="20"/>
                <w:szCs w:val="20"/>
                <w:lang w:val="en-US"/>
              </w:rPr>
              <w:t>A Fit</w:t>
            </w:r>
          </w:p>
        </w:tc>
        <w:tc>
          <w:tcPr>
            <w:tcW w:w="709" w:type="dxa"/>
            <w:tcBorders>
              <w:top w:val="single" w:sz="4" w:space="0" w:color="7F7F7F" w:themeColor="text1" w:themeTint="80"/>
            </w:tcBorders>
            <w:vAlign w:val="center"/>
          </w:tcPr>
          <w:p w14:paraId="31DBFB0A" w14:textId="10924EA4" w:rsidR="005148B5" w:rsidRPr="00B66532" w:rsidRDefault="005148B5" w:rsidP="0078424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325</w:t>
            </w:r>
          </w:p>
        </w:tc>
        <w:tc>
          <w:tcPr>
            <w:tcW w:w="1275" w:type="dxa"/>
            <w:tcBorders>
              <w:top w:val="single" w:sz="4" w:space="0" w:color="7F7F7F" w:themeColor="text1" w:themeTint="80"/>
            </w:tcBorders>
            <w:vAlign w:val="center"/>
          </w:tcPr>
          <w:p w14:paraId="5F3A6AA6" w14:textId="3EE9ED36" w:rsidR="005148B5" w:rsidRPr="00B66532" w:rsidRDefault="005148B5" w:rsidP="0078424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1</w:t>
            </w:r>
            <w:r w:rsidR="004C2C10" w:rsidRPr="00B66532">
              <w:rPr>
                <w:sz w:val="20"/>
                <w:szCs w:val="20"/>
                <w:lang w:val="en-US"/>
              </w:rPr>
              <w:t>.</w:t>
            </w:r>
            <w:r w:rsidRPr="00B66532">
              <w:rPr>
                <w:sz w:val="20"/>
                <w:szCs w:val="20"/>
                <w:lang w:val="en-US"/>
              </w:rPr>
              <w:t>86</w:t>
            </w:r>
          </w:p>
        </w:tc>
        <w:tc>
          <w:tcPr>
            <w:tcW w:w="1134" w:type="dxa"/>
            <w:tcBorders>
              <w:top w:val="single" w:sz="4" w:space="0" w:color="7F7F7F" w:themeColor="text1" w:themeTint="80"/>
            </w:tcBorders>
            <w:vAlign w:val="center"/>
          </w:tcPr>
          <w:p w14:paraId="5F1A4F19" w14:textId="16262E4F" w:rsidR="005148B5" w:rsidRPr="00B66532" w:rsidRDefault="005148B5" w:rsidP="0078424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4.467</w:t>
            </w:r>
          </w:p>
        </w:tc>
        <w:tc>
          <w:tcPr>
            <w:tcW w:w="709" w:type="dxa"/>
            <w:tcBorders>
              <w:top w:val="single" w:sz="4" w:space="0" w:color="7F7F7F" w:themeColor="text1" w:themeTint="80"/>
            </w:tcBorders>
            <w:vAlign w:val="center"/>
          </w:tcPr>
          <w:p w14:paraId="0F596866" w14:textId="3EA12B68" w:rsidR="005148B5" w:rsidRPr="00B66532" w:rsidRDefault="005148B5" w:rsidP="0078424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8.3</w:t>
            </w:r>
          </w:p>
        </w:tc>
        <w:tc>
          <w:tcPr>
            <w:tcW w:w="709" w:type="dxa"/>
            <w:tcBorders>
              <w:top w:val="single" w:sz="4" w:space="0" w:color="7F7F7F" w:themeColor="text1" w:themeTint="80"/>
            </w:tcBorders>
            <w:vAlign w:val="center"/>
          </w:tcPr>
          <w:p w14:paraId="7406BD42" w14:textId="02F47EFA" w:rsidR="005148B5" w:rsidRPr="00B66532" w:rsidRDefault="005148B5" w:rsidP="0078424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1.5</w:t>
            </w:r>
          </w:p>
        </w:tc>
        <w:tc>
          <w:tcPr>
            <w:tcW w:w="850" w:type="dxa"/>
            <w:tcBorders>
              <w:top w:val="single" w:sz="4" w:space="0" w:color="7F7F7F" w:themeColor="text1" w:themeTint="80"/>
            </w:tcBorders>
          </w:tcPr>
          <w:p w14:paraId="5348435C" w14:textId="491C5B62" w:rsidR="005148B5" w:rsidRPr="00B66532" w:rsidRDefault="00832F96" w:rsidP="0078424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w:t>
            </w:r>
          </w:p>
        </w:tc>
        <w:tc>
          <w:tcPr>
            <w:tcW w:w="851" w:type="dxa"/>
            <w:tcBorders>
              <w:top w:val="single" w:sz="4" w:space="0" w:color="7F7F7F" w:themeColor="text1" w:themeTint="80"/>
            </w:tcBorders>
          </w:tcPr>
          <w:p w14:paraId="0FB03991" w14:textId="5FEA9FB5" w:rsidR="005148B5" w:rsidRPr="00B66532" w:rsidRDefault="00832F96" w:rsidP="0078424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w:t>
            </w:r>
          </w:p>
        </w:tc>
        <w:tc>
          <w:tcPr>
            <w:tcW w:w="850" w:type="dxa"/>
            <w:tcBorders>
              <w:top w:val="single" w:sz="4" w:space="0" w:color="7F7F7F" w:themeColor="text1" w:themeTint="80"/>
            </w:tcBorders>
            <w:vAlign w:val="center"/>
          </w:tcPr>
          <w:p w14:paraId="4197939F" w14:textId="2A4AB937" w:rsidR="005148B5" w:rsidRPr="00B66532" w:rsidRDefault="005148B5" w:rsidP="0078424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0.9998</w:t>
            </w:r>
          </w:p>
        </w:tc>
      </w:tr>
      <w:tr w:rsidR="00F07265" w:rsidRPr="00B66532" w14:paraId="39A12A4D" w14:textId="77777777" w:rsidTr="00526104">
        <w:trPr>
          <w:jc w:val="center"/>
        </w:trPr>
        <w:tc>
          <w:tcPr>
            <w:cnfStyle w:val="001000000000" w:firstRow="0" w:lastRow="0" w:firstColumn="1" w:lastColumn="0" w:oddVBand="0" w:evenVBand="0" w:oddHBand="0" w:evenHBand="0" w:firstRowFirstColumn="0" w:firstRowLastColumn="0" w:lastRowFirstColumn="0" w:lastRowLastColumn="0"/>
            <w:tcW w:w="890" w:type="dxa"/>
            <w:vMerge/>
            <w:vAlign w:val="center"/>
          </w:tcPr>
          <w:p w14:paraId="0009CE77" w14:textId="77777777" w:rsidR="005148B5" w:rsidRPr="00B66532" w:rsidRDefault="005148B5" w:rsidP="0078424C">
            <w:pPr>
              <w:pStyle w:val="SemEspaamento"/>
              <w:jc w:val="center"/>
              <w:rPr>
                <w:b/>
                <w:bCs/>
                <w:sz w:val="20"/>
                <w:szCs w:val="20"/>
                <w:lang w:val="en-US"/>
              </w:rPr>
            </w:pPr>
          </w:p>
        </w:tc>
        <w:tc>
          <w:tcPr>
            <w:tcW w:w="1095" w:type="dxa"/>
            <w:vAlign w:val="center"/>
          </w:tcPr>
          <w:p w14:paraId="134248D5" w14:textId="0D5E747C" w:rsidR="005148B5" w:rsidRPr="00B66532" w:rsidRDefault="005148B5" w:rsidP="0078424C">
            <w:pPr>
              <w:pStyle w:val="SemEspaamento"/>
              <w:jc w:val="center"/>
              <w:cnfStyle w:val="000000000000" w:firstRow="0" w:lastRow="0" w:firstColumn="0" w:lastColumn="0" w:oddVBand="0" w:evenVBand="0" w:oddHBand="0" w:evenHBand="0" w:firstRowFirstColumn="0" w:firstRowLastColumn="0" w:lastRowFirstColumn="0" w:lastRowLastColumn="0"/>
              <w:rPr>
                <w:i/>
                <w:iCs/>
                <w:sz w:val="20"/>
                <w:szCs w:val="20"/>
                <w:lang w:val="en-US"/>
              </w:rPr>
            </w:pPr>
            <m:oMath>
              <m:r>
                <w:rPr>
                  <w:rFonts w:ascii="Cambria Math" w:hAnsi="Cambria Math"/>
                  <w:sz w:val="20"/>
                  <w:szCs w:val="20"/>
                  <w:lang w:val="en-US"/>
                </w:rPr>
                <m:t>∅</m:t>
              </m:r>
            </m:oMath>
            <w:r w:rsidRPr="00B66532">
              <w:rPr>
                <w:rFonts w:eastAsiaTheme="minorEastAsia"/>
                <w:i/>
                <w:iCs/>
                <w:sz w:val="20"/>
                <w:szCs w:val="20"/>
                <w:lang w:val="en-US"/>
              </w:rPr>
              <w:t xml:space="preserve"> Fit</w:t>
            </w:r>
          </w:p>
        </w:tc>
        <w:tc>
          <w:tcPr>
            <w:tcW w:w="709" w:type="dxa"/>
            <w:vAlign w:val="center"/>
          </w:tcPr>
          <w:p w14:paraId="70F0BD30" w14:textId="1E44BAF4" w:rsidR="005148B5" w:rsidRPr="00B66532" w:rsidRDefault="00BC0FB8" w:rsidP="0078424C">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1</w:t>
            </w:r>
            <w:r w:rsidR="005148B5" w:rsidRPr="00B66532">
              <w:rPr>
                <w:sz w:val="20"/>
                <w:szCs w:val="20"/>
                <w:lang w:val="en-US"/>
              </w:rPr>
              <w:t>400</w:t>
            </w:r>
          </w:p>
        </w:tc>
        <w:tc>
          <w:tcPr>
            <w:tcW w:w="1275" w:type="dxa"/>
            <w:vAlign w:val="center"/>
          </w:tcPr>
          <w:p w14:paraId="5E96CF91" w14:textId="6EEF211C" w:rsidR="005148B5" w:rsidRPr="00B66532" w:rsidRDefault="005148B5" w:rsidP="0078424C">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1</w:t>
            </w:r>
            <w:r w:rsidR="004C2C10" w:rsidRPr="00B66532">
              <w:rPr>
                <w:sz w:val="20"/>
                <w:szCs w:val="20"/>
                <w:lang w:val="en-US"/>
              </w:rPr>
              <w:t>.</w:t>
            </w:r>
            <w:r w:rsidRPr="00B66532">
              <w:rPr>
                <w:sz w:val="20"/>
                <w:szCs w:val="20"/>
                <w:lang w:val="en-US"/>
              </w:rPr>
              <w:t>83</w:t>
            </w:r>
          </w:p>
        </w:tc>
        <w:tc>
          <w:tcPr>
            <w:tcW w:w="1134" w:type="dxa"/>
            <w:vAlign w:val="center"/>
          </w:tcPr>
          <w:p w14:paraId="5AA5E27D" w14:textId="358C25D8" w:rsidR="005148B5" w:rsidRPr="00B66532" w:rsidRDefault="005148B5" w:rsidP="0078424C">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3.432</w:t>
            </w:r>
          </w:p>
        </w:tc>
        <w:tc>
          <w:tcPr>
            <w:tcW w:w="709" w:type="dxa"/>
            <w:vAlign w:val="center"/>
          </w:tcPr>
          <w:p w14:paraId="28EEB612" w14:textId="4B786CAB" w:rsidR="005148B5" w:rsidRPr="00B66532" w:rsidRDefault="005148B5" w:rsidP="0078424C">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35</w:t>
            </w:r>
          </w:p>
        </w:tc>
        <w:tc>
          <w:tcPr>
            <w:tcW w:w="709" w:type="dxa"/>
            <w:vAlign w:val="center"/>
          </w:tcPr>
          <w:p w14:paraId="68CB9027" w14:textId="715977DB" w:rsidR="005148B5" w:rsidRPr="00B66532" w:rsidRDefault="005148B5" w:rsidP="0078424C">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0.75</w:t>
            </w:r>
          </w:p>
        </w:tc>
        <w:tc>
          <w:tcPr>
            <w:tcW w:w="850" w:type="dxa"/>
          </w:tcPr>
          <w:p w14:paraId="21A573F6" w14:textId="118EC9FE" w:rsidR="005148B5" w:rsidRPr="00B66532" w:rsidRDefault="00832F96" w:rsidP="0078424C">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w:t>
            </w:r>
          </w:p>
        </w:tc>
        <w:tc>
          <w:tcPr>
            <w:tcW w:w="851" w:type="dxa"/>
          </w:tcPr>
          <w:p w14:paraId="05F599DC" w14:textId="46FDCC2E" w:rsidR="005148B5" w:rsidRPr="00B66532" w:rsidRDefault="00832F96" w:rsidP="0078424C">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w:t>
            </w:r>
          </w:p>
        </w:tc>
        <w:tc>
          <w:tcPr>
            <w:tcW w:w="850" w:type="dxa"/>
            <w:vAlign w:val="center"/>
          </w:tcPr>
          <w:p w14:paraId="64660A2C" w14:textId="769D2732" w:rsidR="005148B5" w:rsidRPr="00B66532" w:rsidRDefault="005148B5" w:rsidP="0078424C">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0.9999</w:t>
            </w:r>
          </w:p>
        </w:tc>
      </w:tr>
      <w:tr w:rsidR="002E580B" w:rsidRPr="00B66532" w14:paraId="3E0B28C7" w14:textId="77777777" w:rsidTr="005261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90" w:type="dxa"/>
            <w:vMerge/>
            <w:vAlign w:val="center"/>
          </w:tcPr>
          <w:p w14:paraId="4173FB91" w14:textId="77777777" w:rsidR="005148B5" w:rsidRPr="00B66532" w:rsidRDefault="005148B5" w:rsidP="005148B5">
            <w:pPr>
              <w:pStyle w:val="SemEspaamento"/>
              <w:jc w:val="center"/>
              <w:rPr>
                <w:b/>
                <w:bCs/>
                <w:sz w:val="20"/>
                <w:szCs w:val="20"/>
                <w:lang w:val="en-US"/>
              </w:rPr>
            </w:pPr>
          </w:p>
        </w:tc>
        <w:tc>
          <w:tcPr>
            <w:tcW w:w="1095" w:type="dxa"/>
            <w:vAlign w:val="center"/>
          </w:tcPr>
          <w:p w14:paraId="1986D0A1" w14:textId="482BA539" w:rsidR="005148B5" w:rsidRPr="00B66532" w:rsidRDefault="00B01430" w:rsidP="005148B5">
            <w:pPr>
              <w:pStyle w:val="SemEspaamen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i/>
                <w:sz w:val="20"/>
                <w:szCs w:val="20"/>
                <w:lang w:val="en-US"/>
              </w:rPr>
            </w:pPr>
            <w:r w:rsidRPr="00B66532">
              <w:rPr>
                <w:i/>
                <w:iCs/>
                <w:sz w:val="20"/>
                <w:szCs w:val="20"/>
                <w:lang w:val="en-US"/>
              </w:rPr>
              <w:t>Classical</w:t>
            </w:r>
          </w:p>
        </w:tc>
        <w:tc>
          <w:tcPr>
            <w:tcW w:w="709" w:type="dxa"/>
            <w:vAlign w:val="center"/>
          </w:tcPr>
          <w:p w14:paraId="63FE79FE" w14:textId="30F2F194"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232</w:t>
            </w:r>
          </w:p>
        </w:tc>
        <w:tc>
          <w:tcPr>
            <w:tcW w:w="1275" w:type="dxa"/>
            <w:vAlign w:val="center"/>
          </w:tcPr>
          <w:p w14:paraId="349AE662" w14:textId="36B48780" w:rsidR="005148B5" w:rsidRPr="00B66532" w:rsidRDefault="004C2C10"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2.</w:t>
            </w:r>
            <w:r w:rsidR="005148B5" w:rsidRPr="00B66532">
              <w:rPr>
                <w:sz w:val="20"/>
                <w:szCs w:val="20"/>
                <w:lang w:val="en-US"/>
              </w:rPr>
              <w:t>08</w:t>
            </w:r>
          </w:p>
        </w:tc>
        <w:tc>
          <w:tcPr>
            <w:tcW w:w="1134" w:type="dxa"/>
            <w:vAlign w:val="center"/>
          </w:tcPr>
          <w:p w14:paraId="358500AA" w14:textId="3F4CA141"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4.084</w:t>
            </w:r>
          </w:p>
        </w:tc>
        <w:tc>
          <w:tcPr>
            <w:tcW w:w="709" w:type="dxa"/>
            <w:vAlign w:val="center"/>
          </w:tcPr>
          <w:p w14:paraId="4A77430A" w14:textId="79D3114D"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20</w:t>
            </w:r>
          </w:p>
        </w:tc>
        <w:tc>
          <w:tcPr>
            <w:tcW w:w="709" w:type="dxa"/>
            <w:vAlign w:val="center"/>
          </w:tcPr>
          <w:p w14:paraId="5C53A2D5" w14:textId="314BBD3F"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0.86</w:t>
            </w:r>
          </w:p>
        </w:tc>
        <w:tc>
          <w:tcPr>
            <w:tcW w:w="850" w:type="dxa"/>
          </w:tcPr>
          <w:p w14:paraId="3AB50D95" w14:textId="2DE7E17A" w:rsidR="005148B5" w:rsidRPr="00B66532" w:rsidRDefault="00832F96"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w:t>
            </w:r>
          </w:p>
        </w:tc>
        <w:tc>
          <w:tcPr>
            <w:tcW w:w="851" w:type="dxa"/>
          </w:tcPr>
          <w:p w14:paraId="69F34E4F" w14:textId="33C1D4BF" w:rsidR="005148B5" w:rsidRPr="00B66532" w:rsidRDefault="00832F96"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w:t>
            </w:r>
          </w:p>
        </w:tc>
        <w:tc>
          <w:tcPr>
            <w:tcW w:w="850" w:type="dxa"/>
            <w:vAlign w:val="center"/>
          </w:tcPr>
          <w:p w14:paraId="0F9ABB2B" w14:textId="3A1C4797"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0.9997</w:t>
            </w:r>
          </w:p>
        </w:tc>
      </w:tr>
      <w:tr w:rsidR="00F07265" w:rsidRPr="00B66532" w14:paraId="7E49A3B7" w14:textId="77777777" w:rsidTr="00526104">
        <w:trPr>
          <w:jc w:val="center"/>
        </w:trPr>
        <w:tc>
          <w:tcPr>
            <w:cnfStyle w:val="001000000000" w:firstRow="0" w:lastRow="0" w:firstColumn="1" w:lastColumn="0" w:oddVBand="0" w:evenVBand="0" w:oddHBand="0" w:evenHBand="0" w:firstRowFirstColumn="0" w:firstRowLastColumn="0" w:lastRowFirstColumn="0" w:lastRowLastColumn="0"/>
            <w:tcW w:w="890" w:type="dxa"/>
            <w:vMerge/>
            <w:vAlign w:val="center"/>
          </w:tcPr>
          <w:p w14:paraId="453F6410" w14:textId="77777777" w:rsidR="005148B5" w:rsidRPr="00B66532" w:rsidRDefault="005148B5" w:rsidP="005148B5">
            <w:pPr>
              <w:pStyle w:val="SemEspaamento"/>
              <w:jc w:val="center"/>
              <w:rPr>
                <w:b/>
                <w:bCs/>
                <w:sz w:val="20"/>
                <w:szCs w:val="20"/>
                <w:lang w:val="en-US"/>
              </w:rPr>
            </w:pPr>
          </w:p>
        </w:tc>
        <w:tc>
          <w:tcPr>
            <w:tcW w:w="1095" w:type="dxa"/>
            <w:vAlign w:val="center"/>
          </w:tcPr>
          <w:p w14:paraId="2BEE9214" w14:textId="0DDEC612" w:rsidR="005148B5" w:rsidRPr="00B66532" w:rsidRDefault="004C2C10" w:rsidP="005148B5">
            <w:pPr>
              <w:pStyle w:val="SemEspaamen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i/>
                <w:sz w:val="20"/>
                <w:szCs w:val="20"/>
                <w:lang w:val="en-US"/>
              </w:rPr>
            </w:pPr>
            <w:r w:rsidRPr="00B66532">
              <w:rPr>
                <w:rFonts w:eastAsia="Times New Roman" w:cs="Times New Roman"/>
                <w:i/>
                <w:sz w:val="20"/>
                <w:szCs w:val="20"/>
                <w:lang w:val="en-US"/>
              </w:rPr>
              <w:t>GCEII</w:t>
            </w:r>
          </w:p>
        </w:tc>
        <w:tc>
          <w:tcPr>
            <w:tcW w:w="709" w:type="dxa"/>
            <w:vAlign w:val="center"/>
          </w:tcPr>
          <w:p w14:paraId="7A66E20D" w14:textId="55E24133" w:rsidR="005148B5" w:rsidRPr="00B66532" w:rsidRDefault="004C2C10"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255</w:t>
            </w:r>
          </w:p>
        </w:tc>
        <w:tc>
          <w:tcPr>
            <w:tcW w:w="1275" w:type="dxa"/>
            <w:vAlign w:val="center"/>
          </w:tcPr>
          <w:p w14:paraId="57FB164A" w14:textId="001272FE" w:rsidR="005148B5" w:rsidRPr="00B66532" w:rsidRDefault="004C2C10"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4.34</w:t>
            </w:r>
          </w:p>
        </w:tc>
        <w:tc>
          <w:tcPr>
            <w:tcW w:w="1134" w:type="dxa"/>
            <w:vAlign w:val="center"/>
          </w:tcPr>
          <w:p w14:paraId="5693019A" w14:textId="47F7787E" w:rsidR="005148B5" w:rsidRPr="00B66532" w:rsidRDefault="004C2C10"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4.107</w:t>
            </w:r>
          </w:p>
        </w:tc>
        <w:tc>
          <w:tcPr>
            <w:tcW w:w="709" w:type="dxa"/>
            <w:vAlign w:val="center"/>
          </w:tcPr>
          <w:p w14:paraId="60B16049" w14:textId="678F0880" w:rsidR="005148B5" w:rsidRPr="00B66532" w:rsidRDefault="004C2C10"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33</w:t>
            </w:r>
          </w:p>
        </w:tc>
        <w:tc>
          <w:tcPr>
            <w:tcW w:w="709" w:type="dxa"/>
            <w:vAlign w:val="center"/>
          </w:tcPr>
          <w:p w14:paraId="0FC7CD94" w14:textId="50B23E9B" w:rsidR="005148B5" w:rsidRPr="00B66532" w:rsidRDefault="00832F96"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w:t>
            </w:r>
          </w:p>
        </w:tc>
        <w:tc>
          <w:tcPr>
            <w:tcW w:w="850" w:type="dxa"/>
          </w:tcPr>
          <w:p w14:paraId="2492D356" w14:textId="4C961944" w:rsidR="005148B5" w:rsidRPr="00B66532" w:rsidRDefault="004C2C10"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2.82</w:t>
            </w:r>
          </w:p>
        </w:tc>
        <w:tc>
          <w:tcPr>
            <w:tcW w:w="851" w:type="dxa"/>
          </w:tcPr>
          <w:p w14:paraId="23BA410F" w14:textId="73D49DD5" w:rsidR="005148B5" w:rsidRPr="00B66532" w:rsidRDefault="005D5337"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0.924</w:t>
            </w:r>
          </w:p>
        </w:tc>
        <w:tc>
          <w:tcPr>
            <w:tcW w:w="850" w:type="dxa"/>
            <w:vAlign w:val="center"/>
          </w:tcPr>
          <w:p w14:paraId="7F26604F" w14:textId="3CC6A5BF" w:rsidR="005148B5" w:rsidRPr="00B66532" w:rsidRDefault="005D5337"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0.9999</w:t>
            </w:r>
          </w:p>
        </w:tc>
      </w:tr>
      <w:tr w:rsidR="0051341C" w:rsidRPr="00B66532" w14:paraId="2CCFF9C3" w14:textId="77777777" w:rsidTr="005261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90" w:type="dxa"/>
            <w:vMerge/>
            <w:tcBorders>
              <w:bottom w:val="single" w:sz="4" w:space="0" w:color="auto"/>
            </w:tcBorders>
            <w:vAlign w:val="center"/>
          </w:tcPr>
          <w:p w14:paraId="76E0B086" w14:textId="77777777" w:rsidR="0051341C" w:rsidRPr="00B66532" w:rsidRDefault="0051341C" w:rsidP="0051341C">
            <w:pPr>
              <w:pStyle w:val="SemEspaamento"/>
              <w:jc w:val="center"/>
              <w:rPr>
                <w:b/>
                <w:bCs/>
                <w:sz w:val="20"/>
                <w:szCs w:val="20"/>
                <w:lang w:val="en-US"/>
              </w:rPr>
            </w:pPr>
          </w:p>
        </w:tc>
        <w:tc>
          <w:tcPr>
            <w:tcW w:w="1095" w:type="dxa"/>
            <w:tcBorders>
              <w:bottom w:val="single" w:sz="4" w:space="0" w:color="auto"/>
            </w:tcBorders>
            <w:vAlign w:val="center"/>
          </w:tcPr>
          <w:p w14:paraId="24E0FBBE" w14:textId="44A9583F"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i/>
                <w:iCs/>
                <w:sz w:val="20"/>
                <w:szCs w:val="20"/>
                <w:lang w:val="en-US"/>
              </w:rPr>
            </w:pPr>
            <w:r w:rsidRPr="00B66532">
              <w:rPr>
                <w:i/>
                <w:iCs/>
                <w:sz w:val="20"/>
                <w:szCs w:val="20"/>
                <w:lang w:val="en-US"/>
              </w:rPr>
              <w:t>GCEIII</w:t>
            </w:r>
          </w:p>
        </w:tc>
        <w:tc>
          <w:tcPr>
            <w:tcW w:w="709" w:type="dxa"/>
            <w:tcBorders>
              <w:bottom w:val="single" w:sz="4" w:space="0" w:color="auto"/>
            </w:tcBorders>
            <w:vAlign w:val="center"/>
          </w:tcPr>
          <w:p w14:paraId="662673A0" w14:textId="3C12E385"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250</w:t>
            </w:r>
          </w:p>
        </w:tc>
        <w:tc>
          <w:tcPr>
            <w:tcW w:w="1275" w:type="dxa"/>
            <w:tcBorders>
              <w:bottom w:val="single" w:sz="4" w:space="0" w:color="auto"/>
            </w:tcBorders>
            <w:vAlign w:val="center"/>
          </w:tcPr>
          <w:p w14:paraId="6C2EA587" w14:textId="4172BDDF"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3.05</w:t>
            </w:r>
          </w:p>
        </w:tc>
        <w:tc>
          <w:tcPr>
            <w:tcW w:w="1134" w:type="dxa"/>
            <w:tcBorders>
              <w:bottom w:val="single" w:sz="4" w:space="0" w:color="auto"/>
            </w:tcBorders>
            <w:vAlign w:val="center"/>
          </w:tcPr>
          <w:p w14:paraId="5491152B" w14:textId="50AF5C57"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5.005</w:t>
            </w:r>
          </w:p>
        </w:tc>
        <w:tc>
          <w:tcPr>
            <w:tcW w:w="709" w:type="dxa"/>
            <w:tcBorders>
              <w:bottom w:val="single" w:sz="4" w:space="0" w:color="auto"/>
            </w:tcBorders>
            <w:vAlign w:val="center"/>
          </w:tcPr>
          <w:p w14:paraId="5CE5E677" w14:textId="400EF75F"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20</w:t>
            </w:r>
          </w:p>
        </w:tc>
        <w:tc>
          <w:tcPr>
            <w:tcW w:w="709" w:type="dxa"/>
            <w:tcBorders>
              <w:bottom w:val="single" w:sz="4" w:space="0" w:color="auto"/>
            </w:tcBorders>
            <w:vAlign w:val="center"/>
          </w:tcPr>
          <w:p w14:paraId="7AC746E2" w14:textId="6118AF0D"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w:t>
            </w:r>
          </w:p>
        </w:tc>
        <w:tc>
          <w:tcPr>
            <w:tcW w:w="850" w:type="dxa"/>
            <w:tcBorders>
              <w:bottom w:val="single" w:sz="4" w:space="0" w:color="auto"/>
            </w:tcBorders>
          </w:tcPr>
          <w:p w14:paraId="4F2A4F70" w14:textId="2BD8520D"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4.09</w:t>
            </w:r>
          </w:p>
        </w:tc>
        <w:tc>
          <w:tcPr>
            <w:tcW w:w="851" w:type="dxa"/>
            <w:tcBorders>
              <w:bottom w:val="single" w:sz="4" w:space="0" w:color="auto"/>
            </w:tcBorders>
          </w:tcPr>
          <w:p w14:paraId="3A7B9274" w14:textId="1A6F55EC"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0.999</w:t>
            </w:r>
          </w:p>
        </w:tc>
        <w:tc>
          <w:tcPr>
            <w:tcW w:w="850" w:type="dxa"/>
            <w:tcBorders>
              <w:bottom w:val="single" w:sz="4" w:space="0" w:color="auto"/>
            </w:tcBorders>
            <w:vAlign w:val="center"/>
          </w:tcPr>
          <w:p w14:paraId="49F73C45" w14:textId="29B9320C"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0.9999</w:t>
            </w:r>
          </w:p>
        </w:tc>
      </w:tr>
      <w:tr w:rsidR="00F07265" w:rsidRPr="00B66532" w14:paraId="665FDD82" w14:textId="77777777" w:rsidTr="00526104">
        <w:trPr>
          <w:jc w:val="center"/>
        </w:trPr>
        <w:tc>
          <w:tcPr>
            <w:cnfStyle w:val="001000000000" w:firstRow="0" w:lastRow="0" w:firstColumn="1" w:lastColumn="0" w:oddVBand="0" w:evenVBand="0" w:oddHBand="0" w:evenHBand="0" w:firstRowFirstColumn="0" w:firstRowLastColumn="0" w:lastRowFirstColumn="0" w:lastRowLastColumn="0"/>
            <w:tcW w:w="890" w:type="dxa"/>
            <w:vMerge w:val="restart"/>
            <w:tcBorders>
              <w:top w:val="single" w:sz="4" w:space="0" w:color="auto"/>
            </w:tcBorders>
            <w:vAlign w:val="center"/>
          </w:tcPr>
          <w:p w14:paraId="41AD6763" w14:textId="667E5EE6" w:rsidR="005148B5" w:rsidRPr="00B66532" w:rsidRDefault="005148B5" w:rsidP="005148B5">
            <w:pPr>
              <w:pStyle w:val="SemEspaamento"/>
              <w:jc w:val="center"/>
              <w:rPr>
                <w:b/>
                <w:bCs/>
                <w:sz w:val="20"/>
                <w:szCs w:val="20"/>
                <w:lang w:val="en-US"/>
              </w:rPr>
            </w:pPr>
            <w:r w:rsidRPr="00B66532">
              <w:rPr>
                <w:b/>
                <w:bCs/>
                <w:sz w:val="20"/>
                <w:szCs w:val="20"/>
                <w:lang w:val="en-US"/>
              </w:rPr>
              <w:t>A400</w:t>
            </w:r>
          </w:p>
        </w:tc>
        <w:tc>
          <w:tcPr>
            <w:tcW w:w="1095" w:type="dxa"/>
            <w:tcBorders>
              <w:top w:val="single" w:sz="4" w:space="0" w:color="auto"/>
            </w:tcBorders>
            <w:vAlign w:val="center"/>
          </w:tcPr>
          <w:p w14:paraId="346407A0" w14:textId="26A51C1E"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i/>
                <w:iCs/>
                <w:sz w:val="20"/>
                <w:szCs w:val="20"/>
                <w:lang w:val="en-US"/>
              </w:rPr>
            </w:pPr>
            <w:r w:rsidRPr="00B66532">
              <w:rPr>
                <w:i/>
                <w:iCs/>
                <w:sz w:val="20"/>
                <w:szCs w:val="20"/>
                <w:lang w:val="en-US"/>
              </w:rPr>
              <w:t>A Fit</w:t>
            </w:r>
          </w:p>
        </w:tc>
        <w:tc>
          <w:tcPr>
            <w:tcW w:w="709" w:type="dxa"/>
            <w:tcBorders>
              <w:top w:val="single" w:sz="4" w:space="0" w:color="auto"/>
            </w:tcBorders>
            <w:vAlign w:val="center"/>
          </w:tcPr>
          <w:p w14:paraId="7C85439D" w14:textId="39A4FE23"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298</w:t>
            </w:r>
          </w:p>
        </w:tc>
        <w:tc>
          <w:tcPr>
            <w:tcW w:w="1275" w:type="dxa"/>
            <w:tcBorders>
              <w:top w:val="single" w:sz="4" w:space="0" w:color="auto"/>
            </w:tcBorders>
            <w:vAlign w:val="center"/>
          </w:tcPr>
          <w:p w14:paraId="1F7FCA9C" w14:textId="5B1A8269"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2</w:t>
            </w:r>
            <w:r w:rsidR="004C2C10" w:rsidRPr="00B66532">
              <w:rPr>
                <w:sz w:val="20"/>
                <w:szCs w:val="20"/>
                <w:lang w:val="en-US"/>
              </w:rPr>
              <w:t>.</w:t>
            </w:r>
            <w:r w:rsidRPr="00B66532">
              <w:rPr>
                <w:sz w:val="20"/>
                <w:szCs w:val="20"/>
                <w:lang w:val="en-US"/>
              </w:rPr>
              <w:t>15</w:t>
            </w:r>
          </w:p>
        </w:tc>
        <w:tc>
          <w:tcPr>
            <w:tcW w:w="1134" w:type="dxa"/>
            <w:tcBorders>
              <w:top w:val="single" w:sz="4" w:space="0" w:color="auto"/>
            </w:tcBorders>
            <w:vAlign w:val="center"/>
          </w:tcPr>
          <w:p w14:paraId="048C7DCB" w14:textId="03B0BFC3"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6.363</w:t>
            </w:r>
          </w:p>
        </w:tc>
        <w:tc>
          <w:tcPr>
            <w:tcW w:w="709" w:type="dxa"/>
            <w:tcBorders>
              <w:top w:val="single" w:sz="4" w:space="0" w:color="auto"/>
            </w:tcBorders>
            <w:vAlign w:val="center"/>
          </w:tcPr>
          <w:p w14:paraId="1CC2944A" w14:textId="6C6D77FE"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13</w:t>
            </w:r>
          </w:p>
        </w:tc>
        <w:tc>
          <w:tcPr>
            <w:tcW w:w="709" w:type="dxa"/>
            <w:tcBorders>
              <w:top w:val="single" w:sz="4" w:space="0" w:color="auto"/>
            </w:tcBorders>
            <w:vAlign w:val="center"/>
          </w:tcPr>
          <w:p w14:paraId="6FBF8F8E" w14:textId="0AA1F9B0"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2.2</w:t>
            </w:r>
          </w:p>
        </w:tc>
        <w:tc>
          <w:tcPr>
            <w:tcW w:w="850" w:type="dxa"/>
            <w:tcBorders>
              <w:top w:val="single" w:sz="4" w:space="0" w:color="auto"/>
            </w:tcBorders>
          </w:tcPr>
          <w:p w14:paraId="32EE9186" w14:textId="2E0B6B8B" w:rsidR="005148B5" w:rsidRPr="00B66532" w:rsidRDefault="00832F96"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w:t>
            </w:r>
          </w:p>
        </w:tc>
        <w:tc>
          <w:tcPr>
            <w:tcW w:w="851" w:type="dxa"/>
            <w:tcBorders>
              <w:top w:val="single" w:sz="4" w:space="0" w:color="auto"/>
            </w:tcBorders>
          </w:tcPr>
          <w:p w14:paraId="0501C865" w14:textId="07298A44" w:rsidR="005148B5" w:rsidRPr="00B66532" w:rsidRDefault="00832F96"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w:t>
            </w:r>
          </w:p>
        </w:tc>
        <w:tc>
          <w:tcPr>
            <w:tcW w:w="850" w:type="dxa"/>
            <w:tcBorders>
              <w:top w:val="single" w:sz="4" w:space="0" w:color="auto"/>
            </w:tcBorders>
            <w:vAlign w:val="center"/>
          </w:tcPr>
          <w:p w14:paraId="22F32F07" w14:textId="31AE4109"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0.9998</w:t>
            </w:r>
          </w:p>
        </w:tc>
      </w:tr>
      <w:tr w:rsidR="002E580B" w:rsidRPr="00B66532" w14:paraId="4A4C8334" w14:textId="77777777" w:rsidTr="005261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90" w:type="dxa"/>
            <w:vMerge/>
            <w:vAlign w:val="center"/>
          </w:tcPr>
          <w:p w14:paraId="6AC0FAAB" w14:textId="77777777" w:rsidR="005148B5" w:rsidRPr="00B66532" w:rsidRDefault="005148B5" w:rsidP="005148B5">
            <w:pPr>
              <w:pStyle w:val="SemEspaamento"/>
              <w:jc w:val="center"/>
              <w:rPr>
                <w:b/>
                <w:bCs/>
                <w:sz w:val="20"/>
                <w:szCs w:val="20"/>
                <w:lang w:val="en-US"/>
              </w:rPr>
            </w:pPr>
          </w:p>
        </w:tc>
        <w:tc>
          <w:tcPr>
            <w:tcW w:w="1095" w:type="dxa"/>
            <w:vAlign w:val="center"/>
          </w:tcPr>
          <w:p w14:paraId="085D5614" w14:textId="6211F5CE"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i/>
                <w:iCs/>
                <w:sz w:val="20"/>
                <w:szCs w:val="20"/>
                <w:lang w:val="en-US"/>
              </w:rPr>
            </w:pPr>
            <m:oMath>
              <m:r>
                <w:rPr>
                  <w:rFonts w:ascii="Cambria Math" w:hAnsi="Cambria Math"/>
                  <w:sz w:val="20"/>
                  <w:szCs w:val="20"/>
                  <w:lang w:val="en-US"/>
                </w:rPr>
                <m:t>∅</m:t>
              </m:r>
            </m:oMath>
            <w:r w:rsidRPr="00B66532">
              <w:rPr>
                <w:rFonts w:eastAsiaTheme="minorEastAsia"/>
                <w:i/>
                <w:iCs/>
                <w:sz w:val="20"/>
                <w:szCs w:val="20"/>
                <w:lang w:val="en-US"/>
              </w:rPr>
              <w:t xml:space="preserve"> Fit</w:t>
            </w:r>
          </w:p>
        </w:tc>
        <w:tc>
          <w:tcPr>
            <w:tcW w:w="709" w:type="dxa"/>
            <w:vAlign w:val="center"/>
          </w:tcPr>
          <w:p w14:paraId="7FBBFC94" w14:textId="6FBB855D"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939</w:t>
            </w:r>
          </w:p>
        </w:tc>
        <w:tc>
          <w:tcPr>
            <w:tcW w:w="1275" w:type="dxa"/>
            <w:vAlign w:val="center"/>
          </w:tcPr>
          <w:p w14:paraId="69D5A642" w14:textId="56269CC5"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1</w:t>
            </w:r>
            <w:r w:rsidR="004C2C10" w:rsidRPr="00B66532">
              <w:rPr>
                <w:sz w:val="20"/>
                <w:szCs w:val="20"/>
                <w:lang w:val="en-US"/>
              </w:rPr>
              <w:t>.</w:t>
            </w:r>
            <w:r w:rsidRPr="00B66532">
              <w:rPr>
                <w:sz w:val="20"/>
                <w:szCs w:val="20"/>
                <w:lang w:val="en-US"/>
              </w:rPr>
              <w:t>27</w:t>
            </w:r>
          </w:p>
        </w:tc>
        <w:tc>
          <w:tcPr>
            <w:tcW w:w="1134" w:type="dxa"/>
            <w:vAlign w:val="center"/>
          </w:tcPr>
          <w:p w14:paraId="445832C7" w14:textId="35F18F63"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4.750</w:t>
            </w:r>
          </w:p>
        </w:tc>
        <w:tc>
          <w:tcPr>
            <w:tcW w:w="709" w:type="dxa"/>
            <w:vAlign w:val="center"/>
          </w:tcPr>
          <w:p w14:paraId="06A0DF5A" w14:textId="70E6BC39"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30</w:t>
            </w:r>
          </w:p>
        </w:tc>
        <w:tc>
          <w:tcPr>
            <w:tcW w:w="709" w:type="dxa"/>
            <w:vAlign w:val="center"/>
          </w:tcPr>
          <w:p w14:paraId="64A5381D" w14:textId="5C382444"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1.20</w:t>
            </w:r>
          </w:p>
        </w:tc>
        <w:tc>
          <w:tcPr>
            <w:tcW w:w="850" w:type="dxa"/>
          </w:tcPr>
          <w:p w14:paraId="244FAB71" w14:textId="5FAA1337" w:rsidR="005148B5" w:rsidRPr="00B66532" w:rsidRDefault="00832F96"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w:t>
            </w:r>
          </w:p>
        </w:tc>
        <w:tc>
          <w:tcPr>
            <w:tcW w:w="851" w:type="dxa"/>
          </w:tcPr>
          <w:p w14:paraId="0D750420" w14:textId="1AB00DE2" w:rsidR="005148B5" w:rsidRPr="00B66532" w:rsidRDefault="00832F96"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w:t>
            </w:r>
          </w:p>
        </w:tc>
        <w:tc>
          <w:tcPr>
            <w:tcW w:w="850" w:type="dxa"/>
            <w:vAlign w:val="center"/>
          </w:tcPr>
          <w:p w14:paraId="3166A81F" w14:textId="3071812A"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0.9985</w:t>
            </w:r>
          </w:p>
        </w:tc>
      </w:tr>
      <w:tr w:rsidR="00F07265" w:rsidRPr="00B66532" w14:paraId="5DCFF7DB" w14:textId="77777777" w:rsidTr="00526104">
        <w:trPr>
          <w:jc w:val="center"/>
        </w:trPr>
        <w:tc>
          <w:tcPr>
            <w:cnfStyle w:val="001000000000" w:firstRow="0" w:lastRow="0" w:firstColumn="1" w:lastColumn="0" w:oddVBand="0" w:evenVBand="0" w:oddHBand="0" w:evenHBand="0" w:firstRowFirstColumn="0" w:firstRowLastColumn="0" w:lastRowFirstColumn="0" w:lastRowLastColumn="0"/>
            <w:tcW w:w="890" w:type="dxa"/>
            <w:vMerge/>
            <w:vAlign w:val="center"/>
          </w:tcPr>
          <w:p w14:paraId="2CB48B4E" w14:textId="77777777" w:rsidR="005148B5" w:rsidRPr="00B66532" w:rsidRDefault="005148B5" w:rsidP="005148B5">
            <w:pPr>
              <w:pStyle w:val="SemEspaamento"/>
              <w:jc w:val="center"/>
              <w:rPr>
                <w:b/>
                <w:bCs/>
                <w:sz w:val="20"/>
                <w:szCs w:val="20"/>
                <w:lang w:val="en-US"/>
              </w:rPr>
            </w:pPr>
          </w:p>
        </w:tc>
        <w:tc>
          <w:tcPr>
            <w:tcW w:w="1095" w:type="dxa"/>
            <w:vAlign w:val="center"/>
          </w:tcPr>
          <w:p w14:paraId="2550EE21" w14:textId="06AF846B" w:rsidR="005148B5" w:rsidRPr="00B66532" w:rsidRDefault="00B01430" w:rsidP="005148B5">
            <w:pPr>
              <w:pStyle w:val="SemEspaamen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i/>
                <w:sz w:val="20"/>
                <w:szCs w:val="20"/>
                <w:lang w:val="en-US"/>
              </w:rPr>
            </w:pPr>
            <w:r w:rsidRPr="00B66532">
              <w:rPr>
                <w:i/>
                <w:iCs/>
                <w:sz w:val="20"/>
                <w:szCs w:val="20"/>
                <w:lang w:val="en-US"/>
              </w:rPr>
              <w:t>Classic</w:t>
            </w:r>
          </w:p>
        </w:tc>
        <w:tc>
          <w:tcPr>
            <w:tcW w:w="709" w:type="dxa"/>
            <w:vAlign w:val="center"/>
          </w:tcPr>
          <w:p w14:paraId="2CCC23B5" w14:textId="3B328C08"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302</w:t>
            </w:r>
          </w:p>
        </w:tc>
        <w:tc>
          <w:tcPr>
            <w:tcW w:w="1275" w:type="dxa"/>
            <w:vAlign w:val="center"/>
          </w:tcPr>
          <w:p w14:paraId="2E82A7AE" w14:textId="14DF8BE5"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2</w:t>
            </w:r>
            <w:r w:rsidR="004C2C10" w:rsidRPr="00B66532">
              <w:rPr>
                <w:sz w:val="20"/>
                <w:szCs w:val="20"/>
                <w:lang w:val="en-US"/>
              </w:rPr>
              <w:t>.</w:t>
            </w:r>
            <w:r w:rsidRPr="00B66532">
              <w:rPr>
                <w:sz w:val="20"/>
                <w:szCs w:val="20"/>
                <w:lang w:val="en-US"/>
              </w:rPr>
              <w:t>11</w:t>
            </w:r>
          </w:p>
        </w:tc>
        <w:tc>
          <w:tcPr>
            <w:tcW w:w="1134" w:type="dxa"/>
            <w:vAlign w:val="center"/>
          </w:tcPr>
          <w:p w14:paraId="65677847" w14:textId="44CCFC6C"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6.340</w:t>
            </w:r>
          </w:p>
        </w:tc>
        <w:tc>
          <w:tcPr>
            <w:tcW w:w="709" w:type="dxa"/>
            <w:vAlign w:val="center"/>
          </w:tcPr>
          <w:p w14:paraId="4D7E333A" w14:textId="06FC8CAF"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14</w:t>
            </w:r>
          </w:p>
        </w:tc>
        <w:tc>
          <w:tcPr>
            <w:tcW w:w="709" w:type="dxa"/>
            <w:vAlign w:val="center"/>
          </w:tcPr>
          <w:p w14:paraId="7D802670" w14:textId="21ADDA10"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1.36</w:t>
            </w:r>
          </w:p>
        </w:tc>
        <w:tc>
          <w:tcPr>
            <w:tcW w:w="850" w:type="dxa"/>
          </w:tcPr>
          <w:p w14:paraId="474F4097" w14:textId="6F1155F7" w:rsidR="005148B5" w:rsidRPr="00B66532" w:rsidRDefault="00832F96"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w:t>
            </w:r>
          </w:p>
        </w:tc>
        <w:tc>
          <w:tcPr>
            <w:tcW w:w="851" w:type="dxa"/>
          </w:tcPr>
          <w:p w14:paraId="7853D28C" w14:textId="071BCDC9" w:rsidR="005148B5" w:rsidRPr="00B66532" w:rsidRDefault="00832F96"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w:t>
            </w:r>
          </w:p>
        </w:tc>
        <w:tc>
          <w:tcPr>
            <w:tcW w:w="850" w:type="dxa"/>
            <w:vAlign w:val="center"/>
          </w:tcPr>
          <w:p w14:paraId="384F85E2" w14:textId="5D2BE743"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0.9996</w:t>
            </w:r>
          </w:p>
        </w:tc>
      </w:tr>
      <w:tr w:rsidR="002E580B" w:rsidRPr="00B66532" w14:paraId="2E3397EE" w14:textId="77777777" w:rsidTr="005261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90" w:type="dxa"/>
            <w:vMerge/>
            <w:vAlign w:val="center"/>
          </w:tcPr>
          <w:p w14:paraId="3F9A13AE" w14:textId="77777777" w:rsidR="005148B5" w:rsidRPr="00B66532" w:rsidRDefault="005148B5" w:rsidP="005148B5">
            <w:pPr>
              <w:pStyle w:val="SemEspaamento"/>
              <w:jc w:val="center"/>
              <w:rPr>
                <w:b/>
                <w:bCs/>
                <w:sz w:val="20"/>
                <w:szCs w:val="20"/>
                <w:lang w:val="en-US"/>
              </w:rPr>
            </w:pPr>
          </w:p>
        </w:tc>
        <w:tc>
          <w:tcPr>
            <w:tcW w:w="1095" w:type="dxa"/>
            <w:vAlign w:val="center"/>
          </w:tcPr>
          <w:p w14:paraId="14F1C5F7" w14:textId="761A69C7" w:rsidR="005148B5" w:rsidRPr="00B66532" w:rsidRDefault="004C2C10" w:rsidP="005148B5">
            <w:pPr>
              <w:pStyle w:val="SemEspaamen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i/>
                <w:sz w:val="20"/>
                <w:szCs w:val="20"/>
                <w:lang w:val="en-US"/>
              </w:rPr>
            </w:pPr>
            <w:r w:rsidRPr="00B66532">
              <w:rPr>
                <w:rFonts w:eastAsia="Times New Roman" w:cs="Times New Roman"/>
                <w:i/>
                <w:sz w:val="20"/>
                <w:szCs w:val="20"/>
                <w:lang w:val="en-US"/>
              </w:rPr>
              <w:t>GCEII</w:t>
            </w:r>
          </w:p>
        </w:tc>
        <w:tc>
          <w:tcPr>
            <w:tcW w:w="709" w:type="dxa"/>
            <w:vAlign w:val="center"/>
          </w:tcPr>
          <w:p w14:paraId="1A4460B6" w14:textId="707CB666" w:rsidR="005148B5" w:rsidRPr="00B66532" w:rsidRDefault="005D5337"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459</w:t>
            </w:r>
          </w:p>
        </w:tc>
        <w:tc>
          <w:tcPr>
            <w:tcW w:w="1275" w:type="dxa"/>
            <w:vAlign w:val="center"/>
          </w:tcPr>
          <w:p w14:paraId="4C3EE0A3" w14:textId="7E5F50A7" w:rsidR="005148B5" w:rsidRPr="00B66532" w:rsidRDefault="005D5337"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1.67</w:t>
            </w:r>
          </w:p>
        </w:tc>
        <w:tc>
          <w:tcPr>
            <w:tcW w:w="1134" w:type="dxa"/>
            <w:vAlign w:val="center"/>
          </w:tcPr>
          <w:p w14:paraId="233CA1BC" w14:textId="1190D90B" w:rsidR="005148B5" w:rsidRPr="00B66532" w:rsidRDefault="005D5337"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4.189</w:t>
            </w:r>
          </w:p>
        </w:tc>
        <w:tc>
          <w:tcPr>
            <w:tcW w:w="709" w:type="dxa"/>
            <w:vAlign w:val="center"/>
          </w:tcPr>
          <w:p w14:paraId="68157EF0" w14:textId="34C50F3F" w:rsidR="005148B5" w:rsidRPr="00B66532" w:rsidRDefault="005D5337"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19</w:t>
            </w:r>
          </w:p>
        </w:tc>
        <w:tc>
          <w:tcPr>
            <w:tcW w:w="709" w:type="dxa"/>
            <w:vAlign w:val="center"/>
          </w:tcPr>
          <w:p w14:paraId="1BB3AEA2" w14:textId="0B007166" w:rsidR="005148B5" w:rsidRPr="00B66532" w:rsidRDefault="00832F96"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w:t>
            </w:r>
          </w:p>
        </w:tc>
        <w:tc>
          <w:tcPr>
            <w:tcW w:w="850" w:type="dxa"/>
          </w:tcPr>
          <w:p w14:paraId="79A31BB7" w14:textId="5922C858" w:rsidR="005148B5" w:rsidRPr="00B66532" w:rsidRDefault="005D5337"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5.00</w:t>
            </w:r>
          </w:p>
        </w:tc>
        <w:tc>
          <w:tcPr>
            <w:tcW w:w="851" w:type="dxa"/>
          </w:tcPr>
          <w:p w14:paraId="0B49CB26" w14:textId="48C22D8A" w:rsidR="005148B5" w:rsidRPr="00B66532" w:rsidRDefault="005D5337"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0.99</w:t>
            </w:r>
            <w:r w:rsidR="0051341C" w:rsidRPr="00B66532">
              <w:rPr>
                <w:sz w:val="20"/>
                <w:szCs w:val="20"/>
                <w:lang w:val="en-US"/>
              </w:rPr>
              <w:t>8</w:t>
            </w:r>
          </w:p>
        </w:tc>
        <w:tc>
          <w:tcPr>
            <w:tcW w:w="850" w:type="dxa"/>
            <w:vAlign w:val="center"/>
          </w:tcPr>
          <w:p w14:paraId="573F307A" w14:textId="4BD32C5C" w:rsidR="005148B5" w:rsidRPr="00B66532" w:rsidRDefault="005D5337"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0.9994</w:t>
            </w:r>
          </w:p>
        </w:tc>
      </w:tr>
      <w:tr w:rsidR="00F07265" w:rsidRPr="00B66532" w14:paraId="79EAABF2" w14:textId="77777777" w:rsidTr="00526104">
        <w:trPr>
          <w:jc w:val="center"/>
        </w:trPr>
        <w:tc>
          <w:tcPr>
            <w:cnfStyle w:val="001000000000" w:firstRow="0" w:lastRow="0" w:firstColumn="1" w:lastColumn="0" w:oddVBand="0" w:evenVBand="0" w:oddHBand="0" w:evenHBand="0" w:firstRowFirstColumn="0" w:firstRowLastColumn="0" w:lastRowFirstColumn="0" w:lastRowLastColumn="0"/>
            <w:tcW w:w="890" w:type="dxa"/>
            <w:vMerge/>
            <w:tcBorders>
              <w:bottom w:val="single" w:sz="4" w:space="0" w:color="auto"/>
            </w:tcBorders>
            <w:vAlign w:val="center"/>
          </w:tcPr>
          <w:p w14:paraId="34AA40B7" w14:textId="77777777" w:rsidR="005148B5" w:rsidRPr="00B66532" w:rsidRDefault="005148B5" w:rsidP="005148B5">
            <w:pPr>
              <w:pStyle w:val="SemEspaamento"/>
              <w:jc w:val="center"/>
              <w:rPr>
                <w:b/>
                <w:bCs/>
                <w:sz w:val="20"/>
                <w:szCs w:val="20"/>
                <w:lang w:val="en-US"/>
              </w:rPr>
            </w:pPr>
          </w:p>
        </w:tc>
        <w:tc>
          <w:tcPr>
            <w:tcW w:w="1095" w:type="dxa"/>
            <w:tcBorders>
              <w:bottom w:val="single" w:sz="4" w:space="0" w:color="auto"/>
            </w:tcBorders>
            <w:vAlign w:val="center"/>
          </w:tcPr>
          <w:p w14:paraId="02817A1C" w14:textId="564A3930" w:rsidR="005148B5" w:rsidRPr="00B66532" w:rsidRDefault="004C2C10" w:rsidP="005148B5">
            <w:pPr>
              <w:pStyle w:val="SemEspaamento"/>
              <w:jc w:val="center"/>
              <w:cnfStyle w:val="000000000000" w:firstRow="0" w:lastRow="0" w:firstColumn="0" w:lastColumn="0" w:oddVBand="0" w:evenVBand="0" w:oddHBand="0" w:evenHBand="0" w:firstRowFirstColumn="0" w:firstRowLastColumn="0" w:lastRowFirstColumn="0" w:lastRowLastColumn="0"/>
              <w:rPr>
                <w:rFonts w:eastAsia="Calibri" w:cs="Times New Roman"/>
                <w:i/>
                <w:iCs/>
                <w:sz w:val="20"/>
                <w:szCs w:val="20"/>
                <w:lang w:val="en-US"/>
              </w:rPr>
            </w:pPr>
            <w:r w:rsidRPr="00B66532">
              <w:rPr>
                <w:rFonts w:eastAsia="Calibri" w:cs="Times New Roman"/>
                <w:i/>
                <w:iCs/>
                <w:sz w:val="20"/>
                <w:szCs w:val="20"/>
                <w:lang w:val="en-US"/>
              </w:rPr>
              <w:t>GCEIII</w:t>
            </w:r>
          </w:p>
        </w:tc>
        <w:tc>
          <w:tcPr>
            <w:tcW w:w="709" w:type="dxa"/>
            <w:tcBorders>
              <w:bottom w:val="single" w:sz="4" w:space="0" w:color="auto"/>
            </w:tcBorders>
            <w:vAlign w:val="center"/>
          </w:tcPr>
          <w:p w14:paraId="3C363E8B" w14:textId="33073255" w:rsidR="005148B5" w:rsidRPr="00B66532" w:rsidRDefault="005D5337"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401</w:t>
            </w:r>
          </w:p>
        </w:tc>
        <w:tc>
          <w:tcPr>
            <w:tcW w:w="1275" w:type="dxa"/>
            <w:tcBorders>
              <w:bottom w:val="single" w:sz="4" w:space="0" w:color="auto"/>
            </w:tcBorders>
            <w:vAlign w:val="center"/>
          </w:tcPr>
          <w:p w14:paraId="080A2116" w14:textId="236DA951" w:rsidR="005148B5" w:rsidRPr="00B66532" w:rsidRDefault="005D5337"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1.92</w:t>
            </w:r>
          </w:p>
        </w:tc>
        <w:tc>
          <w:tcPr>
            <w:tcW w:w="1134" w:type="dxa"/>
            <w:tcBorders>
              <w:bottom w:val="single" w:sz="4" w:space="0" w:color="auto"/>
            </w:tcBorders>
            <w:vAlign w:val="center"/>
          </w:tcPr>
          <w:p w14:paraId="07A3F128" w14:textId="51F34701" w:rsidR="005148B5" w:rsidRPr="00B66532" w:rsidRDefault="005D5337"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5.250</w:t>
            </w:r>
          </w:p>
        </w:tc>
        <w:tc>
          <w:tcPr>
            <w:tcW w:w="709" w:type="dxa"/>
            <w:tcBorders>
              <w:bottom w:val="single" w:sz="4" w:space="0" w:color="auto"/>
            </w:tcBorders>
            <w:vAlign w:val="center"/>
          </w:tcPr>
          <w:p w14:paraId="37674CCB" w14:textId="48698501" w:rsidR="005148B5" w:rsidRPr="00B66532" w:rsidRDefault="005D5337"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17</w:t>
            </w:r>
          </w:p>
        </w:tc>
        <w:tc>
          <w:tcPr>
            <w:tcW w:w="709" w:type="dxa"/>
            <w:tcBorders>
              <w:bottom w:val="single" w:sz="4" w:space="0" w:color="auto"/>
            </w:tcBorders>
            <w:vAlign w:val="center"/>
          </w:tcPr>
          <w:p w14:paraId="10F9E99B" w14:textId="2B0B0A35" w:rsidR="005148B5" w:rsidRPr="00B66532" w:rsidRDefault="00832F96"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w:t>
            </w:r>
          </w:p>
        </w:tc>
        <w:tc>
          <w:tcPr>
            <w:tcW w:w="850" w:type="dxa"/>
            <w:tcBorders>
              <w:bottom w:val="single" w:sz="4" w:space="0" w:color="auto"/>
            </w:tcBorders>
          </w:tcPr>
          <w:p w14:paraId="06A75F50" w14:textId="3778802E" w:rsidR="005148B5" w:rsidRPr="00B66532" w:rsidRDefault="005D5337"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4.98</w:t>
            </w:r>
          </w:p>
        </w:tc>
        <w:tc>
          <w:tcPr>
            <w:tcW w:w="851" w:type="dxa"/>
            <w:tcBorders>
              <w:bottom w:val="single" w:sz="4" w:space="0" w:color="auto"/>
            </w:tcBorders>
          </w:tcPr>
          <w:p w14:paraId="7A683ABF" w14:textId="11C08384" w:rsidR="005148B5" w:rsidRPr="00B66532" w:rsidRDefault="005D5337"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0.999</w:t>
            </w:r>
          </w:p>
        </w:tc>
        <w:tc>
          <w:tcPr>
            <w:tcW w:w="850" w:type="dxa"/>
            <w:tcBorders>
              <w:bottom w:val="single" w:sz="4" w:space="0" w:color="auto"/>
            </w:tcBorders>
            <w:vAlign w:val="center"/>
          </w:tcPr>
          <w:p w14:paraId="5E839B53" w14:textId="03B4A630" w:rsidR="005148B5" w:rsidRPr="00B66532" w:rsidRDefault="005D5337"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0.9994</w:t>
            </w:r>
          </w:p>
        </w:tc>
      </w:tr>
      <w:tr w:rsidR="002E580B" w:rsidRPr="00B66532" w14:paraId="13C3E909" w14:textId="77777777" w:rsidTr="005261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90" w:type="dxa"/>
            <w:vMerge w:val="restart"/>
            <w:tcBorders>
              <w:top w:val="single" w:sz="4" w:space="0" w:color="auto"/>
            </w:tcBorders>
            <w:vAlign w:val="center"/>
          </w:tcPr>
          <w:p w14:paraId="4C01015E" w14:textId="186CC31F" w:rsidR="005148B5" w:rsidRPr="00B66532" w:rsidRDefault="005148B5" w:rsidP="005148B5">
            <w:pPr>
              <w:pStyle w:val="SemEspaamento"/>
              <w:jc w:val="center"/>
              <w:rPr>
                <w:b/>
                <w:bCs/>
                <w:sz w:val="20"/>
                <w:szCs w:val="20"/>
                <w:lang w:val="en-US"/>
              </w:rPr>
            </w:pPr>
            <w:r w:rsidRPr="00B66532">
              <w:rPr>
                <w:b/>
                <w:bCs/>
                <w:sz w:val="20"/>
                <w:szCs w:val="20"/>
                <w:lang w:val="en-US"/>
              </w:rPr>
              <w:t>A480</w:t>
            </w:r>
          </w:p>
        </w:tc>
        <w:tc>
          <w:tcPr>
            <w:tcW w:w="1095" w:type="dxa"/>
            <w:tcBorders>
              <w:top w:val="single" w:sz="4" w:space="0" w:color="auto"/>
            </w:tcBorders>
            <w:vAlign w:val="center"/>
          </w:tcPr>
          <w:p w14:paraId="5D9E53CE" w14:textId="0EF3E3E9"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i/>
                <w:iCs/>
                <w:sz w:val="20"/>
                <w:szCs w:val="20"/>
                <w:lang w:val="en-US"/>
              </w:rPr>
            </w:pPr>
            <w:r w:rsidRPr="00B66532">
              <w:rPr>
                <w:i/>
                <w:iCs/>
                <w:sz w:val="20"/>
                <w:szCs w:val="20"/>
                <w:lang w:val="en-US"/>
              </w:rPr>
              <w:t>A Fit</w:t>
            </w:r>
          </w:p>
        </w:tc>
        <w:tc>
          <w:tcPr>
            <w:tcW w:w="709" w:type="dxa"/>
            <w:tcBorders>
              <w:top w:val="single" w:sz="4" w:space="0" w:color="auto"/>
            </w:tcBorders>
            <w:vAlign w:val="center"/>
          </w:tcPr>
          <w:p w14:paraId="1E01EBD1" w14:textId="53542780"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206</w:t>
            </w:r>
          </w:p>
        </w:tc>
        <w:tc>
          <w:tcPr>
            <w:tcW w:w="1275" w:type="dxa"/>
            <w:tcBorders>
              <w:top w:val="single" w:sz="4" w:space="0" w:color="auto"/>
            </w:tcBorders>
            <w:vAlign w:val="center"/>
          </w:tcPr>
          <w:p w14:paraId="4AC06C92" w14:textId="3A4601AA"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3</w:t>
            </w:r>
            <w:r w:rsidR="004C2C10" w:rsidRPr="00B66532">
              <w:rPr>
                <w:sz w:val="20"/>
                <w:szCs w:val="20"/>
                <w:lang w:val="en-US"/>
              </w:rPr>
              <w:t>.</w:t>
            </w:r>
            <w:r w:rsidRPr="00B66532">
              <w:rPr>
                <w:sz w:val="20"/>
                <w:szCs w:val="20"/>
                <w:lang w:val="en-US"/>
              </w:rPr>
              <w:t>21</w:t>
            </w:r>
          </w:p>
        </w:tc>
        <w:tc>
          <w:tcPr>
            <w:tcW w:w="1134" w:type="dxa"/>
            <w:tcBorders>
              <w:top w:val="single" w:sz="4" w:space="0" w:color="auto"/>
            </w:tcBorders>
            <w:vAlign w:val="center"/>
          </w:tcPr>
          <w:p w14:paraId="5311E6FE" w14:textId="707EDE95"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5.983</w:t>
            </w:r>
          </w:p>
        </w:tc>
        <w:tc>
          <w:tcPr>
            <w:tcW w:w="709" w:type="dxa"/>
            <w:tcBorders>
              <w:top w:val="single" w:sz="4" w:space="0" w:color="auto"/>
            </w:tcBorders>
            <w:vAlign w:val="center"/>
          </w:tcPr>
          <w:p w14:paraId="70D782D3" w14:textId="0EAAF947"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9.0</w:t>
            </w:r>
          </w:p>
        </w:tc>
        <w:tc>
          <w:tcPr>
            <w:tcW w:w="709" w:type="dxa"/>
            <w:tcBorders>
              <w:top w:val="single" w:sz="4" w:space="0" w:color="auto"/>
            </w:tcBorders>
            <w:vAlign w:val="center"/>
          </w:tcPr>
          <w:p w14:paraId="16C2CFB7" w14:textId="70D42BCD"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2.00</w:t>
            </w:r>
          </w:p>
        </w:tc>
        <w:tc>
          <w:tcPr>
            <w:tcW w:w="850" w:type="dxa"/>
            <w:tcBorders>
              <w:top w:val="single" w:sz="4" w:space="0" w:color="auto"/>
            </w:tcBorders>
          </w:tcPr>
          <w:p w14:paraId="4827F96A" w14:textId="5F9EE1F0" w:rsidR="005148B5" w:rsidRPr="00B66532" w:rsidRDefault="00832F96"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w:t>
            </w:r>
          </w:p>
        </w:tc>
        <w:tc>
          <w:tcPr>
            <w:tcW w:w="851" w:type="dxa"/>
            <w:tcBorders>
              <w:top w:val="single" w:sz="4" w:space="0" w:color="auto"/>
            </w:tcBorders>
          </w:tcPr>
          <w:p w14:paraId="7884420E" w14:textId="6D4EA1CE" w:rsidR="005148B5" w:rsidRPr="00B66532" w:rsidRDefault="00832F96"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w:t>
            </w:r>
          </w:p>
        </w:tc>
        <w:tc>
          <w:tcPr>
            <w:tcW w:w="850" w:type="dxa"/>
            <w:tcBorders>
              <w:top w:val="single" w:sz="4" w:space="0" w:color="auto"/>
            </w:tcBorders>
            <w:vAlign w:val="center"/>
          </w:tcPr>
          <w:p w14:paraId="4AA76B15" w14:textId="0BA29D96" w:rsidR="005148B5" w:rsidRPr="00B66532" w:rsidRDefault="005148B5" w:rsidP="005148B5">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0.9998</w:t>
            </w:r>
          </w:p>
        </w:tc>
      </w:tr>
      <w:tr w:rsidR="00F07265" w:rsidRPr="00B66532" w14:paraId="31DA255C" w14:textId="77777777" w:rsidTr="00526104">
        <w:trPr>
          <w:jc w:val="center"/>
        </w:trPr>
        <w:tc>
          <w:tcPr>
            <w:cnfStyle w:val="001000000000" w:firstRow="0" w:lastRow="0" w:firstColumn="1" w:lastColumn="0" w:oddVBand="0" w:evenVBand="0" w:oddHBand="0" w:evenHBand="0" w:firstRowFirstColumn="0" w:firstRowLastColumn="0" w:lastRowFirstColumn="0" w:lastRowLastColumn="0"/>
            <w:tcW w:w="890" w:type="dxa"/>
            <w:vMerge/>
            <w:vAlign w:val="center"/>
          </w:tcPr>
          <w:p w14:paraId="24D173A6" w14:textId="77777777" w:rsidR="005148B5" w:rsidRPr="00B66532" w:rsidRDefault="005148B5" w:rsidP="005148B5">
            <w:pPr>
              <w:pStyle w:val="SemEspaamento"/>
              <w:jc w:val="center"/>
              <w:rPr>
                <w:b/>
                <w:bCs/>
                <w:sz w:val="20"/>
                <w:szCs w:val="20"/>
                <w:lang w:val="en-US"/>
              </w:rPr>
            </w:pPr>
          </w:p>
        </w:tc>
        <w:tc>
          <w:tcPr>
            <w:tcW w:w="1095" w:type="dxa"/>
            <w:vAlign w:val="center"/>
          </w:tcPr>
          <w:p w14:paraId="124E729C" w14:textId="079A4DC3"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i/>
                <w:iCs/>
                <w:sz w:val="20"/>
                <w:szCs w:val="20"/>
                <w:lang w:val="en-US"/>
              </w:rPr>
            </w:pPr>
            <m:oMath>
              <m:r>
                <w:rPr>
                  <w:rFonts w:ascii="Cambria Math" w:hAnsi="Cambria Math"/>
                  <w:sz w:val="20"/>
                  <w:szCs w:val="20"/>
                  <w:lang w:val="en-US"/>
                </w:rPr>
                <m:t>∅</m:t>
              </m:r>
            </m:oMath>
            <w:r w:rsidRPr="00B66532">
              <w:rPr>
                <w:rFonts w:eastAsiaTheme="minorEastAsia"/>
                <w:i/>
                <w:iCs/>
                <w:sz w:val="20"/>
                <w:szCs w:val="20"/>
                <w:lang w:val="en-US"/>
              </w:rPr>
              <w:t xml:space="preserve"> Fit</w:t>
            </w:r>
          </w:p>
        </w:tc>
        <w:tc>
          <w:tcPr>
            <w:tcW w:w="709" w:type="dxa"/>
            <w:vAlign w:val="center"/>
          </w:tcPr>
          <w:p w14:paraId="668F9333" w14:textId="087D10D2"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511</w:t>
            </w:r>
          </w:p>
        </w:tc>
        <w:tc>
          <w:tcPr>
            <w:tcW w:w="1275" w:type="dxa"/>
            <w:vAlign w:val="center"/>
          </w:tcPr>
          <w:p w14:paraId="2D0F0523" w14:textId="433186CB"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2</w:t>
            </w:r>
            <w:r w:rsidR="004C2C10" w:rsidRPr="00B66532">
              <w:rPr>
                <w:sz w:val="20"/>
                <w:szCs w:val="20"/>
                <w:lang w:val="en-US"/>
              </w:rPr>
              <w:t>.</w:t>
            </w:r>
            <w:r w:rsidRPr="00B66532">
              <w:rPr>
                <w:sz w:val="20"/>
                <w:szCs w:val="20"/>
                <w:lang w:val="en-US"/>
              </w:rPr>
              <w:t>13</w:t>
            </w:r>
          </w:p>
        </w:tc>
        <w:tc>
          <w:tcPr>
            <w:tcW w:w="1134" w:type="dxa"/>
            <w:vAlign w:val="center"/>
          </w:tcPr>
          <w:p w14:paraId="3444E1FD" w14:textId="409AA136"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5.267</w:t>
            </w:r>
          </w:p>
        </w:tc>
        <w:tc>
          <w:tcPr>
            <w:tcW w:w="709" w:type="dxa"/>
            <w:vAlign w:val="center"/>
          </w:tcPr>
          <w:p w14:paraId="519E6B52" w14:textId="5E9860CE"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9.7</w:t>
            </w:r>
          </w:p>
        </w:tc>
        <w:tc>
          <w:tcPr>
            <w:tcW w:w="709" w:type="dxa"/>
            <w:vAlign w:val="center"/>
          </w:tcPr>
          <w:p w14:paraId="4587FC69" w14:textId="151A8115"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1.71</w:t>
            </w:r>
          </w:p>
        </w:tc>
        <w:tc>
          <w:tcPr>
            <w:tcW w:w="850" w:type="dxa"/>
          </w:tcPr>
          <w:p w14:paraId="2A1FCFB4" w14:textId="7A336EA7" w:rsidR="005148B5" w:rsidRPr="00B66532" w:rsidRDefault="00832F96"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w:t>
            </w:r>
          </w:p>
        </w:tc>
        <w:tc>
          <w:tcPr>
            <w:tcW w:w="851" w:type="dxa"/>
          </w:tcPr>
          <w:p w14:paraId="2DF60590" w14:textId="7CA25212" w:rsidR="005148B5" w:rsidRPr="00B66532" w:rsidRDefault="00832F96"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w:t>
            </w:r>
          </w:p>
        </w:tc>
        <w:tc>
          <w:tcPr>
            <w:tcW w:w="850" w:type="dxa"/>
            <w:vAlign w:val="center"/>
          </w:tcPr>
          <w:p w14:paraId="0CEB16E6" w14:textId="04E706A1" w:rsidR="005148B5" w:rsidRPr="00B66532" w:rsidRDefault="005148B5" w:rsidP="005148B5">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0.9998</w:t>
            </w:r>
          </w:p>
        </w:tc>
      </w:tr>
      <w:tr w:rsidR="002E580B" w:rsidRPr="00B66532" w14:paraId="191924A0" w14:textId="77777777" w:rsidTr="005261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90" w:type="dxa"/>
            <w:vMerge/>
            <w:vAlign w:val="center"/>
          </w:tcPr>
          <w:p w14:paraId="5F320BF7" w14:textId="77777777" w:rsidR="00832F96" w:rsidRPr="00B66532" w:rsidRDefault="00832F96" w:rsidP="00832F96">
            <w:pPr>
              <w:pStyle w:val="SemEspaamento"/>
              <w:jc w:val="center"/>
              <w:rPr>
                <w:b/>
                <w:bCs/>
                <w:sz w:val="20"/>
                <w:szCs w:val="20"/>
                <w:lang w:val="en-US"/>
              </w:rPr>
            </w:pPr>
          </w:p>
        </w:tc>
        <w:tc>
          <w:tcPr>
            <w:tcW w:w="1095" w:type="dxa"/>
            <w:vAlign w:val="center"/>
          </w:tcPr>
          <w:p w14:paraId="1E01EEDB" w14:textId="27F2A1E0" w:rsidR="00832F96" w:rsidRPr="00B66532" w:rsidRDefault="00B01430" w:rsidP="00832F96">
            <w:pPr>
              <w:pStyle w:val="SemEspaamen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i/>
                <w:sz w:val="20"/>
                <w:szCs w:val="20"/>
                <w:lang w:val="en-US"/>
              </w:rPr>
            </w:pPr>
            <w:r w:rsidRPr="00B66532">
              <w:rPr>
                <w:i/>
                <w:iCs/>
                <w:sz w:val="20"/>
                <w:szCs w:val="20"/>
                <w:lang w:val="en-US"/>
              </w:rPr>
              <w:t>Classic</w:t>
            </w:r>
          </w:p>
        </w:tc>
        <w:tc>
          <w:tcPr>
            <w:tcW w:w="709" w:type="dxa"/>
            <w:vAlign w:val="center"/>
          </w:tcPr>
          <w:p w14:paraId="4B34FF28" w14:textId="315FDF89" w:rsidR="00832F96" w:rsidRPr="00B66532" w:rsidRDefault="00832F96" w:rsidP="00832F96">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220</w:t>
            </w:r>
          </w:p>
        </w:tc>
        <w:tc>
          <w:tcPr>
            <w:tcW w:w="1275" w:type="dxa"/>
            <w:vAlign w:val="center"/>
          </w:tcPr>
          <w:p w14:paraId="4B2D72D4" w14:textId="104F8DE2" w:rsidR="00832F96" w:rsidRPr="00B66532" w:rsidRDefault="00832F96" w:rsidP="00832F96">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3</w:t>
            </w:r>
            <w:r w:rsidR="004C2C10" w:rsidRPr="00B66532">
              <w:rPr>
                <w:sz w:val="20"/>
                <w:szCs w:val="20"/>
                <w:lang w:val="en-US"/>
              </w:rPr>
              <w:t>.</w:t>
            </w:r>
            <w:r w:rsidRPr="00B66532">
              <w:rPr>
                <w:sz w:val="20"/>
                <w:szCs w:val="20"/>
                <w:lang w:val="en-US"/>
              </w:rPr>
              <w:t>16</w:t>
            </w:r>
          </w:p>
        </w:tc>
        <w:tc>
          <w:tcPr>
            <w:tcW w:w="1134" w:type="dxa"/>
            <w:vAlign w:val="center"/>
          </w:tcPr>
          <w:p w14:paraId="299B0BEE" w14:textId="5340D822" w:rsidR="00832F96" w:rsidRPr="00B66532" w:rsidRDefault="00832F96" w:rsidP="00832F96">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5.644</w:t>
            </w:r>
          </w:p>
        </w:tc>
        <w:tc>
          <w:tcPr>
            <w:tcW w:w="709" w:type="dxa"/>
            <w:vAlign w:val="center"/>
          </w:tcPr>
          <w:p w14:paraId="3C2565EE" w14:textId="79B07773" w:rsidR="00832F96" w:rsidRPr="00B66532" w:rsidRDefault="00832F96" w:rsidP="00832F96">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10</w:t>
            </w:r>
          </w:p>
        </w:tc>
        <w:tc>
          <w:tcPr>
            <w:tcW w:w="709" w:type="dxa"/>
            <w:vAlign w:val="center"/>
          </w:tcPr>
          <w:p w14:paraId="01C42558" w14:textId="0DFC5112" w:rsidR="00832F96" w:rsidRPr="00B66532" w:rsidRDefault="00832F96" w:rsidP="00832F96">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1.44</w:t>
            </w:r>
          </w:p>
        </w:tc>
        <w:tc>
          <w:tcPr>
            <w:tcW w:w="850" w:type="dxa"/>
          </w:tcPr>
          <w:p w14:paraId="5F4792A6" w14:textId="6E3020E8" w:rsidR="00832F96" w:rsidRPr="00B66532" w:rsidRDefault="00832F96" w:rsidP="00832F96">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w:t>
            </w:r>
          </w:p>
        </w:tc>
        <w:tc>
          <w:tcPr>
            <w:tcW w:w="851" w:type="dxa"/>
          </w:tcPr>
          <w:p w14:paraId="02EC4D90" w14:textId="476B4B4F" w:rsidR="00832F96" w:rsidRPr="00B66532" w:rsidRDefault="00832F96" w:rsidP="00832F96">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w:t>
            </w:r>
          </w:p>
        </w:tc>
        <w:tc>
          <w:tcPr>
            <w:tcW w:w="850" w:type="dxa"/>
            <w:vAlign w:val="center"/>
          </w:tcPr>
          <w:p w14:paraId="5CD95831" w14:textId="23BEEA52" w:rsidR="00832F96" w:rsidRPr="00B66532" w:rsidRDefault="00832F96" w:rsidP="00832F96">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0.9998</w:t>
            </w:r>
          </w:p>
        </w:tc>
      </w:tr>
      <w:tr w:rsidR="0051341C" w:rsidRPr="00B66532" w14:paraId="1558B808" w14:textId="77777777" w:rsidTr="00526104">
        <w:trPr>
          <w:jc w:val="center"/>
        </w:trPr>
        <w:tc>
          <w:tcPr>
            <w:cnfStyle w:val="001000000000" w:firstRow="0" w:lastRow="0" w:firstColumn="1" w:lastColumn="0" w:oddVBand="0" w:evenVBand="0" w:oddHBand="0" w:evenHBand="0" w:firstRowFirstColumn="0" w:firstRowLastColumn="0" w:lastRowFirstColumn="0" w:lastRowLastColumn="0"/>
            <w:tcW w:w="890" w:type="dxa"/>
            <w:vMerge/>
            <w:vAlign w:val="center"/>
          </w:tcPr>
          <w:p w14:paraId="15AFC4C7" w14:textId="77777777" w:rsidR="0051341C" w:rsidRPr="00B66532" w:rsidRDefault="0051341C" w:rsidP="0051341C">
            <w:pPr>
              <w:pStyle w:val="SemEspaamento"/>
              <w:jc w:val="center"/>
              <w:rPr>
                <w:b/>
                <w:bCs/>
                <w:sz w:val="20"/>
                <w:szCs w:val="20"/>
                <w:lang w:val="en-US"/>
              </w:rPr>
            </w:pPr>
          </w:p>
        </w:tc>
        <w:tc>
          <w:tcPr>
            <w:tcW w:w="1095" w:type="dxa"/>
            <w:vAlign w:val="center"/>
          </w:tcPr>
          <w:p w14:paraId="131CBB45" w14:textId="02201E8E" w:rsidR="0051341C" w:rsidRPr="00B66532" w:rsidRDefault="0051341C" w:rsidP="0051341C">
            <w:pPr>
              <w:pStyle w:val="SemEspaamen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i/>
                <w:sz w:val="20"/>
                <w:szCs w:val="20"/>
                <w:lang w:val="en-US"/>
              </w:rPr>
            </w:pPr>
            <w:r w:rsidRPr="00B66532">
              <w:rPr>
                <w:rFonts w:eastAsia="Times New Roman" w:cs="Times New Roman"/>
                <w:i/>
                <w:sz w:val="20"/>
                <w:szCs w:val="20"/>
                <w:lang w:val="en-US"/>
              </w:rPr>
              <w:t>GCEII</w:t>
            </w:r>
          </w:p>
        </w:tc>
        <w:tc>
          <w:tcPr>
            <w:tcW w:w="709" w:type="dxa"/>
            <w:vAlign w:val="center"/>
          </w:tcPr>
          <w:p w14:paraId="504909A7" w14:textId="2031768C" w:rsidR="0051341C" w:rsidRPr="00B66532" w:rsidRDefault="0051341C" w:rsidP="0051341C">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385</w:t>
            </w:r>
          </w:p>
        </w:tc>
        <w:tc>
          <w:tcPr>
            <w:tcW w:w="1275" w:type="dxa"/>
            <w:vAlign w:val="center"/>
          </w:tcPr>
          <w:p w14:paraId="1D041F5E" w14:textId="02DA1301" w:rsidR="0051341C" w:rsidRPr="00B66532" w:rsidRDefault="0051341C" w:rsidP="0051341C">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1.17</w:t>
            </w:r>
          </w:p>
        </w:tc>
        <w:tc>
          <w:tcPr>
            <w:tcW w:w="1134" w:type="dxa"/>
            <w:vAlign w:val="center"/>
          </w:tcPr>
          <w:p w14:paraId="42340881" w14:textId="282F3AD6" w:rsidR="0051341C" w:rsidRPr="00B66532" w:rsidRDefault="0051341C" w:rsidP="0051341C">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4.035</w:t>
            </w:r>
          </w:p>
        </w:tc>
        <w:tc>
          <w:tcPr>
            <w:tcW w:w="709" w:type="dxa"/>
            <w:vAlign w:val="center"/>
          </w:tcPr>
          <w:p w14:paraId="61370EE8" w14:textId="54D2DF18" w:rsidR="0051341C" w:rsidRPr="00B66532" w:rsidRDefault="0051341C" w:rsidP="0051341C">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13</w:t>
            </w:r>
          </w:p>
        </w:tc>
        <w:tc>
          <w:tcPr>
            <w:tcW w:w="709" w:type="dxa"/>
            <w:vAlign w:val="center"/>
          </w:tcPr>
          <w:p w14:paraId="1843D684" w14:textId="6C7A29AB" w:rsidR="0051341C" w:rsidRPr="00B66532" w:rsidRDefault="0051341C" w:rsidP="0051341C">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w:t>
            </w:r>
          </w:p>
        </w:tc>
        <w:tc>
          <w:tcPr>
            <w:tcW w:w="850" w:type="dxa"/>
            <w:vAlign w:val="center"/>
          </w:tcPr>
          <w:p w14:paraId="2A5DB791" w14:textId="3452FA9B" w:rsidR="0051341C" w:rsidRPr="00B66532" w:rsidRDefault="0051341C" w:rsidP="0051341C">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6.82</w:t>
            </w:r>
          </w:p>
        </w:tc>
        <w:tc>
          <w:tcPr>
            <w:tcW w:w="851" w:type="dxa"/>
          </w:tcPr>
          <w:p w14:paraId="417EAC11" w14:textId="0001A7D7" w:rsidR="0051341C" w:rsidRPr="00B66532" w:rsidRDefault="0051341C" w:rsidP="0051341C">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0.997</w:t>
            </w:r>
          </w:p>
        </w:tc>
        <w:tc>
          <w:tcPr>
            <w:tcW w:w="850" w:type="dxa"/>
            <w:vAlign w:val="center"/>
          </w:tcPr>
          <w:p w14:paraId="7D893F92" w14:textId="73380B01" w:rsidR="0051341C" w:rsidRPr="00B66532" w:rsidRDefault="0051341C" w:rsidP="0051341C">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0.9998</w:t>
            </w:r>
          </w:p>
        </w:tc>
      </w:tr>
      <w:tr w:rsidR="002E580B" w:rsidRPr="00B66532" w14:paraId="262F7533" w14:textId="77777777" w:rsidTr="005261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90" w:type="dxa"/>
            <w:vMerge/>
            <w:tcBorders>
              <w:bottom w:val="single" w:sz="4" w:space="0" w:color="auto"/>
            </w:tcBorders>
            <w:vAlign w:val="center"/>
          </w:tcPr>
          <w:p w14:paraId="664317DB" w14:textId="77777777" w:rsidR="00AB47F8" w:rsidRPr="00B66532" w:rsidRDefault="00AB47F8" w:rsidP="00AB47F8">
            <w:pPr>
              <w:pStyle w:val="SemEspaamento"/>
              <w:jc w:val="center"/>
              <w:rPr>
                <w:b/>
                <w:bCs/>
                <w:sz w:val="20"/>
                <w:szCs w:val="20"/>
                <w:lang w:val="en-US"/>
              </w:rPr>
            </w:pPr>
          </w:p>
        </w:tc>
        <w:tc>
          <w:tcPr>
            <w:tcW w:w="1095" w:type="dxa"/>
            <w:tcBorders>
              <w:bottom w:val="single" w:sz="4" w:space="0" w:color="auto"/>
            </w:tcBorders>
            <w:vAlign w:val="center"/>
          </w:tcPr>
          <w:p w14:paraId="36F718E8" w14:textId="2540EF26"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i/>
                <w:iCs/>
                <w:sz w:val="20"/>
                <w:szCs w:val="20"/>
                <w:lang w:val="en-US"/>
              </w:rPr>
            </w:pPr>
            <w:r w:rsidRPr="00B66532">
              <w:rPr>
                <w:rFonts w:eastAsia="Calibri" w:cs="Times New Roman"/>
                <w:i/>
                <w:iCs/>
                <w:sz w:val="20"/>
                <w:szCs w:val="20"/>
                <w:lang w:val="en-US"/>
              </w:rPr>
              <w:t>GCEIII</w:t>
            </w:r>
          </w:p>
        </w:tc>
        <w:tc>
          <w:tcPr>
            <w:tcW w:w="709" w:type="dxa"/>
            <w:tcBorders>
              <w:bottom w:val="single" w:sz="4" w:space="0" w:color="auto"/>
            </w:tcBorders>
            <w:vAlign w:val="center"/>
          </w:tcPr>
          <w:p w14:paraId="40835FC9" w14:textId="26AAD101"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354</w:t>
            </w:r>
          </w:p>
        </w:tc>
        <w:tc>
          <w:tcPr>
            <w:tcW w:w="1275" w:type="dxa"/>
            <w:tcBorders>
              <w:bottom w:val="single" w:sz="4" w:space="0" w:color="auto"/>
            </w:tcBorders>
            <w:vAlign w:val="center"/>
          </w:tcPr>
          <w:p w14:paraId="0AFE8441" w14:textId="44F743B8"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1.97</w:t>
            </w:r>
          </w:p>
        </w:tc>
        <w:tc>
          <w:tcPr>
            <w:tcW w:w="1134" w:type="dxa"/>
            <w:tcBorders>
              <w:bottom w:val="single" w:sz="4" w:space="0" w:color="auto"/>
            </w:tcBorders>
            <w:vAlign w:val="center"/>
          </w:tcPr>
          <w:p w14:paraId="61246A1C" w14:textId="3C67168D"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4.233</w:t>
            </w:r>
          </w:p>
        </w:tc>
        <w:tc>
          <w:tcPr>
            <w:tcW w:w="709" w:type="dxa"/>
            <w:tcBorders>
              <w:bottom w:val="single" w:sz="4" w:space="0" w:color="auto"/>
            </w:tcBorders>
            <w:vAlign w:val="center"/>
          </w:tcPr>
          <w:p w14:paraId="4D078C5D" w14:textId="73257480"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11</w:t>
            </w:r>
          </w:p>
        </w:tc>
        <w:tc>
          <w:tcPr>
            <w:tcW w:w="709" w:type="dxa"/>
            <w:tcBorders>
              <w:bottom w:val="single" w:sz="4" w:space="0" w:color="auto"/>
            </w:tcBorders>
            <w:vAlign w:val="center"/>
          </w:tcPr>
          <w:p w14:paraId="35A09D9C" w14:textId="7A34E63E"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w:t>
            </w:r>
          </w:p>
        </w:tc>
        <w:tc>
          <w:tcPr>
            <w:tcW w:w="850" w:type="dxa"/>
            <w:tcBorders>
              <w:bottom w:val="single" w:sz="4" w:space="0" w:color="auto"/>
            </w:tcBorders>
          </w:tcPr>
          <w:p w14:paraId="10A9628F" w14:textId="20875E62"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6.78</w:t>
            </w:r>
          </w:p>
        </w:tc>
        <w:tc>
          <w:tcPr>
            <w:tcW w:w="851" w:type="dxa"/>
            <w:tcBorders>
              <w:bottom w:val="single" w:sz="4" w:space="0" w:color="auto"/>
            </w:tcBorders>
          </w:tcPr>
          <w:p w14:paraId="7B1B6913" w14:textId="4440813F"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0.962</w:t>
            </w:r>
          </w:p>
        </w:tc>
        <w:tc>
          <w:tcPr>
            <w:tcW w:w="850" w:type="dxa"/>
            <w:tcBorders>
              <w:bottom w:val="single" w:sz="4" w:space="0" w:color="auto"/>
            </w:tcBorders>
            <w:vAlign w:val="center"/>
          </w:tcPr>
          <w:p w14:paraId="6DCB2AA2" w14:textId="50EFBEBC"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0.9998</w:t>
            </w:r>
          </w:p>
        </w:tc>
      </w:tr>
      <w:tr w:rsidR="00F07265" w:rsidRPr="00B66532" w14:paraId="734DAD8E" w14:textId="77777777" w:rsidTr="00526104">
        <w:trPr>
          <w:jc w:val="center"/>
        </w:trPr>
        <w:tc>
          <w:tcPr>
            <w:cnfStyle w:val="001000000000" w:firstRow="0" w:lastRow="0" w:firstColumn="1" w:lastColumn="0" w:oddVBand="0" w:evenVBand="0" w:oddHBand="0" w:evenHBand="0" w:firstRowFirstColumn="0" w:firstRowLastColumn="0" w:lastRowFirstColumn="0" w:lastRowLastColumn="0"/>
            <w:tcW w:w="890" w:type="dxa"/>
            <w:vMerge w:val="restart"/>
            <w:tcBorders>
              <w:top w:val="single" w:sz="4" w:space="0" w:color="auto"/>
            </w:tcBorders>
            <w:vAlign w:val="center"/>
          </w:tcPr>
          <w:p w14:paraId="0C3F4C1D" w14:textId="106843C5" w:rsidR="00AB47F8" w:rsidRPr="00B66532" w:rsidRDefault="00AB47F8" w:rsidP="00AB47F8">
            <w:pPr>
              <w:pStyle w:val="SemEspaamento"/>
              <w:jc w:val="center"/>
              <w:rPr>
                <w:b/>
                <w:bCs/>
                <w:sz w:val="20"/>
                <w:szCs w:val="20"/>
                <w:lang w:val="en-US"/>
              </w:rPr>
            </w:pPr>
            <w:r w:rsidRPr="00B66532">
              <w:rPr>
                <w:b/>
                <w:bCs/>
                <w:sz w:val="20"/>
                <w:szCs w:val="20"/>
                <w:lang w:val="en-US"/>
              </w:rPr>
              <w:t>A600</w:t>
            </w:r>
          </w:p>
        </w:tc>
        <w:tc>
          <w:tcPr>
            <w:tcW w:w="1095" w:type="dxa"/>
            <w:tcBorders>
              <w:top w:val="single" w:sz="4" w:space="0" w:color="auto"/>
            </w:tcBorders>
            <w:vAlign w:val="center"/>
          </w:tcPr>
          <w:p w14:paraId="7357A131" w14:textId="4E519437"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i/>
                <w:iCs/>
                <w:sz w:val="20"/>
                <w:szCs w:val="20"/>
                <w:lang w:val="en-US"/>
              </w:rPr>
            </w:pPr>
            <w:r w:rsidRPr="00B66532">
              <w:rPr>
                <w:i/>
                <w:iCs/>
                <w:sz w:val="20"/>
                <w:szCs w:val="20"/>
                <w:lang w:val="en-US"/>
              </w:rPr>
              <w:t>A Fit</w:t>
            </w:r>
          </w:p>
        </w:tc>
        <w:tc>
          <w:tcPr>
            <w:tcW w:w="709" w:type="dxa"/>
            <w:tcBorders>
              <w:top w:val="single" w:sz="4" w:space="0" w:color="auto"/>
            </w:tcBorders>
            <w:vAlign w:val="center"/>
          </w:tcPr>
          <w:p w14:paraId="03CFB889" w14:textId="0282FC71"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150</w:t>
            </w:r>
          </w:p>
        </w:tc>
        <w:tc>
          <w:tcPr>
            <w:tcW w:w="1275" w:type="dxa"/>
            <w:tcBorders>
              <w:top w:val="single" w:sz="4" w:space="0" w:color="auto"/>
            </w:tcBorders>
            <w:vAlign w:val="center"/>
          </w:tcPr>
          <w:p w14:paraId="52E70A41" w14:textId="79C7B5C7"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4.59</w:t>
            </w:r>
          </w:p>
        </w:tc>
        <w:tc>
          <w:tcPr>
            <w:tcW w:w="1134" w:type="dxa"/>
            <w:tcBorders>
              <w:top w:val="single" w:sz="4" w:space="0" w:color="auto"/>
            </w:tcBorders>
            <w:vAlign w:val="center"/>
          </w:tcPr>
          <w:p w14:paraId="04813915" w14:textId="5C52B442"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7.293</w:t>
            </w:r>
          </w:p>
        </w:tc>
        <w:tc>
          <w:tcPr>
            <w:tcW w:w="709" w:type="dxa"/>
            <w:tcBorders>
              <w:top w:val="single" w:sz="4" w:space="0" w:color="auto"/>
            </w:tcBorders>
            <w:vAlign w:val="center"/>
          </w:tcPr>
          <w:p w14:paraId="6C778975" w14:textId="456C0678"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8.3</w:t>
            </w:r>
          </w:p>
        </w:tc>
        <w:tc>
          <w:tcPr>
            <w:tcW w:w="709" w:type="dxa"/>
            <w:tcBorders>
              <w:top w:val="single" w:sz="4" w:space="0" w:color="auto"/>
            </w:tcBorders>
            <w:vAlign w:val="center"/>
          </w:tcPr>
          <w:p w14:paraId="40E13B80" w14:textId="53C23B04"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2.23</w:t>
            </w:r>
          </w:p>
        </w:tc>
        <w:tc>
          <w:tcPr>
            <w:tcW w:w="850" w:type="dxa"/>
            <w:tcBorders>
              <w:top w:val="single" w:sz="4" w:space="0" w:color="auto"/>
            </w:tcBorders>
          </w:tcPr>
          <w:p w14:paraId="468204A0" w14:textId="5A71E2D7"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w:t>
            </w:r>
          </w:p>
        </w:tc>
        <w:tc>
          <w:tcPr>
            <w:tcW w:w="851" w:type="dxa"/>
            <w:tcBorders>
              <w:top w:val="single" w:sz="4" w:space="0" w:color="auto"/>
            </w:tcBorders>
          </w:tcPr>
          <w:p w14:paraId="0538AD63" w14:textId="5E1837EE"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w:t>
            </w:r>
          </w:p>
        </w:tc>
        <w:tc>
          <w:tcPr>
            <w:tcW w:w="850" w:type="dxa"/>
            <w:tcBorders>
              <w:top w:val="single" w:sz="4" w:space="0" w:color="auto"/>
            </w:tcBorders>
            <w:vAlign w:val="center"/>
          </w:tcPr>
          <w:p w14:paraId="1BB469DB" w14:textId="659AF868"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0.9999</w:t>
            </w:r>
          </w:p>
        </w:tc>
      </w:tr>
      <w:tr w:rsidR="002E580B" w:rsidRPr="00B66532" w14:paraId="47E4928D" w14:textId="77777777" w:rsidTr="005261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90" w:type="dxa"/>
            <w:vMerge/>
            <w:vAlign w:val="center"/>
          </w:tcPr>
          <w:p w14:paraId="33B86AAA" w14:textId="77777777" w:rsidR="00AB47F8" w:rsidRPr="00B66532" w:rsidRDefault="00AB47F8" w:rsidP="00AB47F8">
            <w:pPr>
              <w:pStyle w:val="SemEspaamento"/>
              <w:jc w:val="center"/>
              <w:rPr>
                <w:sz w:val="20"/>
                <w:szCs w:val="20"/>
                <w:lang w:val="en-US"/>
              </w:rPr>
            </w:pPr>
          </w:p>
        </w:tc>
        <w:tc>
          <w:tcPr>
            <w:tcW w:w="1095" w:type="dxa"/>
            <w:vAlign w:val="center"/>
          </w:tcPr>
          <w:p w14:paraId="44E0C8B6" w14:textId="062D7F31"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i/>
                <w:iCs/>
                <w:sz w:val="20"/>
                <w:szCs w:val="20"/>
                <w:lang w:val="en-US"/>
              </w:rPr>
            </w:pPr>
            <m:oMath>
              <m:r>
                <w:rPr>
                  <w:rFonts w:ascii="Cambria Math" w:hAnsi="Cambria Math"/>
                  <w:sz w:val="20"/>
                  <w:szCs w:val="20"/>
                  <w:lang w:val="en-US"/>
                </w:rPr>
                <m:t>∅</m:t>
              </m:r>
            </m:oMath>
            <w:r w:rsidRPr="00B66532">
              <w:rPr>
                <w:rFonts w:eastAsiaTheme="minorEastAsia"/>
                <w:i/>
                <w:iCs/>
                <w:sz w:val="20"/>
                <w:szCs w:val="20"/>
                <w:lang w:val="en-US"/>
              </w:rPr>
              <w:t xml:space="preserve"> Fit</w:t>
            </w:r>
          </w:p>
        </w:tc>
        <w:tc>
          <w:tcPr>
            <w:tcW w:w="709" w:type="dxa"/>
            <w:vAlign w:val="center"/>
          </w:tcPr>
          <w:p w14:paraId="7E80B67F" w14:textId="24D0DD36"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919</w:t>
            </w:r>
          </w:p>
        </w:tc>
        <w:tc>
          <w:tcPr>
            <w:tcW w:w="1275" w:type="dxa"/>
            <w:vAlign w:val="center"/>
          </w:tcPr>
          <w:p w14:paraId="2AE611CF" w14:textId="12B1FE84"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2.97</w:t>
            </w:r>
          </w:p>
        </w:tc>
        <w:tc>
          <w:tcPr>
            <w:tcW w:w="1134" w:type="dxa"/>
            <w:vAlign w:val="center"/>
          </w:tcPr>
          <w:p w14:paraId="57460CC9" w14:textId="1635D399"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6.297</w:t>
            </w:r>
          </w:p>
        </w:tc>
        <w:tc>
          <w:tcPr>
            <w:tcW w:w="709" w:type="dxa"/>
            <w:vAlign w:val="center"/>
          </w:tcPr>
          <w:p w14:paraId="35656C03" w14:textId="6B97CBFE"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6.2</w:t>
            </w:r>
          </w:p>
        </w:tc>
        <w:tc>
          <w:tcPr>
            <w:tcW w:w="709" w:type="dxa"/>
            <w:vAlign w:val="center"/>
          </w:tcPr>
          <w:p w14:paraId="0EED85A3" w14:textId="70A4A672"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1.09</w:t>
            </w:r>
          </w:p>
        </w:tc>
        <w:tc>
          <w:tcPr>
            <w:tcW w:w="850" w:type="dxa"/>
          </w:tcPr>
          <w:p w14:paraId="436C4639" w14:textId="62269FE4"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w:t>
            </w:r>
          </w:p>
        </w:tc>
        <w:tc>
          <w:tcPr>
            <w:tcW w:w="851" w:type="dxa"/>
          </w:tcPr>
          <w:p w14:paraId="1098E49C" w14:textId="7ED0E662"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w:t>
            </w:r>
          </w:p>
        </w:tc>
        <w:tc>
          <w:tcPr>
            <w:tcW w:w="850" w:type="dxa"/>
            <w:vAlign w:val="center"/>
          </w:tcPr>
          <w:p w14:paraId="492C69D3" w14:textId="6A606F40" w:rsidR="00AB47F8" w:rsidRPr="00B66532" w:rsidRDefault="00AB47F8" w:rsidP="00AB47F8">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0.9998</w:t>
            </w:r>
          </w:p>
        </w:tc>
      </w:tr>
      <w:tr w:rsidR="00F07265" w:rsidRPr="00B66532" w14:paraId="5F62BA6E" w14:textId="77777777" w:rsidTr="00526104">
        <w:trPr>
          <w:jc w:val="center"/>
        </w:trPr>
        <w:tc>
          <w:tcPr>
            <w:cnfStyle w:val="001000000000" w:firstRow="0" w:lastRow="0" w:firstColumn="1" w:lastColumn="0" w:oddVBand="0" w:evenVBand="0" w:oddHBand="0" w:evenHBand="0" w:firstRowFirstColumn="0" w:firstRowLastColumn="0" w:lastRowFirstColumn="0" w:lastRowLastColumn="0"/>
            <w:tcW w:w="890" w:type="dxa"/>
            <w:vMerge/>
            <w:vAlign w:val="center"/>
          </w:tcPr>
          <w:p w14:paraId="23A2C1E5" w14:textId="77777777" w:rsidR="00AB47F8" w:rsidRPr="00B66532" w:rsidRDefault="00AB47F8" w:rsidP="00AB47F8">
            <w:pPr>
              <w:pStyle w:val="SemEspaamento"/>
              <w:jc w:val="center"/>
              <w:rPr>
                <w:sz w:val="20"/>
                <w:szCs w:val="20"/>
                <w:lang w:val="en-US"/>
              </w:rPr>
            </w:pPr>
          </w:p>
        </w:tc>
        <w:tc>
          <w:tcPr>
            <w:tcW w:w="1095" w:type="dxa"/>
            <w:vAlign w:val="center"/>
          </w:tcPr>
          <w:p w14:paraId="35F524AA" w14:textId="795458A1" w:rsidR="00AB47F8" w:rsidRPr="00B66532" w:rsidRDefault="00B01430" w:rsidP="00AB47F8">
            <w:pPr>
              <w:pStyle w:val="SemEspaamen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i/>
                <w:sz w:val="20"/>
                <w:szCs w:val="20"/>
                <w:lang w:val="en-US"/>
              </w:rPr>
            </w:pPr>
            <w:r w:rsidRPr="00B66532">
              <w:rPr>
                <w:i/>
                <w:iCs/>
                <w:sz w:val="20"/>
                <w:szCs w:val="20"/>
                <w:lang w:val="en-US"/>
              </w:rPr>
              <w:t>Classic</w:t>
            </w:r>
          </w:p>
        </w:tc>
        <w:tc>
          <w:tcPr>
            <w:tcW w:w="709" w:type="dxa"/>
            <w:vAlign w:val="center"/>
          </w:tcPr>
          <w:p w14:paraId="188C699F" w14:textId="553F5636"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167</w:t>
            </w:r>
          </w:p>
        </w:tc>
        <w:tc>
          <w:tcPr>
            <w:tcW w:w="1275" w:type="dxa"/>
            <w:vAlign w:val="center"/>
          </w:tcPr>
          <w:p w14:paraId="5DBCC6C3" w14:textId="238793B0"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4.50</w:t>
            </w:r>
          </w:p>
        </w:tc>
        <w:tc>
          <w:tcPr>
            <w:tcW w:w="1134" w:type="dxa"/>
            <w:vAlign w:val="center"/>
          </w:tcPr>
          <w:p w14:paraId="2E22040D" w14:textId="679BD9FA"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6.615</w:t>
            </w:r>
          </w:p>
        </w:tc>
        <w:tc>
          <w:tcPr>
            <w:tcW w:w="709" w:type="dxa"/>
            <w:vAlign w:val="center"/>
          </w:tcPr>
          <w:p w14:paraId="6A023F10" w14:textId="61063DA2"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8.5</w:t>
            </w:r>
          </w:p>
        </w:tc>
        <w:tc>
          <w:tcPr>
            <w:tcW w:w="709" w:type="dxa"/>
            <w:vAlign w:val="center"/>
          </w:tcPr>
          <w:p w14:paraId="733A2891" w14:textId="47776CAF"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0.77</w:t>
            </w:r>
          </w:p>
        </w:tc>
        <w:tc>
          <w:tcPr>
            <w:tcW w:w="850" w:type="dxa"/>
          </w:tcPr>
          <w:p w14:paraId="376A824D" w14:textId="2F2347C5"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w:t>
            </w:r>
          </w:p>
        </w:tc>
        <w:tc>
          <w:tcPr>
            <w:tcW w:w="851" w:type="dxa"/>
          </w:tcPr>
          <w:p w14:paraId="5A14027B" w14:textId="7785284E"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w:t>
            </w:r>
          </w:p>
        </w:tc>
        <w:tc>
          <w:tcPr>
            <w:tcW w:w="850" w:type="dxa"/>
            <w:vAlign w:val="center"/>
          </w:tcPr>
          <w:p w14:paraId="19334820" w14:textId="5486FFE6"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0.9996</w:t>
            </w:r>
          </w:p>
        </w:tc>
      </w:tr>
      <w:tr w:rsidR="0051341C" w:rsidRPr="00B66532" w14:paraId="36DC28F3" w14:textId="77777777" w:rsidTr="005261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90" w:type="dxa"/>
            <w:vMerge/>
            <w:vAlign w:val="center"/>
          </w:tcPr>
          <w:p w14:paraId="43A36F1A" w14:textId="77777777" w:rsidR="0051341C" w:rsidRPr="00B66532" w:rsidRDefault="0051341C" w:rsidP="0051341C">
            <w:pPr>
              <w:pStyle w:val="SemEspaamento"/>
              <w:jc w:val="center"/>
              <w:rPr>
                <w:sz w:val="20"/>
                <w:szCs w:val="20"/>
                <w:lang w:val="en-US"/>
              </w:rPr>
            </w:pPr>
          </w:p>
        </w:tc>
        <w:tc>
          <w:tcPr>
            <w:tcW w:w="1095" w:type="dxa"/>
            <w:vAlign w:val="center"/>
          </w:tcPr>
          <w:p w14:paraId="6FEA1607" w14:textId="283161A1"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i/>
                <w:sz w:val="20"/>
                <w:szCs w:val="20"/>
                <w:lang w:val="en-US"/>
              </w:rPr>
            </w:pPr>
            <w:r w:rsidRPr="00B66532">
              <w:rPr>
                <w:rFonts w:eastAsia="Times New Roman" w:cs="Times New Roman"/>
                <w:i/>
                <w:sz w:val="20"/>
                <w:szCs w:val="20"/>
                <w:lang w:val="en-US"/>
              </w:rPr>
              <w:t>GCEII</w:t>
            </w:r>
          </w:p>
        </w:tc>
        <w:tc>
          <w:tcPr>
            <w:tcW w:w="709" w:type="dxa"/>
            <w:vAlign w:val="center"/>
          </w:tcPr>
          <w:p w14:paraId="025C05BB" w14:textId="40434614"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342</w:t>
            </w:r>
          </w:p>
        </w:tc>
        <w:tc>
          <w:tcPr>
            <w:tcW w:w="1275" w:type="dxa"/>
            <w:vAlign w:val="center"/>
          </w:tcPr>
          <w:p w14:paraId="1F547BBA" w14:textId="521E1FF0"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2.16</w:t>
            </w:r>
          </w:p>
        </w:tc>
        <w:tc>
          <w:tcPr>
            <w:tcW w:w="1134" w:type="dxa"/>
            <w:vAlign w:val="center"/>
          </w:tcPr>
          <w:p w14:paraId="071B492C" w14:textId="15B46DB2"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4.633</w:t>
            </w:r>
          </w:p>
        </w:tc>
        <w:tc>
          <w:tcPr>
            <w:tcW w:w="709" w:type="dxa"/>
            <w:vAlign w:val="center"/>
          </w:tcPr>
          <w:p w14:paraId="3CD2C2C0" w14:textId="63D3BF76"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15</w:t>
            </w:r>
          </w:p>
        </w:tc>
        <w:tc>
          <w:tcPr>
            <w:tcW w:w="709" w:type="dxa"/>
            <w:vAlign w:val="center"/>
          </w:tcPr>
          <w:p w14:paraId="7C860834" w14:textId="259D7D15"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w:t>
            </w:r>
          </w:p>
        </w:tc>
        <w:tc>
          <w:tcPr>
            <w:tcW w:w="850" w:type="dxa"/>
          </w:tcPr>
          <w:p w14:paraId="32F835E2" w14:textId="1E03DF72"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4.23</w:t>
            </w:r>
          </w:p>
        </w:tc>
        <w:tc>
          <w:tcPr>
            <w:tcW w:w="851" w:type="dxa"/>
          </w:tcPr>
          <w:p w14:paraId="16FEC49F" w14:textId="77526AC8"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0.997</w:t>
            </w:r>
          </w:p>
        </w:tc>
        <w:tc>
          <w:tcPr>
            <w:tcW w:w="850" w:type="dxa"/>
            <w:vAlign w:val="center"/>
          </w:tcPr>
          <w:p w14:paraId="3CF5A588" w14:textId="6C88B6EF" w:rsidR="0051341C" w:rsidRPr="00B66532" w:rsidRDefault="0051341C" w:rsidP="0051341C">
            <w:pPr>
              <w:pStyle w:val="SemEspaamen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66532">
              <w:rPr>
                <w:sz w:val="20"/>
                <w:szCs w:val="20"/>
                <w:lang w:val="en-US"/>
              </w:rPr>
              <w:t>0.9996</w:t>
            </w:r>
          </w:p>
        </w:tc>
      </w:tr>
      <w:tr w:rsidR="00F07265" w:rsidRPr="00B66532" w14:paraId="2A9C7405" w14:textId="77777777" w:rsidTr="00526104">
        <w:trPr>
          <w:jc w:val="center"/>
        </w:trPr>
        <w:tc>
          <w:tcPr>
            <w:cnfStyle w:val="001000000000" w:firstRow="0" w:lastRow="0" w:firstColumn="1" w:lastColumn="0" w:oddVBand="0" w:evenVBand="0" w:oddHBand="0" w:evenHBand="0" w:firstRowFirstColumn="0" w:firstRowLastColumn="0" w:lastRowFirstColumn="0" w:lastRowLastColumn="0"/>
            <w:tcW w:w="890" w:type="dxa"/>
            <w:vMerge/>
            <w:tcBorders>
              <w:bottom w:val="single" w:sz="4" w:space="0" w:color="auto"/>
            </w:tcBorders>
            <w:vAlign w:val="center"/>
          </w:tcPr>
          <w:p w14:paraId="70FA8E66" w14:textId="77777777" w:rsidR="00AB47F8" w:rsidRPr="00B66532" w:rsidRDefault="00AB47F8" w:rsidP="00AB47F8">
            <w:pPr>
              <w:pStyle w:val="SemEspaamento"/>
              <w:jc w:val="center"/>
              <w:rPr>
                <w:sz w:val="20"/>
                <w:szCs w:val="20"/>
                <w:lang w:val="en-US"/>
              </w:rPr>
            </w:pPr>
          </w:p>
        </w:tc>
        <w:tc>
          <w:tcPr>
            <w:tcW w:w="1095" w:type="dxa"/>
            <w:tcBorders>
              <w:bottom w:val="single" w:sz="4" w:space="0" w:color="auto"/>
            </w:tcBorders>
            <w:vAlign w:val="center"/>
          </w:tcPr>
          <w:p w14:paraId="5735D0A5" w14:textId="097B25F3"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sz w:val="20"/>
                <w:szCs w:val="20"/>
                <w:lang w:val="en-US"/>
              </w:rPr>
            </w:pPr>
            <w:r w:rsidRPr="00B66532">
              <w:rPr>
                <w:rFonts w:eastAsia="Calibri" w:cs="Times New Roman"/>
                <w:i/>
                <w:iCs/>
                <w:sz w:val="20"/>
                <w:szCs w:val="20"/>
                <w:lang w:val="en-US"/>
              </w:rPr>
              <w:t>GCEIII</w:t>
            </w:r>
          </w:p>
        </w:tc>
        <w:tc>
          <w:tcPr>
            <w:tcW w:w="709" w:type="dxa"/>
            <w:tcBorders>
              <w:bottom w:val="single" w:sz="4" w:space="0" w:color="auto"/>
            </w:tcBorders>
            <w:vAlign w:val="center"/>
          </w:tcPr>
          <w:p w14:paraId="469231DE" w14:textId="1E05FC17"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394</w:t>
            </w:r>
          </w:p>
        </w:tc>
        <w:tc>
          <w:tcPr>
            <w:tcW w:w="1275" w:type="dxa"/>
            <w:tcBorders>
              <w:bottom w:val="single" w:sz="4" w:space="0" w:color="auto"/>
            </w:tcBorders>
            <w:vAlign w:val="center"/>
          </w:tcPr>
          <w:p w14:paraId="718FE903" w14:textId="2235C912"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1.86</w:t>
            </w:r>
          </w:p>
        </w:tc>
        <w:tc>
          <w:tcPr>
            <w:tcW w:w="1134" w:type="dxa"/>
            <w:tcBorders>
              <w:bottom w:val="single" w:sz="4" w:space="0" w:color="auto"/>
            </w:tcBorders>
            <w:vAlign w:val="center"/>
          </w:tcPr>
          <w:p w14:paraId="38EB105A" w14:textId="14727614"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4.299</w:t>
            </w:r>
          </w:p>
        </w:tc>
        <w:tc>
          <w:tcPr>
            <w:tcW w:w="709" w:type="dxa"/>
            <w:tcBorders>
              <w:bottom w:val="single" w:sz="4" w:space="0" w:color="auto"/>
            </w:tcBorders>
            <w:vAlign w:val="center"/>
          </w:tcPr>
          <w:p w14:paraId="2CDF14B4" w14:textId="61534C02"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15</w:t>
            </w:r>
          </w:p>
        </w:tc>
        <w:tc>
          <w:tcPr>
            <w:tcW w:w="709" w:type="dxa"/>
            <w:tcBorders>
              <w:bottom w:val="single" w:sz="4" w:space="0" w:color="auto"/>
            </w:tcBorders>
            <w:vAlign w:val="center"/>
          </w:tcPr>
          <w:p w14:paraId="052A063A" w14:textId="25D46120"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w:t>
            </w:r>
          </w:p>
        </w:tc>
        <w:tc>
          <w:tcPr>
            <w:tcW w:w="850" w:type="dxa"/>
            <w:tcBorders>
              <w:bottom w:val="single" w:sz="4" w:space="0" w:color="auto"/>
            </w:tcBorders>
          </w:tcPr>
          <w:p w14:paraId="3941E821" w14:textId="128DD622"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4.04</w:t>
            </w:r>
          </w:p>
        </w:tc>
        <w:tc>
          <w:tcPr>
            <w:tcW w:w="851" w:type="dxa"/>
            <w:tcBorders>
              <w:bottom w:val="single" w:sz="4" w:space="0" w:color="auto"/>
            </w:tcBorders>
          </w:tcPr>
          <w:p w14:paraId="4731A187" w14:textId="1361925D"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0.934</w:t>
            </w:r>
          </w:p>
        </w:tc>
        <w:tc>
          <w:tcPr>
            <w:tcW w:w="850" w:type="dxa"/>
            <w:tcBorders>
              <w:bottom w:val="single" w:sz="4" w:space="0" w:color="auto"/>
            </w:tcBorders>
            <w:vAlign w:val="center"/>
          </w:tcPr>
          <w:p w14:paraId="383D8177" w14:textId="4E889CF1" w:rsidR="00AB47F8" w:rsidRPr="00B66532" w:rsidRDefault="00AB47F8" w:rsidP="00AB47F8">
            <w:pPr>
              <w:pStyle w:val="SemEspaamen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66532">
              <w:rPr>
                <w:sz w:val="20"/>
                <w:szCs w:val="20"/>
                <w:lang w:val="en-US"/>
              </w:rPr>
              <w:t>0.9996</w:t>
            </w:r>
          </w:p>
        </w:tc>
      </w:tr>
    </w:tbl>
    <w:p w14:paraId="66DE43BE" w14:textId="629460D3" w:rsidR="002A7888" w:rsidRPr="0078424C" w:rsidRDefault="002A7888" w:rsidP="001B6AA5">
      <w:pPr>
        <w:spacing w:line="240" w:lineRule="auto"/>
        <w:ind w:firstLine="0"/>
        <w:jc w:val="center"/>
        <w:rPr>
          <w:b/>
          <w:bCs/>
          <w:lang w:val="en-US"/>
        </w:rPr>
      </w:pPr>
      <w:r>
        <w:rPr>
          <w:b/>
          <w:bCs/>
          <w:lang w:val="en-US"/>
        </w:rPr>
        <w:t>Figure</w:t>
      </w:r>
      <w:r w:rsidRPr="0078424C">
        <w:rPr>
          <w:b/>
          <w:bCs/>
          <w:lang w:val="en-US"/>
        </w:rPr>
        <w:t xml:space="preserve"> </w:t>
      </w:r>
      <w:r w:rsidR="001B6AA5">
        <w:rPr>
          <w:b/>
          <w:bCs/>
          <w:lang w:val="en-US"/>
        </w:rPr>
        <w:t>S</w:t>
      </w:r>
      <w:r w:rsidRPr="0078424C">
        <w:rPr>
          <w:b/>
          <w:bCs/>
          <w:lang w:val="en-US"/>
        </w:rPr>
        <w:t xml:space="preserve">1 – </w:t>
      </w:r>
      <w:r>
        <w:rPr>
          <w:b/>
          <w:bCs/>
          <w:lang w:val="en-US"/>
        </w:rPr>
        <w:t>Experimental data and the curves</w:t>
      </w:r>
      <w:r w:rsidRPr="0078424C">
        <w:rPr>
          <w:b/>
          <w:bCs/>
          <w:lang w:val="en-US"/>
        </w:rPr>
        <w:t xml:space="preserve"> obtained from the</w:t>
      </w:r>
      <w:r>
        <w:rPr>
          <w:b/>
          <w:bCs/>
          <w:lang w:val="en-US"/>
        </w:rPr>
        <w:t xml:space="preserve"> fitted parameters</w:t>
      </w:r>
      <w:r w:rsidRPr="0078424C">
        <w:rPr>
          <w:b/>
          <w:bCs/>
          <w:lang w:val="en-US"/>
        </w:rPr>
        <w:t xml:space="preserve"> </w:t>
      </w:r>
      <w:r w:rsidR="00E606E7">
        <w:rPr>
          <w:b/>
          <w:bCs/>
          <w:lang w:val="en-US"/>
        </w:rPr>
        <w:t>with the classical model of</w:t>
      </w:r>
      <w:r w:rsidRPr="0078424C">
        <w:rPr>
          <w:b/>
          <w:bCs/>
          <w:lang w:val="en-US"/>
        </w:rPr>
        <w:t xml:space="preserve"> one set of measurements for each sample.</w:t>
      </w:r>
    </w:p>
    <w:p w14:paraId="17F02047" w14:textId="032B667B" w:rsidR="005244D0" w:rsidRDefault="002A7888" w:rsidP="00DA591F">
      <w:pPr>
        <w:ind w:firstLine="0"/>
        <w:rPr>
          <w:lang w:val="en-US"/>
        </w:rPr>
      </w:pPr>
      <w:r>
        <w:rPr>
          <w:noProof/>
          <w:lang w:eastAsia="pt-BR"/>
        </w:rPr>
        <w:lastRenderedPageBreak/>
        <w:drawing>
          <wp:inline distT="0" distB="0" distL="0" distR="0" wp14:anchorId="5E58FA69" wp14:editId="394297FF">
            <wp:extent cx="5133975" cy="8451517"/>
            <wp:effectExtent l="0" t="0" r="0" b="6985"/>
            <wp:docPr id="3" name="Imagem 3" descr="Gráfico, Map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Gráfico, Mapa&#10;&#10;Descrição gerada automaticament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33975" cy="8451517"/>
                    </a:xfrm>
                    <a:prstGeom prst="rect">
                      <a:avLst/>
                    </a:prstGeom>
                    <a:noFill/>
                    <a:ln>
                      <a:noFill/>
                    </a:ln>
                  </pic:spPr>
                </pic:pic>
              </a:graphicData>
            </a:graphic>
          </wp:inline>
        </w:drawing>
      </w:r>
    </w:p>
    <w:p w14:paraId="231D8D26" w14:textId="54A9FD36" w:rsidR="00E606E7" w:rsidRPr="0078424C" w:rsidRDefault="001B6AA5" w:rsidP="00E606E7">
      <w:pPr>
        <w:spacing w:line="240" w:lineRule="auto"/>
        <w:ind w:firstLine="0"/>
        <w:jc w:val="center"/>
        <w:rPr>
          <w:b/>
          <w:bCs/>
          <w:lang w:val="en-US"/>
        </w:rPr>
      </w:pPr>
      <w:r>
        <w:rPr>
          <w:b/>
          <w:bCs/>
          <w:lang w:val="en-US"/>
        </w:rPr>
        <w:lastRenderedPageBreak/>
        <w:t>Figure</w:t>
      </w:r>
      <w:r w:rsidRPr="0078424C">
        <w:rPr>
          <w:b/>
          <w:bCs/>
          <w:lang w:val="en-US"/>
        </w:rPr>
        <w:t xml:space="preserve"> </w:t>
      </w:r>
      <w:r>
        <w:rPr>
          <w:b/>
          <w:bCs/>
          <w:lang w:val="en-US"/>
        </w:rPr>
        <w:t xml:space="preserve">S2 </w:t>
      </w:r>
      <w:r w:rsidRPr="0078424C">
        <w:rPr>
          <w:b/>
          <w:bCs/>
          <w:lang w:val="en-US"/>
        </w:rPr>
        <w:t xml:space="preserve">– </w:t>
      </w:r>
      <w:r w:rsidR="00E606E7">
        <w:rPr>
          <w:b/>
          <w:bCs/>
          <w:lang w:val="en-US"/>
        </w:rPr>
        <w:t>Experimental data and the curves</w:t>
      </w:r>
      <w:r w:rsidR="00E606E7" w:rsidRPr="0078424C">
        <w:rPr>
          <w:b/>
          <w:bCs/>
          <w:lang w:val="en-US"/>
        </w:rPr>
        <w:t xml:space="preserve"> obtained from the</w:t>
      </w:r>
      <w:r w:rsidR="00E606E7">
        <w:rPr>
          <w:b/>
          <w:bCs/>
          <w:lang w:val="en-US"/>
        </w:rPr>
        <w:t xml:space="preserve"> fitted parameters</w:t>
      </w:r>
      <w:r w:rsidR="00E606E7" w:rsidRPr="0078424C">
        <w:rPr>
          <w:b/>
          <w:bCs/>
          <w:lang w:val="en-US"/>
        </w:rPr>
        <w:t xml:space="preserve"> </w:t>
      </w:r>
      <w:r w:rsidR="00E606E7">
        <w:rPr>
          <w:b/>
          <w:bCs/>
          <w:lang w:val="en-US"/>
        </w:rPr>
        <w:t>with the fractional GCEII model of</w:t>
      </w:r>
      <w:r w:rsidR="00E606E7" w:rsidRPr="0078424C">
        <w:rPr>
          <w:b/>
          <w:bCs/>
          <w:lang w:val="en-US"/>
        </w:rPr>
        <w:t xml:space="preserve"> one set of measurements for each sample.</w:t>
      </w:r>
    </w:p>
    <w:p w14:paraId="2358803A" w14:textId="77777777" w:rsidR="00E606E7" w:rsidRDefault="00E606E7" w:rsidP="00E606E7">
      <w:pPr>
        <w:ind w:firstLine="0"/>
        <w:rPr>
          <w:lang w:val="en-US"/>
        </w:rPr>
      </w:pPr>
    </w:p>
    <w:p w14:paraId="71189CFD" w14:textId="02E19688" w:rsidR="005244D0" w:rsidRPr="005244D0" w:rsidRDefault="00E606E7" w:rsidP="00E606E7">
      <w:pPr>
        <w:ind w:firstLine="0"/>
        <w:jc w:val="center"/>
        <w:rPr>
          <w:lang w:val="en-US"/>
        </w:rPr>
      </w:pPr>
      <w:r>
        <w:rPr>
          <w:noProof/>
          <w:lang w:eastAsia="pt-BR"/>
        </w:rPr>
        <w:drawing>
          <wp:inline distT="0" distB="0" distL="0" distR="0" wp14:anchorId="5E11AE56" wp14:editId="115A623F">
            <wp:extent cx="5114925" cy="8248650"/>
            <wp:effectExtent l="0" t="0" r="9525" b="0"/>
            <wp:docPr id="1" name="Imagem 1" descr="Gráfico, Map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Gráfico, Mapa&#10;&#10;Descrição gerada automaticament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14925" cy="8248650"/>
                    </a:xfrm>
                    <a:prstGeom prst="rect">
                      <a:avLst/>
                    </a:prstGeom>
                    <a:noFill/>
                    <a:ln>
                      <a:noFill/>
                    </a:ln>
                  </pic:spPr>
                </pic:pic>
              </a:graphicData>
            </a:graphic>
          </wp:inline>
        </w:drawing>
      </w:r>
    </w:p>
    <w:p w14:paraId="40E4F99E" w14:textId="37FE1F3C" w:rsidR="00E606E7" w:rsidRPr="0078424C" w:rsidRDefault="00E606E7" w:rsidP="00E606E7">
      <w:pPr>
        <w:spacing w:line="240" w:lineRule="auto"/>
        <w:ind w:firstLine="0"/>
        <w:jc w:val="center"/>
        <w:rPr>
          <w:b/>
          <w:bCs/>
          <w:lang w:val="en-US"/>
        </w:rPr>
      </w:pPr>
      <w:r>
        <w:rPr>
          <w:b/>
          <w:bCs/>
          <w:lang w:val="en-US"/>
        </w:rPr>
        <w:lastRenderedPageBreak/>
        <w:t>Figure</w:t>
      </w:r>
      <w:r w:rsidRPr="0078424C">
        <w:rPr>
          <w:b/>
          <w:bCs/>
          <w:lang w:val="en-US"/>
        </w:rPr>
        <w:t xml:space="preserve"> </w:t>
      </w:r>
      <w:r>
        <w:rPr>
          <w:b/>
          <w:bCs/>
          <w:lang w:val="en-US"/>
        </w:rPr>
        <w:t xml:space="preserve">S3 </w:t>
      </w:r>
      <w:r w:rsidRPr="0078424C">
        <w:rPr>
          <w:b/>
          <w:bCs/>
          <w:lang w:val="en-US"/>
        </w:rPr>
        <w:t xml:space="preserve">– </w:t>
      </w:r>
      <w:r>
        <w:rPr>
          <w:b/>
          <w:bCs/>
          <w:lang w:val="en-US"/>
        </w:rPr>
        <w:t>Experimental data and the curves</w:t>
      </w:r>
      <w:r w:rsidRPr="0078424C">
        <w:rPr>
          <w:b/>
          <w:bCs/>
          <w:lang w:val="en-US"/>
        </w:rPr>
        <w:t xml:space="preserve"> obtained from the</w:t>
      </w:r>
      <w:r>
        <w:rPr>
          <w:b/>
          <w:bCs/>
          <w:lang w:val="en-US"/>
        </w:rPr>
        <w:t xml:space="preserve"> fitted parameters</w:t>
      </w:r>
      <w:r w:rsidRPr="0078424C">
        <w:rPr>
          <w:b/>
          <w:bCs/>
          <w:lang w:val="en-US"/>
        </w:rPr>
        <w:t xml:space="preserve"> </w:t>
      </w:r>
      <w:r>
        <w:rPr>
          <w:b/>
          <w:bCs/>
          <w:lang w:val="en-US"/>
        </w:rPr>
        <w:t>with the fractional GCEIII model of</w:t>
      </w:r>
      <w:r w:rsidRPr="0078424C">
        <w:rPr>
          <w:b/>
          <w:bCs/>
          <w:lang w:val="en-US"/>
        </w:rPr>
        <w:t xml:space="preserve"> one set of measurements for each sample.</w:t>
      </w:r>
    </w:p>
    <w:p w14:paraId="64F33D7D" w14:textId="67EFB67B" w:rsidR="005244D0" w:rsidRPr="005244D0" w:rsidRDefault="005244D0" w:rsidP="005244D0">
      <w:pPr>
        <w:rPr>
          <w:lang w:val="en-US"/>
        </w:rPr>
      </w:pPr>
    </w:p>
    <w:p w14:paraId="79960F1E" w14:textId="393348BE" w:rsidR="005244D0" w:rsidRDefault="00E606E7" w:rsidP="00526104">
      <w:pPr>
        <w:ind w:firstLine="0"/>
        <w:jc w:val="center"/>
        <w:rPr>
          <w:lang w:val="en-US"/>
        </w:rPr>
      </w:pPr>
      <w:r>
        <w:rPr>
          <w:noProof/>
          <w:lang w:eastAsia="pt-BR"/>
        </w:rPr>
        <w:drawing>
          <wp:inline distT="0" distB="0" distL="0" distR="0" wp14:anchorId="767739C3" wp14:editId="562526BC">
            <wp:extent cx="5047634" cy="8142135"/>
            <wp:effectExtent l="0" t="0" r="635" b="0"/>
            <wp:docPr id="2" name="Imagem 2" descr="Gráfico, Map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Gráfico, Mapa&#10;&#10;Descrição gerada automa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076" cy="8142848"/>
                    </a:xfrm>
                    <a:prstGeom prst="rect">
                      <a:avLst/>
                    </a:prstGeom>
                    <a:noFill/>
                    <a:ln>
                      <a:noFill/>
                    </a:ln>
                  </pic:spPr>
                </pic:pic>
              </a:graphicData>
            </a:graphic>
          </wp:inline>
        </w:drawing>
      </w:r>
    </w:p>
    <w:sectPr w:rsidR="005244D0" w:rsidSect="00B66532">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232DB2" w14:textId="77777777" w:rsidR="00643D01" w:rsidRDefault="00643D01" w:rsidP="00E606E7">
      <w:pPr>
        <w:spacing w:line="240" w:lineRule="auto"/>
      </w:pPr>
      <w:r>
        <w:separator/>
      </w:r>
    </w:p>
  </w:endnote>
  <w:endnote w:type="continuationSeparator" w:id="0">
    <w:p w14:paraId="52AAD267" w14:textId="77777777" w:rsidR="00643D01" w:rsidRDefault="00643D01" w:rsidP="00E606E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Inherited">
    <w:altName w:val="Calibri"/>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46875B" w14:textId="77777777" w:rsidR="00643D01" w:rsidRDefault="00643D01" w:rsidP="00E606E7">
      <w:pPr>
        <w:spacing w:line="240" w:lineRule="auto"/>
      </w:pPr>
      <w:r>
        <w:separator/>
      </w:r>
    </w:p>
  </w:footnote>
  <w:footnote w:type="continuationSeparator" w:id="0">
    <w:p w14:paraId="01C0FF1C" w14:textId="77777777" w:rsidR="00643D01" w:rsidRDefault="00643D01" w:rsidP="00E606E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1A29"/>
    <w:rsid w:val="000508D1"/>
    <w:rsid w:val="000C5E30"/>
    <w:rsid w:val="001039FE"/>
    <w:rsid w:val="001B6AA5"/>
    <w:rsid w:val="00276BB3"/>
    <w:rsid w:val="002A7888"/>
    <w:rsid w:val="002E580B"/>
    <w:rsid w:val="00370297"/>
    <w:rsid w:val="0043498F"/>
    <w:rsid w:val="00437C95"/>
    <w:rsid w:val="00451260"/>
    <w:rsid w:val="00465F6C"/>
    <w:rsid w:val="004A1851"/>
    <w:rsid w:val="004C2C10"/>
    <w:rsid w:val="00510220"/>
    <w:rsid w:val="0051341C"/>
    <w:rsid w:val="005148B5"/>
    <w:rsid w:val="005244D0"/>
    <w:rsid w:val="00526104"/>
    <w:rsid w:val="005D5337"/>
    <w:rsid w:val="00643D01"/>
    <w:rsid w:val="006440ED"/>
    <w:rsid w:val="006C26F9"/>
    <w:rsid w:val="0075314A"/>
    <w:rsid w:val="0078424C"/>
    <w:rsid w:val="00832F96"/>
    <w:rsid w:val="00883204"/>
    <w:rsid w:val="008E39D4"/>
    <w:rsid w:val="00912CFD"/>
    <w:rsid w:val="00987567"/>
    <w:rsid w:val="009C099D"/>
    <w:rsid w:val="00A73134"/>
    <w:rsid w:val="00AB47F8"/>
    <w:rsid w:val="00B01430"/>
    <w:rsid w:val="00B512F7"/>
    <w:rsid w:val="00B66532"/>
    <w:rsid w:val="00B733B6"/>
    <w:rsid w:val="00B95C0F"/>
    <w:rsid w:val="00B96F87"/>
    <w:rsid w:val="00BA4449"/>
    <w:rsid w:val="00BC0FB8"/>
    <w:rsid w:val="00BE1A29"/>
    <w:rsid w:val="00BF427E"/>
    <w:rsid w:val="00D230CA"/>
    <w:rsid w:val="00DA591F"/>
    <w:rsid w:val="00DF3889"/>
    <w:rsid w:val="00E606E7"/>
    <w:rsid w:val="00ED2EE1"/>
    <w:rsid w:val="00ED695F"/>
    <w:rsid w:val="00F07265"/>
    <w:rsid w:val="00F1111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77ECD"/>
  <w15:docId w15:val="{68EE6DDA-38AC-497C-B2C2-25B1DAFC3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0220"/>
    <w:pPr>
      <w:spacing w:after="0" w:line="360" w:lineRule="auto"/>
      <w:ind w:firstLine="709"/>
      <w:jc w:val="both"/>
    </w:pPr>
    <w:rPr>
      <w:rFonts w:ascii="Times New Roman" w:hAnsi="Times New Roman"/>
      <w:sz w:val="24"/>
    </w:rPr>
  </w:style>
  <w:style w:type="paragraph" w:styleId="Ttulo1">
    <w:name w:val="heading 1"/>
    <w:basedOn w:val="Normal"/>
    <w:next w:val="Normal"/>
    <w:link w:val="Ttulo1Char"/>
    <w:uiPriority w:val="9"/>
    <w:qFormat/>
    <w:rsid w:val="00526104"/>
    <w:pPr>
      <w:keepNext/>
      <w:keepLines/>
      <w:spacing w:before="240"/>
      <w:ind w:firstLine="0"/>
      <w:jc w:val="center"/>
      <w:outlineLvl w:val="0"/>
    </w:pPr>
    <w:rPr>
      <w:rFonts w:eastAsiaTheme="majorEastAsia" w:cstheme="majorBidi"/>
      <w:b/>
      <w:sz w:val="32"/>
      <w:szCs w:val="32"/>
    </w:rPr>
  </w:style>
  <w:style w:type="paragraph" w:styleId="Ttulo2">
    <w:name w:val="heading 2"/>
    <w:basedOn w:val="Normal"/>
    <w:next w:val="Normal"/>
    <w:link w:val="Ttulo2Char"/>
    <w:uiPriority w:val="9"/>
    <w:unhideWhenUsed/>
    <w:qFormat/>
    <w:rsid w:val="001B6AA5"/>
    <w:pPr>
      <w:keepNext/>
      <w:keepLines/>
      <w:spacing w:before="40"/>
      <w:outlineLvl w:val="1"/>
    </w:pPr>
    <w:rPr>
      <w:rFonts w:eastAsiaTheme="majorEastAsia" w:cstheme="majorBidi"/>
      <w:b/>
      <w:i/>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8E39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8E39D4"/>
    <w:rPr>
      <w:color w:val="808080"/>
    </w:rPr>
  </w:style>
  <w:style w:type="character" w:customStyle="1" w:styleId="Ttulo1Char">
    <w:name w:val="Título 1 Char"/>
    <w:basedOn w:val="Fontepargpadro"/>
    <w:link w:val="Ttulo1"/>
    <w:uiPriority w:val="9"/>
    <w:rsid w:val="00526104"/>
    <w:rPr>
      <w:rFonts w:ascii="Times New Roman" w:eastAsiaTheme="majorEastAsia" w:hAnsi="Times New Roman" w:cstheme="majorBidi"/>
      <w:b/>
      <w:sz w:val="32"/>
      <w:szCs w:val="32"/>
    </w:rPr>
  </w:style>
  <w:style w:type="table" w:styleId="TabelaSimples5">
    <w:name w:val="Plain Table 5"/>
    <w:basedOn w:val="Tabelanormal"/>
    <w:uiPriority w:val="45"/>
    <w:rsid w:val="00510220"/>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emEspaamento">
    <w:name w:val="No Spacing"/>
    <w:uiPriority w:val="1"/>
    <w:qFormat/>
    <w:rsid w:val="00510220"/>
    <w:pPr>
      <w:spacing w:after="0" w:line="240" w:lineRule="auto"/>
      <w:jc w:val="both"/>
    </w:pPr>
    <w:rPr>
      <w:rFonts w:ascii="Times New Roman" w:hAnsi="Times New Roman"/>
      <w:sz w:val="24"/>
    </w:rPr>
  </w:style>
  <w:style w:type="character" w:customStyle="1" w:styleId="MathematicaFormatStandardForm">
    <w:name w:val="MathematicaFormatStandardForm"/>
    <w:uiPriority w:val="99"/>
    <w:rsid w:val="002A7888"/>
    <w:rPr>
      <w:rFonts w:ascii="Inherited" w:hAnsi="Inherited" w:cs="Inherited"/>
    </w:rPr>
  </w:style>
  <w:style w:type="character" w:customStyle="1" w:styleId="Ttulo2Char">
    <w:name w:val="Título 2 Char"/>
    <w:basedOn w:val="Fontepargpadro"/>
    <w:link w:val="Ttulo2"/>
    <w:uiPriority w:val="9"/>
    <w:rsid w:val="001B6AA5"/>
    <w:rPr>
      <w:rFonts w:ascii="Times New Roman" w:eastAsiaTheme="majorEastAsia" w:hAnsi="Times New Roman" w:cstheme="majorBidi"/>
      <w:b/>
      <w:i/>
      <w:sz w:val="26"/>
      <w:szCs w:val="26"/>
    </w:rPr>
  </w:style>
  <w:style w:type="paragraph" w:styleId="Cabealho">
    <w:name w:val="header"/>
    <w:basedOn w:val="Normal"/>
    <w:link w:val="CabealhoChar"/>
    <w:uiPriority w:val="99"/>
    <w:unhideWhenUsed/>
    <w:rsid w:val="00E606E7"/>
    <w:pPr>
      <w:tabs>
        <w:tab w:val="center" w:pos="4252"/>
        <w:tab w:val="right" w:pos="8504"/>
      </w:tabs>
      <w:spacing w:line="240" w:lineRule="auto"/>
    </w:pPr>
  </w:style>
  <w:style w:type="character" w:customStyle="1" w:styleId="CabealhoChar">
    <w:name w:val="Cabeçalho Char"/>
    <w:basedOn w:val="Fontepargpadro"/>
    <w:link w:val="Cabealho"/>
    <w:uiPriority w:val="99"/>
    <w:rsid w:val="00E606E7"/>
    <w:rPr>
      <w:rFonts w:ascii="Times New Roman" w:hAnsi="Times New Roman"/>
      <w:sz w:val="24"/>
    </w:rPr>
  </w:style>
  <w:style w:type="paragraph" w:styleId="Rodap">
    <w:name w:val="footer"/>
    <w:basedOn w:val="Normal"/>
    <w:link w:val="RodapChar"/>
    <w:uiPriority w:val="99"/>
    <w:unhideWhenUsed/>
    <w:rsid w:val="00E606E7"/>
    <w:pPr>
      <w:tabs>
        <w:tab w:val="center" w:pos="4252"/>
        <w:tab w:val="right" w:pos="8504"/>
      </w:tabs>
      <w:spacing w:line="240" w:lineRule="auto"/>
    </w:pPr>
  </w:style>
  <w:style w:type="character" w:customStyle="1" w:styleId="RodapChar">
    <w:name w:val="Rodapé Char"/>
    <w:basedOn w:val="Fontepargpadro"/>
    <w:link w:val="Rodap"/>
    <w:uiPriority w:val="99"/>
    <w:rsid w:val="00E606E7"/>
    <w:rPr>
      <w:rFonts w:ascii="Times New Roman" w:hAnsi="Times New Roman"/>
      <w:sz w:val="24"/>
    </w:rPr>
  </w:style>
  <w:style w:type="paragraph" w:styleId="Reviso">
    <w:name w:val="Revision"/>
    <w:hidden/>
    <w:uiPriority w:val="99"/>
    <w:semiHidden/>
    <w:rsid w:val="00B66532"/>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Pages>
  <Words>477</Words>
  <Characters>2582</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Aloisi Somer</dc:creator>
  <cp:keywords/>
  <dc:description/>
  <cp:lastModifiedBy>Aloisi Somer</cp:lastModifiedBy>
  <cp:revision>7</cp:revision>
  <cp:lastPrinted>2022-07-05T00:53:00Z</cp:lastPrinted>
  <dcterms:created xsi:type="dcterms:W3CDTF">2022-07-04T14:33:00Z</dcterms:created>
  <dcterms:modified xsi:type="dcterms:W3CDTF">2022-09-28T17:33:00Z</dcterms:modified>
</cp:coreProperties>
</file>