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AD51A" w14:textId="491ED487" w:rsidR="006D3B5D" w:rsidRPr="00213634" w:rsidRDefault="003A0F37" w:rsidP="006D3B5D">
      <w:pPr>
        <w:rPr>
          <w:b/>
          <w:bCs/>
        </w:rPr>
      </w:pPr>
      <w:r w:rsidRPr="003A0F37">
        <w:rPr>
          <w:b/>
          <w:bCs/>
        </w:rPr>
        <w:t xml:space="preserve">Additional file 1: </w:t>
      </w:r>
      <w:r w:rsidR="00213634" w:rsidRPr="00213634">
        <w:rPr>
          <w:b/>
          <w:bCs/>
        </w:rPr>
        <w:t>Supplementary Table</w:t>
      </w:r>
      <w:r w:rsidR="006D3B5D" w:rsidRPr="00213634">
        <w:rPr>
          <w:b/>
          <w:bCs/>
        </w:rPr>
        <w:t>: Patient characteristics in those with and without chronic widespread pain diagnosis</w:t>
      </w:r>
    </w:p>
    <w:tbl>
      <w:tblPr>
        <w:tblStyle w:val="TableGrid"/>
        <w:tblpPr w:leftFromText="180" w:rightFromText="180" w:vertAnchor="text" w:horzAnchor="margin" w:tblpY="185"/>
        <w:tblW w:w="0" w:type="auto"/>
        <w:tblLook w:val="04A0" w:firstRow="1" w:lastRow="0" w:firstColumn="1" w:lastColumn="0" w:noHBand="0" w:noVBand="1"/>
      </w:tblPr>
      <w:tblGrid>
        <w:gridCol w:w="5035"/>
        <w:gridCol w:w="1416"/>
        <w:gridCol w:w="1256"/>
        <w:gridCol w:w="1309"/>
      </w:tblGrid>
      <w:tr w:rsidR="006D3B5D" w14:paraId="033F8958" w14:textId="77777777" w:rsidTr="007D06F8">
        <w:tc>
          <w:tcPr>
            <w:tcW w:w="5211" w:type="dxa"/>
          </w:tcPr>
          <w:p w14:paraId="083161E5" w14:textId="77777777" w:rsidR="006D3B5D" w:rsidRDefault="006D3B5D" w:rsidP="007D06F8"/>
        </w:tc>
        <w:tc>
          <w:tcPr>
            <w:tcW w:w="1418" w:type="dxa"/>
          </w:tcPr>
          <w:p w14:paraId="69854C88" w14:textId="0F03DEFF" w:rsidR="006D3B5D" w:rsidRDefault="006D3B5D" w:rsidP="007D06F8">
            <w:r>
              <w:t xml:space="preserve">Concomitant </w:t>
            </w:r>
            <w:r w:rsidR="00213634">
              <w:t>CWP</w:t>
            </w:r>
          </w:p>
        </w:tc>
        <w:tc>
          <w:tcPr>
            <w:tcW w:w="1276" w:type="dxa"/>
          </w:tcPr>
          <w:p w14:paraId="39D5DC0B" w14:textId="77777777" w:rsidR="006D3B5D" w:rsidRDefault="006D3B5D" w:rsidP="007D06F8">
            <w:r>
              <w:t>Others</w:t>
            </w:r>
          </w:p>
        </w:tc>
        <w:tc>
          <w:tcPr>
            <w:tcW w:w="1337" w:type="dxa"/>
          </w:tcPr>
          <w:p w14:paraId="5C675548" w14:textId="77777777" w:rsidR="006D3B5D" w:rsidRDefault="006D3B5D" w:rsidP="007D06F8">
            <w:r w:rsidRPr="00213634">
              <w:rPr>
                <w:i/>
                <w:iCs/>
              </w:rPr>
              <w:t>P</w:t>
            </w:r>
            <w:r>
              <w:t>-value</w:t>
            </w:r>
          </w:p>
        </w:tc>
      </w:tr>
      <w:tr w:rsidR="006D3B5D" w14:paraId="4EC65DF5" w14:textId="77777777" w:rsidTr="007D06F8">
        <w:tc>
          <w:tcPr>
            <w:tcW w:w="5211" w:type="dxa"/>
          </w:tcPr>
          <w:p w14:paraId="3784B4CF" w14:textId="77777777" w:rsidR="006D3B5D" w:rsidRDefault="006D3B5D" w:rsidP="007D06F8">
            <w:r>
              <w:t>Age, mean (SD), years</w:t>
            </w:r>
          </w:p>
        </w:tc>
        <w:tc>
          <w:tcPr>
            <w:tcW w:w="1418" w:type="dxa"/>
          </w:tcPr>
          <w:p w14:paraId="791939BF" w14:textId="77777777" w:rsidR="006D3B5D" w:rsidRDefault="006D3B5D" w:rsidP="007D06F8">
            <w:r>
              <w:t>49.8 (17.1)</w:t>
            </w:r>
          </w:p>
        </w:tc>
        <w:tc>
          <w:tcPr>
            <w:tcW w:w="1276" w:type="dxa"/>
          </w:tcPr>
          <w:p w14:paraId="57C94F58" w14:textId="77777777" w:rsidR="006D3B5D" w:rsidRDefault="006D3B5D" w:rsidP="007D06F8">
            <w:r>
              <w:t>47.9 (13)</w:t>
            </w:r>
          </w:p>
        </w:tc>
        <w:tc>
          <w:tcPr>
            <w:tcW w:w="1337" w:type="dxa"/>
          </w:tcPr>
          <w:p w14:paraId="60F5BFA7" w14:textId="77777777" w:rsidR="006D3B5D" w:rsidRDefault="006D3B5D" w:rsidP="007D06F8">
            <w:r>
              <w:t>0.506</w:t>
            </w:r>
          </w:p>
        </w:tc>
      </w:tr>
      <w:tr w:rsidR="006D3B5D" w14:paraId="1DDA2E55" w14:textId="77777777" w:rsidTr="007D06F8">
        <w:tc>
          <w:tcPr>
            <w:tcW w:w="5211" w:type="dxa"/>
          </w:tcPr>
          <w:p w14:paraId="2B0F563F" w14:textId="77777777" w:rsidR="006D3B5D" w:rsidRDefault="006D3B5D" w:rsidP="007D06F8">
            <w:r>
              <w:t>Age at diagnosis, mean (SD), years</w:t>
            </w:r>
          </w:p>
        </w:tc>
        <w:tc>
          <w:tcPr>
            <w:tcW w:w="1418" w:type="dxa"/>
          </w:tcPr>
          <w:p w14:paraId="066C8B5A" w14:textId="77777777" w:rsidR="006D3B5D" w:rsidRDefault="006D3B5D" w:rsidP="007D06F8">
            <w:r>
              <w:t>37.2 (13.3)</w:t>
            </w:r>
          </w:p>
        </w:tc>
        <w:tc>
          <w:tcPr>
            <w:tcW w:w="1276" w:type="dxa"/>
          </w:tcPr>
          <w:p w14:paraId="0D2AB4B8" w14:textId="77777777" w:rsidR="006D3B5D" w:rsidRDefault="006D3B5D" w:rsidP="007D06F8">
            <w:r>
              <w:t>33.5 (10.8)</w:t>
            </w:r>
          </w:p>
        </w:tc>
        <w:tc>
          <w:tcPr>
            <w:tcW w:w="1337" w:type="dxa"/>
          </w:tcPr>
          <w:p w14:paraId="3A63B316" w14:textId="77777777" w:rsidR="006D3B5D" w:rsidRDefault="006D3B5D" w:rsidP="007D06F8">
            <w:r>
              <w:t>0.528</w:t>
            </w:r>
          </w:p>
        </w:tc>
      </w:tr>
      <w:tr w:rsidR="006D3B5D" w14:paraId="6F071C53" w14:textId="77777777" w:rsidTr="007D06F8">
        <w:tc>
          <w:tcPr>
            <w:tcW w:w="5211" w:type="dxa"/>
          </w:tcPr>
          <w:p w14:paraId="56303677" w14:textId="77777777" w:rsidR="006D3B5D" w:rsidRDefault="006D3B5D" w:rsidP="007D06F8">
            <w:r>
              <w:t>Male (%)</w:t>
            </w:r>
          </w:p>
        </w:tc>
        <w:tc>
          <w:tcPr>
            <w:tcW w:w="1418" w:type="dxa"/>
          </w:tcPr>
          <w:p w14:paraId="12A646EE" w14:textId="77777777" w:rsidR="006D3B5D" w:rsidRDefault="006D3B5D" w:rsidP="007D06F8">
            <w:r>
              <w:t>11 (39)</w:t>
            </w:r>
          </w:p>
        </w:tc>
        <w:tc>
          <w:tcPr>
            <w:tcW w:w="1276" w:type="dxa"/>
          </w:tcPr>
          <w:p w14:paraId="0FFBC7D2" w14:textId="77777777" w:rsidR="006D3B5D" w:rsidRDefault="006D3B5D" w:rsidP="007D06F8">
            <w:r>
              <w:t>103 (80)</w:t>
            </w:r>
          </w:p>
        </w:tc>
        <w:tc>
          <w:tcPr>
            <w:tcW w:w="1337" w:type="dxa"/>
          </w:tcPr>
          <w:p w14:paraId="492D6EF9" w14:textId="382FDD8A" w:rsidR="006D3B5D" w:rsidRDefault="00BC2FEA" w:rsidP="007D06F8">
            <w:r>
              <w:t>0.05</w:t>
            </w:r>
          </w:p>
        </w:tc>
      </w:tr>
      <w:tr w:rsidR="006D3B5D" w14:paraId="16BB8B6B" w14:textId="77777777" w:rsidTr="007D06F8">
        <w:tc>
          <w:tcPr>
            <w:tcW w:w="5211" w:type="dxa"/>
          </w:tcPr>
          <w:p w14:paraId="7ED67C22" w14:textId="77777777" w:rsidR="006D3B5D" w:rsidRDefault="006D3B5D" w:rsidP="007D06F8">
            <w:r>
              <w:t>HLA-B27 positivity %</w:t>
            </w:r>
          </w:p>
        </w:tc>
        <w:tc>
          <w:tcPr>
            <w:tcW w:w="1418" w:type="dxa"/>
          </w:tcPr>
          <w:p w14:paraId="0565186B" w14:textId="77777777" w:rsidR="006D3B5D" w:rsidRDefault="006D3B5D" w:rsidP="007D06F8">
            <w:r>
              <w:t>11 (39)</w:t>
            </w:r>
          </w:p>
        </w:tc>
        <w:tc>
          <w:tcPr>
            <w:tcW w:w="1276" w:type="dxa"/>
          </w:tcPr>
          <w:p w14:paraId="12668249" w14:textId="77777777" w:rsidR="006D3B5D" w:rsidRDefault="006D3B5D" w:rsidP="007D06F8">
            <w:r>
              <w:t>77 (60)</w:t>
            </w:r>
          </w:p>
        </w:tc>
        <w:tc>
          <w:tcPr>
            <w:tcW w:w="1337" w:type="dxa"/>
          </w:tcPr>
          <w:p w14:paraId="01A0F3F4" w14:textId="77777777" w:rsidR="006D3B5D" w:rsidRDefault="006D3B5D" w:rsidP="007D06F8">
            <w:r>
              <w:t>0.065</w:t>
            </w:r>
          </w:p>
        </w:tc>
      </w:tr>
      <w:tr w:rsidR="006D3B5D" w14:paraId="2B665A8A" w14:textId="77777777" w:rsidTr="007D06F8">
        <w:tc>
          <w:tcPr>
            <w:tcW w:w="5211" w:type="dxa"/>
          </w:tcPr>
          <w:p w14:paraId="33E04F0E" w14:textId="77777777" w:rsidR="006D3B5D" w:rsidRDefault="006D3B5D" w:rsidP="007D06F8">
            <w:r>
              <w:t>Time to start biologic from diagnosis, mean (SD), years</w:t>
            </w:r>
          </w:p>
        </w:tc>
        <w:tc>
          <w:tcPr>
            <w:tcW w:w="1418" w:type="dxa"/>
          </w:tcPr>
          <w:p w14:paraId="3F45A07E" w14:textId="77777777" w:rsidR="006D3B5D" w:rsidRDefault="006D3B5D" w:rsidP="007D06F8">
            <w:r>
              <w:t>6.3 (8.3)</w:t>
            </w:r>
          </w:p>
        </w:tc>
        <w:tc>
          <w:tcPr>
            <w:tcW w:w="1276" w:type="dxa"/>
          </w:tcPr>
          <w:p w14:paraId="6D2AE025" w14:textId="77777777" w:rsidR="006D3B5D" w:rsidRDefault="006D3B5D" w:rsidP="007D06F8">
            <w:r>
              <w:t>6.5 (7.6)</w:t>
            </w:r>
          </w:p>
        </w:tc>
        <w:tc>
          <w:tcPr>
            <w:tcW w:w="1337" w:type="dxa"/>
          </w:tcPr>
          <w:p w14:paraId="20E5CFEC" w14:textId="4934EC42" w:rsidR="006D3B5D" w:rsidRDefault="00BC2FEA" w:rsidP="007D06F8">
            <w:r>
              <w:t>0.412</w:t>
            </w:r>
          </w:p>
        </w:tc>
      </w:tr>
      <w:tr w:rsidR="006D3B5D" w14:paraId="7EDEA51D" w14:textId="77777777" w:rsidTr="007D06F8">
        <w:tc>
          <w:tcPr>
            <w:tcW w:w="5211" w:type="dxa"/>
          </w:tcPr>
          <w:p w14:paraId="10AC36C1" w14:textId="77777777" w:rsidR="006D3B5D" w:rsidRDefault="006D3B5D" w:rsidP="007D06F8">
            <w:r>
              <w:t>BMI, mean (SD)</w:t>
            </w:r>
          </w:p>
        </w:tc>
        <w:tc>
          <w:tcPr>
            <w:tcW w:w="1418" w:type="dxa"/>
          </w:tcPr>
          <w:p w14:paraId="39BD3CB1" w14:textId="77777777" w:rsidR="006D3B5D" w:rsidRDefault="006D3B5D" w:rsidP="007D06F8">
            <w:r>
              <w:t>27 (5.8)</w:t>
            </w:r>
          </w:p>
        </w:tc>
        <w:tc>
          <w:tcPr>
            <w:tcW w:w="1276" w:type="dxa"/>
          </w:tcPr>
          <w:p w14:paraId="2BCE1D15" w14:textId="77777777" w:rsidR="006D3B5D" w:rsidRDefault="006D3B5D" w:rsidP="007D06F8">
            <w:r>
              <w:t>28.4 (4.4)</w:t>
            </w:r>
          </w:p>
        </w:tc>
        <w:tc>
          <w:tcPr>
            <w:tcW w:w="1337" w:type="dxa"/>
          </w:tcPr>
          <w:p w14:paraId="1D3E6CBF" w14:textId="77777777" w:rsidR="006D3B5D" w:rsidRDefault="006D3B5D" w:rsidP="007D06F8">
            <w:r>
              <w:t>0.482</w:t>
            </w:r>
          </w:p>
        </w:tc>
      </w:tr>
      <w:tr w:rsidR="006D3B5D" w14:paraId="7B767304" w14:textId="77777777" w:rsidTr="007D06F8">
        <w:tc>
          <w:tcPr>
            <w:tcW w:w="5211" w:type="dxa"/>
          </w:tcPr>
          <w:p w14:paraId="3E713F8C" w14:textId="77777777" w:rsidR="006D3B5D" w:rsidRDefault="006D3B5D" w:rsidP="007D06F8">
            <w:r>
              <w:t>Uveitis %</w:t>
            </w:r>
          </w:p>
        </w:tc>
        <w:tc>
          <w:tcPr>
            <w:tcW w:w="1418" w:type="dxa"/>
          </w:tcPr>
          <w:p w14:paraId="199FBAFF" w14:textId="77777777" w:rsidR="006D3B5D" w:rsidRDefault="006D3B5D" w:rsidP="007D06F8">
            <w:r>
              <w:t>4 (14)</w:t>
            </w:r>
          </w:p>
        </w:tc>
        <w:tc>
          <w:tcPr>
            <w:tcW w:w="1276" w:type="dxa"/>
          </w:tcPr>
          <w:p w14:paraId="1FD59A03" w14:textId="77777777" w:rsidR="006D3B5D" w:rsidRDefault="006D3B5D" w:rsidP="007D06F8">
            <w:r>
              <w:t>32 (25)</w:t>
            </w:r>
          </w:p>
        </w:tc>
        <w:tc>
          <w:tcPr>
            <w:tcW w:w="1337" w:type="dxa"/>
          </w:tcPr>
          <w:p w14:paraId="6082229B" w14:textId="77777777" w:rsidR="006D3B5D" w:rsidRDefault="006D3B5D" w:rsidP="007D06F8">
            <w:r>
              <w:t>0.913</w:t>
            </w:r>
          </w:p>
        </w:tc>
      </w:tr>
      <w:tr w:rsidR="006D3B5D" w14:paraId="0BFB234F" w14:textId="77777777" w:rsidTr="007D06F8">
        <w:tc>
          <w:tcPr>
            <w:tcW w:w="5211" w:type="dxa"/>
          </w:tcPr>
          <w:p w14:paraId="0A275113" w14:textId="77777777" w:rsidR="006D3B5D" w:rsidRDefault="006D3B5D" w:rsidP="007D06F8">
            <w:r>
              <w:t>Psoriasis %</w:t>
            </w:r>
          </w:p>
        </w:tc>
        <w:tc>
          <w:tcPr>
            <w:tcW w:w="1418" w:type="dxa"/>
          </w:tcPr>
          <w:p w14:paraId="215DF9AE" w14:textId="77777777" w:rsidR="006D3B5D" w:rsidRDefault="006D3B5D" w:rsidP="007D06F8">
            <w:r>
              <w:t>5 (18)</w:t>
            </w:r>
          </w:p>
        </w:tc>
        <w:tc>
          <w:tcPr>
            <w:tcW w:w="1276" w:type="dxa"/>
          </w:tcPr>
          <w:p w14:paraId="2D404F65" w14:textId="77777777" w:rsidR="006D3B5D" w:rsidRDefault="006D3B5D" w:rsidP="007D06F8">
            <w:r>
              <w:t>18 (14)</w:t>
            </w:r>
          </w:p>
        </w:tc>
        <w:tc>
          <w:tcPr>
            <w:tcW w:w="1337" w:type="dxa"/>
          </w:tcPr>
          <w:p w14:paraId="17329E99" w14:textId="77777777" w:rsidR="006D3B5D" w:rsidRDefault="006D3B5D" w:rsidP="007D06F8">
            <w:r>
              <w:t>0.726</w:t>
            </w:r>
          </w:p>
        </w:tc>
      </w:tr>
      <w:tr w:rsidR="006D3B5D" w14:paraId="07BB09A0" w14:textId="77777777" w:rsidTr="007D06F8">
        <w:trPr>
          <w:trHeight w:val="295"/>
        </w:trPr>
        <w:tc>
          <w:tcPr>
            <w:tcW w:w="5211" w:type="dxa"/>
          </w:tcPr>
          <w:p w14:paraId="3C864B5E" w14:textId="77777777" w:rsidR="006D3B5D" w:rsidRDefault="006D3B5D" w:rsidP="007D06F8">
            <w:r>
              <w:t>Peripheral joint involvement %</w:t>
            </w:r>
          </w:p>
        </w:tc>
        <w:tc>
          <w:tcPr>
            <w:tcW w:w="1418" w:type="dxa"/>
          </w:tcPr>
          <w:p w14:paraId="07061B6F" w14:textId="77777777" w:rsidR="006D3B5D" w:rsidRDefault="006D3B5D" w:rsidP="007D06F8">
            <w:r>
              <w:t>10 (36)</w:t>
            </w:r>
          </w:p>
        </w:tc>
        <w:tc>
          <w:tcPr>
            <w:tcW w:w="1276" w:type="dxa"/>
          </w:tcPr>
          <w:p w14:paraId="10573357" w14:textId="77777777" w:rsidR="006D3B5D" w:rsidRDefault="006D3B5D" w:rsidP="007D06F8">
            <w:r>
              <w:t>46 (36)</w:t>
            </w:r>
          </w:p>
        </w:tc>
        <w:tc>
          <w:tcPr>
            <w:tcW w:w="1337" w:type="dxa"/>
          </w:tcPr>
          <w:p w14:paraId="7C59450D" w14:textId="77777777" w:rsidR="006D3B5D" w:rsidRDefault="006D3B5D" w:rsidP="007D06F8">
            <w:r>
              <w:t>0.896</w:t>
            </w:r>
          </w:p>
        </w:tc>
      </w:tr>
      <w:tr w:rsidR="006D3B5D" w14:paraId="397357AD" w14:textId="77777777" w:rsidTr="007D06F8">
        <w:tc>
          <w:tcPr>
            <w:tcW w:w="5211" w:type="dxa"/>
          </w:tcPr>
          <w:p w14:paraId="2D6CE304" w14:textId="77777777" w:rsidR="006D3B5D" w:rsidRDefault="006D3B5D" w:rsidP="007D06F8">
            <w:r>
              <w:t>IBD %</w:t>
            </w:r>
          </w:p>
        </w:tc>
        <w:tc>
          <w:tcPr>
            <w:tcW w:w="1418" w:type="dxa"/>
          </w:tcPr>
          <w:p w14:paraId="454DEA84" w14:textId="77777777" w:rsidR="006D3B5D" w:rsidRDefault="006D3B5D" w:rsidP="007D06F8">
            <w:r>
              <w:t>1 (3.5)</w:t>
            </w:r>
          </w:p>
        </w:tc>
        <w:tc>
          <w:tcPr>
            <w:tcW w:w="1276" w:type="dxa"/>
          </w:tcPr>
          <w:p w14:paraId="592AB087" w14:textId="77777777" w:rsidR="006D3B5D" w:rsidRDefault="006D3B5D" w:rsidP="007D06F8">
            <w:r>
              <w:t>12 (9)</w:t>
            </w:r>
          </w:p>
        </w:tc>
        <w:tc>
          <w:tcPr>
            <w:tcW w:w="1337" w:type="dxa"/>
          </w:tcPr>
          <w:p w14:paraId="55C31E6E" w14:textId="77777777" w:rsidR="006D3B5D" w:rsidRDefault="006D3B5D" w:rsidP="007D06F8">
            <w:r>
              <w:t>0.841</w:t>
            </w:r>
          </w:p>
        </w:tc>
      </w:tr>
      <w:tr w:rsidR="006D3B5D" w14:paraId="13E416FD" w14:textId="77777777" w:rsidTr="007D06F8">
        <w:tc>
          <w:tcPr>
            <w:tcW w:w="5211" w:type="dxa"/>
          </w:tcPr>
          <w:p w14:paraId="18F7490A" w14:textId="39EFE6AC" w:rsidR="006D3B5D" w:rsidRDefault="00A51255" w:rsidP="007D06F8">
            <w:r>
              <w:t>n</w:t>
            </w:r>
            <w:r w:rsidR="006D3B5D">
              <w:t>r</w:t>
            </w:r>
            <w:r>
              <w:t>-</w:t>
            </w:r>
            <w:proofErr w:type="spellStart"/>
            <w:r w:rsidR="006D3B5D">
              <w:t>SpA</w:t>
            </w:r>
            <w:proofErr w:type="spellEnd"/>
            <w:r w:rsidR="006D3B5D">
              <w:t xml:space="preserve"> %</w:t>
            </w:r>
          </w:p>
        </w:tc>
        <w:tc>
          <w:tcPr>
            <w:tcW w:w="1418" w:type="dxa"/>
          </w:tcPr>
          <w:p w14:paraId="61B9B928" w14:textId="77777777" w:rsidR="006D3B5D" w:rsidRDefault="006D3B5D" w:rsidP="007D06F8">
            <w:r>
              <w:t>5 (18)</w:t>
            </w:r>
          </w:p>
        </w:tc>
        <w:tc>
          <w:tcPr>
            <w:tcW w:w="1276" w:type="dxa"/>
          </w:tcPr>
          <w:p w14:paraId="2D011A09" w14:textId="77777777" w:rsidR="006D3B5D" w:rsidRDefault="006D3B5D" w:rsidP="007D06F8">
            <w:r>
              <w:t>18 (14)</w:t>
            </w:r>
          </w:p>
        </w:tc>
        <w:tc>
          <w:tcPr>
            <w:tcW w:w="1337" w:type="dxa"/>
          </w:tcPr>
          <w:p w14:paraId="1E509154" w14:textId="77777777" w:rsidR="006D3B5D" w:rsidRDefault="006D3B5D" w:rsidP="007D06F8">
            <w:r>
              <w:t>0.625</w:t>
            </w:r>
          </w:p>
        </w:tc>
      </w:tr>
      <w:tr w:rsidR="006D3B5D" w14:paraId="52029F13" w14:textId="77777777" w:rsidTr="007D06F8">
        <w:tc>
          <w:tcPr>
            <w:tcW w:w="5211" w:type="dxa"/>
          </w:tcPr>
          <w:p w14:paraId="3052A8B9" w14:textId="77777777" w:rsidR="006D3B5D" w:rsidRDefault="006D3B5D" w:rsidP="007D06F8">
            <w:r>
              <w:t>Baseline BASDAI, median (IQR)</w:t>
            </w:r>
          </w:p>
        </w:tc>
        <w:tc>
          <w:tcPr>
            <w:tcW w:w="1418" w:type="dxa"/>
          </w:tcPr>
          <w:p w14:paraId="6E1F9F9D" w14:textId="77777777" w:rsidR="006D3B5D" w:rsidRDefault="006D3B5D" w:rsidP="007D06F8">
            <w:r>
              <w:t>7.5 (2)</w:t>
            </w:r>
          </w:p>
        </w:tc>
        <w:tc>
          <w:tcPr>
            <w:tcW w:w="1276" w:type="dxa"/>
          </w:tcPr>
          <w:p w14:paraId="4E3B4524" w14:textId="77777777" w:rsidR="006D3B5D" w:rsidRDefault="006D3B5D" w:rsidP="007D06F8">
            <w:r>
              <w:t>6.7 (2.1)</w:t>
            </w:r>
          </w:p>
        </w:tc>
        <w:tc>
          <w:tcPr>
            <w:tcW w:w="1337" w:type="dxa"/>
          </w:tcPr>
          <w:p w14:paraId="52D860B3" w14:textId="77777777" w:rsidR="006D3B5D" w:rsidRDefault="006D3B5D" w:rsidP="007D06F8">
            <w:r>
              <w:t>0.578</w:t>
            </w:r>
          </w:p>
        </w:tc>
      </w:tr>
      <w:tr w:rsidR="006D3B5D" w14:paraId="7F20E8CA" w14:textId="77777777" w:rsidTr="007D06F8">
        <w:tc>
          <w:tcPr>
            <w:tcW w:w="5211" w:type="dxa"/>
          </w:tcPr>
          <w:p w14:paraId="499D72E5" w14:textId="77777777" w:rsidR="006D3B5D" w:rsidRDefault="006D3B5D" w:rsidP="007D06F8">
            <w:r>
              <w:t>Baseline pain VAS, median (IQR)</w:t>
            </w:r>
          </w:p>
        </w:tc>
        <w:tc>
          <w:tcPr>
            <w:tcW w:w="1418" w:type="dxa"/>
          </w:tcPr>
          <w:p w14:paraId="384D909C" w14:textId="77777777" w:rsidR="006D3B5D" w:rsidRDefault="006D3B5D" w:rsidP="007D06F8">
            <w:r>
              <w:t>8 (2)</w:t>
            </w:r>
          </w:p>
        </w:tc>
        <w:tc>
          <w:tcPr>
            <w:tcW w:w="1276" w:type="dxa"/>
          </w:tcPr>
          <w:p w14:paraId="12B18D36" w14:textId="77777777" w:rsidR="006D3B5D" w:rsidRDefault="006D3B5D" w:rsidP="007D06F8">
            <w:r>
              <w:t>7 (2)</w:t>
            </w:r>
          </w:p>
        </w:tc>
        <w:tc>
          <w:tcPr>
            <w:tcW w:w="1337" w:type="dxa"/>
          </w:tcPr>
          <w:p w14:paraId="4083109B" w14:textId="77777777" w:rsidR="006D3B5D" w:rsidRDefault="006D3B5D" w:rsidP="007D06F8">
            <w:r>
              <w:t>0.798</w:t>
            </w:r>
          </w:p>
        </w:tc>
      </w:tr>
      <w:tr w:rsidR="006D3B5D" w14:paraId="76F34861" w14:textId="77777777" w:rsidTr="007D06F8">
        <w:tc>
          <w:tcPr>
            <w:tcW w:w="5211" w:type="dxa"/>
          </w:tcPr>
          <w:p w14:paraId="2C8F8F76" w14:textId="77777777" w:rsidR="006D3B5D" w:rsidRDefault="006D3B5D" w:rsidP="007D06F8">
            <w:r>
              <w:t>Baseline CRP, mg/L, median (IQR)</w:t>
            </w:r>
          </w:p>
        </w:tc>
        <w:tc>
          <w:tcPr>
            <w:tcW w:w="1418" w:type="dxa"/>
          </w:tcPr>
          <w:p w14:paraId="1A7F61EF" w14:textId="77777777" w:rsidR="006D3B5D" w:rsidRDefault="006D3B5D" w:rsidP="007D06F8">
            <w:r>
              <w:t>21 (47)</w:t>
            </w:r>
          </w:p>
        </w:tc>
        <w:tc>
          <w:tcPr>
            <w:tcW w:w="1276" w:type="dxa"/>
          </w:tcPr>
          <w:p w14:paraId="23DCCCEA" w14:textId="77777777" w:rsidR="006D3B5D" w:rsidRDefault="006D3B5D" w:rsidP="007D06F8">
            <w:r>
              <w:t>24.5 (29.5)</w:t>
            </w:r>
          </w:p>
        </w:tc>
        <w:tc>
          <w:tcPr>
            <w:tcW w:w="1337" w:type="dxa"/>
          </w:tcPr>
          <w:p w14:paraId="68AE0499" w14:textId="77777777" w:rsidR="006D3B5D" w:rsidRDefault="006D3B5D" w:rsidP="007D06F8">
            <w:r>
              <w:t>0.968</w:t>
            </w:r>
          </w:p>
        </w:tc>
      </w:tr>
      <w:tr w:rsidR="006D3B5D" w14:paraId="4A4338E5" w14:textId="77777777" w:rsidTr="007D06F8">
        <w:tc>
          <w:tcPr>
            <w:tcW w:w="5211" w:type="dxa"/>
          </w:tcPr>
          <w:p w14:paraId="6E2CB988" w14:textId="77777777" w:rsidR="006D3B5D" w:rsidRDefault="006D3B5D" w:rsidP="007D06F8">
            <w:r>
              <w:t>Aggregate BASDAI, median (IQR)</w:t>
            </w:r>
          </w:p>
        </w:tc>
        <w:tc>
          <w:tcPr>
            <w:tcW w:w="1418" w:type="dxa"/>
          </w:tcPr>
          <w:p w14:paraId="44D67FD5" w14:textId="77777777" w:rsidR="006D3B5D" w:rsidRDefault="006D3B5D" w:rsidP="007D06F8">
            <w:r>
              <w:t>6.2 (2.5)</w:t>
            </w:r>
          </w:p>
        </w:tc>
        <w:tc>
          <w:tcPr>
            <w:tcW w:w="1276" w:type="dxa"/>
          </w:tcPr>
          <w:p w14:paraId="73F2D7BB" w14:textId="77777777" w:rsidR="006D3B5D" w:rsidRDefault="006D3B5D" w:rsidP="007D06F8">
            <w:r>
              <w:t>3.7 (2.7)</w:t>
            </w:r>
          </w:p>
        </w:tc>
        <w:tc>
          <w:tcPr>
            <w:tcW w:w="1337" w:type="dxa"/>
          </w:tcPr>
          <w:p w14:paraId="464B1A78" w14:textId="46F9B433" w:rsidR="006D3B5D" w:rsidRDefault="00BC2FEA" w:rsidP="007D06F8">
            <w:r>
              <w:t>0.05</w:t>
            </w:r>
          </w:p>
        </w:tc>
      </w:tr>
      <w:tr w:rsidR="006D3B5D" w14:paraId="650DE6FD" w14:textId="77777777" w:rsidTr="007D06F8">
        <w:tc>
          <w:tcPr>
            <w:tcW w:w="5211" w:type="dxa"/>
          </w:tcPr>
          <w:p w14:paraId="0FEA9817" w14:textId="77777777" w:rsidR="006D3B5D" w:rsidRDefault="006D3B5D" w:rsidP="007D06F8">
            <w:r w:rsidRPr="00BB12C7">
              <w:t>Aggregate pain VAS, median (IQR)</w:t>
            </w:r>
          </w:p>
        </w:tc>
        <w:tc>
          <w:tcPr>
            <w:tcW w:w="1418" w:type="dxa"/>
          </w:tcPr>
          <w:p w14:paraId="35D9573D" w14:textId="77777777" w:rsidR="006D3B5D" w:rsidRDefault="006D3B5D" w:rsidP="007D06F8">
            <w:r>
              <w:t>6 (2.9)</w:t>
            </w:r>
          </w:p>
        </w:tc>
        <w:tc>
          <w:tcPr>
            <w:tcW w:w="1276" w:type="dxa"/>
          </w:tcPr>
          <w:p w14:paraId="6DF4916E" w14:textId="77777777" w:rsidR="006D3B5D" w:rsidRDefault="006D3B5D" w:rsidP="007D06F8">
            <w:r>
              <w:t>3.9 (2.7)</w:t>
            </w:r>
          </w:p>
        </w:tc>
        <w:tc>
          <w:tcPr>
            <w:tcW w:w="1337" w:type="dxa"/>
          </w:tcPr>
          <w:p w14:paraId="5A7C13BC" w14:textId="77777777" w:rsidR="006D3B5D" w:rsidRDefault="006D3B5D" w:rsidP="007D06F8">
            <w:r>
              <w:t>0.901</w:t>
            </w:r>
          </w:p>
        </w:tc>
      </w:tr>
    </w:tbl>
    <w:p w14:paraId="59A2F664" w14:textId="77777777" w:rsidR="006D3B5D" w:rsidRDefault="008F22C2" w:rsidP="007E3162">
      <w:r>
        <w:t xml:space="preserve"> </w:t>
      </w:r>
    </w:p>
    <w:p w14:paraId="6C675B15" w14:textId="02FA9D47" w:rsidR="00213634" w:rsidRDefault="00213634" w:rsidP="00213634">
      <w:r>
        <w:t xml:space="preserve">BASDAI: </w:t>
      </w:r>
      <w:r w:rsidRPr="006828DA">
        <w:t>Bath Ankylosing Spondylitis Disease Activity Index</w:t>
      </w:r>
      <w:r>
        <w:t xml:space="preserve">; BMI: body mass index = </w:t>
      </w:r>
      <w:r w:rsidRPr="008E17C2">
        <w:t>kg/m²</w:t>
      </w:r>
      <w:r>
        <w:t xml:space="preserve">, CRP: C-reactive protein; </w:t>
      </w:r>
      <w:r w:rsidR="00A51255">
        <w:t xml:space="preserve">CWP: chronic widespread pain; </w:t>
      </w:r>
      <w:r>
        <w:t>IBD: inflammatory bowel disease; IQR: interquartile range; nr-</w:t>
      </w:r>
      <w:proofErr w:type="spellStart"/>
      <w:r>
        <w:t>SpA</w:t>
      </w:r>
      <w:proofErr w:type="spellEnd"/>
      <w:r>
        <w:t xml:space="preserve">: </w:t>
      </w:r>
      <w:r w:rsidR="000D2593">
        <w:t>n</w:t>
      </w:r>
      <w:r w:rsidRPr="00767CE5">
        <w:t>on-radiographic axial spondyloarthritis</w:t>
      </w:r>
      <w:r>
        <w:t xml:space="preserve">; SD: standard deviation; VAS: </w:t>
      </w:r>
      <w:r w:rsidRPr="006828DA">
        <w:t>visual analog</w:t>
      </w:r>
      <w:r>
        <w:t>ue</w:t>
      </w:r>
      <w:r w:rsidRPr="006828DA">
        <w:t xml:space="preserve"> scale</w:t>
      </w:r>
      <w:r>
        <w:t>.</w:t>
      </w:r>
    </w:p>
    <w:p w14:paraId="5E0873A8" w14:textId="3B07DE50" w:rsidR="006D3B5D" w:rsidRDefault="006D3B5D" w:rsidP="007E3162"/>
    <w:p w14:paraId="7AD2F601" w14:textId="77777777" w:rsidR="006D3B5D" w:rsidRDefault="006D3B5D" w:rsidP="007E3162"/>
    <w:p w14:paraId="626FB6DB" w14:textId="77777777" w:rsidR="00832185" w:rsidRDefault="00832185" w:rsidP="007E3162"/>
    <w:p w14:paraId="2032AB62" w14:textId="01570731" w:rsidR="006D3B5D" w:rsidRDefault="006D3B5D" w:rsidP="007E3162"/>
    <w:p w14:paraId="4546F0ED" w14:textId="5632E6E4" w:rsidR="006D3B5D" w:rsidRDefault="006D3B5D" w:rsidP="007E3162"/>
    <w:sectPr w:rsidR="006D3B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84A3B"/>
    <w:multiLevelType w:val="hybridMultilevel"/>
    <w:tmpl w:val="4436424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29667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F9"/>
    <w:rsid w:val="000D2593"/>
    <w:rsid w:val="00135650"/>
    <w:rsid w:val="001726C9"/>
    <w:rsid w:val="001E332D"/>
    <w:rsid w:val="00213634"/>
    <w:rsid w:val="003A0F37"/>
    <w:rsid w:val="004432C3"/>
    <w:rsid w:val="004B60FD"/>
    <w:rsid w:val="005143E9"/>
    <w:rsid w:val="00581ACD"/>
    <w:rsid w:val="005A5739"/>
    <w:rsid w:val="006134FB"/>
    <w:rsid w:val="006D3B5D"/>
    <w:rsid w:val="007E3162"/>
    <w:rsid w:val="007F4DF9"/>
    <w:rsid w:val="00832185"/>
    <w:rsid w:val="008F22C2"/>
    <w:rsid w:val="009860A1"/>
    <w:rsid w:val="00A51255"/>
    <w:rsid w:val="00AD11D0"/>
    <w:rsid w:val="00B324AC"/>
    <w:rsid w:val="00BC2FEA"/>
    <w:rsid w:val="00BE65B0"/>
    <w:rsid w:val="00C42F07"/>
    <w:rsid w:val="00D64EFE"/>
    <w:rsid w:val="00E51AB1"/>
    <w:rsid w:val="00EF617E"/>
    <w:rsid w:val="00F23B3B"/>
    <w:rsid w:val="00F6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B81FC"/>
  <w15:docId w15:val="{DD8EBA44-79A6-43A9-B635-6FA95AB4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6D3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3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B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F617E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9860A1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34CB6-28E5-4204-8C20-1924A8E74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UHCW NHS Trust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 Devika (RKB) Research Fellow</dc:creator>
  <cp:lastModifiedBy>Tim Blake</cp:lastModifiedBy>
  <cp:revision>3</cp:revision>
  <dcterms:created xsi:type="dcterms:W3CDTF">2022-11-08T14:36:00Z</dcterms:created>
  <dcterms:modified xsi:type="dcterms:W3CDTF">2022-11-29T11:17:00Z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-365642224</vt:i4>
  </property>
  <property fmtid="{D5CDD505-2E9C-101B-9397-08002B2CF9AE}" pid="3" name="_NewReviewCycle">
    <vt:lpwstr/>
  </property>
  <property fmtid="{D5CDD505-2E9C-101B-9397-08002B2CF9AE}" pid="4" name="_EmailSubject">
    <vt:lpwstr>Revised article</vt:lpwstr>
  </property>
  <property fmtid="{D5CDD505-2E9C-101B-9397-08002B2CF9AE}" pid="5" name="_AuthorEmail">
    <vt:lpwstr>Devika.Dua@uhcw.nhs.uk</vt:lpwstr>
  </property>
  <property fmtid="{D5CDD505-2E9C-101B-9397-08002B2CF9AE}" pid="6" name="_AuthorEmailDisplayName">
    <vt:lpwstr>Dua Devika (RKB) Research Fellow</vt:lpwstr>
  </property>
  <property fmtid="{D5CDD505-2E9C-101B-9397-08002B2CF9AE}" pid="7" name="ZOTERO_PREF_1">
    <vt:lpwstr>&lt;data data-version="3" zotero-version="6.0.13"&gt;&lt;session id="e7VnOjP5"/&gt;&lt;style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8" name="ZOTERO_PREF_2">
    <vt:lpwstr>cJournalAbbreviations" value="true"/&gt;&lt;/prefs&gt;&lt;/data&gt;</vt:lpwstr>
  </property>
  <property fmtid="{D5CDD505-2E9C-101B-9397-08002B2CF9AE}" pid="9" name="_PreviousAdHocReviewCycleID">
    <vt:i4>377480542</vt:i4>
  </property>
  <property fmtid="{D5CDD505-2E9C-101B-9397-08002B2CF9AE}" pid="10" name="_ReviewingToolsShownOnce">
    <vt:lpwstr/>
  </property>
</Properties>
</file>