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horzAnchor="page" w:tblpX="3796" w:tblpY="1440"/>
        <w:tblW w:w="0" w:type="auto"/>
        <w:tblLook w:val="04A0" w:firstRow="1" w:lastRow="0" w:firstColumn="1" w:lastColumn="0" w:noHBand="0" w:noVBand="1"/>
      </w:tblPr>
      <w:tblGrid>
        <w:gridCol w:w="1264"/>
        <w:gridCol w:w="663"/>
        <w:gridCol w:w="1393"/>
        <w:gridCol w:w="1264"/>
        <w:gridCol w:w="663"/>
        <w:gridCol w:w="1393"/>
        <w:gridCol w:w="1264"/>
        <w:gridCol w:w="663"/>
        <w:gridCol w:w="1277"/>
      </w:tblGrid>
      <w:tr w:rsidR="00963DF3" w:rsidRPr="00825F3D" w:rsidTr="00D66899">
        <w:trPr>
          <w:trHeight w:val="300"/>
        </w:trPr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963DF3" w:rsidRPr="003E6FE0" w:rsidRDefault="00683E58" w:rsidP="00963DF3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lang w:eastAsia="en-AU"/>
              </w:rPr>
            </w:pPr>
            <w:r>
              <w:rPr>
                <w:rFonts w:eastAsia="Times New Roman" w:cs="Arial"/>
                <w:b/>
                <w:bCs/>
                <w:lang w:eastAsia="en-AU"/>
              </w:rPr>
              <w:t>2018</w:t>
            </w:r>
            <w:r w:rsidR="00464C6E">
              <w:rPr>
                <w:rFonts w:eastAsia="Times New Roman" w:cs="Arial"/>
                <w:b/>
                <w:bCs/>
                <w:lang w:eastAsia="en-AU"/>
              </w:rPr>
              <w:t xml:space="preserve"> trial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63DF3" w:rsidRPr="003E6FE0" w:rsidRDefault="00683E58" w:rsidP="00963DF3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lang w:eastAsia="en-AU"/>
              </w:rPr>
            </w:pPr>
            <w:r>
              <w:rPr>
                <w:rFonts w:eastAsia="Times New Roman" w:cs="Arial"/>
                <w:b/>
                <w:bCs/>
                <w:lang w:eastAsia="en-AU"/>
              </w:rPr>
              <w:t>2019</w:t>
            </w:r>
            <w:r w:rsidR="00464C6E">
              <w:rPr>
                <w:rFonts w:eastAsia="Times New Roman" w:cs="Arial"/>
                <w:b/>
                <w:bCs/>
                <w:lang w:eastAsia="en-AU"/>
              </w:rPr>
              <w:t xml:space="preserve"> </w:t>
            </w:r>
            <w:r w:rsidR="00963DF3" w:rsidRPr="003E6FE0">
              <w:rPr>
                <w:rFonts w:eastAsia="Times New Roman" w:cs="Arial"/>
                <w:b/>
                <w:bCs/>
                <w:lang w:eastAsia="en-AU"/>
              </w:rPr>
              <w:t>trials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63DF3" w:rsidRPr="003E6FE0" w:rsidRDefault="00683E58" w:rsidP="00963DF3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lang w:eastAsia="en-AU"/>
              </w:rPr>
            </w:pPr>
            <w:r>
              <w:rPr>
                <w:rFonts w:eastAsia="Times New Roman" w:cs="Arial"/>
                <w:b/>
                <w:bCs/>
                <w:lang w:eastAsia="en-AU"/>
              </w:rPr>
              <w:t>2020</w:t>
            </w:r>
            <w:r w:rsidR="00464C6E">
              <w:rPr>
                <w:rFonts w:eastAsia="Times New Roman" w:cs="Arial"/>
                <w:b/>
                <w:bCs/>
                <w:lang w:eastAsia="en-AU"/>
              </w:rPr>
              <w:t xml:space="preserve"> </w:t>
            </w:r>
            <w:r w:rsidR="00963DF3" w:rsidRPr="003E6FE0">
              <w:rPr>
                <w:rFonts w:eastAsia="Times New Roman" w:cs="Arial"/>
                <w:b/>
                <w:bCs/>
                <w:lang w:eastAsia="en-AU"/>
              </w:rPr>
              <w:t>trials</w:t>
            </w:r>
          </w:p>
        </w:tc>
      </w:tr>
      <w:tr w:rsidR="00464C6E" w:rsidRPr="00825F3D" w:rsidTr="0032059B">
        <w:trPr>
          <w:trHeight w:val="300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3DF3" w:rsidRPr="00D66899" w:rsidRDefault="00963DF3" w:rsidP="004C6BED">
            <w:pPr>
              <w:spacing w:after="0" w:line="240" w:lineRule="auto"/>
              <w:jc w:val="center"/>
              <w:rPr>
                <w:rFonts w:eastAsia="Times New Roman" w:cs="Arial"/>
                <w:bCs/>
                <w:lang w:eastAsia="en-AU"/>
              </w:rPr>
            </w:pPr>
            <w:r w:rsidRPr="00D66899">
              <w:rPr>
                <w:rFonts w:eastAsia="Times New Roman" w:cs="Arial"/>
                <w:bCs/>
                <w:lang w:eastAsia="en-AU"/>
              </w:rPr>
              <w:t>Isolate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3DF3" w:rsidRPr="00D66899" w:rsidRDefault="00963DF3" w:rsidP="004C6BED">
            <w:pPr>
              <w:spacing w:after="0" w:line="240" w:lineRule="auto"/>
              <w:jc w:val="center"/>
              <w:rPr>
                <w:rFonts w:eastAsia="Times New Roman" w:cs="Arial"/>
                <w:bCs/>
                <w:lang w:eastAsia="en-AU"/>
              </w:rPr>
            </w:pPr>
            <w:r w:rsidRPr="00D66899">
              <w:rPr>
                <w:rFonts w:eastAsia="Times New Roman" w:cs="Arial"/>
                <w:bCs/>
                <w:lang w:eastAsia="en-AU"/>
              </w:rPr>
              <w:t>Year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3DF3" w:rsidRPr="00D66899" w:rsidRDefault="00963DF3" w:rsidP="004C6BED">
            <w:pPr>
              <w:spacing w:after="0" w:line="240" w:lineRule="auto"/>
              <w:jc w:val="center"/>
              <w:rPr>
                <w:rFonts w:eastAsia="Times New Roman" w:cs="Arial"/>
                <w:bCs/>
                <w:lang w:eastAsia="en-AU"/>
              </w:rPr>
            </w:pPr>
            <w:r w:rsidRPr="00D66899">
              <w:rPr>
                <w:rFonts w:eastAsia="Times New Roman" w:cs="Arial"/>
                <w:bCs/>
                <w:lang w:eastAsia="en-AU"/>
              </w:rPr>
              <w:t>Location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963DF3" w:rsidRPr="00D66899" w:rsidRDefault="00963DF3" w:rsidP="004C6BED">
            <w:pPr>
              <w:spacing w:after="0" w:line="240" w:lineRule="auto"/>
              <w:jc w:val="center"/>
              <w:rPr>
                <w:rFonts w:eastAsia="Times New Roman" w:cs="Arial"/>
                <w:bCs/>
                <w:lang w:eastAsia="en-AU"/>
              </w:rPr>
            </w:pPr>
            <w:r w:rsidRPr="00D66899">
              <w:rPr>
                <w:rFonts w:eastAsia="Times New Roman" w:cs="Arial"/>
                <w:bCs/>
                <w:lang w:eastAsia="en-AU"/>
              </w:rPr>
              <w:t>Isolate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63DF3" w:rsidRPr="00D66899" w:rsidRDefault="00963DF3" w:rsidP="004C6BED">
            <w:pPr>
              <w:spacing w:after="0" w:line="240" w:lineRule="auto"/>
              <w:jc w:val="center"/>
              <w:rPr>
                <w:rFonts w:eastAsia="Times New Roman" w:cs="Arial"/>
                <w:bCs/>
                <w:lang w:eastAsia="en-AU"/>
              </w:rPr>
            </w:pPr>
            <w:r w:rsidRPr="00D66899">
              <w:rPr>
                <w:rFonts w:eastAsia="Times New Roman" w:cs="Arial"/>
                <w:bCs/>
                <w:lang w:eastAsia="en-AU"/>
              </w:rPr>
              <w:t>Year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3DF3" w:rsidRPr="00D66899" w:rsidRDefault="00963DF3" w:rsidP="004C6BED">
            <w:pPr>
              <w:spacing w:after="0" w:line="240" w:lineRule="auto"/>
              <w:jc w:val="center"/>
              <w:rPr>
                <w:rFonts w:eastAsia="Times New Roman" w:cs="Arial"/>
                <w:bCs/>
                <w:lang w:eastAsia="en-AU"/>
              </w:rPr>
            </w:pPr>
            <w:r w:rsidRPr="00D66899">
              <w:rPr>
                <w:rFonts w:eastAsia="Times New Roman" w:cs="Arial"/>
                <w:bCs/>
                <w:lang w:eastAsia="en-AU"/>
              </w:rPr>
              <w:t>Location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963DF3" w:rsidRPr="00D66899" w:rsidRDefault="00963DF3" w:rsidP="00963DF3">
            <w:pPr>
              <w:spacing w:after="0" w:line="240" w:lineRule="auto"/>
              <w:jc w:val="center"/>
              <w:rPr>
                <w:rFonts w:eastAsia="Times New Roman" w:cs="Arial"/>
                <w:bCs/>
                <w:lang w:eastAsia="en-AU"/>
              </w:rPr>
            </w:pPr>
            <w:r w:rsidRPr="00D66899">
              <w:rPr>
                <w:rFonts w:eastAsia="Times New Roman" w:cs="Arial"/>
                <w:bCs/>
                <w:lang w:eastAsia="en-AU"/>
              </w:rPr>
              <w:t>Isolate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963DF3" w:rsidRPr="00D66899" w:rsidRDefault="00963DF3" w:rsidP="00963DF3">
            <w:pPr>
              <w:spacing w:after="0" w:line="240" w:lineRule="auto"/>
              <w:jc w:val="center"/>
              <w:rPr>
                <w:rFonts w:eastAsia="Times New Roman" w:cs="Arial"/>
                <w:bCs/>
                <w:lang w:eastAsia="en-AU"/>
              </w:rPr>
            </w:pPr>
            <w:r w:rsidRPr="00D66899">
              <w:rPr>
                <w:rFonts w:eastAsia="Times New Roman" w:cs="Arial"/>
                <w:bCs/>
                <w:lang w:eastAsia="en-AU"/>
              </w:rPr>
              <w:t>Year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963DF3" w:rsidRPr="00D66899" w:rsidRDefault="00963DF3" w:rsidP="00963DF3">
            <w:pPr>
              <w:spacing w:after="0" w:line="240" w:lineRule="auto"/>
              <w:jc w:val="center"/>
              <w:rPr>
                <w:rFonts w:eastAsia="Times New Roman" w:cs="Arial"/>
                <w:bCs/>
                <w:lang w:eastAsia="en-AU"/>
              </w:rPr>
            </w:pPr>
            <w:r w:rsidRPr="00D66899">
              <w:rPr>
                <w:rFonts w:eastAsia="Times New Roman" w:cs="Arial"/>
                <w:bCs/>
                <w:lang w:eastAsia="en-AU"/>
              </w:rPr>
              <w:t>Location</w:t>
            </w:r>
          </w:p>
        </w:tc>
      </w:tr>
      <w:tr w:rsidR="0032059B" w:rsidRPr="00825F3D" w:rsidTr="0032059B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32059B" w:rsidRPr="005068FC" w:rsidRDefault="0032059B" w:rsidP="0032059B">
            <w:pPr>
              <w:spacing w:after="0" w:line="240" w:lineRule="auto"/>
              <w:jc w:val="center"/>
              <w:rPr>
                <w:rFonts w:cs="Arial"/>
                <w:b/>
                <w:lang w:eastAsia="en-AU"/>
              </w:rPr>
            </w:pPr>
            <w:r w:rsidRPr="005068FC">
              <w:rPr>
                <w:rFonts w:cs="Arial"/>
                <w:b/>
                <w:lang w:eastAsia="en-AU"/>
              </w:rPr>
              <w:t>WAC13077</w:t>
            </w:r>
          </w:p>
        </w:tc>
        <w:tc>
          <w:tcPr>
            <w:tcW w:w="0" w:type="auto"/>
            <w:shd w:val="clear" w:color="000000" w:fill="FFFFFF"/>
            <w:noWrap/>
            <w:vAlign w:val="bottom"/>
            <w:hideMark/>
          </w:tcPr>
          <w:p w:rsidR="0032059B" w:rsidRPr="003E6FE0" w:rsidRDefault="0032059B" w:rsidP="0032059B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  <w:r w:rsidRPr="003E6FE0">
              <w:rPr>
                <w:rFonts w:cs="Arial"/>
                <w:lang w:eastAsia="en-AU"/>
              </w:rPr>
              <w:t>2005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059B" w:rsidRPr="003E6FE0" w:rsidRDefault="0032059B" w:rsidP="0032059B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  <w:r w:rsidRPr="003E6FE0">
              <w:rPr>
                <w:rFonts w:cs="Arial"/>
                <w:lang w:eastAsia="en-AU"/>
              </w:rPr>
              <w:t>Geraldton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bottom"/>
          </w:tcPr>
          <w:p w:rsidR="0032059B" w:rsidRPr="003E6FE0" w:rsidRDefault="0032059B" w:rsidP="0032059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>
              <w:rPr>
                <w:rFonts w:eastAsia="Times New Roman" w:cs="Arial"/>
                <w:color w:val="000000"/>
                <w:lang w:eastAsia="en-AU"/>
              </w:rPr>
              <w:t>WAC8635</w:t>
            </w:r>
          </w:p>
        </w:tc>
        <w:tc>
          <w:tcPr>
            <w:tcW w:w="0" w:type="auto"/>
            <w:vAlign w:val="bottom"/>
          </w:tcPr>
          <w:p w:rsidR="0032059B" w:rsidRPr="003E6FE0" w:rsidRDefault="0032059B" w:rsidP="0032059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6C7C23">
              <w:rPr>
                <w:rFonts w:eastAsia="Times New Roman" w:cs="Arial"/>
                <w:color w:val="000000"/>
                <w:lang w:eastAsia="en-AU"/>
              </w:rPr>
              <w:t>1994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bottom"/>
          </w:tcPr>
          <w:p w:rsidR="0032059B" w:rsidRPr="003E6FE0" w:rsidRDefault="0032059B" w:rsidP="0032059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6C7C23">
              <w:rPr>
                <w:rFonts w:eastAsia="Times New Roman" w:cs="Arial"/>
                <w:color w:val="000000"/>
                <w:lang w:eastAsia="en-AU"/>
              </w:rPr>
              <w:t>Unknown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bottom"/>
          </w:tcPr>
          <w:p w:rsidR="0032059B" w:rsidRPr="003E6FE0" w:rsidRDefault="0032059B" w:rsidP="0032059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>
              <w:rPr>
                <w:rFonts w:eastAsia="Times New Roman" w:cs="Arial"/>
                <w:color w:val="000000"/>
                <w:lang w:eastAsia="en-AU"/>
              </w:rPr>
              <w:t>WAC8635</w:t>
            </w:r>
          </w:p>
        </w:tc>
        <w:tc>
          <w:tcPr>
            <w:tcW w:w="0" w:type="auto"/>
            <w:vAlign w:val="bottom"/>
          </w:tcPr>
          <w:p w:rsidR="0032059B" w:rsidRPr="003E6FE0" w:rsidRDefault="0032059B" w:rsidP="0032059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6C7C23">
              <w:rPr>
                <w:rFonts w:eastAsia="Times New Roman" w:cs="Arial"/>
                <w:color w:val="000000"/>
                <w:lang w:eastAsia="en-AU"/>
              </w:rPr>
              <w:t>1994</w:t>
            </w:r>
          </w:p>
        </w:tc>
        <w:tc>
          <w:tcPr>
            <w:tcW w:w="0" w:type="auto"/>
            <w:vAlign w:val="bottom"/>
          </w:tcPr>
          <w:p w:rsidR="0032059B" w:rsidRPr="003E6FE0" w:rsidRDefault="0032059B" w:rsidP="0032059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6C7C23">
              <w:rPr>
                <w:rFonts w:eastAsia="Times New Roman" w:cs="Arial"/>
                <w:color w:val="000000"/>
                <w:lang w:eastAsia="en-AU"/>
              </w:rPr>
              <w:t>Unknown</w:t>
            </w:r>
          </w:p>
        </w:tc>
      </w:tr>
      <w:tr w:rsidR="0032059B" w:rsidRPr="00825F3D" w:rsidTr="0032059B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32059B" w:rsidRPr="005068FC" w:rsidRDefault="0032059B" w:rsidP="0032059B">
            <w:pPr>
              <w:spacing w:after="0" w:line="240" w:lineRule="auto"/>
              <w:jc w:val="center"/>
              <w:rPr>
                <w:rFonts w:cs="Arial"/>
                <w:b/>
                <w:lang w:eastAsia="en-AU"/>
              </w:rPr>
            </w:pPr>
            <w:r w:rsidRPr="005068FC">
              <w:rPr>
                <w:rFonts w:cs="Arial"/>
                <w:b/>
                <w:lang w:eastAsia="en-AU"/>
              </w:rPr>
              <w:t>WAC13206</w:t>
            </w:r>
          </w:p>
        </w:tc>
        <w:tc>
          <w:tcPr>
            <w:tcW w:w="0" w:type="auto"/>
            <w:shd w:val="clear" w:color="000000" w:fill="FFFFFF"/>
            <w:noWrap/>
            <w:vAlign w:val="bottom"/>
            <w:hideMark/>
          </w:tcPr>
          <w:p w:rsidR="0032059B" w:rsidRPr="003E6FE0" w:rsidRDefault="0032059B" w:rsidP="0032059B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  <w:r w:rsidRPr="003E6FE0">
              <w:rPr>
                <w:rFonts w:cs="Arial"/>
                <w:lang w:eastAsia="en-AU"/>
              </w:rPr>
              <w:t>2008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059B" w:rsidRPr="003E6FE0" w:rsidRDefault="0032059B" w:rsidP="0032059B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  <w:r w:rsidRPr="003E6FE0">
              <w:rPr>
                <w:rFonts w:cs="Arial"/>
                <w:lang w:eastAsia="en-AU"/>
              </w:rPr>
              <w:t>South Perth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bottom"/>
          </w:tcPr>
          <w:p w:rsidR="0032059B" w:rsidRPr="005068FC" w:rsidRDefault="0032059B" w:rsidP="0032059B">
            <w:pPr>
              <w:spacing w:after="0" w:line="240" w:lineRule="auto"/>
              <w:jc w:val="center"/>
              <w:rPr>
                <w:rFonts w:eastAsia="Times New Roman" w:cs="Arial"/>
                <w:b/>
                <w:color w:val="000000"/>
                <w:lang w:eastAsia="en-AU"/>
              </w:rPr>
            </w:pPr>
            <w:r w:rsidRPr="005068FC">
              <w:rPr>
                <w:rFonts w:eastAsia="Times New Roman" w:cs="Arial"/>
                <w:b/>
                <w:color w:val="000000"/>
                <w:lang w:eastAsia="en-AU"/>
              </w:rPr>
              <w:t>WAC13077</w:t>
            </w:r>
          </w:p>
        </w:tc>
        <w:tc>
          <w:tcPr>
            <w:tcW w:w="0" w:type="auto"/>
            <w:vAlign w:val="bottom"/>
          </w:tcPr>
          <w:p w:rsidR="0032059B" w:rsidRPr="003E6FE0" w:rsidRDefault="0032059B" w:rsidP="0032059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6C7C23">
              <w:rPr>
                <w:rFonts w:eastAsia="Times New Roman" w:cs="Arial"/>
                <w:color w:val="000000"/>
                <w:lang w:eastAsia="en-AU"/>
              </w:rPr>
              <w:t>2005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bottom"/>
          </w:tcPr>
          <w:p w:rsidR="0032059B" w:rsidRPr="003E6FE0" w:rsidRDefault="0032059B" w:rsidP="0032059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3E6FE0">
              <w:rPr>
                <w:rFonts w:cs="Arial"/>
                <w:lang w:eastAsia="en-AU"/>
              </w:rPr>
              <w:t>Geraldton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bottom"/>
          </w:tcPr>
          <w:p w:rsidR="0032059B" w:rsidRPr="005068FC" w:rsidRDefault="0032059B" w:rsidP="0032059B">
            <w:pPr>
              <w:spacing w:after="0" w:line="240" w:lineRule="auto"/>
              <w:jc w:val="center"/>
              <w:rPr>
                <w:rFonts w:eastAsia="Times New Roman" w:cs="Arial"/>
                <w:b/>
                <w:color w:val="000000"/>
                <w:lang w:eastAsia="en-AU"/>
              </w:rPr>
            </w:pPr>
            <w:r w:rsidRPr="005068FC">
              <w:rPr>
                <w:rFonts w:eastAsia="Times New Roman" w:cs="Arial"/>
                <w:b/>
                <w:color w:val="000000"/>
                <w:lang w:eastAsia="en-AU"/>
              </w:rPr>
              <w:t>WAC13077</w:t>
            </w:r>
          </w:p>
        </w:tc>
        <w:tc>
          <w:tcPr>
            <w:tcW w:w="0" w:type="auto"/>
            <w:vAlign w:val="bottom"/>
          </w:tcPr>
          <w:p w:rsidR="0032059B" w:rsidRPr="003E6FE0" w:rsidRDefault="0032059B" w:rsidP="0032059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6C7C23">
              <w:rPr>
                <w:rFonts w:eastAsia="Times New Roman" w:cs="Arial"/>
                <w:color w:val="000000"/>
                <w:lang w:eastAsia="en-AU"/>
              </w:rPr>
              <w:t>2005</w:t>
            </w:r>
          </w:p>
        </w:tc>
        <w:tc>
          <w:tcPr>
            <w:tcW w:w="0" w:type="auto"/>
            <w:vAlign w:val="bottom"/>
          </w:tcPr>
          <w:p w:rsidR="0032059B" w:rsidRPr="003E6FE0" w:rsidRDefault="0032059B" w:rsidP="0032059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3E6FE0">
              <w:rPr>
                <w:rFonts w:cs="Arial"/>
                <w:lang w:eastAsia="en-AU"/>
              </w:rPr>
              <w:t>Geraldton</w:t>
            </w:r>
          </w:p>
        </w:tc>
      </w:tr>
      <w:tr w:rsidR="005068FC" w:rsidRPr="00825F3D" w:rsidTr="0032059B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5068FC" w:rsidRPr="006C7C23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  <w:r w:rsidRPr="006C7C23">
              <w:rPr>
                <w:rFonts w:cs="Arial"/>
                <w:lang w:eastAsia="en-AU"/>
              </w:rPr>
              <w:t>WAC13524</w:t>
            </w:r>
          </w:p>
        </w:tc>
        <w:tc>
          <w:tcPr>
            <w:tcW w:w="0" w:type="auto"/>
            <w:shd w:val="clear" w:color="000000" w:fill="FFFFFF"/>
            <w:noWrap/>
            <w:vAlign w:val="bottom"/>
            <w:hideMark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  <w:r w:rsidRPr="003E6FE0">
              <w:rPr>
                <w:rFonts w:cs="Arial"/>
                <w:lang w:eastAsia="en-AU"/>
              </w:rPr>
              <w:t>2011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  <w:r w:rsidRPr="003E6FE0">
              <w:rPr>
                <w:rFonts w:cs="Arial"/>
                <w:lang w:eastAsia="en-AU"/>
              </w:rPr>
              <w:t>South Perth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bottom"/>
          </w:tcPr>
          <w:p w:rsidR="005068FC" w:rsidRPr="005068FC" w:rsidRDefault="005068FC" w:rsidP="005068FC">
            <w:pPr>
              <w:spacing w:after="0" w:line="240" w:lineRule="auto"/>
              <w:jc w:val="center"/>
              <w:rPr>
                <w:rFonts w:eastAsia="Times New Roman" w:cs="Arial"/>
                <w:b/>
                <w:color w:val="000000"/>
                <w:lang w:eastAsia="en-AU"/>
              </w:rPr>
            </w:pPr>
            <w:r w:rsidRPr="005068FC">
              <w:rPr>
                <w:rFonts w:cs="Arial"/>
                <w:b/>
                <w:lang w:eastAsia="en-AU"/>
              </w:rPr>
              <w:t>WAC13206</w:t>
            </w:r>
          </w:p>
        </w:tc>
        <w:tc>
          <w:tcPr>
            <w:tcW w:w="0" w:type="auto"/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3E6FE0">
              <w:rPr>
                <w:rFonts w:cs="Arial"/>
                <w:lang w:eastAsia="en-AU"/>
              </w:rPr>
              <w:t>2008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3E6FE0">
              <w:rPr>
                <w:rFonts w:cs="Arial"/>
                <w:lang w:eastAsia="en-AU"/>
              </w:rPr>
              <w:t>South Perth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bottom"/>
          </w:tcPr>
          <w:p w:rsidR="005068FC" w:rsidRPr="005068FC" w:rsidRDefault="005068FC" w:rsidP="005068FC">
            <w:pPr>
              <w:spacing w:after="0" w:line="240" w:lineRule="auto"/>
              <w:jc w:val="center"/>
              <w:rPr>
                <w:rFonts w:eastAsia="Times New Roman" w:cs="Arial"/>
                <w:b/>
                <w:color w:val="000000"/>
                <w:lang w:eastAsia="en-AU"/>
              </w:rPr>
            </w:pPr>
            <w:r w:rsidRPr="005068FC">
              <w:rPr>
                <w:rFonts w:cs="Arial"/>
                <w:b/>
                <w:lang w:eastAsia="en-AU"/>
              </w:rPr>
              <w:t>WAC13206</w:t>
            </w:r>
          </w:p>
        </w:tc>
        <w:tc>
          <w:tcPr>
            <w:tcW w:w="0" w:type="auto"/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3E6FE0">
              <w:rPr>
                <w:rFonts w:cs="Arial"/>
                <w:lang w:eastAsia="en-AU"/>
              </w:rPr>
              <w:t>2008</w:t>
            </w:r>
          </w:p>
        </w:tc>
        <w:tc>
          <w:tcPr>
            <w:tcW w:w="0" w:type="auto"/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3E6FE0">
              <w:rPr>
                <w:rFonts w:cs="Arial"/>
                <w:lang w:eastAsia="en-AU"/>
              </w:rPr>
              <w:t>South Perth</w:t>
            </w:r>
          </w:p>
        </w:tc>
      </w:tr>
      <w:tr w:rsidR="005068FC" w:rsidRPr="00825F3D" w:rsidTr="0032059B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5068FC" w:rsidRPr="006C7C23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  <w:r w:rsidRPr="006C7C23">
              <w:rPr>
                <w:rFonts w:cs="Arial"/>
                <w:lang w:eastAsia="en-AU"/>
              </w:rPr>
              <w:t>WAC 13690</w:t>
            </w:r>
          </w:p>
        </w:tc>
        <w:tc>
          <w:tcPr>
            <w:tcW w:w="0" w:type="auto"/>
            <w:shd w:val="clear" w:color="000000" w:fill="FFFFFF"/>
            <w:noWrap/>
            <w:vAlign w:val="bottom"/>
            <w:hideMark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  <w:r w:rsidRPr="003E6FE0">
              <w:rPr>
                <w:rFonts w:cs="Arial"/>
                <w:lang w:eastAsia="en-AU"/>
              </w:rPr>
              <w:t>2014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  <w:proofErr w:type="spellStart"/>
            <w:r w:rsidRPr="003E6FE0">
              <w:rPr>
                <w:rFonts w:cs="Arial"/>
                <w:lang w:eastAsia="en-AU"/>
              </w:rPr>
              <w:t>Dangara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vAlign w:val="bottom"/>
          </w:tcPr>
          <w:p w:rsidR="005068FC" w:rsidRPr="005068FC" w:rsidRDefault="005068FC" w:rsidP="005068FC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5068FC">
              <w:rPr>
                <w:rFonts w:eastAsia="Times New Roman" w:cs="Arial"/>
                <w:color w:val="000000"/>
                <w:lang w:eastAsia="en-AU"/>
              </w:rPr>
              <w:t>WAC 13404</w:t>
            </w:r>
          </w:p>
        </w:tc>
        <w:tc>
          <w:tcPr>
            <w:tcW w:w="0" w:type="auto"/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6C7C23">
              <w:rPr>
                <w:rFonts w:eastAsia="Times New Roman" w:cs="Arial"/>
                <w:color w:val="000000"/>
                <w:lang w:eastAsia="en-AU"/>
              </w:rPr>
              <w:t>2011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6C7C23">
              <w:rPr>
                <w:rFonts w:eastAsia="Times New Roman" w:cs="Arial"/>
                <w:color w:val="000000"/>
                <w:lang w:eastAsia="en-AU"/>
              </w:rPr>
              <w:t>South Perth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bottom"/>
          </w:tcPr>
          <w:p w:rsidR="005068FC" w:rsidRPr="005068FC" w:rsidRDefault="005068FC" w:rsidP="005068FC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5068FC">
              <w:rPr>
                <w:rFonts w:eastAsia="Times New Roman" w:cs="Arial"/>
                <w:color w:val="000000"/>
                <w:lang w:eastAsia="en-AU"/>
              </w:rPr>
              <w:t>WAC 13404</w:t>
            </w:r>
          </w:p>
        </w:tc>
        <w:tc>
          <w:tcPr>
            <w:tcW w:w="0" w:type="auto"/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6C7C23">
              <w:rPr>
                <w:rFonts w:eastAsia="Times New Roman" w:cs="Arial"/>
                <w:color w:val="000000"/>
                <w:lang w:eastAsia="en-AU"/>
              </w:rPr>
              <w:t>2011</w:t>
            </w:r>
          </w:p>
        </w:tc>
        <w:tc>
          <w:tcPr>
            <w:tcW w:w="0" w:type="auto"/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6C7C23">
              <w:rPr>
                <w:rFonts w:eastAsia="Times New Roman" w:cs="Arial"/>
                <w:color w:val="000000"/>
                <w:lang w:eastAsia="en-AU"/>
              </w:rPr>
              <w:t>South Perth</w:t>
            </w:r>
          </w:p>
        </w:tc>
      </w:tr>
      <w:tr w:rsidR="005068FC" w:rsidRPr="00825F3D" w:rsidTr="0032059B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5068FC" w:rsidRPr="006C7C23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  <w:r w:rsidRPr="006C7C23">
              <w:rPr>
                <w:rFonts w:cs="Arial"/>
                <w:lang w:eastAsia="en-AU"/>
              </w:rPr>
              <w:t>WAC 13741</w:t>
            </w:r>
          </w:p>
        </w:tc>
        <w:tc>
          <w:tcPr>
            <w:tcW w:w="0" w:type="auto"/>
            <w:shd w:val="clear" w:color="000000" w:fill="FFFFFF"/>
            <w:noWrap/>
            <w:vAlign w:val="bottom"/>
            <w:hideMark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  <w:r w:rsidRPr="003E6FE0">
              <w:rPr>
                <w:rFonts w:cs="Arial"/>
                <w:lang w:eastAsia="en-AU"/>
              </w:rPr>
              <w:t>2014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  <w:r w:rsidRPr="003E6FE0">
              <w:rPr>
                <w:rFonts w:cs="Arial"/>
                <w:lang w:eastAsia="en-AU"/>
              </w:rPr>
              <w:t>Katanning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6C7C23">
              <w:rPr>
                <w:rFonts w:cs="Arial"/>
                <w:lang w:eastAsia="en-AU"/>
              </w:rPr>
              <w:t>WAC13524</w:t>
            </w:r>
          </w:p>
        </w:tc>
        <w:tc>
          <w:tcPr>
            <w:tcW w:w="0" w:type="auto"/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3E6FE0">
              <w:rPr>
                <w:rFonts w:cs="Arial"/>
                <w:lang w:eastAsia="en-AU"/>
              </w:rPr>
              <w:t>2011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3E6FE0">
              <w:rPr>
                <w:rFonts w:cs="Arial"/>
                <w:lang w:eastAsia="en-AU"/>
              </w:rPr>
              <w:t>South Perth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bottom"/>
          </w:tcPr>
          <w:p w:rsidR="005068FC" w:rsidRPr="00464C6E" w:rsidRDefault="005068FC" w:rsidP="005068FC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464C6E">
              <w:rPr>
                <w:rFonts w:eastAsia="Times New Roman" w:cs="Arial"/>
                <w:color w:val="000000"/>
                <w:lang w:eastAsia="en-AU"/>
              </w:rPr>
              <w:t>WAC 13691</w:t>
            </w:r>
          </w:p>
        </w:tc>
        <w:tc>
          <w:tcPr>
            <w:tcW w:w="0" w:type="auto"/>
            <w:vAlign w:val="bottom"/>
          </w:tcPr>
          <w:p w:rsidR="005068FC" w:rsidRPr="003E6FE0" w:rsidRDefault="005068FC" w:rsidP="005068FC">
            <w:pPr>
              <w:spacing w:after="0" w:line="240" w:lineRule="auto"/>
              <w:rPr>
                <w:rFonts w:eastAsia="Times New Roman" w:cs="Arial"/>
                <w:color w:val="000000"/>
                <w:lang w:eastAsia="en-AU"/>
              </w:rPr>
            </w:pPr>
            <w:r w:rsidRPr="00464C6E">
              <w:rPr>
                <w:rFonts w:eastAsia="Times New Roman" w:cs="Arial"/>
                <w:color w:val="000000"/>
                <w:lang w:eastAsia="en-AU"/>
              </w:rPr>
              <w:t>2014</w:t>
            </w:r>
          </w:p>
        </w:tc>
        <w:tc>
          <w:tcPr>
            <w:tcW w:w="0" w:type="auto"/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>
              <w:rPr>
                <w:rFonts w:cs="Arial"/>
                <w:lang w:eastAsia="en-AU"/>
              </w:rPr>
              <w:t>Do</w:t>
            </w:r>
            <w:r w:rsidRPr="003E6FE0">
              <w:rPr>
                <w:rFonts w:cs="Arial"/>
                <w:lang w:eastAsia="en-AU"/>
              </w:rPr>
              <w:t>ngara</w:t>
            </w:r>
          </w:p>
        </w:tc>
      </w:tr>
      <w:tr w:rsidR="005068FC" w:rsidRPr="00825F3D" w:rsidTr="00435541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5068FC" w:rsidRPr="005068FC" w:rsidRDefault="005068FC" w:rsidP="005068FC">
            <w:pPr>
              <w:spacing w:after="0" w:line="240" w:lineRule="auto"/>
              <w:jc w:val="center"/>
              <w:rPr>
                <w:rFonts w:cs="Arial"/>
                <w:b/>
                <w:lang w:eastAsia="en-AU"/>
              </w:rPr>
            </w:pPr>
            <w:r w:rsidRPr="005068FC">
              <w:rPr>
                <w:rFonts w:cs="Arial"/>
                <w:b/>
                <w:lang w:eastAsia="en-AU"/>
              </w:rPr>
              <w:t>WAC13872</w:t>
            </w:r>
          </w:p>
        </w:tc>
        <w:tc>
          <w:tcPr>
            <w:tcW w:w="0" w:type="auto"/>
            <w:shd w:val="clear" w:color="000000" w:fill="FFFFFF"/>
            <w:noWrap/>
            <w:vAlign w:val="bottom"/>
            <w:hideMark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  <w:r w:rsidRPr="003E6FE0">
              <w:rPr>
                <w:rFonts w:cs="Arial"/>
                <w:lang w:eastAsia="en-AU"/>
              </w:rPr>
              <w:t>2015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  <w:r w:rsidRPr="003E6FE0">
              <w:rPr>
                <w:rFonts w:cs="Arial"/>
                <w:lang w:eastAsia="en-AU"/>
              </w:rPr>
              <w:t>Geraldton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bottom"/>
          </w:tcPr>
          <w:p w:rsidR="005068FC" w:rsidRPr="00464C6E" w:rsidRDefault="005068FC" w:rsidP="005068FC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464C6E">
              <w:rPr>
                <w:rFonts w:eastAsia="Times New Roman" w:cs="Arial"/>
                <w:color w:val="000000"/>
                <w:lang w:eastAsia="en-AU"/>
              </w:rPr>
              <w:t>WAC13667</w:t>
            </w:r>
          </w:p>
        </w:tc>
        <w:tc>
          <w:tcPr>
            <w:tcW w:w="0" w:type="auto"/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>
              <w:rPr>
                <w:rFonts w:eastAsia="Times New Roman" w:cs="Arial"/>
                <w:color w:val="000000"/>
                <w:lang w:eastAsia="en-AU"/>
              </w:rPr>
              <w:t>2016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  <w:r>
              <w:rPr>
                <w:rFonts w:cs="Arial"/>
                <w:lang w:eastAsia="en-AU"/>
              </w:rPr>
              <w:t>Merredin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bottom"/>
          </w:tcPr>
          <w:p w:rsidR="005068FC" w:rsidRPr="005068FC" w:rsidRDefault="005068FC" w:rsidP="005068FC">
            <w:pPr>
              <w:spacing w:after="0" w:line="240" w:lineRule="auto"/>
              <w:jc w:val="center"/>
              <w:rPr>
                <w:rFonts w:eastAsia="Times New Roman" w:cs="Arial"/>
                <w:b/>
                <w:color w:val="000000"/>
                <w:lang w:eastAsia="en-AU"/>
              </w:rPr>
            </w:pPr>
            <w:r w:rsidRPr="005068FC">
              <w:rPr>
                <w:rFonts w:cs="Arial"/>
                <w:b/>
                <w:lang w:eastAsia="en-AU"/>
              </w:rPr>
              <w:t>WAC13872</w:t>
            </w:r>
          </w:p>
        </w:tc>
        <w:tc>
          <w:tcPr>
            <w:tcW w:w="0" w:type="auto"/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3E6FE0">
              <w:rPr>
                <w:rFonts w:cs="Arial"/>
                <w:lang w:eastAsia="en-AU"/>
              </w:rPr>
              <w:t>2015</w:t>
            </w:r>
          </w:p>
        </w:tc>
        <w:tc>
          <w:tcPr>
            <w:tcW w:w="0" w:type="auto"/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3E6FE0">
              <w:rPr>
                <w:rFonts w:cs="Arial"/>
                <w:lang w:eastAsia="en-AU"/>
              </w:rPr>
              <w:t>Geraldton</w:t>
            </w:r>
          </w:p>
        </w:tc>
      </w:tr>
      <w:tr w:rsidR="005068FC" w:rsidRPr="00825F3D" w:rsidTr="00386774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5068FC" w:rsidRPr="006C7C23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  <w:r w:rsidRPr="006C7C23">
              <w:rPr>
                <w:rFonts w:cs="Arial"/>
                <w:lang w:eastAsia="en-AU"/>
              </w:rPr>
              <w:t>WAC13957</w:t>
            </w:r>
          </w:p>
        </w:tc>
        <w:tc>
          <w:tcPr>
            <w:tcW w:w="0" w:type="auto"/>
            <w:shd w:val="clear" w:color="000000" w:fill="FFFFFF"/>
            <w:noWrap/>
            <w:vAlign w:val="bottom"/>
            <w:hideMark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  <w:r w:rsidRPr="003E6FE0">
              <w:rPr>
                <w:rFonts w:cs="Arial"/>
                <w:lang w:eastAsia="en-AU"/>
              </w:rPr>
              <w:t>2016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  <w:r w:rsidRPr="003E6FE0">
              <w:rPr>
                <w:rFonts w:cs="Arial"/>
                <w:lang w:eastAsia="en-AU"/>
              </w:rPr>
              <w:t>South Perth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eastAsia="Times New Roman" w:cs="Arial"/>
                <w:b/>
                <w:color w:val="000000"/>
                <w:lang w:eastAsia="en-AU"/>
              </w:rPr>
            </w:pPr>
            <w:r w:rsidRPr="006C7C23">
              <w:rPr>
                <w:rFonts w:cs="Arial"/>
                <w:lang w:eastAsia="en-AU"/>
              </w:rPr>
              <w:t>WAC 13690</w:t>
            </w:r>
          </w:p>
        </w:tc>
        <w:tc>
          <w:tcPr>
            <w:tcW w:w="0" w:type="auto"/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3E6FE0">
              <w:rPr>
                <w:rFonts w:cs="Arial"/>
                <w:lang w:eastAsia="en-AU"/>
              </w:rPr>
              <w:t>2014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  <w:r>
              <w:rPr>
                <w:rFonts w:cs="Arial"/>
                <w:lang w:eastAsia="en-AU"/>
              </w:rPr>
              <w:t>Do</w:t>
            </w:r>
            <w:r w:rsidRPr="003E6FE0">
              <w:rPr>
                <w:rFonts w:cs="Arial"/>
                <w:lang w:eastAsia="en-AU"/>
              </w:rPr>
              <w:t>ngara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bottom"/>
          </w:tcPr>
          <w:p w:rsidR="005068FC" w:rsidRPr="00464C6E" w:rsidRDefault="005068FC" w:rsidP="005068FC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464C6E">
              <w:rPr>
                <w:rFonts w:eastAsia="Times New Roman" w:cs="Arial"/>
                <w:color w:val="000000"/>
                <w:lang w:eastAsia="en-AU"/>
              </w:rPr>
              <w:t>WAC13959</w:t>
            </w:r>
          </w:p>
        </w:tc>
        <w:tc>
          <w:tcPr>
            <w:tcW w:w="0" w:type="auto"/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464C6E">
              <w:rPr>
                <w:rFonts w:eastAsia="Times New Roman" w:cs="Arial"/>
                <w:color w:val="000000"/>
                <w:lang w:eastAsia="en-AU"/>
              </w:rPr>
              <w:t>2016</w:t>
            </w:r>
          </w:p>
        </w:tc>
        <w:tc>
          <w:tcPr>
            <w:tcW w:w="0" w:type="auto"/>
            <w:vAlign w:val="center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>
              <w:rPr>
                <w:rFonts w:eastAsia="Times New Roman" w:cs="Arial"/>
                <w:color w:val="000000"/>
                <w:lang w:eastAsia="en-AU"/>
              </w:rPr>
              <w:t>South Perth</w:t>
            </w:r>
          </w:p>
        </w:tc>
      </w:tr>
      <w:tr w:rsidR="005068FC" w:rsidRPr="00825F3D" w:rsidTr="0032059B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5068FC" w:rsidRPr="006C7C23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  <w:r w:rsidRPr="006C7C23">
              <w:rPr>
                <w:rFonts w:cs="Arial"/>
                <w:lang w:eastAsia="en-AU"/>
              </w:rPr>
              <w:t>WAC13967</w:t>
            </w:r>
          </w:p>
        </w:tc>
        <w:tc>
          <w:tcPr>
            <w:tcW w:w="0" w:type="auto"/>
            <w:shd w:val="clear" w:color="000000" w:fill="FFFFFF"/>
            <w:noWrap/>
            <w:vAlign w:val="bottom"/>
            <w:hideMark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  <w:r w:rsidRPr="003E6FE0">
              <w:rPr>
                <w:rFonts w:cs="Arial"/>
                <w:lang w:eastAsia="en-AU"/>
              </w:rPr>
              <w:t>2016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  <w:r w:rsidRPr="003E6FE0">
              <w:rPr>
                <w:rFonts w:cs="Arial"/>
                <w:lang w:eastAsia="en-AU"/>
              </w:rPr>
              <w:t>Merredin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bottom"/>
          </w:tcPr>
          <w:p w:rsidR="005068FC" w:rsidRPr="00464C6E" w:rsidRDefault="005068FC" w:rsidP="005068FC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464C6E">
              <w:rPr>
                <w:rFonts w:eastAsia="Times New Roman" w:cs="Arial"/>
                <w:color w:val="000000"/>
                <w:lang w:eastAsia="en-AU"/>
              </w:rPr>
              <w:t>WAC 13691</w:t>
            </w:r>
          </w:p>
        </w:tc>
        <w:tc>
          <w:tcPr>
            <w:tcW w:w="0" w:type="auto"/>
            <w:vAlign w:val="bottom"/>
          </w:tcPr>
          <w:p w:rsidR="005068FC" w:rsidRPr="003E6FE0" w:rsidRDefault="005068FC" w:rsidP="005068FC">
            <w:pPr>
              <w:spacing w:after="0" w:line="240" w:lineRule="auto"/>
              <w:rPr>
                <w:rFonts w:eastAsia="Times New Roman" w:cs="Arial"/>
                <w:color w:val="000000"/>
                <w:lang w:eastAsia="en-AU"/>
              </w:rPr>
            </w:pPr>
            <w:r w:rsidRPr="00464C6E">
              <w:rPr>
                <w:rFonts w:eastAsia="Times New Roman" w:cs="Arial"/>
                <w:color w:val="000000"/>
                <w:lang w:eastAsia="en-AU"/>
              </w:rPr>
              <w:t>2014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>
              <w:rPr>
                <w:rFonts w:cs="Arial"/>
                <w:lang w:eastAsia="en-AU"/>
              </w:rPr>
              <w:t>Do</w:t>
            </w:r>
            <w:r w:rsidRPr="003E6FE0">
              <w:rPr>
                <w:rFonts w:cs="Arial"/>
                <w:lang w:eastAsia="en-AU"/>
              </w:rPr>
              <w:t>ngara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bottom"/>
          </w:tcPr>
          <w:p w:rsidR="005068FC" w:rsidRPr="00464C6E" w:rsidRDefault="005068FC" w:rsidP="005068FC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>
              <w:rPr>
                <w:rFonts w:eastAsia="Times New Roman" w:cs="Arial"/>
                <w:color w:val="000000"/>
                <w:lang w:eastAsia="en-AU"/>
              </w:rPr>
              <w:t>WAC14138</w:t>
            </w:r>
          </w:p>
        </w:tc>
        <w:tc>
          <w:tcPr>
            <w:tcW w:w="0" w:type="auto"/>
            <w:vAlign w:val="bottom"/>
          </w:tcPr>
          <w:p w:rsidR="005068FC" w:rsidRPr="00464C6E" w:rsidRDefault="005068FC" w:rsidP="005068FC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>
              <w:rPr>
                <w:rFonts w:eastAsia="Times New Roman" w:cs="Arial"/>
                <w:color w:val="000000"/>
                <w:lang w:eastAsia="en-AU"/>
              </w:rPr>
              <w:t>2018</w:t>
            </w:r>
          </w:p>
        </w:tc>
        <w:tc>
          <w:tcPr>
            <w:tcW w:w="0" w:type="auto"/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>
              <w:rPr>
                <w:rFonts w:eastAsia="Times New Roman" w:cs="Arial"/>
                <w:color w:val="000000"/>
                <w:lang w:eastAsia="en-AU"/>
              </w:rPr>
              <w:t xml:space="preserve">Geraldton </w:t>
            </w:r>
          </w:p>
        </w:tc>
      </w:tr>
      <w:tr w:rsidR="005068FC" w:rsidRPr="00825F3D" w:rsidTr="0032059B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5068FC" w:rsidRPr="006C7C23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  <w:r w:rsidRPr="006C7C23">
              <w:rPr>
                <w:rFonts w:cs="Arial"/>
                <w:lang w:eastAsia="en-AU"/>
              </w:rPr>
              <w:t>WAC13969</w:t>
            </w:r>
          </w:p>
        </w:tc>
        <w:tc>
          <w:tcPr>
            <w:tcW w:w="0" w:type="auto"/>
            <w:shd w:val="clear" w:color="000000" w:fill="FFFFFF"/>
            <w:noWrap/>
            <w:vAlign w:val="bottom"/>
            <w:hideMark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  <w:r w:rsidRPr="003E6FE0">
              <w:rPr>
                <w:rFonts w:cs="Arial"/>
                <w:lang w:eastAsia="en-AU"/>
              </w:rPr>
              <w:t>2016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  <w:proofErr w:type="spellStart"/>
            <w:r w:rsidRPr="003E6FE0">
              <w:rPr>
                <w:rFonts w:cs="Arial"/>
                <w:lang w:eastAsia="en-AU"/>
              </w:rPr>
              <w:t>Wongan</w:t>
            </w:r>
            <w:proofErr w:type="spellEnd"/>
            <w:r w:rsidRPr="003E6FE0">
              <w:rPr>
                <w:rFonts w:cs="Arial"/>
                <w:lang w:eastAsia="en-AU"/>
              </w:rPr>
              <w:t xml:space="preserve"> Hills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bottom"/>
          </w:tcPr>
          <w:p w:rsidR="005068FC" w:rsidRPr="005068FC" w:rsidRDefault="005068FC" w:rsidP="005068FC">
            <w:pPr>
              <w:spacing w:after="0" w:line="240" w:lineRule="auto"/>
              <w:jc w:val="center"/>
              <w:rPr>
                <w:rFonts w:eastAsia="Times New Roman" w:cs="Arial"/>
                <w:b/>
                <w:color w:val="000000"/>
                <w:lang w:eastAsia="en-AU"/>
              </w:rPr>
            </w:pPr>
            <w:r w:rsidRPr="005068FC">
              <w:rPr>
                <w:rFonts w:cs="Arial"/>
                <w:b/>
                <w:lang w:eastAsia="en-AU"/>
              </w:rPr>
              <w:t>WAC13872</w:t>
            </w:r>
          </w:p>
        </w:tc>
        <w:tc>
          <w:tcPr>
            <w:tcW w:w="0" w:type="auto"/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3E6FE0">
              <w:rPr>
                <w:rFonts w:cs="Arial"/>
                <w:lang w:eastAsia="en-AU"/>
              </w:rPr>
              <w:t>2015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3E6FE0">
              <w:rPr>
                <w:rFonts w:cs="Arial"/>
                <w:lang w:eastAsia="en-AU"/>
              </w:rPr>
              <w:t>Geraldton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bottom"/>
          </w:tcPr>
          <w:p w:rsidR="005068FC" w:rsidRPr="005068FC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  <w:r w:rsidRPr="005068FC">
              <w:rPr>
                <w:rFonts w:cs="Arial"/>
                <w:lang w:eastAsia="en-AU"/>
              </w:rPr>
              <w:t>WAC 14322</w:t>
            </w:r>
          </w:p>
        </w:tc>
        <w:tc>
          <w:tcPr>
            <w:tcW w:w="0" w:type="auto"/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  <w:r>
              <w:rPr>
                <w:rFonts w:cs="Arial"/>
                <w:lang w:eastAsia="en-AU"/>
              </w:rPr>
              <w:t>2019</w:t>
            </w:r>
          </w:p>
        </w:tc>
        <w:tc>
          <w:tcPr>
            <w:tcW w:w="0" w:type="auto"/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  <w:r>
              <w:rPr>
                <w:rFonts w:cs="Arial"/>
                <w:lang w:eastAsia="en-AU"/>
              </w:rPr>
              <w:t>South Perth</w:t>
            </w:r>
          </w:p>
        </w:tc>
      </w:tr>
      <w:tr w:rsidR="005068FC" w:rsidRPr="00825F3D" w:rsidTr="0032059B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5068FC" w:rsidRPr="006C7C23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  <w:r w:rsidRPr="006C7C23">
              <w:rPr>
                <w:rFonts w:cs="Arial"/>
                <w:lang w:eastAsia="en-AU"/>
              </w:rPr>
              <w:t>WAC13979</w:t>
            </w:r>
          </w:p>
        </w:tc>
        <w:tc>
          <w:tcPr>
            <w:tcW w:w="0" w:type="auto"/>
            <w:shd w:val="clear" w:color="000000" w:fill="FFFFFF"/>
            <w:noWrap/>
            <w:vAlign w:val="bottom"/>
            <w:hideMark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  <w:r w:rsidRPr="003E6FE0">
              <w:rPr>
                <w:rFonts w:cs="Arial"/>
                <w:lang w:eastAsia="en-AU"/>
              </w:rPr>
              <w:t>2017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  <w:proofErr w:type="spellStart"/>
            <w:r w:rsidRPr="003E6FE0">
              <w:rPr>
                <w:rFonts w:cs="Arial"/>
                <w:lang w:eastAsia="en-AU"/>
              </w:rPr>
              <w:t>Wongan</w:t>
            </w:r>
            <w:proofErr w:type="spellEnd"/>
            <w:r w:rsidRPr="003E6FE0">
              <w:rPr>
                <w:rFonts w:cs="Arial"/>
                <w:lang w:eastAsia="en-AU"/>
              </w:rPr>
              <w:t xml:space="preserve"> Hills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bottom"/>
          </w:tcPr>
          <w:p w:rsidR="005068FC" w:rsidRPr="00464C6E" w:rsidRDefault="005068FC" w:rsidP="005068FC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464C6E">
              <w:rPr>
                <w:rFonts w:eastAsia="Times New Roman" w:cs="Arial"/>
                <w:color w:val="000000"/>
                <w:lang w:eastAsia="en-AU"/>
              </w:rPr>
              <w:t>WAC13959</w:t>
            </w:r>
          </w:p>
        </w:tc>
        <w:tc>
          <w:tcPr>
            <w:tcW w:w="0" w:type="auto"/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464C6E">
              <w:rPr>
                <w:rFonts w:eastAsia="Times New Roman" w:cs="Arial"/>
                <w:color w:val="000000"/>
                <w:lang w:eastAsia="en-AU"/>
              </w:rPr>
              <w:t>2016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>
              <w:rPr>
                <w:rFonts w:eastAsia="Times New Roman" w:cs="Arial"/>
                <w:color w:val="000000"/>
                <w:lang w:eastAsia="en-AU"/>
              </w:rPr>
              <w:t>South Perth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  <w:r w:rsidRPr="005068FC">
              <w:rPr>
                <w:rFonts w:cs="Arial"/>
                <w:lang w:eastAsia="en-AU"/>
              </w:rPr>
              <w:t>WAC 14323</w:t>
            </w:r>
          </w:p>
        </w:tc>
        <w:tc>
          <w:tcPr>
            <w:tcW w:w="0" w:type="auto"/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  <w:r>
              <w:rPr>
                <w:rFonts w:cs="Arial"/>
                <w:lang w:eastAsia="en-AU"/>
              </w:rPr>
              <w:t>2019</w:t>
            </w:r>
          </w:p>
        </w:tc>
        <w:tc>
          <w:tcPr>
            <w:tcW w:w="0" w:type="auto"/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  <w:r>
              <w:rPr>
                <w:rFonts w:cs="Arial"/>
                <w:lang w:eastAsia="en-AU"/>
              </w:rPr>
              <w:t>South Perth</w:t>
            </w:r>
          </w:p>
        </w:tc>
      </w:tr>
      <w:tr w:rsidR="005068FC" w:rsidRPr="00825F3D" w:rsidTr="0032059B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  <w:r w:rsidRPr="003E6FE0">
              <w:rPr>
                <w:rFonts w:cs="Arial"/>
                <w:lang w:eastAsia="en-AU"/>
              </w:rPr>
              <w:t>WAC14056</w:t>
            </w:r>
          </w:p>
        </w:tc>
        <w:tc>
          <w:tcPr>
            <w:tcW w:w="0" w:type="auto"/>
            <w:shd w:val="clear" w:color="000000" w:fill="FFFFFF"/>
            <w:noWrap/>
            <w:vAlign w:val="bottom"/>
            <w:hideMark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  <w:r w:rsidRPr="003E6FE0">
              <w:rPr>
                <w:rFonts w:cs="Arial"/>
                <w:lang w:eastAsia="en-AU"/>
              </w:rPr>
              <w:t>2017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  <w:proofErr w:type="spellStart"/>
            <w:r w:rsidRPr="003E6FE0">
              <w:rPr>
                <w:rFonts w:cs="Arial"/>
                <w:lang w:eastAsia="en-AU"/>
              </w:rPr>
              <w:t>Wongan</w:t>
            </w:r>
            <w:proofErr w:type="spellEnd"/>
            <w:r w:rsidRPr="003E6FE0">
              <w:rPr>
                <w:rFonts w:cs="Arial"/>
                <w:lang w:eastAsia="en-AU"/>
              </w:rPr>
              <w:t xml:space="preserve"> Hills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  <w:r w:rsidRPr="003E6FE0">
              <w:rPr>
                <w:rFonts w:cs="Arial"/>
                <w:lang w:eastAsia="en-AU"/>
              </w:rPr>
              <w:t>WAC14057</w:t>
            </w:r>
          </w:p>
        </w:tc>
        <w:tc>
          <w:tcPr>
            <w:tcW w:w="0" w:type="auto"/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  <w:r w:rsidRPr="003E6FE0">
              <w:rPr>
                <w:rFonts w:cs="Arial"/>
                <w:lang w:eastAsia="en-AU"/>
              </w:rPr>
              <w:t>2017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  <w:proofErr w:type="spellStart"/>
            <w:r w:rsidRPr="003E6FE0">
              <w:rPr>
                <w:rFonts w:cs="Arial"/>
                <w:lang w:eastAsia="en-AU"/>
              </w:rPr>
              <w:t>Wongan</w:t>
            </w:r>
            <w:proofErr w:type="spellEnd"/>
            <w:r w:rsidRPr="003E6FE0">
              <w:rPr>
                <w:rFonts w:cs="Arial"/>
                <w:lang w:eastAsia="en-AU"/>
              </w:rPr>
              <w:t xml:space="preserve"> Hills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  <w:r>
              <w:rPr>
                <w:rFonts w:cs="Arial"/>
                <w:lang w:eastAsia="en-AU"/>
              </w:rPr>
              <w:t>WAC 14324</w:t>
            </w:r>
          </w:p>
        </w:tc>
        <w:tc>
          <w:tcPr>
            <w:tcW w:w="0" w:type="auto"/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  <w:r>
              <w:rPr>
                <w:rFonts w:cs="Arial"/>
                <w:lang w:eastAsia="en-AU"/>
              </w:rPr>
              <w:t>2019</w:t>
            </w:r>
          </w:p>
        </w:tc>
        <w:tc>
          <w:tcPr>
            <w:tcW w:w="0" w:type="auto"/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  <w:r>
              <w:rPr>
                <w:rFonts w:cs="Arial"/>
                <w:lang w:eastAsia="en-AU"/>
              </w:rPr>
              <w:t>Manjimup</w:t>
            </w:r>
          </w:p>
        </w:tc>
      </w:tr>
      <w:tr w:rsidR="005068FC" w:rsidRPr="00825F3D" w:rsidTr="0032059B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  <w:r w:rsidRPr="003E6FE0">
              <w:rPr>
                <w:rFonts w:cs="Arial"/>
                <w:lang w:eastAsia="en-AU"/>
              </w:rPr>
              <w:t>WAC14057</w:t>
            </w:r>
          </w:p>
        </w:tc>
        <w:tc>
          <w:tcPr>
            <w:tcW w:w="0" w:type="auto"/>
            <w:shd w:val="clear" w:color="000000" w:fill="FFFFFF"/>
            <w:noWrap/>
            <w:vAlign w:val="bottom"/>
            <w:hideMark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  <w:r w:rsidRPr="003E6FE0">
              <w:rPr>
                <w:rFonts w:cs="Arial"/>
                <w:lang w:eastAsia="en-AU"/>
              </w:rPr>
              <w:t>2017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  <w:proofErr w:type="spellStart"/>
            <w:r w:rsidRPr="003E6FE0">
              <w:rPr>
                <w:rFonts w:cs="Arial"/>
                <w:lang w:eastAsia="en-AU"/>
              </w:rPr>
              <w:t>Wongan</w:t>
            </w:r>
            <w:proofErr w:type="spellEnd"/>
            <w:r w:rsidRPr="003E6FE0">
              <w:rPr>
                <w:rFonts w:cs="Arial"/>
                <w:lang w:eastAsia="en-AU"/>
              </w:rPr>
              <w:t xml:space="preserve"> Hills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  <w:r w:rsidRPr="003E6FE0">
              <w:rPr>
                <w:rFonts w:cs="Arial"/>
                <w:lang w:eastAsia="en-AU"/>
              </w:rPr>
              <w:t>WAC14061</w:t>
            </w:r>
          </w:p>
        </w:tc>
        <w:tc>
          <w:tcPr>
            <w:tcW w:w="0" w:type="auto"/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  <w:r w:rsidRPr="003E6FE0">
              <w:rPr>
                <w:rFonts w:cs="Arial"/>
                <w:lang w:eastAsia="en-AU"/>
              </w:rPr>
              <w:t>2017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  <w:r w:rsidRPr="003E6FE0">
              <w:rPr>
                <w:rFonts w:cs="Arial"/>
                <w:lang w:eastAsia="en-AU"/>
              </w:rPr>
              <w:t>Geraldton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  <w:r>
              <w:rPr>
                <w:rFonts w:cs="Arial"/>
                <w:lang w:eastAsia="en-AU"/>
              </w:rPr>
              <w:t>WAC 14325</w:t>
            </w:r>
          </w:p>
        </w:tc>
        <w:tc>
          <w:tcPr>
            <w:tcW w:w="0" w:type="auto"/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  <w:r>
              <w:rPr>
                <w:rFonts w:cs="Arial"/>
                <w:lang w:eastAsia="en-AU"/>
              </w:rPr>
              <w:t>2019</w:t>
            </w:r>
          </w:p>
        </w:tc>
        <w:tc>
          <w:tcPr>
            <w:tcW w:w="0" w:type="auto"/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  <w:r>
              <w:rPr>
                <w:rFonts w:cs="Arial"/>
                <w:lang w:eastAsia="en-AU"/>
              </w:rPr>
              <w:t>Manjimup</w:t>
            </w:r>
          </w:p>
        </w:tc>
      </w:tr>
      <w:tr w:rsidR="005068FC" w:rsidRPr="00825F3D" w:rsidTr="0032059B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  <w:r w:rsidRPr="003E6FE0">
              <w:rPr>
                <w:rFonts w:cs="Arial"/>
                <w:lang w:eastAsia="en-AU"/>
              </w:rPr>
              <w:t>WAC14058</w:t>
            </w:r>
          </w:p>
        </w:tc>
        <w:tc>
          <w:tcPr>
            <w:tcW w:w="0" w:type="auto"/>
            <w:shd w:val="clear" w:color="000000" w:fill="FFFFFF"/>
            <w:noWrap/>
            <w:vAlign w:val="bottom"/>
            <w:hideMark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  <w:r w:rsidRPr="003E6FE0">
              <w:rPr>
                <w:rFonts w:cs="Arial"/>
                <w:lang w:eastAsia="en-AU"/>
              </w:rPr>
              <w:t>2017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  <w:r w:rsidRPr="003E6FE0">
              <w:rPr>
                <w:rFonts w:cs="Arial"/>
                <w:lang w:eastAsia="en-AU"/>
              </w:rPr>
              <w:t>Geraldton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bottom"/>
          </w:tcPr>
          <w:p w:rsidR="005068FC" w:rsidRPr="00464C6E" w:rsidRDefault="005068FC" w:rsidP="005068FC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>
              <w:rPr>
                <w:rFonts w:eastAsia="Times New Roman" w:cs="Arial"/>
                <w:color w:val="000000"/>
                <w:lang w:eastAsia="en-AU"/>
              </w:rPr>
              <w:t>WAC14138</w:t>
            </w:r>
          </w:p>
        </w:tc>
        <w:tc>
          <w:tcPr>
            <w:tcW w:w="0" w:type="auto"/>
            <w:vAlign w:val="bottom"/>
          </w:tcPr>
          <w:p w:rsidR="005068FC" w:rsidRPr="00464C6E" w:rsidRDefault="005068FC" w:rsidP="005068FC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>
              <w:rPr>
                <w:rFonts w:eastAsia="Times New Roman" w:cs="Arial"/>
                <w:color w:val="000000"/>
                <w:lang w:eastAsia="en-AU"/>
              </w:rPr>
              <w:t>2018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>
              <w:rPr>
                <w:rFonts w:eastAsia="Times New Roman" w:cs="Arial"/>
                <w:color w:val="000000"/>
                <w:lang w:eastAsia="en-AU"/>
              </w:rPr>
              <w:t xml:space="preserve">Geraldton 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</w:p>
        </w:tc>
        <w:tc>
          <w:tcPr>
            <w:tcW w:w="0" w:type="auto"/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</w:p>
        </w:tc>
        <w:tc>
          <w:tcPr>
            <w:tcW w:w="0" w:type="auto"/>
            <w:vAlign w:val="center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</w:p>
        </w:tc>
      </w:tr>
      <w:tr w:rsidR="005068FC" w:rsidRPr="00825F3D" w:rsidTr="0032059B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  <w:r w:rsidRPr="003E6FE0">
              <w:rPr>
                <w:rFonts w:cs="Arial"/>
                <w:lang w:eastAsia="en-AU"/>
              </w:rPr>
              <w:t>WAC14059</w:t>
            </w:r>
          </w:p>
        </w:tc>
        <w:tc>
          <w:tcPr>
            <w:tcW w:w="0" w:type="auto"/>
            <w:shd w:val="clear" w:color="000000" w:fill="FFFFFF"/>
            <w:noWrap/>
            <w:vAlign w:val="bottom"/>
            <w:hideMark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  <w:r w:rsidRPr="003E6FE0">
              <w:rPr>
                <w:rFonts w:cs="Arial"/>
                <w:lang w:eastAsia="en-AU"/>
              </w:rPr>
              <w:t>2017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  <w:r w:rsidRPr="003E6FE0">
              <w:rPr>
                <w:rFonts w:cs="Arial"/>
                <w:lang w:eastAsia="en-AU"/>
              </w:rPr>
              <w:t>Geraldton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>
              <w:rPr>
                <w:rFonts w:eastAsia="Times New Roman" w:cs="Arial"/>
                <w:color w:val="000000"/>
                <w:lang w:eastAsia="en-AU"/>
              </w:rPr>
              <w:t>WAC14140</w:t>
            </w:r>
          </w:p>
        </w:tc>
        <w:tc>
          <w:tcPr>
            <w:tcW w:w="0" w:type="auto"/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>
              <w:rPr>
                <w:rFonts w:eastAsia="Times New Roman" w:cs="Arial"/>
                <w:color w:val="000000"/>
                <w:lang w:eastAsia="en-AU"/>
              </w:rPr>
              <w:t>2018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>
              <w:rPr>
                <w:rFonts w:eastAsia="Times New Roman" w:cs="Arial"/>
                <w:color w:val="000000"/>
                <w:lang w:eastAsia="en-AU"/>
              </w:rPr>
              <w:t>Narrogin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</w:p>
        </w:tc>
        <w:tc>
          <w:tcPr>
            <w:tcW w:w="0" w:type="auto"/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</w:p>
        </w:tc>
        <w:tc>
          <w:tcPr>
            <w:tcW w:w="0" w:type="auto"/>
            <w:vAlign w:val="center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</w:p>
        </w:tc>
      </w:tr>
      <w:tr w:rsidR="005068FC" w:rsidRPr="00825F3D" w:rsidTr="0032059B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  <w:r w:rsidRPr="003E6FE0">
              <w:rPr>
                <w:rFonts w:cs="Arial"/>
                <w:lang w:eastAsia="en-AU"/>
              </w:rPr>
              <w:t>WAC14060</w:t>
            </w:r>
          </w:p>
        </w:tc>
        <w:tc>
          <w:tcPr>
            <w:tcW w:w="0" w:type="auto"/>
            <w:shd w:val="clear" w:color="000000" w:fill="FFFFFF"/>
            <w:noWrap/>
            <w:vAlign w:val="bottom"/>
            <w:hideMark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  <w:r w:rsidRPr="003E6FE0">
              <w:rPr>
                <w:rFonts w:cs="Arial"/>
                <w:lang w:eastAsia="en-AU"/>
              </w:rPr>
              <w:t>2017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  <w:r w:rsidRPr="003E6FE0">
              <w:rPr>
                <w:rFonts w:cs="Arial"/>
                <w:lang w:eastAsia="en-AU"/>
              </w:rPr>
              <w:t>Geraldton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>
              <w:rPr>
                <w:rFonts w:eastAsia="Times New Roman" w:cs="Arial"/>
                <w:color w:val="000000"/>
                <w:lang w:eastAsia="en-AU"/>
              </w:rPr>
              <w:t>WAC14141</w:t>
            </w:r>
          </w:p>
        </w:tc>
        <w:tc>
          <w:tcPr>
            <w:tcW w:w="0" w:type="auto"/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>
              <w:rPr>
                <w:rFonts w:eastAsia="Times New Roman" w:cs="Arial"/>
                <w:color w:val="000000"/>
                <w:lang w:eastAsia="en-AU"/>
              </w:rPr>
              <w:t>2018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proofErr w:type="spellStart"/>
            <w:r>
              <w:rPr>
                <w:rFonts w:eastAsia="Times New Roman" w:cs="Arial"/>
                <w:color w:val="000000"/>
                <w:lang w:eastAsia="en-AU"/>
              </w:rPr>
              <w:t>Wongan</w:t>
            </w:r>
            <w:proofErr w:type="spellEnd"/>
            <w:r>
              <w:rPr>
                <w:rFonts w:eastAsia="Times New Roman" w:cs="Arial"/>
                <w:color w:val="000000"/>
                <w:lang w:eastAsia="en-AU"/>
              </w:rPr>
              <w:t xml:space="preserve"> Hills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</w:p>
        </w:tc>
        <w:tc>
          <w:tcPr>
            <w:tcW w:w="0" w:type="auto"/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</w:p>
        </w:tc>
        <w:tc>
          <w:tcPr>
            <w:tcW w:w="0" w:type="auto"/>
            <w:vAlign w:val="center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</w:p>
        </w:tc>
      </w:tr>
      <w:tr w:rsidR="005068FC" w:rsidRPr="00825F3D" w:rsidTr="0032059B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  <w:r w:rsidRPr="003E6FE0">
              <w:rPr>
                <w:rFonts w:cs="Arial"/>
                <w:lang w:eastAsia="en-AU"/>
              </w:rPr>
              <w:t>WAC14061</w:t>
            </w:r>
          </w:p>
        </w:tc>
        <w:tc>
          <w:tcPr>
            <w:tcW w:w="0" w:type="auto"/>
            <w:shd w:val="clear" w:color="000000" w:fill="FFFFFF"/>
            <w:noWrap/>
            <w:vAlign w:val="bottom"/>
            <w:hideMark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  <w:r w:rsidRPr="003E6FE0">
              <w:rPr>
                <w:rFonts w:cs="Arial"/>
                <w:lang w:eastAsia="en-AU"/>
              </w:rPr>
              <w:t>2017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  <w:r w:rsidRPr="003E6FE0">
              <w:rPr>
                <w:rFonts w:cs="Arial"/>
                <w:lang w:eastAsia="en-AU"/>
              </w:rPr>
              <w:t>Geraldton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>
              <w:rPr>
                <w:rFonts w:eastAsia="Times New Roman" w:cs="Arial"/>
                <w:color w:val="000000"/>
                <w:lang w:eastAsia="en-AU"/>
              </w:rPr>
              <w:t>WAC14142</w:t>
            </w:r>
          </w:p>
        </w:tc>
        <w:tc>
          <w:tcPr>
            <w:tcW w:w="0" w:type="auto"/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>
              <w:rPr>
                <w:rFonts w:eastAsia="Times New Roman" w:cs="Arial"/>
                <w:color w:val="000000"/>
                <w:lang w:eastAsia="en-AU"/>
              </w:rPr>
              <w:t>2018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eastAsia="Times New Roman" w:cs="Arial"/>
                <w:lang w:eastAsia="en-AU"/>
              </w:rPr>
            </w:pPr>
            <w:proofErr w:type="spellStart"/>
            <w:r>
              <w:rPr>
                <w:rFonts w:eastAsia="Times New Roman" w:cs="Arial"/>
                <w:lang w:eastAsia="en-AU"/>
              </w:rPr>
              <w:t>Wongan</w:t>
            </w:r>
            <w:proofErr w:type="spellEnd"/>
            <w:r>
              <w:rPr>
                <w:rFonts w:eastAsia="Times New Roman" w:cs="Arial"/>
                <w:lang w:eastAsia="en-AU"/>
              </w:rPr>
              <w:t xml:space="preserve"> Hills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</w:p>
        </w:tc>
        <w:tc>
          <w:tcPr>
            <w:tcW w:w="0" w:type="auto"/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</w:p>
        </w:tc>
        <w:tc>
          <w:tcPr>
            <w:tcW w:w="0" w:type="auto"/>
            <w:vAlign w:val="center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</w:p>
        </w:tc>
      </w:tr>
      <w:tr w:rsidR="005068FC" w:rsidRPr="00825F3D" w:rsidTr="0032059B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  <w:r w:rsidRPr="003E6FE0">
              <w:rPr>
                <w:rFonts w:cs="Arial"/>
                <w:lang w:eastAsia="en-AU"/>
              </w:rPr>
              <w:t>WAC14062</w:t>
            </w:r>
          </w:p>
        </w:tc>
        <w:tc>
          <w:tcPr>
            <w:tcW w:w="0" w:type="auto"/>
            <w:shd w:val="clear" w:color="000000" w:fill="FFFFFF"/>
            <w:noWrap/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  <w:r w:rsidRPr="003E6FE0">
              <w:rPr>
                <w:rFonts w:cs="Arial"/>
                <w:lang w:eastAsia="en-AU"/>
              </w:rPr>
              <w:t>2017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  <w:proofErr w:type="spellStart"/>
            <w:r w:rsidRPr="003E6FE0">
              <w:rPr>
                <w:rFonts w:cs="Arial"/>
                <w:lang w:eastAsia="en-AU"/>
              </w:rPr>
              <w:t>Wongan</w:t>
            </w:r>
            <w:proofErr w:type="spellEnd"/>
            <w:r w:rsidRPr="003E6FE0">
              <w:rPr>
                <w:rFonts w:cs="Arial"/>
                <w:lang w:eastAsia="en-AU"/>
              </w:rPr>
              <w:t xml:space="preserve"> Hills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eastAsia="Times New Roman" w:cs="Arial"/>
                <w:b/>
                <w:color w:val="000000"/>
                <w:lang w:eastAsia="en-AU"/>
              </w:rPr>
            </w:pPr>
            <w:r>
              <w:rPr>
                <w:rFonts w:eastAsia="Times New Roman" w:cs="Arial"/>
                <w:color w:val="000000"/>
                <w:lang w:eastAsia="en-AU"/>
              </w:rPr>
              <w:t>WAC14143</w:t>
            </w:r>
          </w:p>
        </w:tc>
        <w:tc>
          <w:tcPr>
            <w:tcW w:w="0" w:type="auto"/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>
              <w:rPr>
                <w:rFonts w:eastAsia="Times New Roman" w:cs="Arial"/>
                <w:color w:val="000000"/>
                <w:lang w:eastAsia="en-AU"/>
              </w:rPr>
              <w:t>2018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eastAsia="Times New Roman" w:cs="Arial"/>
                <w:lang w:eastAsia="en-AU"/>
              </w:rPr>
            </w:pPr>
            <w:r>
              <w:rPr>
                <w:rFonts w:eastAsia="Times New Roman" w:cs="Arial"/>
                <w:lang w:eastAsia="en-AU"/>
              </w:rPr>
              <w:t>Corrigin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</w:p>
        </w:tc>
        <w:tc>
          <w:tcPr>
            <w:tcW w:w="0" w:type="auto"/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</w:p>
        </w:tc>
        <w:tc>
          <w:tcPr>
            <w:tcW w:w="0" w:type="auto"/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</w:p>
        </w:tc>
      </w:tr>
      <w:tr w:rsidR="005068FC" w:rsidRPr="00825F3D" w:rsidTr="0032059B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  <w:r w:rsidRPr="003E6FE0">
              <w:rPr>
                <w:rFonts w:cs="Arial"/>
                <w:lang w:eastAsia="en-AU"/>
              </w:rPr>
              <w:t>WAC14066</w:t>
            </w:r>
          </w:p>
        </w:tc>
        <w:tc>
          <w:tcPr>
            <w:tcW w:w="0" w:type="auto"/>
            <w:shd w:val="clear" w:color="000000" w:fill="FFFFFF"/>
            <w:noWrap/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  <w:r w:rsidRPr="003E6FE0">
              <w:rPr>
                <w:rFonts w:cs="Arial"/>
                <w:lang w:eastAsia="en-AU"/>
              </w:rPr>
              <w:t>2017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  <w:r w:rsidRPr="003E6FE0">
              <w:rPr>
                <w:rFonts w:cs="Arial"/>
                <w:lang w:eastAsia="en-AU"/>
              </w:rPr>
              <w:t>Northam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0" w:type="auto"/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eastAsia="Times New Roman" w:cs="Arial"/>
                <w:lang w:eastAsia="en-AU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</w:p>
        </w:tc>
        <w:tc>
          <w:tcPr>
            <w:tcW w:w="0" w:type="auto"/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</w:p>
        </w:tc>
        <w:tc>
          <w:tcPr>
            <w:tcW w:w="0" w:type="auto"/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</w:p>
        </w:tc>
      </w:tr>
      <w:tr w:rsidR="005068FC" w:rsidRPr="00825F3D" w:rsidTr="0032059B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  <w:r w:rsidRPr="003E6FE0">
              <w:rPr>
                <w:rFonts w:cs="Arial"/>
                <w:lang w:eastAsia="en-AU"/>
              </w:rPr>
              <w:t>WAC14067</w:t>
            </w:r>
          </w:p>
        </w:tc>
        <w:tc>
          <w:tcPr>
            <w:tcW w:w="0" w:type="auto"/>
            <w:shd w:val="clear" w:color="000000" w:fill="FFFFFF"/>
            <w:noWrap/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  <w:r w:rsidRPr="003E6FE0">
              <w:rPr>
                <w:rFonts w:cs="Arial"/>
                <w:lang w:eastAsia="en-AU"/>
              </w:rPr>
              <w:t>2017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  <w:r w:rsidRPr="003E6FE0">
              <w:rPr>
                <w:rFonts w:cs="Arial"/>
                <w:lang w:eastAsia="en-AU"/>
              </w:rPr>
              <w:t>Northam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eastAsia="Times New Roman" w:cs="Arial"/>
                <w:b/>
                <w:color w:val="000000"/>
                <w:lang w:eastAsia="en-AU"/>
              </w:rPr>
            </w:pPr>
          </w:p>
        </w:tc>
        <w:tc>
          <w:tcPr>
            <w:tcW w:w="0" w:type="auto"/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eastAsia="Times New Roman" w:cs="Arial"/>
                <w:lang w:eastAsia="en-AU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</w:p>
        </w:tc>
        <w:tc>
          <w:tcPr>
            <w:tcW w:w="0" w:type="auto"/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</w:p>
        </w:tc>
        <w:tc>
          <w:tcPr>
            <w:tcW w:w="0" w:type="auto"/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cs="Arial"/>
                <w:lang w:eastAsia="en-AU"/>
              </w:rPr>
            </w:pPr>
          </w:p>
        </w:tc>
      </w:tr>
      <w:tr w:rsidR="005068FC" w:rsidRPr="00825F3D" w:rsidTr="0032059B">
        <w:trPr>
          <w:trHeight w:val="300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eastAsia="Times New Roman" w:cs="Arial"/>
                <w:lang w:eastAsia="en-AU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000000" w:fill="FFFFFF"/>
            <w:noWrap/>
            <w:vAlign w:val="center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eastAsia="Times New Roman" w:cs="Arial"/>
                <w:lang w:eastAsia="en-AU"/>
              </w:rPr>
            </w:pP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eastAsia="Times New Roman" w:cs="Arial"/>
                <w:lang w:eastAsia="en-AU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5068FC" w:rsidRPr="003E6FE0" w:rsidRDefault="005068FC" w:rsidP="005068FC">
            <w:pPr>
              <w:spacing w:after="0" w:line="240" w:lineRule="auto"/>
              <w:rPr>
                <w:rFonts w:eastAsia="Times New Roman" w:cs="Arial"/>
                <w:lang w:eastAsia="en-AU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eastAsia="Times New Roman" w:cs="Arial"/>
                <w:lang w:eastAsia="en-AU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eastAsia="Times New Roman" w:cs="Arial"/>
                <w:lang w:eastAsia="en-AU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5068FC" w:rsidRPr="003E6FE0" w:rsidRDefault="005068FC" w:rsidP="005068FC">
            <w:pPr>
              <w:spacing w:after="0" w:line="240" w:lineRule="auto"/>
              <w:jc w:val="center"/>
              <w:rPr>
                <w:rFonts w:eastAsia="Times New Roman" w:cs="Arial"/>
                <w:lang w:eastAsia="en-AU"/>
              </w:rPr>
            </w:pPr>
          </w:p>
        </w:tc>
      </w:tr>
    </w:tbl>
    <w:p w:rsidR="0036612F" w:rsidRPr="00075B34" w:rsidRDefault="00E1513D" w:rsidP="0036612F">
      <w:pPr>
        <w:spacing w:afterLines="160" w:after="384" w:line="480" w:lineRule="auto"/>
        <w:jc w:val="both"/>
      </w:pPr>
      <w:r>
        <w:rPr>
          <w:b/>
        </w:rPr>
        <w:t xml:space="preserve">Supplementary </w:t>
      </w:r>
      <w:r w:rsidR="004F49C1">
        <w:rPr>
          <w:b/>
        </w:rPr>
        <w:t>Table</w:t>
      </w:r>
      <w:r>
        <w:rPr>
          <w:b/>
        </w:rPr>
        <w:t xml:space="preserve"> 1</w:t>
      </w:r>
      <w:r w:rsidR="00A15C92">
        <w:t xml:space="preserve"> </w:t>
      </w:r>
      <w:proofErr w:type="spellStart"/>
      <w:r w:rsidR="004F49C1">
        <w:rPr>
          <w:i/>
        </w:rPr>
        <w:t>Parastagonospora</w:t>
      </w:r>
      <w:proofErr w:type="spellEnd"/>
      <w:r w:rsidR="0017423D" w:rsidRPr="0036612F">
        <w:rPr>
          <w:i/>
        </w:rPr>
        <w:t xml:space="preserve"> </w:t>
      </w:r>
      <w:proofErr w:type="spellStart"/>
      <w:r w:rsidR="0017423D" w:rsidRPr="0036612F">
        <w:rPr>
          <w:i/>
        </w:rPr>
        <w:t>nodorum</w:t>
      </w:r>
      <w:proofErr w:type="spellEnd"/>
      <w:r w:rsidR="0017423D" w:rsidRPr="0036612F">
        <w:t xml:space="preserve"> isolate description us</w:t>
      </w:r>
      <w:r w:rsidR="0036612F" w:rsidRPr="0036612F">
        <w:t>ed for field evaluation of wheat genotyp</w:t>
      </w:r>
      <w:r w:rsidR="006C7C23">
        <w:t>es in 2018-2020</w:t>
      </w:r>
      <w:r w:rsidR="0017423D" w:rsidRPr="0036612F">
        <w:t>.</w:t>
      </w:r>
      <w:r w:rsidR="0036612F">
        <w:rPr>
          <w:b/>
        </w:rPr>
        <w:t xml:space="preserve"> </w:t>
      </w:r>
      <w:r w:rsidR="0036612F">
        <w:t xml:space="preserve">Year and geographical location of isolates collected in Western </w:t>
      </w:r>
      <w:r w:rsidR="00402E12">
        <w:t>Australia is provided. Common isolates used in each year</w:t>
      </w:r>
      <w:r w:rsidR="0036612F">
        <w:t xml:space="preserve"> are highlighted in bold.</w:t>
      </w:r>
      <w:bookmarkStart w:id="0" w:name="_GoBack"/>
      <w:bookmarkEnd w:id="0"/>
    </w:p>
    <w:p w:rsidR="0017423D" w:rsidRDefault="0017423D" w:rsidP="0017423D">
      <w:pPr>
        <w:spacing w:afterLines="160" w:after="384" w:line="480" w:lineRule="auto"/>
        <w:jc w:val="both"/>
      </w:pPr>
    </w:p>
    <w:p w:rsidR="00DB23CD" w:rsidRDefault="00DB23CD" w:rsidP="00DB23CD"/>
    <w:p w:rsidR="00603CED" w:rsidRDefault="00E1513D" w:rsidP="00A948C9"/>
    <w:sectPr w:rsidR="00603CED" w:rsidSect="00963DF3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3DF3"/>
    <w:rsid w:val="000036A2"/>
    <w:rsid w:val="000B743E"/>
    <w:rsid w:val="000D5845"/>
    <w:rsid w:val="0017423D"/>
    <w:rsid w:val="001952F1"/>
    <w:rsid w:val="002010A9"/>
    <w:rsid w:val="0032059B"/>
    <w:rsid w:val="0036612F"/>
    <w:rsid w:val="003E6FE0"/>
    <w:rsid w:val="00402E12"/>
    <w:rsid w:val="00464C6E"/>
    <w:rsid w:val="004C6BED"/>
    <w:rsid w:val="004D1C44"/>
    <w:rsid w:val="004F49C1"/>
    <w:rsid w:val="005068FC"/>
    <w:rsid w:val="00514042"/>
    <w:rsid w:val="00683E58"/>
    <w:rsid w:val="006C7C23"/>
    <w:rsid w:val="00707F0F"/>
    <w:rsid w:val="00921A49"/>
    <w:rsid w:val="00963DF3"/>
    <w:rsid w:val="00A15C92"/>
    <w:rsid w:val="00A948C9"/>
    <w:rsid w:val="00C45F53"/>
    <w:rsid w:val="00CB29AF"/>
    <w:rsid w:val="00D66899"/>
    <w:rsid w:val="00DB23CD"/>
    <w:rsid w:val="00E1513D"/>
    <w:rsid w:val="00E30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C5E4D2"/>
  <w15:chartTrackingRefBased/>
  <w15:docId w15:val="{BE46BBF2-D393-4626-8EBB-490D7F27BA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3DF3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083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208</TotalTime>
  <Pages>1</Pages>
  <Words>242</Words>
  <Characters>1381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Agriculture and Food WA</Company>
  <LinksUpToDate>false</LinksUpToDate>
  <CharactersWithSpaces>1620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Francki</dc:creator>
  <cp:keywords/>
  <dc:description/>
  <cp:lastModifiedBy>Michael Francki</cp:lastModifiedBy>
  <cp:revision>21</cp:revision>
  <dcterms:created xsi:type="dcterms:W3CDTF">2019-03-27T01:11:00Z</dcterms:created>
  <dcterms:modified xsi:type="dcterms:W3CDTF">2020-12-26T04:41:00Z</dcterms:modified>
</cp:coreProperties>
</file>