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870896" w14:textId="77777777" w:rsidR="001D18D6" w:rsidRPr="001524A8" w:rsidRDefault="001D18D6" w:rsidP="001D18D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32"/>
          <w:szCs w:val="32"/>
        </w:rPr>
        <w:t xml:space="preserve">Jute-integrated copper nanoparticle-embedded 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PSf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 xml:space="preserve"> membrane as highly efficient dye removal material</w:t>
      </w:r>
    </w:p>
    <w:p w14:paraId="416147B8" w14:textId="77777777" w:rsidR="001D18D6" w:rsidRPr="001524A8" w:rsidRDefault="001D18D6" w:rsidP="001D18D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C0946F8" w14:textId="674DE5A8" w:rsidR="001D18D6" w:rsidRPr="001524A8" w:rsidRDefault="001D18D6" w:rsidP="001D18D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  <w:r w:rsidRPr="001524A8">
        <w:rPr>
          <w:rFonts w:ascii="Times New Roman" w:hAnsi="Times New Roman" w:cs="Times New Roman"/>
          <w:i/>
          <w:iCs/>
          <w:sz w:val="24"/>
          <w:szCs w:val="24"/>
        </w:rPr>
        <w:t xml:space="preserve">Harsh </w:t>
      </w:r>
      <w:proofErr w:type="spellStart"/>
      <w:r w:rsidRPr="001524A8">
        <w:rPr>
          <w:rFonts w:ascii="Times New Roman" w:hAnsi="Times New Roman" w:cs="Times New Roman"/>
          <w:i/>
          <w:iCs/>
          <w:sz w:val="24"/>
          <w:szCs w:val="24"/>
        </w:rPr>
        <w:t>Prajapati</w:t>
      </w:r>
      <w:r w:rsidRPr="001524A8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a</w:t>
      </w:r>
      <w:proofErr w:type="spellEnd"/>
      <w:r w:rsidRPr="001524A8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1524A8">
        <w:rPr>
          <w:rFonts w:ascii="Times New Roman" w:hAnsi="Times New Roman" w:cs="Times New Roman"/>
          <w:i/>
          <w:iCs/>
          <w:sz w:val="24"/>
          <w:szCs w:val="24"/>
        </w:rPr>
        <w:t>Balanagulu</w:t>
      </w:r>
      <w:proofErr w:type="spellEnd"/>
      <w:r w:rsidRPr="001524A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524A8">
        <w:rPr>
          <w:rFonts w:ascii="Times New Roman" w:hAnsi="Times New Roman" w:cs="Times New Roman"/>
          <w:i/>
          <w:iCs/>
          <w:sz w:val="24"/>
          <w:szCs w:val="24"/>
        </w:rPr>
        <w:t>Busupal</w:t>
      </w:r>
      <w:r>
        <w:rPr>
          <w:rFonts w:ascii="Times New Roman" w:hAnsi="Times New Roman" w:cs="Times New Roman"/>
          <w:i/>
          <w:iCs/>
          <w:sz w:val="24"/>
          <w:szCs w:val="24"/>
        </w:rPr>
        <w:t>l</w:t>
      </w:r>
      <w:r w:rsidR="008B4774">
        <w:rPr>
          <w:rFonts w:ascii="Times New Roman" w:hAnsi="Times New Roman" w:cs="Times New Roman"/>
          <w:i/>
          <w:iCs/>
          <w:sz w:val="24"/>
          <w:szCs w:val="24"/>
        </w:rPr>
        <w:t>i</w:t>
      </w:r>
      <w:r w:rsidR="008B4774" w:rsidRPr="001524A8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*</w:t>
      </w:r>
    </w:p>
    <w:p w14:paraId="3A90D008" w14:textId="1AF46BDE" w:rsidR="00CE05C5" w:rsidRPr="001524A8" w:rsidRDefault="001D18D6" w:rsidP="001D18D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1524A8">
        <w:rPr>
          <w:rFonts w:ascii="Times New Roman" w:hAnsi="Times New Roman" w:cs="Times New Roman"/>
          <w:i/>
          <w:iCs/>
          <w:sz w:val="24"/>
          <w:szCs w:val="24"/>
        </w:rPr>
        <w:t xml:space="preserve">Department of Chemistry, </w:t>
      </w:r>
      <w:proofErr w:type="spellStart"/>
      <w:r w:rsidRPr="001524A8">
        <w:rPr>
          <w:rFonts w:ascii="Times New Roman" w:hAnsi="Times New Roman" w:cs="Times New Roman"/>
          <w:i/>
          <w:iCs/>
          <w:sz w:val="24"/>
          <w:szCs w:val="24"/>
        </w:rPr>
        <w:t>Pandit</w:t>
      </w:r>
      <w:proofErr w:type="spellEnd"/>
      <w:r w:rsidRPr="001524A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524A8">
        <w:rPr>
          <w:rFonts w:ascii="Times New Roman" w:hAnsi="Times New Roman" w:cs="Times New Roman"/>
          <w:i/>
          <w:iCs/>
          <w:sz w:val="24"/>
          <w:szCs w:val="24"/>
        </w:rPr>
        <w:t>Deendayal</w:t>
      </w:r>
      <w:proofErr w:type="spellEnd"/>
      <w:r w:rsidRPr="001524A8">
        <w:rPr>
          <w:rFonts w:ascii="Times New Roman" w:hAnsi="Times New Roman" w:cs="Times New Roman"/>
          <w:i/>
          <w:iCs/>
          <w:sz w:val="24"/>
          <w:szCs w:val="24"/>
        </w:rPr>
        <w:t xml:space="preserve"> Energy University (PDEU), </w:t>
      </w:r>
      <w:proofErr w:type="spellStart"/>
      <w:r w:rsidRPr="001524A8">
        <w:rPr>
          <w:rFonts w:ascii="Times New Roman" w:hAnsi="Times New Roman" w:cs="Times New Roman"/>
          <w:i/>
          <w:iCs/>
          <w:sz w:val="24"/>
          <w:szCs w:val="24"/>
        </w:rPr>
        <w:t>Gandhinagar</w:t>
      </w:r>
      <w:proofErr w:type="spellEnd"/>
      <w:r w:rsidRPr="001524A8">
        <w:rPr>
          <w:rFonts w:ascii="Times New Roman" w:hAnsi="Times New Roman" w:cs="Times New Roman"/>
          <w:i/>
          <w:iCs/>
          <w:sz w:val="24"/>
          <w:szCs w:val="24"/>
        </w:rPr>
        <w:t>, Gujarat, India-382426</w:t>
      </w:r>
    </w:p>
    <w:p w14:paraId="07F85F20" w14:textId="77777777" w:rsidR="000579AB" w:rsidRDefault="000579AB" w:rsidP="0033305A"/>
    <w:p w14:paraId="6089A343" w14:textId="7B7FB524" w:rsidR="00CE05C5" w:rsidRDefault="00CE05C5" w:rsidP="0033305A">
      <w:pPr>
        <w:rPr>
          <w:rFonts w:ascii="Times New Roman" w:hAnsi="Times New Roman" w:cs="Times New Roman"/>
          <w:b/>
          <w:bCs/>
          <w:sz w:val="24"/>
          <w:szCs w:val="22"/>
        </w:rPr>
      </w:pPr>
      <w:r w:rsidRPr="00CE05C5">
        <w:rPr>
          <w:rFonts w:ascii="Times New Roman" w:hAnsi="Times New Roman" w:cs="Times New Roman"/>
          <w:b/>
          <w:bCs/>
          <w:sz w:val="24"/>
          <w:szCs w:val="22"/>
        </w:rPr>
        <w:t>Supporting Information</w:t>
      </w:r>
      <w:r>
        <w:rPr>
          <w:rFonts w:ascii="Times New Roman" w:hAnsi="Times New Roman" w:cs="Times New Roman"/>
          <w:b/>
          <w:bCs/>
          <w:sz w:val="24"/>
          <w:szCs w:val="22"/>
        </w:rPr>
        <w:t xml:space="preserve"> File:</w:t>
      </w:r>
    </w:p>
    <w:p w14:paraId="1C72CF19" w14:textId="77777777" w:rsidR="00CE05C5" w:rsidRPr="00CE05C5" w:rsidRDefault="00CE05C5" w:rsidP="0033305A">
      <w:pPr>
        <w:rPr>
          <w:rFonts w:ascii="Times New Roman" w:hAnsi="Times New Roman" w:cs="Times New Roman"/>
          <w:b/>
          <w:bCs/>
          <w:sz w:val="24"/>
          <w:szCs w:val="22"/>
        </w:rPr>
      </w:pPr>
    </w:p>
    <w:p w14:paraId="5E66058C" w14:textId="27E96644" w:rsidR="000579AB" w:rsidRDefault="00D84ADF" w:rsidP="000579AB">
      <w:pPr>
        <w:jc w:val="center"/>
      </w:pPr>
      <w:r>
        <w:rPr>
          <w:noProof/>
          <w:lang w:eastAsia="en-IN" w:bidi="te-IN"/>
        </w:rPr>
        <w:drawing>
          <wp:inline distT="0" distB="0" distL="0" distR="0" wp14:anchorId="138B57C6" wp14:editId="5D101C40">
            <wp:extent cx="6120130" cy="2353494"/>
            <wp:effectExtent l="0" t="0" r="0" b="889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711" cy="23629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EFAB2C" w14:textId="77777777" w:rsidR="000579AB" w:rsidRDefault="000579AB" w:rsidP="000579AB"/>
    <w:p w14:paraId="27866C43" w14:textId="52B83751" w:rsidR="000579AB" w:rsidRDefault="000579AB" w:rsidP="000579AB">
      <w:pPr>
        <w:pStyle w:val="ListParagraph"/>
        <w:spacing w:line="360" w:lineRule="auto"/>
        <w:ind w:left="0" w:right="95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1" w:name="_Hlk119056784"/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Pr="00F75E80">
        <w:rPr>
          <w:rFonts w:ascii="Times New Roman" w:hAnsi="Times New Roman" w:cs="Times New Roman"/>
          <w:b/>
          <w:bCs/>
          <w:sz w:val="24"/>
          <w:szCs w:val="24"/>
          <w:lang w:val="en-US"/>
        </w:rPr>
        <w:t>upplementary Fig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ure S1.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bookmarkEnd w:id="1"/>
      <w:r w:rsidR="00D84AD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835779">
        <w:rPr>
          <w:rFonts w:ascii="Times New Roman" w:hAnsi="Times New Roman" w:cs="Times New Roman"/>
          <w:b/>
          <w:bCs/>
          <w:sz w:val="24"/>
          <w:szCs w:val="24"/>
        </w:rPr>
        <w:t xml:space="preserve">. FT-IR </w:t>
      </w:r>
      <w:r w:rsidRPr="0083577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of Jute fibers, </w:t>
      </w:r>
      <w:r w:rsidR="00D84ADF">
        <w:rPr>
          <w:rFonts w:ascii="Times New Roman" w:hAnsi="Times New Roman" w:cs="Times New Roman"/>
          <w:b/>
          <w:bCs/>
          <w:sz w:val="24"/>
          <w:szCs w:val="24"/>
          <w:lang w:val="en-US"/>
        </w:rPr>
        <w:t>b</w:t>
      </w:r>
      <w:r w:rsidRPr="0083577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XRD of Jute fibers  </w:t>
      </w:r>
    </w:p>
    <w:p w14:paraId="32BDC3C3" w14:textId="350BDBE5" w:rsidR="000579AB" w:rsidRDefault="000579AB" w:rsidP="000579AB">
      <w:pPr>
        <w:pStyle w:val="ListParagraph"/>
        <w:spacing w:line="360" w:lineRule="auto"/>
        <w:ind w:left="0" w:right="95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2FFA1AE" w14:textId="43EA609C" w:rsidR="000579AB" w:rsidRDefault="000579AB" w:rsidP="000579AB">
      <w:pPr>
        <w:pStyle w:val="ListParagraph"/>
        <w:spacing w:line="360" w:lineRule="auto"/>
        <w:ind w:left="0" w:right="95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18916B1" w14:textId="53384BDB" w:rsidR="000579AB" w:rsidRDefault="000579AB" w:rsidP="000579AB">
      <w:pPr>
        <w:pStyle w:val="ListParagraph"/>
        <w:spacing w:line="360" w:lineRule="auto"/>
        <w:ind w:left="0" w:right="95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1C2FC4F" w14:textId="20561DD2" w:rsidR="000579AB" w:rsidRDefault="000579AB" w:rsidP="000579AB">
      <w:pPr>
        <w:pStyle w:val="ListParagraph"/>
        <w:spacing w:line="360" w:lineRule="auto"/>
        <w:ind w:left="0" w:right="95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2C2C0D5" w14:textId="246C600E" w:rsidR="000579AB" w:rsidRDefault="000579AB" w:rsidP="000579AB">
      <w:pPr>
        <w:pStyle w:val="ListParagraph"/>
        <w:spacing w:line="360" w:lineRule="auto"/>
        <w:ind w:left="0" w:right="95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CADC729" w14:textId="61BE5412" w:rsidR="000579AB" w:rsidRDefault="000579AB" w:rsidP="000579AB">
      <w:pPr>
        <w:pStyle w:val="ListParagraph"/>
        <w:spacing w:line="360" w:lineRule="auto"/>
        <w:ind w:left="0" w:right="95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DAC3132" w14:textId="31E83244" w:rsidR="000579AB" w:rsidRDefault="000579AB" w:rsidP="000579AB">
      <w:pPr>
        <w:pStyle w:val="ListParagraph"/>
        <w:spacing w:line="360" w:lineRule="auto"/>
        <w:ind w:left="0" w:right="95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3DD3225" w14:textId="77777777" w:rsidR="000579AB" w:rsidRDefault="000579AB" w:rsidP="000579AB">
      <w:pPr>
        <w:pStyle w:val="ListParagraph"/>
        <w:spacing w:line="360" w:lineRule="auto"/>
        <w:ind w:left="0" w:right="95"/>
        <w:jc w:val="center"/>
      </w:pPr>
    </w:p>
    <w:p w14:paraId="1904A90B" w14:textId="56513588" w:rsidR="00F75E80" w:rsidRDefault="00713A18" w:rsidP="00F75E80">
      <w:pPr>
        <w:jc w:val="center"/>
      </w:pPr>
      <w:r>
        <w:rPr>
          <w:noProof/>
          <w:lang w:eastAsia="en-IN" w:bidi="te-IN"/>
        </w:rPr>
        <w:lastRenderedPageBreak/>
        <w:drawing>
          <wp:anchor distT="0" distB="0" distL="114300" distR="114300" simplePos="0" relativeHeight="251663360" behindDoc="0" locked="0" layoutInCell="1" allowOverlap="1" wp14:anchorId="171F0C67" wp14:editId="609F6E40">
            <wp:simplePos x="0" y="0"/>
            <wp:positionH relativeFrom="column">
              <wp:posOffset>-259080</wp:posOffset>
            </wp:positionH>
            <wp:positionV relativeFrom="paragraph">
              <wp:posOffset>0</wp:posOffset>
            </wp:positionV>
            <wp:extent cx="6249229" cy="3886835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9229" cy="3886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F054A49" w14:textId="4D7330DC" w:rsidR="00F75E80" w:rsidRDefault="00C97288" w:rsidP="00F75E80">
      <w:pPr>
        <w:pStyle w:val="p1"/>
        <w:spacing w:line="360" w:lineRule="auto"/>
        <w:ind w:right="-46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bookmarkStart w:id="2" w:name="_Hlk119056756"/>
      <w:proofErr w:type="gramStart"/>
      <w:r>
        <w:rPr>
          <w:rFonts w:ascii="Times New Roman" w:hAnsi="Times New Roman"/>
          <w:b/>
          <w:bCs/>
          <w:sz w:val="24"/>
          <w:szCs w:val="24"/>
          <w:lang w:val="en-US"/>
        </w:rPr>
        <w:t>S</w:t>
      </w:r>
      <w:r w:rsidRPr="00F75E80">
        <w:rPr>
          <w:rFonts w:ascii="Times New Roman" w:hAnsi="Times New Roman"/>
          <w:b/>
          <w:bCs/>
          <w:sz w:val="24"/>
          <w:szCs w:val="24"/>
          <w:lang w:val="en-US"/>
        </w:rPr>
        <w:t>upplementary Fig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ure </w:t>
      </w:r>
      <w:r w:rsidR="00D31E58">
        <w:rPr>
          <w:rFonts w:ascii="Times New Roman" w:hAnsi="Times New Roman"/>
          <w:b/>
          <w:bCs/>
          <w:sz w:val="24"/>
          <w:szCs w:val="24"/>
          <w:lang w:val="en-US"/>
        </w:rPr>
        <w:t>S</w:t>
      </w:r>
      <w:r w:rsidR="000579AB">
        <w:rPr>
          <w:rFonts w:ascii="Times New Roman" w:hAnsi="Times New Roman"/>
          <w:b/>
          <w:bCs/>
          <w:sz w:val="24"/>
          <w:szCs w:val="24"/>
          <w:lang w:val="en-US"/>
        </w:rPr>
        <w:t>2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.</w:t>
      </w:r>
      <w:proofErr w:type="gramEnd"/>
      <w:r w:rsidR="00F75E80">
        <w:rPr>
          <w:rFonts w:ascii="Times New Roman" w:hAnsi="Times New Roman"/>
          <w:b/>
          <w:bCs/>
          <w:sz w:val="24"/>
          <w:szCs w:val="24"/>
          <w:lang w:val="en-US"/>
        </w:rPr>
        <w:t xml:space="preserve"> Preparation of Copper Nanoparticles </w:t>
      </w:r>
    </w:p>
    <w:bookmarkEnd w:id="2"/>
    <w:p w14:paraId="0C678336" w14:textId="7A215C18" w:rsidR="00501342" w:rsidRDefault="00501342" w:rsidP="00501342"/>
    <w:p w14:paraId="09490E3A" w14:textId="52B37872" w:rsidR="00F75E80" w:rsidRDefault="00F75E80" w:rsidP="00F75E80">
      <w:pPr>
        <w:jc w:val="center"/>
      </w:pPr>
    </w:p>
    <w:p w14:paraId="4A20A227" w14:textId="60F98BDB" w:rsidR="00F75E80" w:rsidRDefault="00F75E80" w:rsidP="00F75E80">
      <w:pPr>
        <w:jc w:val="center"/>
      </w:pPr>
    </w:p>
    <w:p w14:paraId="60773AA8" w14:textId="591220A9" w:rsidR="00F75E80" w:rsidRDefault="00F75E80" w:rsidP="00F75E80">
      <w:pPr>
        <w:jc w:val="center"/>
      </w:pPr>
    </w:p>
    <w:p w14:paraId="277BE73C" w14:textId="5762BB97" w:rsidR="00F75E80" w:rsidRDefault="00F75E80" w:rsidP="00F75E80">
      <w:pPr>
        <w:jc w:val="center"/>
      </w:pPr>
    </w:p>
    <w:p w14:paraId="01C3850C" w14:textId="44D3D422" w:rsidR="00F75E80" w:rsidRDefault="00F75E80" w:rsidP="00F75E80">
      <w:pPr>
        <w:jc w:val="center"/>
      </w:pPr>
    </w:p>
    <w:p w14:paraId="0D7DEDBB" w14:textId="3315CD17" w:rsidR="00F75E80" w:rsidRDefault="00F75E80" w:rsidP="00F75E80">
      <w:pPr>
        <w:jc w:val="center"/>
      </w:pPr>
    </w:p>
    <w:p w14:paraId="6669C0FF" w14:textId="021DE815" w:rsidR="00F75E80" w:rsidRDefault="00F75E80" w:rsidP="00F75E80">
      <w:pPr>
        <w:jc w:val="center"/>
      </w:pPr>
    </w:p>
    <w:p w14:paraId="505D2141" w14:textId="1FD19A3A" w:rsidR="00F75E80" w:rsidRDefault="00F75E80" w:rsidP="00F75E80">
      <w:pPr>
        <w:jc w:val="center"/>
      </w:pPr>
    </w:p>
    <w:p w14:paraId="471664DB" w14:textId="412811D5" w:rsidR="00F75E80" w:rsidRDefault="00F75E80" w:rsidP="00F75E80">
      <w:pPr>
        <w:jc w:val="center"/>
      </w:pPr>
    </w:p>
    <w:p w14:paraId="3940DDEA" w14:textId="088E2311" w:rsidR="00F75E80" w:rsidRDefault="00F75E80" w:rsidP="00F75E80">
      <w:pPr>
        <w:jc w:val="center"/>
      </w:pPr>
    </w:p>
    <w:p w14:paraId="4FE3FA79" w14:textId="780CCFBE" w:rsidR="00F75E80" w:rsidRDefault="00F75E80" w:rsidP="00F75E80">
      <w:pPr>
        <w:jc w:val="center"/>
      </w:pPr>
    </w:p>
    <w:p w14:paraId="2CDA7285" w14:textId="53682E7C" w:rsidR="00F75E80" w:rsidRDefault="00F75E80" w:rsidP="000579AB"/>
    <w:p w14:paraId="5ECC208A" w14:textId="7450A465" w:rsidR="00F75E80" w:rsidRDefault="00F75E80" w:rsidP="00F75E80">
      <w:pPr>
        <w:jc w:val="center"/>
      </w:pPr>
    </w:p>
    <w:p w14:paraId="73C21C71" w14:textId="04A88470" w:rsidR="00F75E80" w:rsidRDefault="00F75E80" w:rsidP="00F75E80">
      <w:pPr>
        <w:jc w:val="center"/>
      </w:pPr>
    </w:p>
    <w:p w14:paraId="53863D2E" w14:textId="3321556E" w:rsidR="00F75E80" w:rsidRDefault="00E42FA8" w:rsidP="00F75E80">
      <w:r>
        <w:rPr>
          <w:noProof/>
          <w:lang w:eastAsia="en-IN" w:bidi="te-IN"/>
        </w:rPr>
        <w:lastRenderedPageBreak/>
        <w:drawing>
          <wp:inline distT="0" distB="0" distL="0" distR="0" wp14:anchorId="585CD202" wp14:editId="7FB0DEB0">
            <wp:extent cx="5555615" cy="3957086"/>
            <wp:effectExtent l="0" t="0" r="6985" b="571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041" cy="3963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950FFE" w14:textId="78481428" w:rsidR="006C422A" w:rsidRDefault="00080EBF" w:rsidP="006C422A">
      <w:pPr>
        <w:pStyle w:val="ListParagraph"/>
        <w:spacing w:line="360" w:lineRule="auto"/>
        <w:ind w:left="0" w:right="95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3" w:name="_Hlk119056825"/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Pr="00F75E80">
        <w:rPr>
          <w:rFonts w:ascii="Times New Roman" w:hAnsi="Times New Roman" w:cs="Times New Roman"/>
          <w:b/>
          <w:bCs/>
          <w:sz w:val="24"/>
          <w:szCs w:val="24"/>
          <w:lang w:val="en-US"/>
        </w:rPr>
        <w:t>upplementary Fig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ure S3.</w:t>
      </w:r>
      <w:proofErr w:type="gramEnd"/>
      <w:r w:rsidRPr="00721A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13A18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 w:rsidRPr="00080EB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 w:rsidRPr="00080EBF">
        <w:rPr>
          <w:rFonts w:ascii="Times New Roman" w:hAnsi="Times New Roman" w:cs="Times New Roman"/>
          <w:b/>
          <w:bCs/>
          <w:sz w:val="24"/>
          <w:szCs w:val="24"/>
        </w:rPr>
        <w:t xml:space="preserve">FT-IR </w:t>
      </w:r>
      <w:r w:rsidRPr="00080EB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of Copper Nanoparticle, </w:t>
      </w:r>
      <w:r w:rsidR="00713A18">
        <w:rPr>
          <w:rFonts w:ascii="Times New Roman" w:hAnsi="Times New Roman" w:cs="Times New Roman"/>
          <w:b/>
          <w:bCs/>
          <w:sz w:val="24"/>
          <w:szCs w:val="24"/>
          <w:lang w:val="en-US"/>
        </w:rPr>
        <w:t>b</w:t>
      </w:r>
      <w:r w:rsidRPr="00080EBF">
        <w:rPr>
          <w:rFonts w:ascii="Times New Roman" w:hAnsi="Times New Roman" w:cs="Times New Roman"/>
          <w:b/>
          <w:bCs/>
          <w:sz w:val="24"/>
          <w:szCs w:val="24"/>
          <w:lang w:val="en-US"/>
        </w:rPr>
        <w:t>. XRD of Copper Nanoparticles</w:t>
      </w:r>
      <w:r w:rsidR="006C422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r w:rsidR="00713A18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="006C422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 w:rsidR="006C422A" w:rsidRPr="00721AC9">
        <w:rPr>
          <w:rFonts w:ascii="Times New Roman" w:hAnsi="Times New Roman" w:cs="Times New Roman"/>
          <w:b/>
          <w:bCs/>
          <w:sz w:val="24"/>
          <w:szCs w:val="24"/>
          <w:lang w:val="en-US"/>
        </w:rPr>
        <w:t>Particle size analysis of Copper Nanoparticle</w:t>
      </w:r>
    </w:p>
    <w:p w14:paraId="344AC02C" w14:textId="5C93655A" w:rsidR="00080EBF" w:rsidRPr="00721AC9" w:rsidRDefault="00080EBF" w:rsidP="00080EBF">
      <w:pPr>
        <w:pStyle w:val="ListParagraph"/>
        <w:spacing w:line="360" w:lineRule="auto"/>
        <w:ind w:left="0" w:right="9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3"/>
    <w:p w14:paraId="1540D7BF" w14:textId="07BC71F9" w:rsidR="00F75E80" w:rsidRDefault="00F75E80" w:rsidP="00F75E80">
      <w:pPr>
        <w:jc w:val="center"/>
      </w:pPr>
    </w:p>
    <w:p w14:paraId="636D162D" w14:textId="6AF8A971" w:rsidR="00080EBF" w:rsidRDefault="00080EBF" w:rsidP="00F75E80">
      <w:pPr>
        <w:jc w:val="center"/>
      </w:pPr>
    </w:p>
    <w:p w14:paraId="60893FDF" w14:textId="0C64368A" w:rsidR="00080EBF" w:rsidRDefault="00080EBF" w:rsidP="00F75E80">
      <w:pPr>
        <w:jc w:val="center"/>
      </w:pPr>
    </w:p>
    <w:p w14:paraId="7B8D0E84" w14:textId="6D72DB9B" w:rsidR="00080EBF" w:rsidRDefault="00080EBF" w:rsidP="00F75E80">
      <w:pPr>
        <w:jc w:val="center"/>
      </w:pPr>
    </w:p>
    <w:p w14:paraId="6A5FBAAC" w14:textId="758951F1" w:rsidR="00080EBF" w:rsidRDefault="00080EBF" w:rsidP="00F75E80">
      <w:pPr>
        <w:jc w:val="center"/>
      </w:pPr>
    </w:p>
    <w:p w14:paraId="30197540" w14:textId="5BB3E4E6" w:rsidR="00080EBF" w:rsidRDefault="00080EBF" w:rsidP="00F75E80">
      <w:pPr>
        <w:jc w:val="center"/>
      </w:pPr>
    </w:p>
    <w:p w14:paraId="1F6144CA" w14:textId="7198CF2C" w:rsidR="00080EBF" w:rsidRDefault="00080EBF" w:rsidP="00F75E80">
      <w:pPr>
        <w:jc w:val="center"/>
      </w:pPr>
    </w:p>
    <w:p w14:paraId="0E50CA5E" w14:textId="4C702388" w:rsidR="00080EBF" w:rsidRDefault="00080EBF" w:rsidP="00F75E80">
      <w:pPr>
        <w:jc w:val="center"/>
      </w:pPr>
    </w:p>
    <w:p w14:paraId="75668C81" w14:textId="77777777" w:rsidR="00835779" w:rsidRDefault="00835779" w:rsidP="00835779"/>
    <w:p w14:paraId="1835578B" w14:textId="4AAC53F3" w:rsidR="00835779" w:rsidRDefault="00835779" w:rsidP="00835779"/>
    <w:p w14:paraId="40F8C8EB" w14:textId="7E62AF0A" w:rsidR="00835779" w:rsidRDefault="00835779" w:rsidP="00835779"/>
    <w:p w14:paraId="169CED4D" w14:textId="3B1EFB5E" w:rsidR="00C405EB" w:rsidRDefault="004975BA" w:rsidP="00D22ABB">
      <w:pPr>
        <w:pStyle w:val="ListParagraph"/>
        <w:spacing w:line="360" w:lineRule="auto"/>
        <w:ind w:left="0" w:right="95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en-IN" w:bidi="te-IN"/>
        </w:rPr>
        <w:lastRenderedPageBreak/>
        <w:drawing>
          <wp:inline distT="0" distB="0" distL="0" distR="0" wp14:anchorId="56CA9B0B" wp14:editId="14BB7388">
            <wp:extent cx="5641340" cy="1986278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884" cy="19963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E382C3" w14:textId="47B9A50A" w:rsidR="00835779" w:rsidRDefault="00080EBF" w:rsidP="00080EBF">
      <w:pPr>
        <w:pStyle w:val="ListParagraph"/>
        <w:spacing w:line="360" w:lineRule="auto"/>
        <w:ind w:left="0" w:right="95"/>
        <w:jc w:val="center"/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Pr="00F75E80">
        <w:rPr>
          <w:rFonts w:ascii="Times New Roman" w:hAnsi="Times New Roman" w:cs="Times New Roman"/>
          <w:b/>
          <w:bCs/>
          <w:sz w:val="24"/>
          <w:szCs w:val="24"/>
          <w:lang w:val="en-US"/>
        </w:rPr>
        <w:t>upplementary Fig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ure S4</w:t>
      </w:r>
      <w:r w:rsidR="00835779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  <w:r w:rsidR="00835779" w:rsidRPr="00721A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22ABB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080EBF">
        <w:rPr>
          <w:rFonts w:ascii="Times New Roman" w:hAnsi="Times New Roman" w:cs="Times New Roman"/>
          <w:b/>
          <w:bCs/>
          <w:sz w:val="24"/>
          <w:szCs w:val="24"/>
        </w:rPr>
        <w:t xml:space="preserve">. FT-IR </w:t>
      </w:r>
      <w:r w:rsidRPr="00080EB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of Final Composite Material, </w:t>
      </w:r>
      <w:r w:rsidR="00D22ABB">
        <w:rPr>
          <w:rFonts w:ascii="Times New Roman" w:hAnsi="Times New Roman" w:cs="Times New Roman"/>
          <w:b/>
          <w:bCs/>
          <w:sz w:val="24"/>
          <w:szCs w:val="24"/>
          <w:lang w:val="en-US"/>
        </w:rPr>
        <w:t>b</w:t>
      </w:r>
      <w:r w:rsidRPr="00080EB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XRD of Final composite (Composite </w:t>
      </w:r>
      <w:r w:rsidR="00120BB4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Pr="00080EBF"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</w:p>
    <w:p w14:paraId="63CBD8AD" w14:textId="77777777" w:rsidR="00835779" w:rsidRDefault="00835779" w:rsidP="00835779"/>
    <w:p w14:paraId="3DA99AA4" w14:textId="4119BD83" w:rsidR="00835779" w:rsidRDefault="00835779" w:rsidP="00835779"/>
    <w:p w14:paraId="0C522276" w14:textId="77777777" w:rsidR="00835779" w:rsidRDefault="00835779" w:rsidP="00835779"/>
    <w:p w14:paraId="11549C7D" w14:textId="24CA2D52" w:rsidR="00F75E80" w:rsidRDefault="00835779" w:rsidP="00835779">
      <w:r>
        <w:br w:type="textWrapping" w:clear="all"/>
      </w:r>
    </w:p>
    <w:p w14:paraId="1A28BE5E" w14:textId="281BDADD" w:rsidR="00F75E80" w:rsidRDefault="00F75E80" w:rsidP="00F75E80">
      <w:pPr>
        <w:jc w:val="center"/>
      </w:pPr>
    </w:p>
    <w:p w14:paraId="4FA82B66" w14:textId="0195BD1A" w:rsidR="00F75E80" w:rsidRDefault="00F75E80" w:rsidP="00F75E80">
      <w:pPr>
        <w:jc w:val="center"/>
      </w:pPr>
    </w:p>
    <w:p w14:paraId="68844823" w14:textId="35D061AD" w:rsidR="00F75E80" w:rsidRDefault="00F75E80" w:rsidP="00F75E80">
      <w:pPr>
        <w:jc w:val="center"/>
      </w:pPr>
    </w:p>
    <w:p w14:paraId="163FEB90" w14:textId="2D3CB241" w:rsidR="00F75E80" w:rsidRDefault="00F75E80" w:rsidP="00F75E80">
      <w:pPr>
        <w:jc w:val="center"/>
      </w:pPr>
    </w:p>
    <w:p w14:paraId="0C8F3145" w14:textId="6C61ECBF" w:rsidR="00F75E80" w:rsidRDefault="00F75E80" w:rsidP="00F75E80">
      <w:pPr>
        <w:jc w:val="center"/>
      </w:pPr>
    </w:p>
    <w:p w14:paraId="03C43C93" w14:textId="1A547725" w:rsidR="00F75E80" w:rsidRDefault="00F75E80" w:rsidP="00F75E80">
      <w:pPr>
        <w:jc w:val="center"/>
      </w:pPr>
    </w:p>
    <w:p w14:paraId="356B9292" w14:textId="7AE2B37E" w:rsidR="00F75E80" w:rsidRDefault="00F75E80" w:rsidP="00F75E80">
      <w:pPr>
        <w:jc w:val="center"/>
      </w:pPr>
    </w:p>
    <w:p w14:paraId="660CDB69" w14:textId="164A480E" w:rsidR="00F75E80" w:rsidRDefault="00F75E80" w:rsidP="00F75E80">
      <w:pPr>
        <w:jc w:val="center"/>
      </w:pPr>
    </w:p>
    <w:p w14:paraId="3ABAECB2" w14:textId="30173791" w:rsidR="00F75E80" w:rsidRDefault="00F75E80" w:rsidP="00F75E80">
      <w:pPr>
        <w:jc w:val="center"/>
      </w:pPr>
    </w:p>
    <w:p w14:paraId="05BB736C" w14:textId="03479D20" w:rsidR="00F75E80" w:rsidRDefault="00F75E80" w:rsidP="00F75E80">
      <w:pPr>
        <w:jc w:val="center"/>
      </w:pPr>
    </w:p>
    <w:p w14:paraId="6D639283" w14:textId="1FF8AD25" w:rsidR="00F75E80" w:rsidRDefault="00F75E80" w:rsidP="00F75E80">
      <w:pPr>
        <w:jc w:val="center"/>
      </w:pPr>
    </w:p>
    <w:p w14:paraId="22173118" w14:textId="6EC33896" w:rsidR="00F75E80" w:rsidRDefault="00F75E80" w:rsidP="00F75E80">
      <w:pPr>
        <w:jc w:val="center"/>
      </w:pPr>
    </w:p>
    <w:p w14:paraId="525ECEA6" w14:textId="1A2A8F66" w:rsidR="00F75E80" w:rsidRDefault="00F75E80" w:rsidP="00F75E80">
      <w:pPr>
        <w:jc w:val="center"/>
      </w:pPr>
    </w:p>
    <w:p w14:paraId="7893DAA0" w14:textId="5B3731B9" w:rsidR="00F75E80" w:rsidRDefault="00F75E80" w:rsidP="00F75E80">
      <w:pPr>
        <w:tabs>
          <w:tab w:val="left" w:pos="5340"/>
        </w:tabs>
      </w:pPr>
    </w:p>
    <w:p w14:paraId="09062B30" w14:textId="13B10AB9" w:rsidR="00F75E80" w:rsidRDefault="00985118" w:rsidP="00F75E80">
      <w:pPr>
        <w:tabs>
          <w:tab w:val="left" w:pos="5340"/>
        </w:tabs>
      </w:pPr>
      <w:r>
        <w:rPr>
          <w:noProof/>
          <w:lang w:eastAsia="en-IN" w:bidi="te-IN"/>
        </w:rPr>
        <w:lastRenderedPageBreak/>
        <w:drawing>
          <wp:inline distT="0" distB="0" distL="0" distR="0" wp14:anchorId="01A1B2BE" wp14:editId="5CDA3CCD">
            <wp:extent cx="5581814" cy="331978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5792" cy="33221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9E563C" w14:textId="495F5B4E" w:rsidR="00F75E80" w:rsidRDefault="00F75E80" w:rsidP="00F75E80">
      <w:pPr>
        <w:tabs>
          <w:tab w:val="left" w:pos="5340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5890E80" w14:textId="533FF6A0" w:rsidR="00F75E80" w:rsidRDefault="00F75E80" w:rsidP="00F75E80">
      <w:pPr>
        <w:tabs>
          <w:tab w:val="left" w:pos="5340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19998DF" w14:textId="269274A5" w:rsidR="00F75E80" w:rsidRDefault="004975BA" w:rsidP="00F75E80">
      <w:pPr>
        <w:tabs>
          <w:tab w:val="left" w:pos="5340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en-IN" w:bidi="te-IN"/>
        </w:rPr>
        <w:drawing>
          <wp:inline distT="0" distB="0" distL="0" distR="0" wp14:anchorId="7EDD6123" wp14:editId="2F45175B">
            <wp:extent cx="1967230" cy="1675588"/>
            <wp:effectExtent l="0" t="0" r="0" b="127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172" cy="16772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B4217F" w14:textId="77777777" w:rsidR="00985118" w:rsidRDefault="00985118" w:rsidP="004975BA">
      <w:pPr>
        <w:tabs>
          <w:tab w:val="left" w:pos="5340"/>
        </w:tabs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4" w:name="_Hlk119061748"/>
    </w:p>
    <w:p w14:paraId="0C9EAFFF" w14:textId="1BD7AD05" w:rsidR="00F75E80" w:rsidRPr="00F75E80" w:rsidRDefault="00C97288" w:rsidP="00F75E80">
      <w:pPr>
        <w:tabs>
          <w:tab w:val="left" w:pos="5340"/>
        </w:tabs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Pr="00F75E8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upplementary </w:t>
      </w:r>
      <w:r w:rsidR="00F75E80" w:rsidRPr="00F75E80">
        <w:rPr>
          <w:rFonts w:ascii="Times New Roman" w:hAnsi="Times New Roman" w:cs="Times New Roman"/>
          <w:b/>
          <w:bCs/>
          <w:sz w:val="24"/>
          <w:szCs w:val="24"/>
          <w:lang w:val="en-US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ure </w:t>
      </w:r>
      <w:r w:rsidR="00D31E58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="00F75E80" w:rsidRPr="00F75E80">
        <w:rPr>
          <w:rFonts w:ascii="Times New Roman" w:hAnsi="Times New Roman" w:cs="Times New Roman"/>
          <w:b/>
          <w:bCs/>
          <w:sz w:val="24"/>
          <w:szCs w:val="24"/>
          <w:lang w:val="en-US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F75E80" w:rsidRPr="00F75E8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SEM of PSF </w:t>
      </w:r>
      <w:r w:rsidR="00120BB4">
        <w:rPr>
          <w:rFonts w:ascii="Times New Roman" w:hAnsi="Times New Roman" w:cs="Times New Roman"/>
          <w:b/>
          <w:bCs/>
          <w:sz w:val="24"/>
          <w:szCs w:val="24"/>
          <w:lang w:val="en-US"/>
        </w:rPr>
        <w:t>based Final</w:t>
      </w:r>
      <w:r w:rsidR="00F75E80" w:rsidRPr="00F75E8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composites</w:t>
      </w:r>
      <w:r w:rsidR="00120BB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(Composite-2)</w:t>
      </w:r>
      <w:r w:rsidR="00E069F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and EDX data</w:t>
      </w:r>
    </w:p>
    <w:bookmarkEnd w:id="4"/>
    <w:p w14:paraId="1EE3CDA8" w14:textId="24BD1755" w:rsidR="00F75E80" w:rsidRPr="00F75E80" w:rsidRDefault="00F75E80" w:rsidP="00F75E80">
      <w:pPr>
        <w:tabs>
          <w:tab w:val="left" w:pos="53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3E110773" w14:textId="25B2F44F" w:rsidR="00F75E80" w:rsidRDefault="00F75E80" w:rsidP="00F75E80">
      <w:pPr>
        <w:tabs>
          <w:tab w:val="left" w:pos="5340"/>
        </w:tabs>
      </w:pPr>
    </w:p>
    <w:p w14:paraId="20758EA7" w14:textId="7C4C0D7D" w:rsidR="00F75E80" w:rsidRPr="00F75E80" w:rsidRDefault="00F75E80" w:rsidP="00F75E80"/>
    <w:p w14:paraId="49155228" w14:textId="41FBBECE" w:rsidR="00F75E80" w:rsidRPr="00F75E80" w:rsidRDefault="00F75E80" w:rsidP="00F75E80"/>
    <w:p w14:paraId="0B507C6B" w14:textId="70D0A83A" w:rsidR="00F75E80" w:rsidRDefault="00F75E80" w:rsidP="00F75E80"/>
    <w:p w14:paraId="798027D3" w14:textId="22C0CE46" w:rsidR="00F75E80" w:rsidRDefault="00F75E80" w:rsidP="00F75E80"/>
    <w:p w14:paraId="339FDB22" w14:textId="16A67E6C" w:rsidR="00F75E80" w:rsidRDefault="00F75E80" w:rsidP="00F75E80"/>
    <w:p w14:paraId="0C4CAB43" w14:textId="77777777" w:rsidR="00F75E80" w:rsidRPr="00F75E80" w:rsidRDefault="00F75E80" w:rsidP="00F75E80"/>
    <w:p w14:paraId="103DB164" w14:textId="29CB001A" w:rsidR="00F75E80" w:rsidRPr="00F75E80" w:rsidRDefault="00F75E80" w:rsidP="00F75E80"/>
    <w:p w14:paraId="71BD0B1C" w14:textId="45D62F43" w:rsidR="0022603C" w:rsidRDefault="00F75E80" w:rsidP="00F75E8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noProof/>
          <w:lang w:eastAsia="en-IN" w:bidi="te-IN"/>
        </w:rPr>
        <w:drawing>
          <wp:inline distT="0" distB="0" distL="0" distR="0" wp14:anchorId="1345C012" wp14:editId="6C9674DE">
            <wp:extent cx="5519420" cy="3271157"/>
            <wp:effectExtent l="0" t="0" r="5080" b="571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098"/>
                    <a:stretch/>
                  </pic:blipFill>
                  <pic:spPr bwMode="auto">
                    <a:xfrm>
                      <a:off x="0" y="0"/>
                      <a:ext cx="5524933" cy="3274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97288" w:rsidRPr="00C9728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bookmarkStart w:id="5" w:name="_Hlk119061770"/>
    </w:p>
    <w:p w14:paraId="44DFFBF9" w14:textId="2AF43917" w:rsidR="0022603C" w:rsidRDefault="0022603C" w:rsidP="00F75E8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2"/>
          <w:lang w:val="en-US"/>
        </w:rPr>
        <w:t>(</w:t>
      </w:r>
      <w:r w:rsidR="00A2645B">
        <w:rPr>
          <w:rFonts w:ascii="Times New Roman" w:hAnsi="Times New Roman" w:cs="Times New Roman"/>
          <w:b/>
          <w:bCs/>
          <w:sz w:val="24"/>
          <w:szCs w:val="22"/>
          <w:lang w:val="en-US"/>
        </w:rPr>
        <w:t>a</w:t>
      </w:r>
      <w:r>
        <w:rPr>
          <w:rFonts w:ascii="Times New Roman" w:hAnsi="Times New Roman" w:cs="Times New Roman"/>
          <w:b/>
          <w:bCs/>
          <w:sz w:val="24"/>
          <w:szCs w:val="22"/>
          <w:lang w:val="en-US"/>
        </w:rPr>
        <w:t>)</w:t>
      </w:r>
    </w:p>
    <w:p w14:paraId="0E9880FA" w14:textId="2C85FD37" w:rsidR="0022603C" w:rsidRDefault="00E42FA8" w:rsidP="00F75E8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en-IN" w:bidi="te-IN"/>
        </w:rPr>
        <w:drawing>
          <wp:inline distT="0" distB="0" distL="0" distR="0" wp14:anchorId="4E40A049" wp14:editId="46BA77F6">
            <wp:extent cx="5300934" cy="29845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9715" cy="30063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7D1A22" w14:textId="69B4DE33" w:rsidR="0022603C" w:rsidRPr="0022603C" w:rsidRDefault="0022603C" w:rsidP="0022603C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2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2"/>
          <w:lang w:val="en-US"/>
        </w:rPr>
        <w:t>(</w:t>
      </w:r>
      <w:r w:rsidR="00A2645B">
        <w:rPr>
          <w:rFonts w:ascii="Times New Roman" w:hAnsi="Times New Roman" w:cs="Times New Roman"/>
          <w:b/>
          <w:bCs/>
          <w:sz w:val="24"/>
          <w:szCs w:val="22"/>
          <w:lang w:val="en-US"/>
        </w:rPr>
        <w:t>b</w:t>
      </w:r>
      <w:r>
        <w:rPr>
          <w:rFonts w:ascii="Times New Roman" w:hAnsi="Times New Roman" w:cs="Times New Roman"/>
          <w:b/>
          <w:bCs/>
          <w:sz w:val="24"/>
          <w:szCs w:val="22"/>
          <w:lang w:val="en-US"/>
        </w:rPr>
        <w:t>)</w:t>
      </w:r>
    </w:p>
    <w:p w14:paraId="74540FF1" w14:textId="55A30BE3" w:rsidR="0022603C" w:rsidRPr="0022603C" w:rsidRDefault="00C97288" w:rsidP="0022603C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2"/>
          <w:lang w:val="en-US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Pr="00F75E80">
        <w:rPr>
          <w:rFonts w:ascii="Times New Roman" w:hAnsi="Times New Roman" w:cs="Times New Roman"/>
          <w:b/>
          <w:bCs/>
          <w:sz w:val="24"/>
          <w:szCs w:val="24"/>
          <w:lang w:val="en-US"/>
        </w:rPr>
        <w:t>upplementary Fig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ure </w:t>
      </w:r>
      <w:r w:rsidR="00D31E58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6.</w:t>
      </w:r>
      <w:proofErr w:type="gramEnd"/>
      <w:r w:rsidR="00F75E80" w:rsidRPr="00F75E80">
        <w:rPr>
          <w:rFonts w:ascii="Times New Roman" w:hAnsi="Times New Roman" w:cs="Times New Roman"/>
          <w:b/>
          <w:bCs/>
          <w:sz w:val="24"/>
          <w:szCs w:val="22"/>
          <w:lang w:val="en-US"/>
        </w:rPr>
        <w:t xml:space="preserve"> </w:t>
      </w:r>
      <w:r w:rsidR="0022603C">
        <w:rPr>
          <w:rFonts w:ascii="Times New Roman" w:hAnsi="Times New Roman" w:cs="Times New Roman"/>
          <w:b/>
          <w:bCs/>
          <w:sz w:val="24"/>
          <w:szCs w:val="22"/>
          <w:lang w:val="en-US"/>
        </w:rPr>
        <w:t>(</w:t>
      </w:r>
      <w:proofErr w:type="gramStart"/>
      <w:r w:rsidR="00A2645B">
        <w:rPr>
          <w:rFonts w:ascii="Times New Roman" w:hAnsi="Times New Roman" w:cs="Times New Roman"/>
          <w:b/>
          <w:bCs/>
          <w:sz w:val="24"/>
          <w:szCs w:val="22"/>
          <w:lang w:val="en-US"/>
        </w:rPr>
        <w:t>a</w:t>
      </w:r>
      <w:proofErr w:type="gramEnd"/>
      <w:r w:rsidR="0022603C">
        <w:rPr>
          <w:rFonts w:ascii="Times New Roman" w:hAnsi="Times New Roman" w:cs="Times New Roman"/>
          <w:b/>
          <w:bCs/>
          <w:sz w:val="24"/>
          <w:szCs w:val="22"/>
          <w:lang w:val="en-US"/>
        </w:rPr>
        <w:t xml:space="preserve">). </w:t>
      </w:r>
      <w:r w:rsidR="00F75E80" w:rsidRPr="00F75E80">
        <w:rPr>
          <w:rFonts w:ascii="Times New Roman" w:hAnsi="Times New Roman" w:cs="Times New Roman"/>
          <w:b/>
          <w:bCs/>
          <w:sz w:val="24"/>
          <w:szCs w:val="22"/>
          <w:lang w:val="en-US"/>
        </w:rPr>
        <w:t>Filtration assembly</w:t>
      </w:r>
      <w:r w:rsidR="0022603C">
        <w:rPr>
          <w:rFonts w:ascii="Times New Roman" w:hAnsi="Times New Roman" w:cs="Times New Roman"/>
          <w:b/>
          <w:bCs/>
          <w:sz w:val="24"/>
          <w:szCs w:val="22"/>
          <w:lang w:val="en-US"/>
        </w:rPr>
        <w:t xml:space="preserve"> and (</w:t>
      </w:r>
      <w:r w:rsidR="00A2645B">
        <w:rPr>
          <w:rFonts w:ascii="Times New Roman" w:hAnsi="Times New Roman" w:cs="Times New Roman"/>
          <w:b/>
          <w:bCs/>
          <w:sz w:val="24"/>
          <w:szCs w:val="22"/>
          <w:lang w:val="en-US"/>
        </w:rPr>
        <w:t>b</w:t>
      </w:r>
      <w:r w:rsidR="0022603C">
        <w:rPr>
          <w:rFonts w:ascii="Times New Roman" w:hAnsi="Times New Roman" w:cs="Times New Roman"/>
          <w:b/>
          <w:bCs/>
          <w:sz w:val="24"/>
          <w:szCs w:val="22"/>
          <w:lang w:val="en-US"/>
        </w:rPr>
        <w:t xml:space="preserve">). Material used for filtration </w:t>
      </w:r>
      <w:r w:rsidR="00004385">
        <w:rPr>
          <w:rFonts w:ascii="Times New Roman" w:hAnsi="Times New Roman" w:cs="Times New Roman"/>
          <w:b/>
          <w:bCs/>
          <w:sz w:val="24"/>
          <w:szCs w:val="22"/>
          <w:lang w:val="en-US"/>
        </w:rPr>
        <w:t>(</w:t>
      </w:r>
      <w:r w:rsidR="0022603C">
        <w:rPr>
          <w:rFonts w:ascii="Times New Roman" w:hAnsi="Times New Roman" w:cs="Times New Roman"/>
          <w:b/>
          <w:bCs/>
          <w:sz w:val="24"/>
          <w:szCs w:val="22"/>
          <w:lang w:val="en-US"/>
        </w:rPr>
        <w:t xml:space="preserve">A. </w:t>
      </w:r>
      <w:proofErr w:type="spellStart"/>
      <w:r w:rsidR="0022603C">
        <w:rPr>
          <w:rFonts w:ascii="Times New Roman" w:hAnsi="Times New Roman" w:cs="Times New Roman"/>
          <w:b/>
          <w:bCs/>
          <w:sz w:val="24"/>
          <w:szCs w:val="22"/>
          <w:lang w:val="en-US"/>
        </w:rPr>
        <w:t>PSf</w:t>
      </w:r>
      <w:proofErr w:type="spellEnd"/>
      <w:r w:rsidR="0022603C">
        <w:rPr>
          <w:rFonts w:ascii="Times New Roman" w:hAnsi="Times New Roman" w:cs="Times New Roman"/>
          <w:b/>
          <w:bCs/>
          <w:sz w:val="24"/>
          <w:szCs w:val="22"/>
          <w:lang w:val="en-US"/>
        </w:rPr>
        <w:t>, B. Composite-1, C. Composite-2, D. Multilayered setup (</w:t>
      </w:r>
      <w:proofErr w:type="spellStart"/>
      <w:r w:rsidR="0022603C">
        <w:rPr>
          <w:rFonts w:ascii="Times New Roman" w:hAnsi="Times New Roman" w:cs="Times New Roman"/>
          <w:b/>
          <w:bCs/>
          <w:sz w:val="24"/>
          <w:szCs w:val="22"/>
          <w:lang w:val="en-US"/>
        </w:rPr>
        <w:t>PSf</w:t>
      </w:r>
      <w:proofErr w:type="spellEnd"/>
      <w:r w:rsidR="0022603C">
        <w:rPr>
          <w:rFonts w:ascii="Times New Roman" w:hAnsi="Times New Roman" w:cs="Times New Roman"/>
          <w:b/>
          <w:bCs/>
          <w:sz w:val="24"/>
          <w:szCs w:val="22"/>
          <w:lang w:val="en-US"/>
        </w:rPr>
        <w:t xml:space="preserve"> + Com.1 + Com.2), E. Multilayered setup (</w:t>
      </w:r>
      <w:proofErr w:type="spellStart"/>
      <w:r w:rsidR="0022603C">
        <w:rPr>
          <w:rFonts w:ascii="Times New Roman" w:hAnsi="Times New Roman" w:cs="Times New Roman"/>
          <w:b/>
          <w:bCs/>
          <w:sz w:val="24"/>
          <w:szCs w:val="22"/>
          <w:lang w:val="en-US"/>
        </w:rPr>
        <w:t>PSf</w:t>
      </w:r>
      <w:proofErr w:type="spellEnd"/>
      <w:r w:rsidR="0022603C">
        <w:rPr>
          <w:rFonts w:ascii="Times New Roman" w:hAnsi="Times New Roman" w:cs="Times New Roman"/>
          <w:b/>
          <w:bCs/>
          <w:sz w:val="24"/>
          <w:szCs w:val="22"/>
          <w:lang w:val="en-US"/>
        </w:rPr>
        <w:t xml:space="preserve"> + Com.1 + Com.2) + Jute backup layered</w:t>
      </w:r>
      <w:r w:rsidR="00004385">
        <w:rPr>
          <w:rFonts w:ascii="Times New Roman" w:hAnsi="Times New Roman" w:cs="Times New Roman"/>
          <w:b/>
          <w:bCs/>
          <w:sz w:val="24"/>
          <w:szCs w:val="22"/>
          <w:lang w:val="en-US"/>
        </w:rPr>
        <w:t>)</w:t>
      </w:r>
      <w:r w:rsidR="0022603C">
        <w:rPr>
          <w:rFonts w:ascii="Times New Roman" w:hAnsi="Times New Roman" w:cs="Times New Roman"/>
          <w:b/>
          <w:bCs/>
          <w:sz w:val="24"/>
          <w:szCs w:val="22"/>
          <w:lang w:val="en-US"/>
        </w:rPr>
        <w:t xml:space="preserve">  </w:t>
      </w:r>
    </w:p>
    <w:bookmarkEnd w:id="5"/>
    <w:p w14:paraId="6BCFB6D1" w14:textId="27A9E900" w:rsidR="00F75E80" w:rsidRDefault="00F75E80" w:rsidP="00F75E80"/>
    <w:p w14:paraId="65CFC860" w14:textId="6F46E96F" w:rsidR="00F75E80" w:rsidRDefault="00F75E80" w:rsidP="00F75E80"/>
    <w:p w14:paraId="0285C275" w14:textId="6081B262" w:rsidR="00F75E80" w:rsidRDefault="00F75E80" w:rsidP="00F75E80"/>
    <w:p w14:paraId="6AA53610" w14:textId="3E8CD779" w:rsidR="00F75E80" w:rsidRDefault="00F75E80" w:rsidP="00F75E80"/>
    <w:p w14:paraId="35E65011" w14:textId="37136934" w:rsidR="00F75E80" w:rsidRPr="00A2317F" w:rsidRDefault="00A2317F" w:rsidP="00F75E8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n-IN" w:bidi="te-IN"/>
        </w:rPr>
        <w:drawing>
          <wp:anchor distT="0" distB="0" distL="114300" distR="114300" simplePos="0" relativeHeight="251661312" behindDoc="0" locked="0" layoutInCell="1" allowOverlap="1" wp14:anchorId="253A1AEF" wp14:editId="043A64FB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907030" cy="1301115"/>
            <wp:effectExtent l="0" t="0" r="762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798"/>
                    <a:stretch/>
                  </pic:blipFill>
                  <pic:spPr bwMode="auto">
                    <a:xfrm>
                      <a:off x="0" y="0"/>
                      <a:ext cx="2907030" cy="130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D0F38C" w14:textId="6A4B0072" w:rsidR="00F75E80" w:rsidRDefault="00F75E80" w:rsidP="00F75E80"/>
    <w:p w14:paraId="3C9C0EEE" w14:textId="49F583D2" w:rsidR="00F75E80" w:rsidRDefault="00F75E80" w:rsidP="00F75E80"/>
    <w:p w14:paraId="6ACEF471" w14:textId="79929EB2" w:rsidR="00F75E80" w:rsidRDefault="00F75E80" w:rsidP="00F75E80"/>
    <w:p w14:paraId="08DF1797" w14:textId="77777777" w:rsidR="00A2317F" w:rsidRDefault="00A2317F" w:rsidP="00F75E80"/>
    <w:p w14:paraId="148E6A5A" w14:textId="765B3C96" w:rsidR="00F75E80" w:rsidRDefault="00A2317F" w:rsidP="00A2317F">
      <w:pPr>
        <w:jc w:val="center"/>
      </w:pPr>
      <w:r w:rsidRPr="00A2317F">
        <w:rPr>
          <w:rFonts w:ascii="Times New Roman" w:hAnsi="Times New Roman" w:cs="Times New Roman"/>
          <w:sz w:val="24"/>
          <w:szCs w:val="24"/>
        </w:rPr>
        <w:t>(</w:t>
      </w:r>
      <w:r w:rsidR="00CB280D">
        <w:rPr>
          <w:rFonts w:ascii="Times New Roman" w:hAnsi="Times New Roman" w:cs="Times New Roman"/>
          <w:sz w:val="24"/>
          <w:szCs w:val="24"/>
        </w:rPr>
        <w:t>a</w:t>
      </w:r>
      <w:r w:rsidRPr="00A2317F">
        <w:rPr>
          <w:rFonts w:ascii="Times New Roman" w:hAnsi="Times New Roman" w:cs="Times New Roman"/>
          <w:sz w:val="24"/>
          <w:szCs w:val="24"/>
        </w:rPr>
        <w:t>)</w:t>
      </w:r>
    </w:p>
    <w:p w14:paraId="4175CB29" w14:textId="06554F7C" w:rsidR="00F75E80" w:rsidRDefault="00A2317F" w:rsidP="00F75E80">
      <w:r>
        <w:rPr>
          <w:noProof/>
          <w:lang w:eastAsia="en-IN" w:bidi="te-IN"/>
        </w:rPr>
        <w:drawing>
          <wp:anchor distT="0" distB="0" distL="114300" distR="114300" simplePos="0" relativeHeight="251662336" behindDoc="0" locked="0" layoutInCell="1" allowOverlap="1" wp14:anchorId="01145A42" wp14:editId="52BAC8E8">
            <wp:simplePos x="0" y="0"/>
            <wp:positionH relativeFrom="margin">
              <wp:posOffset>1291590</wp:posOffset>
            </wp:positionH>
            <wp:positionV relativeFrom="paragraph">
              <wp:posOffset>187325</wp:posOffset>
            </wp:positionV>
            <wp:extent cx="3147695" cy="1444625"/>
            <wp:effectExtent l="0" t="0" r="0" b="3175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116"/>
                    <a:stretch/>
                  </pic:blipFill>
                  <pic:spPr bwMode="auto">
                    <a:xfrm>
                      <a:off x="0" y="0"/>
                      <a:ext cx="3147695" cy="144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EE9FC3" w14:textId="77777777" w:rsidR="00A2317F" w:rsidRDefault="00A2317F" w:rsidP="00F75E80">
      <w:pPr>
        <w:rPr>
          <w:rFonts w:ascii="Times New Roman" w:hAnsi="Times New Roman" w:cs="Times New Roman"/>
          <w:sz w:val="24"/>
          <w:szCs w:val="24"/>
        </w:rPr>
      </w:pPr>
    </w:p>
    <w:p w14:paraId="004EB50F" w14:textId="77777777" w:rsidR="00A2317F" w:rsidRDefault="00A2317F" w:rsidP="00F75E80">
      <w:pPr>
        <w:rPr>
          <w:rFonts w:ascii="Times New Roman" w:hAnsi="Times New Roman" w:cs="Times New Roman"/>
          <w:sz w:val="24"/>
          <w:szCs w:val="24"/>
        </w:rPr>
      </w:pPr>
    </w:p>
    <w:p w14:paraId="0A0BD2E4" w14:textId="77777777" w:rsidR="00A2317F" w:rsidRDefault="00A2317F" w:rsidP="00F75E80">
      <w:pPr>
        <w:rPr>
          <w:rFonts w:ascii="Times New Roman" w:hAnsi="Times New Roman" w:cs="Times New Roman"/>
          <w:sz w:val="24"/>
          <w:szCs w:val="24"/>
        </w:rPr>
      </w:pPr>
    </w:p>
    <w:p w14:paraId="4480499F" w14:textId="4DEFCD88" w:rsidR="00A2317F" w:rsidRDefault="00A2317F" w:rsidP="00A2317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3ACB90B" w14:textId="77777777" w:rsidR="00A2317F" w:rsidRDefault="00A2317F" w:rsidP="00A2317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43885CF" w14:textId="4779B365" w:rsidR="00F75E80" w:rsidRDefault="00A2317F" w:rsidP="00A2317F">
      <w:pPr>
        <w:jc w:val="center"/>
        <w:rPr>
          <w:rFonts w:ascii="Times New Roman" w:hAnsi="Times New Roman" w:cs="Times New Roman"/>
          <w:sz w:val="24"/>
          <w:szCs w:val="24"/>
        </w:rPr>
      </w:pPr>
      <w:r w:rsidRPr="00A2317F">
        <w:rPr>
          <w:rFonts w:ascii="Times New Roman" w:hAnsi="Times New Roman" w:cs="Times New Roman"/>
          <w:sz w:val="24"/>
          <w:szCs w:val="24"/>
        </w:rPr>
        <w:t>(</w:t>
      </w:r>
      <w:r w:rsidR="00CB280D">
        <w:rPr>
          <w:rFonts w:ascii="Times New Roman" w:hAnsi="Times New Roman" w:cs="Times New Roman"/>
          <w:sz w:val="24"/>
          <w:szCs w:val="24"/>
        </w:rPr>
        <w:t>b</w:t>
      </w:r>
      <w:r w:rsidRPr="00A2317F">
        <w:rPr>
          <w:rFonts w:ascii="Times New Roman" w:hAnsi="Times New Roman" w:cs="Times New Roman"/>
          <w:sz w:val="24"/>
          <w:szCs w:val="24"/>
        </w:rPr>
        <w:t>)</w:t>
      </w:r>
    </w:p>
    <w:p w14:paraId="277A26C0" w14:textId="5E72B62B" w:rsidR="00A2317F" w:rsidRPr="00CB280D" w:rsidRDefault="00CB280D" w:rsidP="00CB280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n-IN" w:bidi="te-IN"/>
        </w:rPr>
        <w:drawing>
          <wp:inline distT="0" distB="0" distL="0" distR="0" wp14:anchorId="4BB6068F" wp14:editId="2126896C">
            <wp:extent cx="5567302" cy="3064452"/>
            <wp:effectExtent l="0" t="0" r="0" b="317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6980" cy="30697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52B479" w14:textId="203D2C05" w:rsidR="00F75E80" w:rsidRDefault="00A2317F" w:rsidP="00F75E80">
      <w:pPr>
        <w:jc w:val="center"/>
        <w:rPr>
          <w:rFonts w:ascii="Times New Roman" w:hAnsi="Times New Roman" w:cs="Times New Roman"/>
          <w:b/>
          <w:bCs/>
          <w:sz w:val="24"/>
          <w:szCs w:val="22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2"/>
          <w:lang w:val="en-US"/>
        </w:rPr>
        <w:t>(</w:t>
      </w:r>
      <w:r w:rsidR="00CB280D">
        <w:rPr>
          <w:rFonts w:ascii="Times New Roman" w:hAnsi="Times New Roman" w:cs="Times New Roman"/>
          <w:b/>
          <w:bCs/>
          <w:sz w:val="24"/>
          <w:szCs w:val="22"/>
          <w:lang w:val="en-US"/>
        </w:rPr>
        <w:t>c</w:t>
      </w:r>
      <w:r>
        <w:rPr>
          <w:rFonts w:ascii="Times New Roman" w:hAnsi="Times New Roman" w:cs="Times New Roman"/>
          <w:b/>
          <w:bCs/>
          <w:sz w:val="24"/>
          <w:szCs w:val="22"/>
          <w:lang w:val="en-US"/>
        </w:rPr>
        <w:t>)</w:t>
      </w:r>
    </w:p>
    <w:p w14:paraId="7FD5D58B" w14:textId="39D32D96" w:rsidR="00F75E80" w:rsidRDefault="00C97288" w:rsidP="005671B1">
      <w:pPr>
        <w:jc w:val="center"/>
        <w:rPr>
          <w:rFonts w:ascii="Times New Roman" w:hAnsi="Times New Roman" w:cs="Times New Roman"/>
          <w:b/>
          <w:bCs/>
          <w:sz w:val="24"/>
          <w:szCs w:val="22"/>
          <w:lang w:val="en-US"/>
        </w:rPr>
      </w:pPr>
      <w:bookmarkStart w:id="6" w:name="_Hlk119061791"/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Pr="00F75E80">
        <w:rPr>
          <w:rFonts w:ascii="Times New Roman" w:hAnsi="Times New Roman" w:cs="Times New Roman"/>
          <w:b/>
          <w:bCs/>
          <w:sz w:val="24"/>
          <w:szCs w:val="24"/>
          <w:lang w:val="en-US"/>
        </w:rPr>
        <w:t>upplementary Fig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ure </w:t>
      </w:r>
      <w:r w:rsidR="00D31E58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7.</w:t>
      </w:r>
      <w:proofErr w:type="gramEnd"/>
      <w:r w:rsidR="00F75E80" w:rsidRPr="00F75E80">
        <w:rPr>
          <w:rFonts w:ascii="Times New Roman" w:hAnsi="Times New Roman" w:cs="Times New Roman"/>
          <w:b/>
          <w:bCs/>
          <w:sz w:val="24"/>
          <w:szCs w:val="22"/>
          <w:lang w:val="en-US"/>
        </w:rPr>
        <w:t xml:space="preserve"> Photographic representation of (</w:t>
      </w:r>
      <w:r w:rsidR="00CB280D">
        <w:rPr>
          <w:rFonts w:ascii="Times New Roman" w:hAnsi="Times New Roman" w:cs="Times New Roman"/>
          <w:b/>
          <w:bCs/>
          <w:sz w:val="24"/>
          <w:szCs w:val="22"/>
          <w:lang w:val="en-US"/>
        </w:rPr>
        <w:t>a</w:t>
      </w:r>
      <w:r w:rsidR="00F75E80" w:rsidRPr="00F75E80">
        <w:rPr>
          <w:rFonts w:ascii="Times New Roman" w:hAnsi="Times New Roman" w:cs="Times New Roman"/>
          <w:b/>
          <w:bCs/>
          <w:sz w:val="24"/>
          <w:szCs w:val="22"/>
          <w:lang w:val="en-US"/>
        </w:rPr>
        <w:t>) Initial Dye Concentration, (</w:t>
      </w:r>
      <w:r w:rsidR="00CB280D">
        <w:rPr>
          <w:rFonts w:ascii="Times New Roman" w:hAnsi="Times New Roman" w:cs="Times New Roman"/>
          <w:b/>
          <w:bCs/>
          <w:sz w:val="24"/>
          <w:szCs w:val="22"/>
          <w:lang w:val="en-US"/>
        </w:rPr>
        <w:t>b</w:t>
      </w:r>
      <w:r w:rsidR="00F75E80" w:rsidRPr="00F75E80">
        <w:rPr>
          <w:rFonts w:ascii="Times New Roman" w:hAnsi="Times New Roman" w:cs="Times New Roman"/>
          <w:b/>
          <w:bCs/>
          <w:sz w:val="24"/>
          <w:szCs w:val="22"/>
          <w:lang w:val="en-US"/>
        </w:rPr>
        <w:t>) Adsorption and Desorption Study, and (</w:t>
      </w:r>
      <w:r w:rsidR="00CB280D">
        <w:rPr>
          <w:rFonts w:ascii="Times New Roman" w:hAnsi="Times New Roman" w:cs="Times New Roman"/>
          <w:b/>
          <w:bCs/>
          <w:sz w:val="24"/>
          <w:szCs w:val="22"/>
          <w:lang w:val="en-US"/>
        </w:rPr>
        <w:t>c</w:t>
      </w:r>
      <w:r w:rsidR="00F75E80" w:rsidRPr="00F75E80">
        <w:rPr>
          <w:rFonts w:ascii="Times New Roman" w:hAnsi="Times New Roman" w:cs="Times New Roman"/>
          <w:b/>
          <w:bCs/>
          <w:sz w:val="24"/>
          <w:szCs w:val="22"/>
          <w:lang w:val="en-US"/>
        </w:rPr>
        <w:t xml:space="preserve">) Removal of MB using </w:t>
      </w:r>
      <w:r w:rsidR="00A2317F">
        <w:rPr>
          <w:rFonts w:ascii="Times New Roman" w:hAnsi="Times New Roman" w:cs="Times New Roman"/>
          <w:b/>
          <w:bCs/>
          <w:sz w:val="24"/>
          <w:szCs w:val="22"/>
          <w:lang w:val="en-US"/>
        </w:rPr>
        <w:t>Final C</w:t>
      </w:r>
      <w:r w:rsidR="00F75E80" w:rsidRPr="00F75E80">
        <w:rPr>
          <w:rFonts w:ascii="Times New Roman" w:hAnsi="Times New Roman" w:cs="Times New Roman"/>
          <w:b/>
          <w:bCs/>
          <w:sz w:val="24"/>
          <w:szCs w:val="22"/>
          <w:lang w:val="en-US"/>
        </w:rPr>
        <w:t>omposite</w:t>
      </w:r>
      <w:bookmarkEnd w:id="6"/>
      <w:r w:rsidR="00A2317F">
        <w:rPr>
          <w:rFonts w:ascii="Times New Roman" w:hAnsi="Times New Roman" w:cs="Times New Roman"/>
          <w:b/>
          <w:bCs/>
          <w:sz w:val="24"/>
          <w:szCs w:val="22"/>
          <w:lang w:val="en-US"/>
        </w:rPr>
        <w:t xml:space="preserve"> </w:t>
      </w:r>
      <w:r w:rsidR="00341BC5">
        <w:rPr>
          <w:rFonts w:ascii="Times New Roman" w:hAnsi="Times New Roman" w:cs="Times New Roman"/>
          <w:b/>
          <w:bCs/>
          <w:sz w:val="24"/>
          <w:szCs w:val="22"/>
          <w:lang w:val="en-US"/>
        </w:rPr>
        <w:t>2</w:t>
      </w:r>
    </w:p>
    <w:p w14:paraId="0A053C66" w14:textId="0E89BB85" w:rsidR="0033305A" w:rsidRDefault="005671B1" w:rsidP="00A2317F">
      <w:pPr>
        <w:jc w:val="both"/>
        <w:rPr>
          <w:rFonts w:ascii="Times New Roman" w:hAnsi="Times New Roman" w:cs="Times New Roman"/>
          <w:sz w:val="24"/>
          <w:szCs w:val="22"/>
          <w:lang w:val="en-US"/>
        </w:rPr>
      </w:pPr>
      <w:r w:rsidRPr="00A2317F">
        <w:rPr>
          <w:rFonts w:ascii="Times New Roman" w:hAnsi="Times New Roman" w:cs="Times New Roman"/>
          <w:sz w:val="24"/>
          <w:szCs w:val="22"/>
          <w:lang w:val="en-US"/>
        </w:rPr>
        <w:t>In the given Figure S7 we show the initial dye concentration use</w:t>
      </w:r>
      <w:r w:rsidR="001F7737">
        <w:rPr>
          <w:rFonts w:ascii="Times New Roman" w:hAnsi="Times New Roman" w:cs="Times New Roman"/>
          <w:sz w:val="24"/>
          <w:szCs w:val="22"/>
          <w:lang w:val="en-US"/>
        </w:rPr>
        <w:t>d</w:t>
      </w:r>
      <w:r w:rsidRPr="00A2317F">
        <w:rPr>
          <w:rFonts w:ascii="Times New Roman" w:hAnsi="Times New Roman" w:cs="Times New Roman"/>
          <w:sz w:val="24"/>
          <w:szCs w:val="22"/>
          <w:lang w:val="en-US"/>
        </w:rPr>
        <w:t xml:space="preserve"> in our experiment (Figure S7 (</w:t>
      </w:r>
      <w:r w:rsidR="00CB280D">
        <w:rPr>
          <w:rFonts w:ascii="Times New Roman" w:hAnsi="Times New Roman" w:cs="Times New Roman"/>
          <w:sz w:val="24"/>
          <w:szCs w:val="22"/>
          <w:lang w:val="en-US"/>
        </w:rPr>
        <w:t>a</w:t>
      </w:r>
      <w:r w:rsidRPr="00A2317F">
        <w:rPr>
          <w:rFonts w:ascii="Times New Roman" w:hAnsi="Times New Roman" w:cs="Times New Roman"/>
          <w:sz w:val="24"/>
          <w:szCs w:val="22"/>
          <w:lang w:val="en-US"/>
        </w:rPr>
        <w:t xml:space="preserve">)). </w:t>
      </w:r>
      <w:r w:rsidR="001F7737">
        <w:rPr>
          <w:rFonts w:ascii="Times New Roman" w:hAnsi="Times New Roman" w:cs="Times New Roman"/>
          <w:sz w:val="24"/>
          <w:szCs w:val="22"/>
          <w:lang w:val="en-US"/>
        </w:rPr>
        <w:t>A</w:t>
      </w:r>
      <w:r w:rsidRPr="00A2317F">
        <w:rPr>
          <w:rFonts w:ascii="Times New Roman" w:hAnsi="Times New Roman" w:cs="Times New Roman"/>
          <w:sz w:val="24"/>
          <w:szCs w:val="22"/>
          <w:lang w:val="en-US"/>
        </w:rPr>
        <w:t>bsorption and desorption study car</w:t>
      </w:r>
      <w:r w:rsidR="001F7737">
        <w:rPr>
          <w:rFonts w:ascii="Times New Roman" w:hAnsi="Times New Roman" w:cs="Times New Roman"/>
          <w:sz w:val="24"/>
          <w:szCs w:val="22"/>
          <w:lang w:val="en-US"/>
        </w:rPr>
        <w:t>r</w:t>
      </w:r>
      <w:r w:rsidRPr="00A2317F">
        <w:rPr>
          <w:rFonts w:ascii="Times New Roman" w:hAnsi="Times New Roman" w:cs="Times New Roman"/>
          <w:sz w:val="24"/>
          <w:szCs w:val="22"/>
          <w:lang w:val="en-US"/>
        </w:rPr>
        <w:t xml:space="preserve">ied out for </w:t>
      </w:r>
      <w:r w:rsidR="001F7737">
        <w:rPr>
          <w:rFonts w:ascii="Times New Roman" w:hAnsi="Times New Roman" w:cs="Times New Roman"/>
          <w:sz w:val="24"/>
          <w:szCs w:val="22"/>
          <w:lang w:val="en-US"/>
        </w:rPr>
        <w:t>only</w:t>
      </w:r>
      <w:r w:rsidRPr="00A2317F">
        <w:rPr>
          <w:rFonts w:ascii="Times New Roman" w:hAnsi="Times New Roman" w:cs="Times New Roman"/>
          <w:sz w:val="24"/>
          <w:szCs w:val="22"/>
          <w:lang w:val="en-US"/>
        </w:rPr>
        <w:t xml:space="preserve"> jute as </w:t>
      </w:r>
      <w:r w:rsidR="001F7737">
        <w:rPr>
          <w:rFonts w:ascii="Times New Roman" w:hAnsi="Times New Roman" w:cs="Times New Roman"/>
          <w:sz w:val="24"/>
          <w:szCs w:val="22"/>
          <w:lang w:val="en-US"/>
        </w:rPr>
        <w:t xml:space="preserve">the </w:t>
      </w:r>
      <w:r w:rsidRPr="00A2317F">
        <w:rPr>
          <w:rFonts w:ascii="Times New Roman" w:hAnsi="Times New Roman" w:cs="Times New Roman"/>
          <w:sz w:val="24"/>
          <w:szCs w:val="22"/>
          <w:lang w:val="en-US"/>
        </w:rPr>
        <w:t>adsorbent material (Figure S7 (</w:t>
      </w:r>
      <w:r w:rsidR="00CB280D">
        <w:rPr>
          <w:rFonts w:ascii="Times New Roman" w:hAnsi="Times New Roman" w:cs="Times New Roman"/>
          <w:sz w:val="24"/>
          <w:szCs w:val="22"/>
          <w:lang w:val="en-US"/>
        </w:rPr>
        <w:t>b</w:t>
      </w:r>
      <w:r w:rsidRPr="00A2317F">
        <w:rPr>
          <w:rFonts w:ascii="Times New Roman" w:hAnsi="Times New Roman" w:cs="Times New Roman"/>
          <w:sz w:val="24"/>
          <w:szCs w:val="22"/>
          <w:lang w:val="en-US"/>
        </w:rPr>
        <w:t xml:space="preserve">)). </w:t>
      </w:r>
      <w:r w:rsidR="00A2317F" w:rsidRPr="00A2317F">
        <w:rPr>
          <w:rFonts w:ascii="Times New Roman" w:hAnsi="Times New Roman" w:cs="Times New Roman"/>
          <w:sz w:val="24"/>
          <w:szCs w:val="22"/>
          <w:lang w:val="en-US"/>
        </w:rPr>
        <w:t xml:space="preserve">Here we also show </w:t>
      </w:r>
      <w:r w:rsidR="001F7737">
        <w:rPr>
          <w:rFonts w:ascii="Times New Roman" w:hAnsi="Times New Roman" w:cs="Times New Roman"/>
          <w:sz w:val="24"/>
          <w:szCs w:val="22"/>
          <w:lang w:val="en-US"/>
        </w:rPr>
        <w:t>images</w:t>
      </w:r>
      <w:r w:rsidR="001F7737" w:rsidRPr="00A2317F">
        <w:rPr>
          <w:rFonts w:ascii="Times New Roman" w:hAnsi="Times New Roman" w:cs="Times New Roman"/>
          <w:sz w:val="24"/>
          <w:szCs w:val="22"/>
          <w:lang w:val="en-US"/>
        </w:rPr>
        <w:t xml:space="preserve"> </w:t>
      </w:r>
      <w:r w:rsidR="001F7737">
        <w:rPr>
          <w:rFonts w:ascii="Times New Roman" w:hAnsi="Times New Roman" w:cs="Times New Roman"/>
          <w:sz w:val="24"/>
          <w:szCs w:val="22"/>
          <w:lang w:val="en-US"/>
        </w:rPr>
        <w:t xml:space="preserve">pertaining to the </w:t>
      </w:r>
      <w:r w:rsidR="00A2317F" w:rsidRPr="00A2317F">
        <w:rPr>
          <w:rFonts w:ascii="Times New Roman" w:hAnsi="Times New Roman" w:cs="Times New Roman"/>
          <w:sz w:val="24"/>
          <w:szCs w:val="22"/>
          <w:lang w:val="en-US"/>
        </w:rPr>
        <w:t>before and after filtrat</w:t>
      </w:r>
      <w:r w:rsidR="001F7737">
        <w:rPr>
          <w:rFonts w:ascii="Times New Roman" w:hAnsi="Times New Roman" w:cs="Times New Roman"/>
          <w:sz w:val="24"/>
          <w:szCs w:val="22"/>
          <w:lang w:val="en-US"/>
        </w:rPr>
        <w:t xml:space="preserve">ion </w:t>
      </w:r>
      <w:r w:rsidR="001F7737">
        <w:rPr>
          <w:rFonts w:ascii="Times New Roman" w:hAnsi="Times New Roman" w:cs="Times New Roman"/>
          <w:sz w:val="24"/>
          <w:szCs w:val="22"/>
          <w:lang w:val="en-US"/>
        </w:rPr>
        <w:lastRenderedPageBreak/>
        <w:t xml:space="preserve">through the </w:t>
      </w:r>
      <w:r w:rsidR="00A2317F" w:rsidRPr="00A2317F">
        <w:rPr>
          <w:rFonts w:ascii="Times New Roman" w:hAnsi="Times New Roman" w:cs="Times New Roman"/>
          <w:sz w:val="24"/>
          <w:szCs w:val="22"/>
          <w:lang w:val="en-US"/>
        </w:rPr>
        <w:t>final composite</w:t>
      </w:r>
      <w:r w:rsidR="001F7737">
        <w:rPr>
          <w:rFonts w:ascii="Times New Roman" w:hAnsi="Times New Roman" w:cs="Times New Roman"/>
          <w:sz w:val="24"/>
          <w:szCs w:val="22"/>
          <w:lang w:val="en-US"/>
        </w:rPr>
        <w:t xml:space="preserve"> (composite-2)</w:t>
      </w:r>
      <w:r w:rsidR="00A2317F" w:rsidRPr="00A2317F">
        <w:rPr>
          <w:rFonts w:ascii="Times New Roman" w:hAnsi="Times New Roman" w:cs="Times New Roman"/>
          <w:sz w:val="24"/>
          <w:szCs w:val="22"/>
          <w:lang w:val="en-US"/>
        </w:rPr>
        <w:t xml:space="preserve"> clearly </w:t>
      </w:r>
      <w:r w:rsidR="001F7737">
        <w:rPr>
          <w:rFonts w:ascii="Times New Roman" w:hAnsi="Times New Roman" w:cs="Times New Roman"/>
          <w:sz w:val="24"/>
          <w:szCs w:val="22"/>
          <w:lang w:val="en-US"/>
        </w:rPr>
        <w:t>revealing</w:t>
      </w:r>
      <w:r w:rsidR="00A2317F" w:rsidRPr="00A2317F">
        <w:rPr>
          <w:rFonts w:ascii="Times New Roman" w:hAnsi="Times New Roman" w:cs="Times New Roman"/>
          <w:sz w:val="24"/>
          <w:szCs w:val="22"/>
          <w:lang w:val="en-US"/>
        </w:rPr>
        <w:t xml:space="preserve"> the dye remov</w:t>
      </w:r>
      <w:r w:rsidR="001F7737">
        <w:rPr>
          <w:rFonts w:ascii="Times New Roman" w:hAnsi="Times New Roman" w:cs="Times New Roman"/>
          <w:sz w:val="24"/>
          <w:szCs w:val="22"/>
          <w:lang w:val="en-US"/>
        </w:rPr>
        <w:t>al</w:t>
      </w:r>
      <w:r w:rsidR="00A2317F" w:rsidRPr="00A2317F">
        <w:rPr>
          <w:rFonts w:ascii="Times New Roman" w:hAnsi="Times New Roman" w:cs="Times New Roman"/>
          <w:sz w:val="24"/>
          <w:szCs w:val="22"/>
          <w:lang w:val="en-US"/>
        </w:rPr>
        <w:t xml:space="preserve"> from the aqueous solution (Figure S7 (</w:t>
      </w:r>
      <w:r w:rsidR="00CB280D">
        <w:rPr>
          <w:rFonts w:ascii="Times New Roman" w:hAnsi="Times New Roman" w:cs="Times New Roman"/>
          <w:sz w:val="24"/>
          <w:szCs w:val="22"/>
          <w:lang w:val="en-US"/>
        </w:rPr>
        <w:t>c</w:t>
      </w:r>
      <w:r w:rsidR="00A2317F" w:rsidRPr="00A2317F">
        <w:rPr>
          <w:rFonts w:ascii="Times New Roman" w:hAnsi="Times New Roman" w:cs="Times New Roman"/>
          <w:sz w:val="24"/>
          <w:szCs w:val="22"/>
          <w:lang w:val="en-US"/>
        </w:rPr>
        <w:t xml:space="preserve">)). </w:t>
      </w:r>
    </w:p>
    <w:p w14:paraId="39F4F564" w14:textId="77777777" w:rsidR="0033305A" w:rsidRDefault="0033305A">
      <w:pPr>
        <w:rPr>
          <w:rFonts w:ascii="Times New Roman" w:hAnsi="Times New Roman" w:cs="Times New Roman"/>
          <w:sz w:val="24"/>
          <w:szCs w:val="22"/>
          <w:lang w:val="en-US"/>
        </w:rPr>
      </w:pPr>
      <w:r>
        <w:rPr>
          <w:rFonts w:ascii="Times New Roman" w:hAnsi="Times New Roman" w:cs="Times New Roman"/>
          <w:sz w:val="24"/>
          <w:szCs w:val="22"/>
          <w:lang w:val="en-US"/>
        </w:rPr>
        <w:br w:type="page"/>
      </w:r>
    </w:p>
    <w:p w14:paraId="00A0D2E5" w14:textId="0F235788" w:rsidR="00660F88" w:rsidRDefault="00CB280D" w:rsidP="00CB280D">
      <w:pPr>
        <w:pStyle w:val="p1"/>
        <w:spacing w:line="360" w:lineRule="auto"/>
        <w:ind w:right="-46"/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noProof/>
          <w:sz w:val="24"/>
          <w:szCs w:val="24"/>
          <w:lang w:val="en-IN" w:eastAsia="en-IN" w:bidi="te-IN"/>
        </w:rPr>
        <w:lastRenderedPageBreak/>
        <w:drawing>
          <wp:anchor distT="0" distB="0" distL="114300" distR="114300" simplePos="0" relativeHeight="251664384" behindDoc="0" locked="0" layoutInCell="1" allowOverlap="1" wp14:anchorId="4D77EA50" wp14:editId="080BC975">
            <wp:simplePos x="0" y="0"/>
            <wp:positionH relativeFrom="column">
              <wp:posOffset>-292100</wp:posOffset>
            </wp:positionH>
            <wp:positionV relativeFrom="paragraph">
              <wp:posOffset>0</wp:posOffset>
            </wp:positionV>
            <wp:extent cx="6296591" cy="1779270"/>
            <wp:effectExtent l="0" t="0" r="9525" b="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591" cy="1779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576D1C7" w14:textId="1306A2D0" w:rsidR="0033305A" w:rsidRDefault="0033305A" w:rsidP="0033305A">
      <w:pPr>
        <w:pStyle w:val="p1"/>
        <w:spacing w:line="360" w:lineRule="auto"/>
        <w:ind w:right="-46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  <w:lang w:val="en-US"/>
        </w:rPr>
        <w:t>Table 1.</w:t>
      </w:r>
      <w:proofErr w:type="gramEnd"/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 Details of prepared composite materials  </w:t>
      </w:r>
    </w:p>
    <w:p w14:paraId="5559F3B9" w14:textId="77777777" w:rsidR="005671B1" w:rsidRPr="00A2317F" w:rsidRDefault="005671B1" w:rsidP="00A2317F">
      <w:pPr>
        <w:jc w:val="both"/>
        <w:rPr>
          <w:rFonts w:ascii="Times New Roman" w:hAnsi="Times New Roman" w:cs="Times New Roman"/>
          <w:sz w:val="24"/>
          <w:szCs w:val="22"/>
        </w:rPr>
      </w:pPr>
    </w:p>
    <w:sectPr w:rsidR="005671B1" w:rsidRPr="00A231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I0MjM1MzI2MTQ3NTJQ0lEKTi0uzszPAykwqwUA4gMmzywAAAA="/>
  </w:docVars>
  <w:rsids>
    <w:rsidRoot w:val="00F75E80"/>
    <w:rsid w:val="00004385"/>
    <w:rsid w:val="0002366D"/>
    <w:rsid w:val="000579AB"/>
    <w:rsid w:val="00080EBF"/>
    <w:rsid w:val="00120BB4"/>
    <w:rsid w:val="00143DB1"/>
    <w:rsid w:val="001D18D6"/>
    <w:rsid w:val="001D3679"/>
    <w:rsid w:val="001F7737"/>
    <w:rsid w:val="0021283E"/>
    <w:rsid w:val="00222F40"/>
    <w:rsid w:val="00225B5C"/>
    <w:rsid w:val="0022603C"/>
    <w:rsid w:val="0033305A"/>
    <w:rsid w:val="00341BC5"/>
    <w:rsid w:val="00366179"/>
    <w:rsid w:val="004768C9"/>
    <w:rsid w:val="00484D8A"/>
    <w:rsid w:val="004975BA"/>
    <w:rsid w:val="00501342"/>
    <w:rsid w:val="005671B1"/>
    <w:rsid w:val="005C3245"/>
    <w:rsid w:val="00660F88"/>
    <w:rsid w:val="006C422A"/>
    <w:rsid w:val="00713A18"/>
    <w:rsid w:val="00757DAB"/>
    <w:rsid w:val="007A50BD"/>
    <w:rsid w:val="00835779"/>
    <w:rsid w:val="008B4774"/>
    <w:rsid w:val="00985118"/>
    <w:rsid w:val="00A2317F"/>
    <w:rsid w:val="00A2645B"/>
    <w:rsid w:val="00AC141A"/>
    <w:rsid w:val="00BD234C"/>
    <w:rsid w:val="00C17B7B"/>
    <w:rsid w:val="00C405EB"/>
    <w:rsid w:val="00C97288"/>
    <w:rsid w:val="00CB280D"/>
    <w:rsid w:val="00CE05C5"/>
    <w:rsid w:val="00D22ABB"/>
    <w:rsid w:val="00D31E58"/>
    <w:rsid w:val="00D84ADF"/>
    <w:rsid w:val="00E069F1"/>
    <w:rsid w:val="00E403F3"/>
    <w:rsid w:val="00E42FA8"/>
    <w:rsid w:val="00EE7359"/>
    <w:rsid w:val="00F14BAB"/>
    <w:rsid w:val="00F75E80"/>
    <w:rsid w:val="00FA7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7748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5E80"/>
    <w:pPr>
      <w:ind w:left="720"/>
      <w:contextualSpacing/>
    </w:pPr>
  </w:style>
  <w:style w:type="paragraph" w:customStyle="1" w:styleId="p1">
    <w:name w:val="p1"/>
    <w:basedOn w:val="Normal"/>
    <w:rsid w:val="00F75E80"/>
    <w:pPr>
      <w:spacing w:after="0" w:line="240" w:lineRule="auto"/>
    </w:pPr>
    <w:rPr>
      <w:rFonts w:ascii="Helvetica" w:hAnsi="Helvetica" w:cs="Times New Roman"/>
      <w:sz w:val="15"/>
      <w:szCs w:val="15"/>
      <w:lang w:val="en-GB" w:eastAsia="en-GB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7737"/>
    <w:pPr>
      <w:spacing w:after="0" w:line="240" w:lineRule="auto"/>
    </w:pPr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7737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5E80"/>
    <w:pPr>
      <w:ind w:left="720"/>
      <w:contextualSpacing/>
    </w:pPr>
  </w:style>
  <w:style w:type="paragraph" w:customStyle="1" w:styleId="p1">
    <w:name w:val="p1"/>
    <w:basedOn w:val="Normal"/>
    <w:rsid w:val="00F75E80"/>
    <w:pPr>
      <w:spacing w:after="0" w:line="240" w:lineRule="auto"/>
    </w:pPr>
    <w:rPr>
      <w:rFonts w:ascii="Helvetica" w:hAnsi="Helvetica" w:cs="Times New Roman"/>
      <w:sz w:val="15"/>
      <w:szCs w:val="15"/>
      <w:lang w:val="en-GB" w:eastAsia="en-GB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7737"/>
    <w:pPr>
      <w:spacing w:after="0" w:line="240" w:lineRule="auto"/>
    </w:pPr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7737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3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8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Harsh Prajapati</dc:creator>
  <cp:lastModifiedBy>Busupalli Balanagulu</cp:lastModifiedBy>
  <cp:revision>2</cp:revision>
  <cp:lastPrinted>2022-11-22T11:37:00Z</cp:lastPrinted>
  <dcterms:created xsi:type="dcterms:W3CDTF">2022-11-29T04:50:00Z</dcterms:created>
  <dcterms:modified xsi:type="dcterms:W3CDTF">2022-11-29T04:50:00Z</dcterms:modified>
</cp:coreProperties>
</file>