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Hlk26197174"/>
    <w:p w14:paraId="3B6D0855" w14:textId="77777777" w:rsidR="008359A1" w:rsidRDefault="008359A1" w:rsidP="008359A1">
      <w:pPr>
        <w:autoSpaceDE w:val="0"/>
        <w:autoSpaceDN w:val="0"/>
        <w:adjustRightInd w:val="0"/>
        <w:spacing w:line="480" w:lineRule="auto"/>
        <w:rPr>
          <w:rFonts w:ascii="Times New Roman" w:eastAsia="方正姚体" w:hAnsi="Times New Roman"/>
          <w:b/>
          <w:bCs/>
          <w:iCs/>
          <w:color w:val="000000"/>
          <w:kern w:val="0"/>
          <w:sz w:val="28"/>
          <w:szCs w:val="28"/>
        </w:rPr>
      </w:pPr>
      <w:r>
        <w:fldChar w:fldCharType="begin"/>
      </w:r>
      <w:r>
        <w:instrText xml:space="preserve"> HYPERLINK "https://www.ncbi.nlm.nih.gov/pubmed/27754507" </w:instrText>
      </w:r>
      <w:r>
        <w:fldChar w:fldCharType="separate"/>
      </w:r>
      <w:r>
        <w:rPr>
          <w:rFonts w:ascii="Times New Roman" w:eastAsia="方正姚体" w:hAnsi="Times New Roman" w:hint="eastAsia"/>
          <w:b/>
          <w:color w:val="000000"/>
          <w:kern w:val="0"/>
          <w:sz w:val="32"/>
          <w:szCs w:val="32"/>
        </w:rPr>
        <w:t>E</w:t>
      </w:r>
      <w:r>
        <w:rPr>
          <w:rFonts w:ascii="Times New Roman" w:eastAsia="方正姚体" w:hAnsi="Times New Roman"/>
          <w:b/>
          <w:color w:val="000000"/>
          <w:kern w:val="0"/>
          <w:sz w:val="32"/>
          <w:szCs w:val="32"/>
        </w:rPr>
        <w:t xml:space="preserve">xploring anti-nonalcoholic fatty liver disease mechanism of Gardeniae Fructus by combining an animal model with network pharmacology and </w:t>
      </w:r>
      <w:r>
        <w:rPr>
          <w:rFonts w:ascii="Times New Roman" w:eastAsia="方正姚体" w:hAnsi="Times New Roman"/>
          <w:b/>
          <w:color w:val="000000"/>
          <w:kern w:val="0"/>
          <w:sz w:val="32"/>
          <w:szCs w:val="32"/>
        </w:rPr>
        <w:fldChar w:fldCharType="end"/>
      </w:r>
      <w:r>
        <w:rPr>
          <w:rFonts w:ascii="Times New Roman" w:eastAsia="方正姚体" w:hAnsi="Times New Roman"/>
          <w:b/>
          <w:color w:val="000000"/>
          <w:sz w:val="32"/>
          <w:szCs w:val="32"/>
        </w:rPr>
        <w:t>molecular docking</w:t>
      </w:r>
      <w:bookmarkEnd w:id="0"/>
    </w:p>
    <w:p w14:paraId="60E57979" w14:textId="77777777" w:rsidR="008359A1" w:rsidRPr="003E355A" w:rsidRDefault="008359A1" w:rsidP="008359A1">
      <w:pPr>
        <w:autoSpaceDE w:val="0"/>
        <w:autoSpaceDN w:val="0"/>
        <w:adjustRightInd w:val="0"/>
        <w:spacing w:line="480" w:lineRule="auto"/>
        <w:rPr>
          <w:rFonts w:ascii="Times New Roman" w:eastAsia="方正姚体" w:hAnsi="Times New Roman"/>
          <w:b/>
          <w:bCs/>
          <w:iCs/>
          <w:color w:val="000000"/>
          <w:kern w:val="0"/>
          <w:sz w:val="28"/>
          <w:szCs w:val="28"/>
        </w:rPr>
      </w:pPr>
      <w:r>
        <w:rPr>
          <w:rFonts w:ascii="Times New Roman" w:eastAsia="方正姚体" w:hAnsi="Times New Roman" w:hint="eastAsia"/>
          <w:color w:val="000000"/>
          <w:kern w:val="0"/>
          <w:sz w:val="24"/>
          <w:szCs w:val="24"/>
        </w:rPr>
        <w:t>Lin Li</w:t>
      </w:r>
      <w:r>
        <w:rPr>
          <w:rFonts w:ascii="Times New Roman" w:eastAsia="方正姚体" w:hAnsi="Times New Roman"/>
          <w:color w:val="000000"/>
          <w:sz w:val="24"/>
          <w:szCs w:val="24"/>
          <w:shd w:val="clear" w:color="auto" w:fill="FFFFFF"/>
          <w:vertAlign w:val="superscript"/>
        </w:rPr>
        <w:t>1</w:t>
      </w:r>
      <w:proofErr w:type="gramStart"/>
      <w:r>
        <w:rPr>
          <w:rFonts w:ascii="Times New Roman" w:eastAsia="方正姚体" w:hAnsi="Times New Roman"/>
          <w:color w:val="000000"/>
          <w:sz w:val="24"/>
          <w:szCs w:val="24"/>
          <w:shd w:val="clear" w:color="auto" w:fill="FFFFFF"/>
          <w:vertAlign w:val="superscript"/>
        </w:rPr>
        <w:t>†</w:t>
      </w:r>
      <w:r>
        <w:rPr>
          <w:rFonts w:ascii="Times New Roman" w:eastAsia="方正姚体" w:hAnsi="Times New Roman"/>
          <w:color w:val="000000"/>
          <w:kern w:val="0"/>
          <w:sz w:val="24"/>
          <w:szCs w:val="24"/>
        </w:rPr>
        <w:t>,</w:t>
      </w:r>
      <w:r>
        <w:rPr>
          <w:rFonts w:ascii="Times New Roman" w:eastAsia="方正姚体" w:hAnsi="Times New Roman"/>
          <w:color w:val="000000"/>
          <w:sz w:val="24"/>
          <w:szCs w:val="24"/>
          <w:shd w:val="clear" w:color="auto" w:fill="FFFFFF"/>
          <w:vertAlign w:val="superscript"/>
        </w:rPr>
        <w:t xml:space="preserve"> </w:t>
      </w:r>
      <w:r w:rsidRPr="005554DA">
        <w:rPr>
          <w:rFonts w:ascii="CMSY8" w:hAnsi="CMSY8" w:cs="CMSY8"/>
          <w:kern w:val="0"/>
          <w:sz w:val="16"/>
          <w:szCs w:val="16"/>
        </w:rPr>
        <w:t xml:space="preserve"> </w:t>
      </w:r>
      <w:r>
        <w:rPr>
          <w:rFonts w:ascii="Times New Roman" w:eastAsia="方正姚体" w:hAnsi="Times New Roman"/>
          <w:color w:val="000000"/>
          <w:kern w:val="0"/>
          <w:sz w:val="24"/>
          <w:szCs w:val="24"/>
        </w:rPr>
        <w:t>Li</w:t>
      </w:r>
      <w:proofErr w:type="gramEnd"/>
      <w:r>
        <w:rPr>
          <w:rFonts w:ascii="Times New Roman" w:eastAsia="方正姚体" w:hAnsi="Times New Roman"/>
          <w:color w:val="000000"/>
          <w:kern w:val="0"/>
          <w:sz w:val="24"/>
          <w:szCs w:val="24"/>
        </w:rPr>
        <w:t>-</w:t>
      </w:r>
      <w:proofErr w:type="spellStart"/>
      <w:r>
        <w:rPr>
          <w:rFonts w:ascii="Times New Roman" w:eastAsia="方正姚体" w:hAnsi="Times New Roman"/>
          <w:color w:val="000000"/>
          <w:kern w:val="0"/>
          <w:sz w:val="24"/>
          <w:szCs w:val="24"/>
        </w:rPr>
        <w:t>hua</w:t>
      </w:r>
      <w:proofErr w:type="spellEnd"/>
      <w:r>
        <w:rPr>
          <w:rFonts w:ascii="Times New Roman" w:eastAsia="方正姚体" w:hAnsi="Times New Roman"/>
          <w:color w:val="000000"/>
          <w:kern w:val="0"/>
          <w:sz w:val="24"/>
          <w:szCs w:val="24"/>
        </w:rPr>
        <w:t xml:space="preserve"> Lu</w:t>
      </w:r>
      <w:r>
        <w:rPr>
          <w:rFonts w:ascii="Times New Roman" w:eastAsia="方正姚体" w:hAnsi="Times New Roman"/>
          <w:color w:val="000000"/>
          <w:kern w:val="0"/>
          <w:sz w:val="24"/>
          <w:szCs w:val="24"/>
          <w:vertAlign w:val="superscript"/>
        </w:rPr>
        <w:t xml:space="preserve"> 2</w:t>
      </w:r>
      <w:r w:rsidRPr="005C6D2C">
        <w:rPr>
          <w:rFonts w:ascii="Times New Roman" w:eastAsia="方正姚体" w:hAnsi="Times New Roman"/>
          <w:color w:val="000000"/>
          <w:sz w:val="24"/>
          <w:szCs w:val="24"/>
          <w:shd w:val="clear" w:color="auto" w:fill="FFFFFF"/>
          <w:vertAlign w:val="superscript"/>
        </w:rPr>
        <w:t xml:space="preserve"> </w:t>
      </w:r>
      <w:r>
        <w:rPr>
          <w:rFonts w:ascii="Times New Roman" w:eastAsia="方正姚体" w:hAnsi="Times New Roman"/>
          <w:color w:val="000000"/>
          <w:sz w:val="24"/>
          <w:szCs w:val="24"/>
          <w:shd w:val="clear" w:color="auto" w:fill="FFFFFF"/>
          <w:vertAlign w:val="superscript"/>
        </w:rPr>
        <w:t>†</w:t>
      </w:r>
      <w:r>
        <w:rPr>
          <w:rFonts w:ascii="Times New Roman" w:eastAsia="方正姚体" w:hAnsi="Times New Roman"/>
          <w:color w:val="000000"/>
          <w:kern w:val="0"/>
          <w:sz w:val="24"/>
          <w:szCs w:val="24"/>
        </w:rPr>
        <w:t>,</w:t>
      </w:r>
      <w:r>
        <w:rPr>
          <w:rFonts w:ascii="Times New Roman" w:eastAsia="方正姚体" w:hAnsi="Times New Roman"/>
          <w:color w:val="000000"/>
          <w:sz w:val="24"/>
          <w:szCs w:val="24"/>
          <w:shd w:val="clear" w:color="auto" w:fill="FFFFFF"/>
          <w:vertAlign w:val="superscript"/>
        </w:rPr>
        <w:t xml:space="preserve"> </w:t>
      </w:r>
      <w:r>
        <w:rPr>
          <w:rFonts w:ascii="Times New Roman" w:eastAsia="方正姚体" w:hAnsi="Times New Roman" w:hint="eastAsia"/>
          <w:color w:val="000000"/>
          <w:sz w:val="24"/>
          <w:szCs w:val="24"/>
          <w:shd w:val="clear" w:color="auto" w:fill="FFFFFF"/>
          <w:vertAlign w:val="superscript"/>
        </w:rPr>
        <w:t xml:space="preserve"> </w:t>
      </w:r>
      <w:r>
        <w:rPr>
          <w:rFonts w:ascii="Times New Roman" w:eastAsia="方正姚体" w:hAnsi="Times New Roman" w:hint="eastAsia"/>
          <w:color w:val="000000"/>
          <w:kern w:val="0"/>
          <w:sz w:val="24"/>
          <w:szCs w:val="24"/>
        </w:rPr>
        <w:t>Zhong</w:t>
      </w:r>
      <w:r>
        <w:rPr>
          <w:rFonts w:ascii="Times New Roman" w:eastAsia="方正姚体" w:hAnsi="Times New Roman"/>
          <w:color w:val="000000"/>
          <w:kern w:val="0"/>
          <w:sz w:val="24"/>
          <w:szCs w:val="24"/>
        </w:rPr>
        <w:t>-</w:t>
      </w:r>
      <w:proofErr w:type="spellStart"/>
      <w:r>
        <w:rPr>
          <w:rFonts w:ascii="Times New Roman" w:eastAsia="方正姚体" w:hAnsi="Times New Roman" w:hint="eastAsia"/>
          <w:color w:val="000000"/>
          <w:kern w:val="0"/>
          <w:sz w:val="24"/>
          <w:szCs w:val="24"/>
        </w:rPr>
        <w:t>yan</w:t>
      </w:r>
      <w:proofErr w:type="spellEnd"/>
      <w:r>
        <w:rPr>
          <w:rFonts w:ascii="Times New Roman" w:eastAsia="方正姚体" w:hAnsi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方正姚体" w:hAnsi="Times New Roman" w:hint="eastAsia"/>
          <w:color w:val="000000"/>
          <w:kern w:val="0"/>
          <w:sz w:val="24"/>
          <w:szCs w:val="24"/>
        </w:rPr>
        <w:t>Tang</w:t>
      </w:r>
      <w:r>
        <w:rPr>
          <w:rFonts w:ascii="Times New Roman" w:eastAsia="方正姚体" w:hAnsi="Times New Roman"/>
          <w:color w:val="000000"/>
          <w:kern w:val="0"/>
          <w:sz w:val="24"/>
          <w:szCs w:val="24"/>
          <w:vertAlign w:val="superscript"/>
        </w:rPr>
        <w:t xml:space="preserve"> </w:t>
      </w:r>
      <w:r>
        <w:rPr>
          <w:rFonts w:ascii="Times New Roman" w:eastAsia="方正姚体" w:hAnsi="Times New Roman" w:hint="eastAsia"/>
          <w:color w:val="000000"/>
          <w:kern w:val="0"/>
          <w:sz w:val="24"/>
          <w:szCs w:val="24"/>
          <w:vertAlign w:val="superscript"/>
        </w:rPr>
        <w:t>3</w:t>
      </w:r>
      <w:r>
        <w:rPr>
          <w:rFonts w:ascii="Times New Roman" w:eastAsia="方正姚体" w:hAnsi="Times New Roman"/>
          <w:color w:val="000000"/>
          <w:sz w:val="24"/>
          <w:szCs w:val="24"/>
          <w:shd w:val="clear" w:color="auto" w:fill="FFFFFF"/>
          <w:vertAlign w:val="superscript"/>
        </w:rPr>
        <w:t xml:space="preserve"> </w:t>
      </w:r>
      <w:r>
        <w:rPr>
          <w:rFonts w:ascii="Times New Roman" w:eastAsia="方正姚体" w:hAnsi="Times New Roman"/>
          <w:color w:val="000000"/>
          <w:kern w:val="0"/>
          <w:sz w:val="24"/>
          <w:szCs w:val="24"/>
        </w:rPr>
        <w:t>and Zheng-</w:t>
      </w:r>
      <w:proofErr w:type="spellStart"/>
      <w:r>
        <w:rPr>
          <w:rFonts w:ascii="Times New Roman" w:eastAsia="方正姚体" w:hAnsi="Times New Roman"/>
          <w:color w:val="000000"/>
          <w:kern w:val="0"/>
          <w:sz w:val="24"/>
          <w:szCs w:val="24"/>
        </w:rPr>
        <w:t>xiang</w:t>
      </w:r>
      <w:proofErr w:type="spellEnd"/>
      <w:r>
        <w:rPr>
          <w:rFonts w:ascii="Times New Roman" w:eastAsia="方正姚体" w:hAnsi="Times New Roman"/>
          <w:color w:val="000000"/>
          <w:kern w:val="0"/>
          <w:sz w:val="24"/>
          <w:szCs w:val="24"/>
        </w:rPr>
        <w:t xml:space="preserve"> Xia</w:t>
      </w:r>
      <w:r>
        <w:rPr>
          <w:rFonts w:ascii="Times New Roman" w:eastAsia="方正姚体" w:hAnsi="Times New Roman" w:hint="eastAsia"/>
          <w:color w:val="000000"/>
          <w:sz w:val="24"/>
          <w:szCs w:val="24"/>
          <w:shd w:val="clear" w:color="auto" w:fill="FFFFFF"/>
          <w:vertAlign w:val="superscript"/>
        </w:rPr>
        <w:t>4</w:t>
      </w:r>
      <w:r>
        <w:rPr>
          <w:rFonts w:ascii="Times New Roman" w:eastAsia="方正姚体" w:hAnsi="Times New Roman"/>
          <w:color w:val="000000"/>
          <w:sz w:val="24"/>
          <w:szCs w:val="24"/>
          <w:shd w:val="clear" w:color="auto" w:fill="FFFFFF"/>
          <w:vertAlign w:val="superscript"/>
        </w:rPr>
        <w:t>,*</w:t>
      </w:r>
    </w:p>
    <w:p w14:paraId="5E71F391" w14:textId="77777777" w:rsidR="008359A1" w:rsidRDefault="008359A1" w:rsidP="008359A1">
      <w:pPr>
        <w:autoSpaceDE w:val="0"/>
        <w:autoSpaceDN w:val="0"/>
        <w:adjustRightInd w:val="0"/>
        <w:spacing w:line="480" w:lineRule="auto"/>
        <w:rPr>
          <w:rFonts w:ascii="Times New Roman" w:eastAsia="方正姚体" w:hAnsi="Times New Roman"/>
          <w:color w:val="000000"/>
          <w:kern w:val="0"/>
          <w:sz w:val="24"/>
          <w:szCs w:val="24"/>
        </w:rPr>
      </w:pPr>
      <w:r>
        <w:rPr>
          <w:rFonts w:ascii="Times New Roman" w:eastAsia="方正姚体" w:hAnsi="Times New Roman" w:hint="eastAsia"/>
          <w:color w:val="000000"/>
          <w:kern w:val="0"/>
          <w:sz w:val="24"/>
          <w:szCs w:val="24"/>
        </w:rPr>
        <w:t xml:space="preserve">*Correspondence: </w:t>
      </w:r>
      <w:r>
        <w:rPr>
          <w:rFonts w:ascii="Times New Roman" w:eastAsia="方正姚体" w:hAnsi="Times New Roman"/>
          <w:color w:val="000000"/>
          <w:kern w:val="0"/>
          <w:sz w:val="24"/>
          <w:szCs w:val="24"/>
        </w:rPr>
        <w:t>Zheng-</w:t>
      </w:r>
      <w:proofErr w:type="spellStart"/>
      <w:r>
        <w:rPr>
          <w:rFonts w:ascii="Times New Roman" w:eastAsia="方正姚体" w:hAnsi="Times New Roman"/>
          <w:color w:val="000000"/>
          <w:kern w:val="0"/>
          <w:sz w:val="24"/>
          <w:szCs w:val="24"/>
        </w:rPr>
        <w:t>xiang</w:t>
      </w:r>
      <w:proofErr w:type="spellEnd"/>
      <w:r>
        <w:rPr>
          <w:rFonts w:ascii="Times New Roman" w:eastAsia="方正姚体" w:hAnsi="Times New Roman"/>
          <w:color w:val="000000"/>
          <w:kern w:val="0"/>
          <w:sz w:val="24"/>
          <w:szCs w:val="24"/>
        </w:rPr>
        <w:t xml:space="preserve"> Xia</w:t>
      </w:r>
      <w:r>
        <w:rPr>
          <w:rFonts w:ascii="Times New Roman" w:eastAsia="方正姚体" w:hAnsi="Times New Roman" w:hint="eastAsia"/>
          <w:color w:val="000000"/>
          <w:kern w:val="0"/>
          <w:sz w:val="24"/>
          <w:szCs w:val="24"/>
        </w:rPr>
        <w:t>, xzx5380537@163.com</w:t>
      </w:r>
    </w:p>
    <w:p w14:paraId="5499EEFF" w14:textId="77777777" w:rsidR="008359A1" w:rsidRDefault="008359A1" w:rsidP="008359A1">
      <w:pPr>
        <w:autoSpaceDE w:val="0"/>
        <w:autoSpaceDN w:val="0"/>
        <w:adjustRightInd w:val="0"/>
        <w:spacing w:line="480" w:lineRule="auto"/>
        <w:rPr>
          <w:rFonts w:ascii="Times New Roman" w:eastAsia="方正姚体" w:hAnsi="Times New Roman" w:hint="eastAsia"/>
          <w:color w:val="000000"/>
          <w:kern w:val="0"/>
          <w:sz w:val="24"/>
          <w:szCs w:val="24"/>
        </w:rPr>
      </w:pPr>
      <w:r>
        <w:rPr>
          <w:rFonts w:ascii="Times New Roman" w:eastAsia="方正姚体" w:hAnsi="Times New Roman"/>
          <w:color w:val="000000"/>
          <w:sz w:val="24"/>
          <w:szCs w:val="24"/>
          <w:shd w:val="clear" w:color="auto" w:fill="FFFFFF"/>
          <w:vertAlign w:val="superscript"/>
        </w:rPr>
        <w:t>†</w:t>
      </w:r>
      <w:r>
        <w:rPr>
          <w:rFonts w:ascii="Times New Roman" w:eastAsia="方正姚体" w:hAnsi="Times New Roman" w:hint="eastAsia"/>
          <w:color w:val="000000"/>
          <w:kern w:val="0"/>
          <w:sz w:val="24"/>
          <w:szCs w:val="24"/>
        </w:rPr>
        <w:t xml:space="preserve">Lin Li and </w:t>
      </w:r>
      <w:r>
        <w:rPr>
          <w:rFonts w:ascii="Times New Roman" w:eastAsia="方正姚体" w:hAnsi="Times New Roman"/>
          <w:color w:val="000000"/>
          <w:kern w:val="0"/>
          <w:sz w:val="24"/>
          <w:szCs w:val="24"/>
        </w:rPr>
        <w:t>Li-</w:t>
      </w:r>
      <w:proofErr w:type="spellStart"/>
      <w:r>
        <w:rPr>
          <w:rFonts w:ascii="Times New Roman" w:eastAsia="方正姚体" w:hAnsi="Times New Roman"/>
          <w:color w:val="000000"/>
          <w:kern w:val="0"/>
          <w:sz w:val="24"/>
          <w:szCs w:val="24"/>
        </w:rPr>
        <w:t>hua</w:t>
      </w:r>
      <w:proofErr w:type="spellEnd"/>
      <w:r>
        <w:rPr>
          <w:rFonts w:ascii="Times New Roman" w:eastAsia="方正姚体" w:hAnsi="Times New Roman"/>
          <w:color w:val="000000"/>
          <w:kern w:val="0"/>
          <w:sz w:val="24"/>
          <w:szCs w:val="24"/>
        </w:rPr>
        <w:t xml:space="preserve"> Lu</w:t>
      </w:r>
      <w:r>
        <w:rPr>
          <w:rFonts w:ascii="宋体" w:hAnsi="宋体" w:cs="宋体"/>
          <w:sz w:val="24"/>
          <w:szCs w:val="24"/>
        </w:rPr>
        <w:t xml:space="preserve"> </w:t>
      </w:r>
      <w:r>
        <w:rPr>
          <w:rFonts w:ascii="Times New Roman" w:eastAsia="方正姚体" w:hAnsi="Times New Roman" w:hint="eastAsia"/>
          <w:color w:val="000000"/>
          <w:kern w:val="0"/>
          <w:sz w:val="24"/>
          <w:szCs w:val="24"/>
        </w:rPr>
        <w:t>are the co-f</w:t>
      </w:r>
      <w:r>
        <w:rPr>
          <w:rFonts w:ascii="Times New Roman" w:eastAsia="方正姚体" w:hAnsi="Times New Roman"/>
          <w:color w:val="000000"/>
          <w:kern w:val="0"/>
          <w:sz w:val="24"/>
          <w:szCs w:val="24"/>
        </w:rPr>
        <w:t>i</w:t>
      </w:r>
      <w:r>
        <w:rPr>
          <w:rFonts w:ascii="Times New Roman" w:eastAsia="方正姚体" w:hAnsi="Times New Roman" w:hint="eastAsia"/>
          <w:color w:val="000000"/>
          <w:kern w:val="0"/>
          <w:sz w:val="24"/>
          <w:szCs w:val="24"/>
        </w:rPr>
        <w:t>rst authors.</w:t>
      </w:r>
    </w:p>
    <w:p w14:paraId="0B00EF18" w14:textId="77777777" w:rsidR="008359A1" w:rsidRPr="008359A1" w:rsidRDefault="008359A1" w:rsidP="008359A1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</w:p>
    <w:p w14:paraId="033C92E5" w14:textId="77777777" w:rsidR="008359A1" w:rsidRDefault="008359A1" w:rsidP="008359A1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</w:p>
    <w:p w14:paraId="59EAC5CB" w14:textId="20EF55DB" w:rsidR="008359A1" w:rsidRDefault="008359A1" w:rsidP="008359A1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</w:p>
    <w:p w14:paraId="18BD6729" w14:textId="352B5701" w:rsidR="008359A1" w:rsidRDefault="008359A1" w:rsidP="008359A1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</w:p>
    <w:p w14:paraId="5AB5834D" w14:textId="007AF4D2" w:rsidR="008359A1" w:rsidRDefault="008359A1" w:rsidP="008359A1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</w:p>
    <w:p w14:paraId="080ED996" w14:textId="3CBDF2EF" w:rsidR="008359A1" w:rsidRDefault="008359A1" w:rsidP="008359A1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</w:p>
    <w:p w14:paraId="5E1D9CF1" w14:textId="311AB11A" w:rsidR="008359A1" w:rsidRDefault="008359A1" w:rsidP="008359A1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</w:p>
    <w:p w14:paraId="68090D55" w14:textId="3E515C62" w:rsidR="008359A1" w:rsidRDefault="008359A1" w:rsidP="008359A1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</w:p>
    <w:p w14:paraId="5251E1A9" w14:textId="2A4AE3DE" w:rsidR="008359A1" w:rsidRDefault="008359A1" w:rsidP="008359A1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</w:p>
    <w:p w14:paraId="16147C77" w14:textId="2AF79947" w:rsidR="008359A1" w:rsidRDefault="008359A1" w:rsidP="008359A1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</w:p>
    <w:p w14:paraId="77C00D89" w14:textId="1DD42B52" w:rsidR="008359A1" w:rsidRDefault="008359A1" w:rsidP="008359A1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</w:p>
    <w:p w14:paraId="6F8EA7A7" w14:textId="4EC29AB8" w:rsidR="008359A1" w:rsidRDefault="008359A1" w:rsidP="008359A1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</w:p>
    <w:p w14:paraId="1AB651CC" w14:textId="5F6CC77D" w:rsidR="008359A1" w:rsidRDefault="008359A1" w:rsidP="008359A1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</w:p>
    <w:p w14:paraId="6B2DF214" w14:textId="5CACEA24" w:rsidR="008359A1" w:rsidRDefault="008359A1" w:rsidP="008359A1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</w:p>
    <w:p w14:paraId="709F5119" w14:textId="2AF72D1C" w:rsidR="008359A1" w:rsidRDefault="008359A1" w:rsidP="008359A1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</w:p>
    <w:p w14:paraId="3499670A" w14:textId="77777777" w:rsidR="008359A1" w:rsidRDefault="008359A1" w:rsidP="008359A1">
      <w:pPr>
        <w:spacing w:line="480" w:lineRule="auto"/>
        <w:rPr>
          <w:rFonts w:ascii="Times New Roman" w:hAnsi="Times New Roman" w:hint="eastAsia"/>
          <w:color w:val="000000"/>
          <w:sz w:val="24"/>
          <w:szCs w:val="24"/>
        </w:rPr>
      </w:pPr>
    </w:p>
    <w:p w14:paraId="5AF74C0C" w14:textId="25D79138" w:rsidR="008359A1" w:rsidRDefault="008359A1" w:rsidP="008359A1">
      <w:pPr>
        <w:spacing w:line="480" w:lineRule="auto"/>
        <w:rPr>
          <w:rFonts w:ascii="Times New Roman" w:hAnsi="Times New Roman" w:hint="eastAsia"/>
          <w:color w:val="000000"/>
          <w:sz w:val="24"/>
          <w:szCs w:val="24"/>
        </w:rPr>
      </w:pPr>
      <w:r>
        <w:rPr>
          <w:rFonts w:ascii="Times New Roman" w:hAnsi="Times New Roman" w:hint="eastAsia"/>
          <w:color w:val="000000"/>
          <w:sz w:val="24"/>
          <w:szCs w:val="24"/>
        </w:rPr>
        <w:lastRenderedPageBreak/>
        <w:t xml:space="preserve">Figure </w:t>
      </w:r>
      <w:r>
        <w:rPr>
          <w:rFonts w:ascii="Times New Roman" w:hAnsi="Times New Roman"/>
          <w:color w:val="000000"/>
          <w:sz w:val="24"/>
          <w:szCs w:val="24"/>
        </w:rPr>
        <w:t>S1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. </w:t>
      </w:r>
      <w:r>
        <w:rPr>
          <w:rFonts w:ascii="Times New Roman" w:hAnsi="Times New Roman"/>
          <w:color w:val="000000"/>
          <w:sz w:val="24"/>
          <w:szCs w:val="24"/>
        </w:rPr>
        <w:t>Eff</w:t>
      </w:r>
      <w:r>
        <w:rPr>
          <w:rFonts w:ascii="Times New Roman" w:hAnsi="Times New Roman" w:hint="eastAsia"/>
          <w:color w:val="000000"/>
          <w:sz w:val="24"/>
          <w:szCs w:val="24"/>
        </w:rPr>
        <w:t>ects of GF on serum biochemical parameters in rats.</w:t>
      </w:r>
    </w:p>
    <w:p w14:paraId="5C2D6124" w14:textId="77777777" w:rsidR="008359A1" w:rsidRDefault="008359A1" w:rsidP="008359A1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Figu</w:t>
      </w:r>
      <w:r>
        <w:rPr>
          <w:rFonts w:ascii="Times New Roman" w:hAnsi="Times New Roman" w:hint="eastAsia"/>
          <w:color w:val="000000"/>
          <w:sz w:val="24"/>
          <w:szCs w:val="24"/>
        </w:rPr>
        <w:t>r</w:t>
      </w:r>
      <w:r>
        <w:rPr>
          <w:rFonts w:ascii="Times New Roman" w:hAnsi="Times New Roman"/>
          <w:color w:val="000000"/>
          <w:sz w:val="24"/>
          <w:szCs w:val="24"/>
        </w:rPr>
        <w:t xml:space="preserve">e S2. Effects of GF on </w:t>
      </w:r>
      <w:r>
        <w:rPr>
          <w:rFonts w:ascii="Times New Roman" w:hAnsi="Times New Roman"/>
          <w:color w:val="000000"/>
          <w:spacing w:val="3"/>
          <w:sz w:val="24"/>
          <w:szCs w:val="24"/>
          <w:shd w:val="clear" w:color="auto" w:fill="FFFFFF"/>
        </w:rPr>
        <w:t>serum glucose and insulin</w:t>
      </w:r>
      <w:r>
        <w:rPr>
          <w:rFonts w:ascii="Times New Roman" w:hAnsi="Times New Roman"/>
          <w:color w:val="000000"/>
          <w:sz w:val="24"/>
          <w:szCs w:val="24"/>
        </w:rPr>
        <w:t xml:space="preserve"> in rats.</w:t>
      </w:r>
    </w:p>
    <w:p w14:paraId="53F49AC9" w14:textId="77777777" w:rsidR="008359A1" w:rsidRDefault="008359A1" w:rsidP="008359A1">
      <w:pPr>
        <w:spacing w:line="480" w:lineRule="auto"/>
        <w:rPr>
          <w:rFonts w:ascii="PalatinoLinotype" w:hAnsi="PalatinoLinotype" w:cs="PalatinoLinotype"/>
          <w:color w:val="000000"/>
          <w:kern w:val="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Figu</w:t>
      </w:r>
      <w:r>
        <w:rPr>
          <w:rFonts w:ascii="Times New Roman" w:hAnsi="Times New Roman" w:hint="eastAsia"/>
          <w:color w:val="000000"/>
          <w:sz w:val="24"/>
          <w:szCs w:val="24"/>
        </w:rPr>
        <w:t>r</w:t>
      </w:r>
      <w:r>
        <w:rPr>
          <w:rFonts w:ascii="Times New Roman" w:hAnsi="Times New Roman"/>
          <w:color w:val="000000"/>
          <w:sz w:val="24"/>
          <w:szCs w:val="24"/>
        </w:rPr>
        <w:t>e S3.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>
        <w:rPr>
          <w:rFonts w:ascii="PalatinoLinotype" w:hAnsi="PalatinoLinotype" w:cs="PalatinoLinotype" w:hint="eastAsia"/>
          <w:color w:val="000000"/>
          <w:kern w:val="0"/>
          <w:sz w:val="24"/>
          <w:szCs w:val="24"/>
        </w:rPr>
        <w:t>L</w:t>
      </w:r>
      <w:r>
        <w:rPr>
          <w:rFonts w:ascii="PalatinoLinotype" w:hAnsi="PalatinoLinotype" w:cs="PalatinoLinotype"/>
          <w:color w:val="000000"/>
          <w:kern w:val="0"/>
          <w:sz w:val="24"/>
          <w:szCs w:val="24"/>
        </w:rPr>
        <w:t xml:space="preserve">iver tissue sections stained with </w:t>
      </w:r>
      <w:proofErr w:type="spellStart"/>
      <w:r>
        <w:rPr>
          <w:rFonts w:ascii="PalatinoLinotype" w:hAnsi="PalatinoLinotype" w:cs="PalatinoLinotype"/>
          <w:color w:val="000000"/>
          <w:kern w:val="0"/>
          <w:sz w:val="24"/>
          <w:szCs w:val="24"/>
        </w:rPr>
        <w:t>haematoxylin</w:t>
      </w:r>
      <w:proofErr w:type="spellEnd"/>
      <w:r>
        <w:rPr>
          <w:rFonts w:ascii="PalatinoLinotype" w:hAnsi="PalatinoLinotype" w:cs="PalatinoLinotype"/>
          <w:color w:val="000000"/>
          <w:kern w:val="0"/>
          <w:sz w:val="24"/>
          <w:szCs w:val="24"/>
        </w:rPr>
        <w:t xml:space="preserve"> and eosin (H&amp;E)</w:t>
      </w:r>
    </w:p>
    <w:p w14:paraId="69E302C2" w14:textId="77777777" w:rsidR="008359A1" w:rsidRDefault="008359A1" w:rsidP="008359A1">
      <w:pPr>
        <w:spacing w:line="48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 w:hint="eastAsia"/>
          <w:color w:val="000000"/>
          <w:sz w:val="24"/>
        </w:rPr>
        <w:t xml:space="preserve">Figure </w:t>
      </w:r>
      <w:r>
        <w:rPr>
          <w:rFonts w:ascii="Times New Roman" w:hAnsi="Times New Roman"/>
          <w:color w:val="000000"/>
          <w:sz w:val="24"/>
        </w:rPr>
        <w:t>S4</w:t>
      </w:r>
      <w:r>
        <w:rPr>
          <w:rFonts w:ascii="Times New Roman" w:hAnsi="Times New Roman" w:hint="eastAsia"/>
          <w:color w:val="000000"/>
          <w:sz w:val="24"/>
        </w:rPr>
        <w:t xml:space="preserve">. </w:t>
      </w:r>
      <w:r>
        <w:rPr>
          <w:rFonts w:ascii="Times New Roman" w:hAnsi="Times New Roman"/>
          <w:color w:val="000000"/>
          <w:sz w:val="24"/>
        </w:rPr>
        <w:t>PPI Network</w:t>
      </w:r>
      <w:r>
        <w:rPr>
          <w:rFonts w:ascii="Times New Roman" w:hAnsi="Times New Roman" w:hint="eastAsia"/>
          <w:color w:val="000000"/>
          <w:sz w:val="24"/>
        </w:rPr>
        <w:t xml:space="preserve"> of GF target protein treated on NAFLD</w:t>
      </w:r>
      <w:r>
        <w:rPr>
          <w:rFonts w:ascii="Times New Roman" w:hAnsi="Times New Roman"/>
          <w:color w:val="000000"/>
          <w:sz w:val="24"/>
        </w:rPr>
        <w:t>.</w:t>
      </w:r>
    </w:p>
    <w:p w14:paraId="44EDC257" w14:textId="77777777" w:rsidR="008359A1" w:rsidRDefault="008359A1" w:rsidP="008359A1">
      <w:pPr>
        <w:spacing w:line="480" w:lineRule="auto"/>
        <w:rPr>
          <w:rFonts w:ascii="Times New Roman" w:eastAsia="方正姚体" w:hAnsi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hint="eastAsia"/>
          <w:color w:val="000000"/>
          <w:sz w:val="24"/>
          <w:szCs w:val="24"/>
        </w:rPr>
        <w:t xml:space="preserve">Figure </w:t>
      </w:r>
      <w:r>
        <w:rPr>
          <w:rFonts w:ascii="Times New Roman" w:hAnsi="Times New Roman"/>
          <w:color w:val="000000"/>
          <w:sz w:val="24"/>
          <w:szCs w:val="24"/>
        </w:rPr>
        <w:t>S5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. Affinity between </w:t>
      </w:r>
      <w:r>
        <w:rPr>
          <w:rFonts w:ascii="Times New Roman" w:eastAsia="方正姚体" w:hAnsi="Times New Roman" w:hint="eastAsia"/>
          <w:color w:val="000000"/>
          <w:sz w:val="24"/>
          <w:szCs w:val="24"/>
        </w:rPr>
        <w:t>q</w:t>
      </w:r>
      <w:r>
        <w:rPr>
          <w:rFonts w:ascii="Times New Roman" w:eastAsia="方正姚体" w:hAnsi="Times New Roman"/>
          <w:color w:val="000000"/>
          <w:sz w:val="24"/>
          <w:szCs w:val="24"/>
        </w:rPr>
        <w:t>uercetin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and </w:t>
      </w:r>
      <w:proofErr w:type="spellStart"/>
      <w:r>
        <w:rPr>
          <w:rFonts w:ascii="Times New Roman" w:eastAsia="方正姚体" w:hAnsi="Times New Roman"/>
          <w:color w:val="000000"/>
          <w:sz w:val="24"/>
          <w:szCs w:val="24"/>
        </w:rPr>
        <w:t>PPARγ</w:t>
      </w:r>
      <w:proofErr w:type="spellEnd"/>
      <w:r>
        <w:rPr>
          <w:rFonts w:ascii="Times New Roman" w:hAnsi="Times New Roman" w:hint="eastAsia"/>
          <w:color w:val="000000"/>
          <w:sz w:val="24"/>
          <w:szCs w:val="24"/>
        </w:rPr>
        <w:t>.</w:t>
      </w:r>
    </w:p>
    <w:p w14:paraId="70E47562" w14:textId="7C12B6C2" w:rsidR="008B7249" w:rsidRDefault="008B7249"/>
    <w:p w14:paraId="2ED7074D" w14:textId="77777777" w:rsidR="00B94EBC" w:rsidRDefault="00B94EBC" w:rsidP="00B94EBC"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color w:val="000000"/>
        </w:rPr>
      </w:pPr>
      <w:r>
        <w:rPr>
          <w:noProof/>
        </w:rPr>
        <w:lastRenderedPageBreak/>
        <w:drawing>
          <wp:inline distT="0" distB="0" distL="0" distR="0" wp14:anchorId="51C212D8" wp14:editId="1D59DBDC">
            <wp:extent cx="5274310" cy="7499350"/>
            <wp:effectExtent l="0" t="0" r="25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9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3FEF0A" w14:textId="77777777" w:rsidR="00B94EBC" w:rsidRPr="001557F0" w:rsidRDefault="00B94EBC" w:rsidP="00B94EBC">
      <w:pPr>
        <w:autoSpaceDE w:val="0"/>
        <w:autoSpaceDN w:val="0"/>
        <w:adjustRightInd w:val="0"/>
        <w:jc w:val="left"/>
        <w:rPr>
          <w:rFonts w:ascii="Arial" w:hAnsi="Arial" w:cs="Arial"/>
          <w:color w:val="000000"/>
          <w:sz w:val="24"/>
          <w:szCs w:val="24"/>
        </w:rPr>
      </w:pPr>
      <w:proofErr w:type="spellStart"/>
      <w:r>
        <w:rPr>
          <w:rFonts w:ascii="Times New Roman" w:hAnsi="Times New Roman" w:hint="eastAsia"/>
          <w:color w:val="000000"/>
          <w:sz w:val="24"/>
          <w:szCs w:val="24"/>
        </w:rPr>
        <w:t>Figue</w:t>
      </w:r>
      <w:proofErr w:type="spellEnd"/>
      <w:r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S</w:t>
      </w:r>
      <w:r>
        <w:rPr>
          <w:rFonts w:ascii="Times New Roman" w:hAnsi="Times New Roman"/>
          <w:color w:val="000000"/>
          <w:sz w:val="24"/>
        </w:rPr>
        <w:t>1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. </w:t>
      </w:r>
      <w:r>
        <w:rPr>
          <w:rFonts w:ascii="Times New Roman" w:hAnsi="Times New Roman"/>
          <w:color w:val="000000"/>
          <w:sz w:val="24"/>
          <w:szCs w:val="24"/>
        </w:rPr>
        <w:t>Eff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ects of GF on serum biochemical parameters in rats. Data represent means </w:t>
      </w:r>
      <w:r>
        <w:rPr>
          <w:rFonts w:ascii="宋体" w:hAnsi="宋体" w:hint="eastAsia"/>
          <w:color w:val="000000"/>
          <w:sz w:val="24"/>
          <w:szCs w:val="24"/>
        </w:rPr>
        <w:t>±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SEM. </w:t>
      </w:r>
      <w:r>
        <w:rPr>
          <w:rFonts w:ascii="宋体" w:hAnsi="宋体" w:hint="eastAsia"/>
          <w:color w:val="000000"/>
          <w:sz w:val="24"/>
          <w:szCs w:val="24"/>
          <w:vertAlign w:val="superscript"/>
        </w:rPr>
        <w:t>#</w:t>
      </w:r>
      <w:r>
        <w:rPr>
          <w:rFonts w:ascii="Times New Roman" w:hAnsi="Times New Roman" w:hint="eastAsia"/>
          <w:i/>
          <w:color w:val="000000"/>
          <w:sz w:val="24"/>
          <w:szCs w:val="24"/>
        </w:rPr>
        <w:t xml:space="preserve">p </w:t>
      </w:r>
      <w:r>
        <w:rPr>
          <w:rFonts w:ascii="Times New Roman" w:hAnsi="Times New Roman"/>
          <w:color w:val="000000"/>
          <w:sz w:val="24"/>
          <w:szCs w:val="24"/>
        </w:rPr>
        <w:t>&lt; 0.05</w:t>
      </w:r>
      <w:proofErr w:type="gramStart"/>
      <w:r>
        <w:rPr>
          <w:rFonts w:ascii="Times New Roman" w:hAnsi="Times New Roman" w:hint="eastAsia"/>
          <w:color w:val="000000"/>
          <w:sz w:val="24"/>
          <w:szCs w:val="24"/>
        </w:rPr>
        <w:t xml:space="preserve">, </w:t>
      </w:r>
      <w:r>
        <w:rPr>
          <w:rFonts w:ascii="Times New Roman" w:hAnsi="Times New Roman" w:hint="eastAsia"/>
          <w:color w:val="000000"/>
          <w:sz w:val="24"/>
          <w:szCs w:val="24"/>
          <w:vertAlign w:val="superscript"/>
        </w:rPr>
        <w:t xml:space="preserve"> </w:t>
      </w:r>
      <w:r>
        <w:rPr>
          <w:rFonts w:ascii="宋体" w:hAnsi="宋体" w:hint="eastAsia"/>
          <w:color w:val="000000"/>
          <w:sz w:val="24"/>
          <w:szCs w:val="24"/>
          <w:vertAlign w:val="superscript"/>
        </w:rPr>
        <w:t>#</w:t>
      </w:r>
      <w:proofErr w:type="gramEnd"/>
      <w:r>
        <w:rPr>
          <w:rFonts w:ascii="宋体" w:hAnsi="宋体" w:hint="eastAsia"/>
          <w:color w:val="000000"/>
          <w:sz w:val="24"/>
          <w:szCs w:val="24"/>
          <w:vertAlign w:val="superscript"/>
        </w:rPr>
        <w:t>#</w:t>
      </w:r>
      <w:r>
        <w:rPr>
          <w:rFonts w:ascii="Times New Roman" w:hAnsi="Times New Roman" w:hint="eastAsia"/>
          <w:i/>
          <w:color w:val="000000"/>
          <w:sz w:val="24"/>
          <w:szCs w:val="24"/>
        </w:rPr>
        <w:t xml:space="preserve">p </w:t>
      </w:r>
      <w:r>
        <w:rPr>
          <w:rFonts w:ascii="Times New Roman" w:hAnsi="Times New Roman"/>
          <w:color w:val="000000"/>
          <w:sz w:val="24"/>
          <w:szCs w:val="24"/>
        </w:rPr>
        <w:t>&lt; 0.0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1,  </w:t>
      </w:r>
      <w:r>
        <w:rPr>
          <w:rFonts w:ascii="宋体" w:hAnsi="宋体" w:hint="eastAsia"/>
          <w:color w:val="000000"/>
          <w:sz w:val="24"/>
          <w:szCs w:val="24"/>
          <w:vertAlign w:val="superscript"/>
        </w:rPr>
        <w:t>###</w:t>
      </w:r>
      <w:r>
        <w:rPr>
          <w:rFonts w:ascii="Times New Roman" w:hAnsi="Times New Roman" w:hint="eastAsia"/>
          <w:i/>
          <w:color w:val="000000"/>
          <w:sz w:val="24"/>
          <w:szCs w:val="24"/>
        </w:rPr>
        <w:t xml:space="preserve">p </w:t>
      </w:r>
      <w:r>
        <w:rPr>
          <w:rFonts w:ascii="Times New Roman" w:hAnsi="Times New Roman"/>
          <w:color w:val="000000"/>
          <w:sz w:val="24"/>
          <w:szCs w:val="24"/>
        </w:rPr>
        <w:t>&lt; 0.0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01 vs. Con; </w:t>
      </w:r>
      <w:r>
        <w:rPr>
          <w:rFonts w:ascii="Times New Roman" w:hAnsi="Times New Roman"/>
          <w:color w:val="000000"/>
          <w:sz w:val="24"/>
          <w:szCs w:val="24"/>
        </w:rPr>
        <w:t>*</w:t>
      </w:r>
      <w:r>
        <w:rPr>
          <w:rFonts w:ascii="Times New Roman" w:hAnsi="Times New Roman" w:hint="eastAsia"/>
          <w:i/>
          <w:color w:val="000000"/>
          <w:sz w:val="24"/>
          <w:szCs w:val="24"/>
        </w:rPr>
        <w:t xml:space="preserve"> p </w:t>
      </w:r>
      <w:r>
        <w:rPr>
          <w:rFonts w:ascii="Times New Roman" w:hAnsi="Times New Roman"/>
          <w:color w:val="000000"/>
          <w:sz w:val="24"/>
          <w:szCs w:val="24"/>
        </w:rPr>
        <w:t>&lt; 0.05</w:t>
      </w:r>
      <w:r>
        <w:rPr>
          <w:rFonts w:ascii="Times New Roman" w:hAnsi="Times New Roman" w:hint="eastAsia"/>
          <w:color w:val="000000"/>
          <w:sz w:val="24"/>
          <w:szCs w:val="24"/>
        </w:rPr>
        <w:t>,</w:t>
      </w:r>
      <w:r>
        <w:rPr>
          <w:rFonts w:ascii="Times New Roman" w:hAnsi="Times New Roman"/>
          <w:color w:val="000000"/>
          <w:sz w:val="24"/>
          <w:szCs w:val="24"/>
        </w:rPr>
        <w:t xml:space="preserve"> **</w:t>
      </w:r>
      <w:r>
        <w:rPr>
          <w:rFonts w:ascii="Times New Roman" w:hAnsi="Times New Roman" w:hint="eastAsia"/>
          <w:i/>
          <w:color w:val="000000"/>
          <w:sz w:val="24"/>
          <w:szCs w:val="24"/>
        </w:rPr>
        <w:t xml:space="preserve"> p </w:t>
      </w:r>
      <w:r>
        <w:rPr>
          <w:rFonts w:ascii="Times New Roman" w:hAnsi="Times New Roman"/>
          <w:color w:val="000000"/>
          <w:sz w:val="24"/>
          <w:szCs w:val="24"/>
        </w:rPr>
        <w:t>&lt; 0.0</w:t>
      </w:r>
      <w:r>
        <w:rPr>
          <w:rFonts w:ascii="Times New Roman" w:hAnsi="Times New Roman" w:hint="eastAsia"/>
          <w:color w:val="000000"/>
          <w:sz w:val="24"/>
          <w:szCs w:val="24"/>
        </w:rPr>
        <w:t>1,</w:t>
      </w:r>
      <w:r>
        <w:rPr>
          <w:rFonts w:ascii="Times New Roman" w:hAnsi="Times New Roman"/>
          <w:color w:val="000000"/>
          <w:sz w:val="24"/>
          <w:szCs w:val="24"/>
        </w:rPr>
        <w:t xml:space="preserve"> ***</w:t>
      </w:r>
      <w:r>
        <w:rPr>
          <w:rFonts w:ascii="Times New Roman" w:hAnsi="Times New Roman" w:hint="eastAsia"/>
          <w:i/>
          <w:color w:val="000000"/>
          <w:sz w:val="24"/>
          <w:szCs w:val="24"/>
        </w:rPr>
        <w:t xml:space="preserve">p </w:t>
      </w:r>
      <w:r>
        <w:rPr>
          <w:rFonts w:ascii="Times New Roman" w:hAnsi="Times New Roman"/>
          <w:color w:val="000000"/>
          <w:sz w:val="24"/>
          <w:szCs w:val="24"/>
        </w:rPr>
        <w:t>&lt; 0.0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01 vs. model. </w:t>
      </w:r>
    </w:p>
    <w:p w14:paraId="74FA1F4B" w14:textId="487F9449" w:rsidR="008359A1" w:rsidRDefault="008359A1"/>
    <w:p w14:paraId="61689B05" w14:textId="050FFB3E" w:rsidR="00B94EBC" w:rsidRDefault="00B94EBC"/>
    <w:p w14:paraId="1AFB0A06" w14:textId="77777777" w:rsidR="00B94EBC" w:rsidRDefault="00B94EBC" w:rsidP="00B94EBC">
      <w:pPr>
        <w:autoSpaceDE w:val="0"/>
        <w:autoSpaceDN w:val="0"/>
        <w:adjustRightInd w:val="0"/>
        <w:spacing w:line="480" w:lineRule="auto"/>
        <w:ind w:firstLineChars="50" w:firstLine="105"/>
        <w:jc w:val="left"/>
        <w:rPr>
          <w:rFonts w:ascii="Times New Roman" w:hAnsi="Times New Roman"/>
          <w:color w:val="000000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FB0E90B" wp14:editId="70E94FD7">
            <wp:extent cx="5274310" cy="232918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BC3E5B" w14:textId="77777777" w:rsidR="00B94EBC" w:rsidRDefault="00B94EBC" w:rsidP="00B94EBC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color w:val="000000"/>
        </w:rPr>
      </w:pPr>
      <w:proofErr w:type="spellStart"/>
      <w:r>
        <w:rPr>
          <w:rFonts w:ascii="Times New Roman" w:hAnsi="Times New Roman"/>
          <w:color w:val="000000"/>
          <w:sz w:val="24"/>
          <w:szCs w:val="24"/>
        </w:rPr>
        <w:t>Figue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S2</w:t>
      </w:r>
      <w:r>
        <w:rPr>
          <w:rFonts w:ascii="Times New Roman" w:hAnsi="Times New Roman"/>
          <w:color w:val="000000"/>
          <w:sz w:val="24"/>
          <w:szCs w:val="24"/>
        </w:rPr>
        <w:t xml:space="preserve">. Effects of GF on </w:t>
      </w:r>
      <w:r>
        <w:rPr>
          <w:rFonts w:ascii="Times New Roman" w:hAnsi="Times New Roman"/>
          <w:color w:val="000000"/>
          <w:spacing w:val="3"/>
          <w:sz w:val="24"/>
          <w:szCs w:val="24"/>
          <w:shd w:val="clear" w:color="auto" w:fill="FFFFFF"/>
        </w:rPr>
        <w:t>serum glucose and insulin</w:t>
      </w:r>
      <w:r>
        <w:rPr>
          <w:rFonts w:ascii="Times New Roman" w:hAnsi="Times New Roman"/>
          <w:color w:val="000000"/>
          <w:sz w:val="24"/>
          <w:szCs w:val="24"/>
        </w:rPr>
        <w:t xml:space="preserve"> in rats. Data represent means ±SEM. </w:t>
      </w:r>
      <w:r>
        <w:rPr>
          <w:rFonts w:ascii="Times New Roman" w:hAnsi="Times New Roman"/>
          <w:color w:val="000000"/>
          <w:sz w:val="24"/>
          <w:szCs w:val="24"/>
          <w:vertAlign w:val="superscript"/>
        </w:rPr>
        <w:t>#</w:t>
      </w:r>
      <w:r>
        <w:rPr>
          <w:rFonts w:ascii="Times New Roman" w:hAnsi="Times New Roman"/>
          <w:i/>
          <w:color w:val="000000"/>
          <w:sz w:val="24"/>
          <w:szCs w:val="24"/>
        </w:rPr>
        <w:t xml:space="preserve">p </w:t>
      </w:r>
      <w:r>
        <w:rPr>
          <w:rFonts w:ascii="Times New Roman" w:hAnsi="Times New Roman"/>
          <w:color w:val="000000"/>
          <w:sz w:val="24"/>
          <w:szCs w:val="24"/>
        </w:rPr>
        <w:t>&lt; 0.05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/>
          <w:color w:val="000000"/>
          <w:sz w:val="24"/>
          <w:szCs w:val="24"/>
          <w:vertAlign w:val="superscript"/>
        </w:rPr>
        <w:t xml:space="preserve"> #</w:t>
      </w:r>
      <w:proofErr w:type="gramEnd"/>
      <w:r>
        <w:rPr>
          <w:rFonts w:ascii="Times New Roman" w:hAnsi="Times New Roman"/>
          <w:color w:val="000000"/>
          <w:sz w:val="24"/>
          <w:szCs w:val="24"/>
          <w:vertAlign w:val="superscript"/>
        </w:rPr>
        <w:t>#</w:t>
      </w:r>
      <w:r>
        <w:rPr>
          <w:rFonts w:ascii="Times New Roman" w:hAnsi="Times New Roman"/>
          <w:i/>
          <w:color w:val="000000"/>
          <w:sz w:val="24"/>
          <w:szCs w:val="24"/>
        </w:rPr>
        <w:t xml:space="preserve">p </w:t>
      </w:r>
      <w:r>
        <w:rPr>
          <w:rFonts w:ascii="Times New Roman" w:hAnsi="Times New Roman"/>
          <w:color w:val="000000"/>
          <w:sz w:val="24"/>
          <w:szCs w:val="24"/>
        </w:rPr>
        <w:t xml:space="preserve">&lt; 0.01,  </w:t>
      </w:r>
      <w:r>
        <w:rPr>
          <w:rFonts w:ascii="Times New Roman" w:hAnsi="Times New Roman"/>
          <w:color w:val="000000"/>
          <w:sz w:val="24"/>
          <w:szCs w:val="24"/>
          <w:vertAlign w:val="superscript"/>
        </w:rPr>
        <w:t>###</w:t>
      </w:r>
      <w:r>
        <w:rPr>
          <w:rFonts w:ascii="Times New Roman" w:hAnsi="Times New Roman"/>
          <w:i/>
          <w:color w:val="000000"/>
          <w:sz w:val="24"/>
          <w:szCs w:val="24"/>
        </w:rPr>
        <w:t xml:space="preserve">p </w:t>
      </w:r>
      <w:r>
        <w:rPr>
          <w:rFonts w:ascii="Times New Roman" w:hAnsi="Times New Roman"/>
          <w:color w:val="000000"/>
          <w:sz w:val="24"/>
          <w:szCs w:val="24"/>
        </w:rPr>
        <w:t>&lt; 0.001 vs. Con; *</w:t>
      </w:r>
      <w:r>
        <w:rPr>
          <w:rFonts w:ascii="Times New Roman" w:hAnsi="Times New Roman"/>
          <w:i/>
          <w:color w:val="000000"/>
          <w:sz w:val="24"/>
          <w:szCs w:val="24"/>
        </w:rPr>
        <w:t xml:space="preserve"> p </w:t>
      </w:r>
      <w:r>
        <w:rPr>
          <w:rFonts w:ascii="Times New Roman" w:hAnsi="Times New Roman"/>
          <w:color w:val="000000"/>
          <w:sz w:val="24"/>
          <w:szCs w:val="24"/>
        </w:rPr>
        <w:t>&lt; 0.05, **</w:t>
      </w:r>
      <w:r>
        <w:rPr>
          <w:rFonts w:ascii="Times New Roman" w:hAnsi="Times New Roman"/>
          <w:i/>
          <w:color w:val="000000"/>
          <w:sz w:val="24"/>
          <w:szCs w:val="24"/>
        </w:rPr>
        <w:t xml:space="preserve"> p </w:t>
      </w:r>
      <w:r>
        <w:rPr>
          <w:rFonts w:ascii="Times New Roman" w:hAnsi="Times New Roman"/>
          <w:color w:val="000000"/>
          <w:sz w:val="24"/>
          <w:szCs w:val="24"/>
        </w:rPr>
        <w:t>&lt; 0.01, ***</w:t>
      </w:r>
      <w:r>
        <w:rPr>
          <w:rFonts w:ascii="Times New Roman" w:hAnsi="Times New Roman"/>
          <w:i/>
          <w:color w:val="000000"/>
          <w:sz w:val="24"/>
          <w:szCs w:val="24"/>
        </w:rPr>
        <w:t xml:space="preserve">p </w:t>
      </w:r>
      <w:r>
        <w:rPr>
          <w:rFonts w:ascii="Times New Roman" w:hAnsi="Times New Roman"/>
          <w:color w:val="000000"/>
          <w:sz w:val="24"/>
          <w:szCs w:val="24"/>
        </w:rPr>
        <w:t>&lt; 0.001 vs. model.</w:t>
      </w:r>
      <w:r>
        <w:rPr>
          <w:rFonts w:ascii="Times New Roman" w:hAnsi="Times New Roman" w:hint="eastAsia"/>
          <w:color w:val="000000"/>
        </w:rPr>
        <w:t xml:space="preserve"> </w:t>
      </w:r>
    </w:p>
    <w:p w14:paraId="512626A1" w14:textId="04ABEA50" w:rsidR="00B94EBC" w:rsidRDefault="00B94EBC"/>
    <w:p w14:paraId="5248A2E1" w14:textId="479D64D5" w:rsidR="00330B88" w:rsidRDefault="00330B88"/>
    <w:p w14:paraId="7C322A13" w14:textId="2D16F508" w:rsidR="00330B88" w:rsidRDefault="00330B88"/>
    <w:p w14:paraId="64C2F012" w14:textId="2580DD46" w:rsidR="00330B88" w:rsidRDefault="00330B88"/>
    <w:p w14:paraId="5BB58E22" w14:textId="5F1AA809" w:rsidR="00330B88" w:rsidRDefault="00330B88"/>
    <w:p w14:paraId="1CAD3A83" w14:textId="3CAA73E1" w:rsidR="00330B88" w:rsidRDefault="00330B88"/>
    <w:p w14:paraId="722C52BB" w14:textId="296EC187" w:rsidR="00330B88" w:rsidRDefault="00330B88"/>
    <w:p w14:paraId="1903199C" w14:textId="26FA26AD" w:rsidR="00330B88" w:rsidRDefault="00330B88"/>
    <w:p w14:paraId="65AA8CBE" w14:textId="5AE64351" w:rsidR="00330B88" w:rsidRDefault="00330B88"/>
    <w:p w14:paraId="4EB162A7" w14:textId="06226D8C" w:rsidR="00330B88" w:rsidRDefault="00330B88"/>
    <w:p w14:paraId="71D15545" w14:textId="06C127DD" w:rsidR="00330B88" w:rsidRDefault="00330B88"/>
    <w:p w14:paraId="3B22FD10" w14:textId="485315FF" w:rsidR="00330B88" w:rsidRDefault="00330B88"/>
    <w:p w14:paraId="367FA08B" w14:textId="593EC438" w:rsidR="00330B88" w:rsidRDefault="00330B88"/>
    <w:p w14:paraId="57FA7C5F" w14:textId="3F823528" w:rsidR="00330B88" w:rsidRDefault="00330B88"/>
    <w:p w14:paraId="013E27E9" w14:textId="488DCA18" w:rsidR="00330B88" w:rsidRDefault="00330B88"/>
    <w:p w14:paraId="028EDA42" w14:textId="3D57C542" w:rsidR="00330B88" w:rsidRDefault="00330B88"/>
    <w:p w14:paraId="6B37400E" w14:textId="41A14A14" w:rsidR="00330B88" w:rsidRDefault="00330B88"/>
    <w:p w14:paraId="63A3B7CE" w14:textId="1ACF522C" w:rsidR="00330B88" w:rsidRDefault="00330B88"/>
    <w:p w14:paraId="1E9030E3" w14:textId="1CB03235" w:rsidR="00330B88" w:rsidRDefault="00330B88"/>
    <w:p w14:paraId="2E82E882" w14:textId="6F1E811D" w:rsidR="00330B88" w:rsidRDefault="00330B88"/>
    <w:p w14:paraId="004C3717" w14:textId="06EA2315" w:rsidR="00330B88" w:rsidRDefault="00330B88"/>
    <w:p w14:paraId="5F50992C" w14:textId="77777777" w:rsidR="00330B88" w:rsidRDefault="00330B88">
      <w:pPr>
        <w:rPr>
          <w:rFonts w:hint="eastAsia"/>
        </w:rPr>
      </w:pPr>
    </w:p>
    <w:p w14:paraId="5D1FF311" w14:textId="77777777" w:rsidR="00330B88" w:rsidRDefault="00330B88" w:rsidP="00330B88">
      <w:pPr>
        <w:spacing w:line="480" w:lineRule="auto"/>
        <w:jc w:val="center"/>
        <w:rPr>
          <w:color w:val="000000"/>
        </w:rPr>
      </w:pPr>
      <w:r>
        <w:rPr>
          <w:noProof/>
          <w:color w:val="000000"/>
        </w:rPr>
        <w:lastRenderedPageBreak/>
        <w:drawing>
          <wp:inline distT="0" distB="0" distL="114300" distR="114300" wp14:anchorId="40B6BD88" wp14:editId="3D91E2F9">
            <wp:extent cx="1080135" cy="1080135"/>
            <wp:effectExtent l="0" t="0" r="5715" b="571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>
        <w:rPr>
          <w:noProof/>
          <w:color w:val="000000"/>
        </w:rPr>
        <w:drawing>
          <wp:inline distT="0" distB="0" distL="114300" distR="114300" wp14:anchorId="20BD38C2" wp14:editId="16373D33">
            <wp:extent cx="1080135" cy="1073150"/>
            <wp:effectExtent l="0" t="0" r="5715" b="1270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80135" cy="107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noProof/>
          <w:color w:val="000000"/>
        </w:rPr>
        <w:drawing>
          <wp:inline distT="0" distB="0" distL="114300" distR="114300" wp14:anchorId="60339562" wp14:editId="35F6B1DC">
            <wp:extent cx="1057275" cy="1057275"/>
            <wp:effectExtent l="0" t="0" r="9525" b="9525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BCB269" w14:textId="77777777" w:rsidR="00330B88" w:rsidRPr="009A4753" w:rsidRDefault="00330B88" w:rsidP="00330B88">
      <w:pPr>
        <w:spacing w:line="480" w:lineRule="auto"/>
        <w:ind w:firstLineChars="925" w:firstLine="2220"/>
        <w:rPr>
          <w:rFonts w:ascii="Times New Roman" w:hAnsi="Times New Roman"/>
          <w:color w:val="000000"/>
          <w:sz w:val="24"/>
          <w:szCs w:val="24"/>
        </w:rPr>
      </w:pPr>
      <w:r w:rsidRPr="009A4753">
        <w:rPr>
          <w:rFonts w:ascii="Times New Roman" w:hAnsi="Times New Roman"/>
          <w:color w:val="000000"/>
          <w:sz w:val="24"/>
          <w:szCs w:val="24"/>
        </w:rPr>
        <w:t>a</w:t>
      </w:r>
      <w:r w:rsidRPr="009A4753">
        <w:rPr>
          <w:rFonts w:ascii="Times New Roman" w:hAnsi="Times New Roman" w:hint="eastAsia"/>
          <w:color w:val="000000"/>
          <w:sz w:val="24"/>
          <w:szCs w:val="24"/>
        </w:rPr>
        <w:t xml:space="preserve">              </w:t>
      </w:r>
      <w:r w:rsidRPr="009A4753">
        <w:rPr>
          <w:rFonts w:ascii="Times New Roman" w:hAnsi="Times New Roman"/>
          <w:color w:val="000000"/>
          <w:sz w:val="24"/>
          <w:szCs w:val="24"/>
        </w:rPr>
        <w:t>b</w:t>
      </w:r>
      <w:r w:rsidRPr="009A4753">
        <w:rPr>
          <w:rFonts w:ascii="Times New Roman" w:hAnsi="Times New Roman" w:hint="eastAsia"/>
          <w:color w:val="000000"/>
          <w:sz w:val="24"/>
          <w:szCs w:val="24"/>
        </w:rPr>
        <w:t xml:space="preserve">           </w:t>
      </w:r>
      <w:r w:rsidRPr="009A4753">
        <w:rPr>
          <w:rFonts w:ascii="Times New Roman" w:hAnsi="Times New Roman"/>
          <w:color w:val="000000"/>
          <w:sz w:val="24"/>
          <w:szCs w:val="24"/>
        </w:rPr>
        <w:t xml:space="preserve">   c</w:t>
      </w:r>
    </w:p>
    <w:p w14:paraId="3B153AD0" w14:textId="77777777" w:rsidR="00330B88" w:rsidRDefault="00330B88" w:rsidP="00330B88">
      <w:pPr>
        <w:spacing w:line="480" w:lineRule="auto"/>
        <w:jc w:val="center"/>
        <w:rPr>
          <w:color w:val="000000"/>
        </w:rPr>
      </w:pPr>
      <w:r>
        <w:rPr>
          <w:noProof/>
          <w:color w:val="000000"/>
        </w:rPr>
        <w:drawing>
          <wp:inline distT="0" distB="0" distL="114300" distR="114300" wp14:anchorId="541215EB" wp14:editId="54DFBFC5">
            <wp:extent cx="1080135" cy="1080135"/>
            <wp:effectExtent l="0" t="0" r="5715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noProof/>
          <w:color w:val="000000"/>
        </w:rPr>
        <w:drawing>
          <wp:inline distT="0" distB="0" distL="114300" distR="114300" wp14:anchorId="26CCDBE2" wp14:editId="1C1C357C">
            <wp:extent cx="1080135" cy="1080135"/>
            <wp:effectExtent l="0" t="0" r="5715" b="5715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</w:rPr>
        <w:t xml:space="preserve"> </w:t>
      </w:r>
      <w:r>
        <w:rPr>
          <w:noProof/>
          <w:color w:val="000000"/>
        </w:rPr>
        <w:drawing>
          <wp:inline distT="0" distB="0" distL="114300" distR="114300" wp14:anchorId="013C9B5C" wp14:editId="0D20CC93">
            <wp:extent cx="1080135" cy="1087120"/>
            <wp:effectExtent l="0" t="0" r="5715" b="17780"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80135" cy="108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7E2125" w14:textId="77777777" w:rsidR="00330B88" w:rsidRDefault="00330B88" w:rsidP="00330B88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color w:val="000000"/>
        </w:rPr>
      </w:pPr>
      <w:r>
        <w:rPr>
          <w:rFonts w:ascii="Times New Roman" w:hAnsi="Times New Roman" w:hint="eastAsia"/>
          <w:color w:val="000000"/>
        </w:rPr>
        <w:t xml:space="preserve"> </w:t>
      </w:r>
      <w:r>
        <w:rPr>
          <w:rFonts w:ascii="Times New Roman" w:hAnsi="Times New Roman"/>
          <w:color w:val="000000"/>
        </w:rPr>
        <w:t xml:space="preserve">                     d                e                f    </w:t>
      </w:r>
    </w:p>
    <w:p w14:paraId="59CA4B47" w14:textId="77777777" w:rsidR="00330B88" w:rsidRDefault="00330B88" w:rsidP="00330B88">
      <w:pPr>
        <w:autoSpaceDE w:val="0"/>
        <w:autoSpaceDN w:val="0"/>
        <w:adjustRightInd w:val="0"/>
        <w:spacing w:line="480" w:lineRule="auto"/>
        <w:jc w:val="left"/>
        <w:rPr>
          <w:rFonts w:ascii="PalatinoLinotype" w:hAnsi="PalatinoLinotype" w:cs="PalatinoLinotype"/>
          <w:color w:val="000000"/>
          <w:kern w:val="0"/>
          <w:sz w:val="24"/>
          <w:szCs w:val="24"/>
        </w:rPr>
      </w:pPr>
      <w:r>
        <w:rPr>
          <w:rFonts w:ascii="PalatinoLinotype" w:hAnsi="PalatinoLinotype" w:cs="PalatinoLinotype" w:hint="eastAsia"/>
          <w:color w:val="000000"/>
          <w:kern w:val="0"/>
          <w:sz w:val="24"/>
          <w:szCs w:val="24"/>
        </w:rPr>
        <w:t xml:space="preserve">Figure </w:t>
      </w:r>
      <w:r>
        <w:rPr>
          <w:rFonts w:ascii="PalatinoLinotype" w:hAnsi="PalatinoLinotype" w:cs="PalatinoLinotype"/>
          <w:color w:val="000000"/>
          <w:kern w:val="0"/>
          <w:sz w:val="24"/>
        </w:rPr>
        <w:t>S3</w:t>
      </w:r>
      <w:r>
        <w:rPr>
          <w:rFonts w:ascii="PalatinoLinotype" w:hAnsi="PalatinoLinotype" w:cs="PalatinoLinotype" w:hint="eastAsia"/>
          <w:color w:val="000000"/>
          <w:kern w:val="0"/>
          <w:sz w:val="24"/>
          <w:szCs w:val="24"/>
        </w:rPr>
        <w:t>. L</w:t>
      </w:r>
      <w:r>
        <w:rPr>
          <w:rFonts w:ascii="PalatinoLinotype" w:hAnsi="PalatinoLinotype" w:cs="PalatinoLinotype"/>
          <w:color w:val="000000"/>
          <w:kern w:val="0"/>
          <w:sz w:val="24"/>
          <w:szCs w:val="24"/>
        </w:rPr>
        <w:t xml:space="preserve">iver tissue sections stained with </w:t>
      </w:r>
      <w:proofErr w:type="spellStart"/>
      <w:r>
        <w:rPr>
          <w:rFonts w:ascii="PalatinoLinotype" w:hAnsi="PalatinoLinotype" w:cs="PalatinoLinotype"/>
          <w:color w:val="000000"/>
          <w:kern w:val="0"/>
          <w:sz w:val="24"/>
          <w:szCs w:val="24"/>
        </w:rPr>
        <w:t>haematoxylin</w:t>
      </w:r>
      <w:proofErr w:type="spellEnd"/>
      <w:r>
        <w:rPr>
          <w:rFonts w:ascii="PalatinoLinotype" w:hAnsi="PalatinoLinotype" w:cs="PalatinoLinotype"/>
          <w:color w:val="000000"/>
          <w:kern w:val="0"/>
          <w:sz w:val="24"/>
          <w:szCs w:val="24"/>
        </w:rPr>
        <w:t xml:space="preserve"> and eosin (H&amp;E). (</w:t>
      </w:r>
      <w:r>
        <w:rPr>
          <w:rFonts w:ascii="PalatinoLinotype,Bold" w:hAnsi="PalatinoLinotype,Bold" w:cs="PalatinoLinotype,Bold"/>
          <w:b/>
          <w:bCs/>
          <w:color w:val="000000"/>
          <w:kern w:val="0"/>
          <w:sz w:val="24"/>
          <w:szCs w:val="24"/>
        </w:rPr>
        <w:t>a</w:t>
      </w:r>
      <w:r>
        <w:rPr>
          <w:rFonts w:ascii="PalatinoLinotype" w:hAnsi="PalatinoLinotype" w:cs="PalatinoLinotype"/>
          <w:color w:val="000000"/>
          <w:kern w:val="0"/>
          <w:sz w:val="24"/>
          <w:szCs w:val="24"/>
        </w:rPr>
        <w:t xml:space="preserve">) </w:t>
      </w:r>
      <w:r>
        <w:rPr>
          <w:rFonts w:ascii="PalatinoLinotype" w:hAnsi="PalatinoLinotype" w:cs="PalatinoLinotype" w:hint="eastAsia"/>
          <w:color w:val="000000"/>
          <w:kern w:val="0"/>
          <w:sz w:val="24"/>
          <w:szCs w:val="24"/>
        </w:rPr>
        <w:t>Control</w:t>
      </w:r>
      <w:r>
        <w:rPr>
          <w:rFonts w:ascii="PalatinoLinotype" w:hAnsi="PalatinoLinotype" w:cs="PalatinoLinotype"/>
          <w:color w:val="000000"/>
          <w:kern w:val="0"/>
          <w:sz w:val="24"/>
          <w:szCs w:val="24"/>
        </w:rPr>
        <w:t xml:space="preserve"> group,</w:t>
      </w:r>
      <w:r>
        <w:rPr>
          <w:rFonts w:ascii="PalatinoLinotype" w:hAnsi="PalatinoLinotype" w:cs="PalatinoLinotype" w:hint="eastAsia"/>
          <w:color w:val="000000"/>
          <w:kern w:val="0"/>
          <w:sz w:val="24"/>
          <w:szCs w:val="24"/>
        </w:rPr>
        <w:t xml:space="preserve"> </w:t>
      </w:r>
      <w:r>
        <w:rPr>
          <w:rFonts w:ascii="PalatinoLinotype" w:hAnsi="PalatinoLinotype" w:cs="PalatinoLinotype"/>
          <w:color w:val="000000"/>
          <w:kern w:val="0"/>
          <w:sz w:val="24"/>
          <w:szCs w:val="24"/>
        </w:rPr>
        <w:t>showing normal tissue structure and architecture with no steatosis; (</w:t>
      </w:r>
      <w:r>
        <w:rPr>
          <w:rFonts w:ascii="PalatinoLinotype,Bold" w:hAnsi="PalatinoLinotype,Bold" w:cs="PalatinoLinotype,Bold"/>
          <w:b/>
          <w:bCs/>
          <w:color w:val="000000"/>
          <w:kern w:val="0"/>
          <w:sz w:val="24"/>
          <w:szCs w:val="24"/>
        </w:rPr>
        <w:t>b</w:t>
      </w:r>
      <w:r>
        <w:rPr>
          <w:rFonts w:ascii="PalatinoLinotype" w:hAnsi="PalatinoLinotype" w:cs="PalatinoLinotype"/>
          <w:color w:val="000000"/>
          <w:kern w:val="0"/>
          <w:sz w:val="24"/>
          <w:szCs w:val="24"/>
        </w:rPr>
        <w:t xml:space="preserve">) </w:t>
      </w:r>
      <w:r>
        <w:rPr>
          <w:rFonts w:ascii="PalatinoLinotype" w:hAnsi="PalatinoLinotype" w:cs="PalatinoLinotype" w:hint="eastAsia"/>
          <w:color w:val="000000"/>
          <w:kern w:val="0"/>
          <w:sz w:val="24"/>
          <w:szCs w:val="24"/>
        </w:rPr>
        <w:t>Model</w:t>
      </w:r>
      <w:r>
        <w:rPr>
          <w:rFonts w:ascii="PalatinoLinotype" w:hAnsi="PalatinoLinotype" w:cs="PalatinoLinotype"/>
          <w:color w:val="000000"/>
          <w:kern w:val="0"/>
          <w:sz w:val="24"/>
          <w:szCs w:val="24"/>
        </w:rPr>
        <w:t xml:space="preserve"> group showed</w:t>
      </w:r>
      <w:r>
        <w:rPr>
          <w:rFonts w:ascii="PalatinoLinotype" w:hAnsi="PalatinoLinotype" w:cs="PalatinoLinotype" w:hint="eastAsia"/>
          <w:color w:val="000000"/>
          <w:kern w:val="0"/>
          <w:sz w:val="24"/>
          <w:szCs w:val="24"/>
        </w:rPr>
        <w:t xml:space="preserve"> </w:t>
      </w:r>
      <w:r>
        <w:rPr>
          <w:rFonts w:ascii="AdvOT596495f2" w:hAnsi="AdvOT596495f2" w:cs="AdvOT596495f2"/>
          <w:color w:val="000000"/>
          <w:kern w:val="0"/>
          <w:sz w:val="24"/>
          <w:szCs w:val="24"/>
        </w:rPr>
        <w:t>multifocal mononuclear cell infiltration</w:t>
      </w:r>
      <w:r>
        <w:rPr>
          <w:rFonts w:ascii="AdvOT596495f2" w:hAnsi="AdvOT596495f2" w:cs="AdvOT596495f2" w:hint="eastAsia"/>
          <w:color w:val="000000"/>
          <w:kern w:val="0"/>
          <w:sz w:val="24"/>
          <w:szCs w:val="24"/>
        </w:rPr>
        <w:t xml:space="preserve"> and</w:t>
      </w:r>
      <w:r>
        <w:rPr>
          <w:rFonts w:ascii="PalatinoLinotype" w:hAnsi="PalatinoLinotype" w:cs="PalatinoLinotype"/>
          <w:color w:val="000000"/>
          <w:kern w:val="0"/>
          <w:sz w:val="24"/>
          <w:szCs w:val="24"/>
        </w:rPr>
        <w:t xml:space="preserve"> </w:t>
      </w:r>
      <w:r>
        <w:rPr>
          <w:rFonts w:ascii="AdvOT596495f2" w:hAnsi="AdvOT596495f2" w:cs="AdvOT596495f2"/>
          <w:color w:val="000000"/>
          <w:kern w:val="0"/>
          <w:sz w:val="24"/>
          <w:szCs w:val="24"/>
        </w:rPr>
        <w:t>hepatocyte ballooning</w:t>
      </w:r>
      <w:r>
        <w:rPr>
          <w:rFonts w:ascii="AdvOT596495f2" w:hAnsi="AdvOT596495f2" w:cs="AdvOT596495f2" w:hint="eastAsia"/>
          <w:color w:val="000000"/>
          <w:kern w:val="0"/>
          <w:sz w:val="24"/>
          <w:szCs w:val="24"/>
        </w:rPr>
        <w:t xml:space="preserve">; </w:t>
      </w:r>
      <w:r>
        <w:rPr>
          <w:rFonts w:ascii="PalatinoLinotype" w:hAnsi="PalatinoLinotype" w:cs="PalatinoLinotype"/>
          <w:color w:val="000000"/>
          <w:kern w:val="0"/>
          <w:sz w:val="24"/>
          <w:szCs w:val="24"/>
        </w:rPr>
        <w:t>(</w:t>
      </w:r>
      <w:r>
        <w:rPr>
          <w:rFonts w:ascii="PalatinoLinotype,Bold" w:hAnsi="PalatinoLinotype,Bold" w:cs="PalatinoLinotype,Bold"/>
          <w:b/>
          <w:bCs/>
          <w:color w:val="000000"/>
          <w:kern w:val="0"/>
          <w:sz w:val="24"/>
          <w:szCs w:val="24"/>
        </w:rPr>
        <w:t>c</w:t>
      </w:r>
      <w:r>
        <w:rPr>
          <w:rFonts w:ascii="PalatinoLinotype" w:hAnsi="PalatinoLinotype" w:cs="PalatinoLinotype"/>
          <w:color w:val="000000"/>
          <w:kern w:val="0"/>
          <w:sz w:val="24"/>
          <w:szCs w:val="24"/>
        </w:rPr>
        <w:t>)</w:t>
      </w:r>
      <w:r>
        <w:rPr>
          <w:rFonts w:ascii="PalatinoLinotype" w:hAnsi="PalatinoLinotype" w:cs="PalatinoLinotype" w:hint="eastAsia"/>
          <w:color w:val="000000"/>
          <w:kern w:val="0"/>
          <w:sz w:val="24"/>
          <w:szCs w:val="24"/>
        </w:rPr>
        <w:t xml:space="preserve"> Model + 25 mg/kg GF; </w:t>
      </w:r>
      <w:r>
        <w:rPr>
          <w:rFonts w:ascii="PalatinoLinotype" w:hAnsi="PalatinoLinotype" w:cs="PalatinoLinotype"/>
          <w:color w:val="000000"/>
          <w:kern w:val="0"/>
          <w:sz w:val="24"/>
          <w:szCs w:val="24"/>
        </w:rPr>
        <w:t>(</w:t>
      </w:r>
      <w:r>
        <w:rPr>
          <w:rFonts w:ascii="PalatinoLinotype,Bold" w:hAnsi="PalatinoLinotype,Bold" w:cs="PalatinoLinotype,Bold"/>
          <w:b/>
          <w:bCs/>
          <w:color w:val="000000"/>
          <w:kern w:val="0"/>
          <w:sz w:val="24"/>
          <w:szCs w:val="24"/>
        </w:rPr>
        <w:t>d</w:t>
      </w:r>
      <w:r>
        <w:rPr>
          <w:rFonts w:ascii="PalatinoLinotype" w:hAnsi="PalatinoLinotype" w:cs="PalatinoLinotype"/>
          <w:color w:val="000000"/>
          <w:kern w:val="0"/>
          <w:sz w:val="24"/>
          <w:szCs w:val="24"/>
        </w:rPr>
        <w:t>)</w:t>
      </w:r>
      <w:r>
        <w:rPr>
          <w:rFonts w:ascii="PalatinoLinotype" w:hAnsi="PalatinoLinotype" w:cs="PalatinoLinotype" w:hint="eastAsia"/>
          <w:color w:val="000000"/>
          <w:kern w:val="0"/>
          <w:sz w:val="24"/>
          <w:szCs w:val="24"/>
        </w:rPr>
        <w:t xml:space="preserve"> Model + 50 mg/kg GF; </w:t>
      </w:r>
      <w:r>
        <w:rPr>
          <w:rFonts w:ascii="PalatinoLinotype" w:hAnsi="PalatinoLinotype" w:cs="PalatinoLinotype"/>
          <w:color w:val="000000"/>
          <w:kern w:val="0"/>
          <w:sz w:val="24"/>
          <w:szCs w:val="24"/>
        </w:rPr>
        <w:t>(</w:t>
      </w:r>
      <w:r>
        <w:rPr>
          <w:rFonts w:ascii="PalatinoLinotype,Bold" w:hAnsi="PalatinoLinotype,Bold" w:cs="PalatinoLinotype,Bold"/>
          <w:b/>
          <w:bCs/>
          <w:color w:val="000000"/>
          <w:kern w:val="0"/>
          <w:sz w:val="24"/>
          <w:szCs w:val="24"/>
        </w:rPr>
        <w:t>e</w:t>
      </w:r>
      <w:r>
        <w:rPr>
          <w:rFonts w:ascii="PalatinoLinotype" w:hAnsi="PalatinoLinotype" w:cs="PalatinoLinotype"/>
          <w:color w:val="000000"/>
          <w:kern w:val="0"/>
          <w:sz w:val="24"/>
          <w:szCs w:val="24"/>
        </w:rPr>
        <w:t>)</w:t>
      </w:r>
      <w:r>
        <w:rPr>
          <w:rFonts w:ascii="PalatinoLinotype" w:hAnsi="PalatinoLinotype" w:cs="PalatinoLinotype" w:hint="eastAsia"/>
          <w:color w:val="000000"/>
          <w:kern w:val="0"/>
          <w:sz w:val="24"/>
          <w:szCs w:val="24"/>
        </w:rPr>
        <w:t xml:space="preserve"> Model + 100 mg/kg GF; </w:t>
      </w:r>
      <w:r>
        <w:rPr>
          <w:rFonts w:ascii="PalatinoLinotype" w:hAnsi="PalatinoLinotype" w:cs="PalatinoLinotype"/>
          <w:color w:val="000000"/>
          <w:kern w:val="0"/>
          <w:sz w:val="24"/>
          <w:szCs w:val="24"/>
        </w:rPr>
        <w:t>(</w:t>
      </w:r>
      <w:r>
        <w:rPr>
          <w:rFonts w:ascii="PalatinoLinotype,Bold" w:hAnsi="PalatinoLinotype,Bold" w:cs="PalatinoLinotype,Bold"/>
          <w:b/>
          <w:bCs/>
          <w:color w:val="000000"/>
          <w:kern w:val="0"/>
          <w:sz w:val="24"/>
          <w:szCs w:val="24"/>
        </w:rPr>
        <w:t>f</w:t>
      </w:r>
      <w:r>
        <w:rPr>
          <w:rFonts w:ascii="PalatinoLinotype" w:hAnsi="PalatinoLinotype" w:cs="PalatinoLinotype"/>
          <w:color w:val="000000"/>
          <w:kern w:val="0"/>
          <w:sz w:val="24"/>
          <w:szCs w:val="24"/>
        </w:rPr>
        <w:t>)</w:t>
      </w:r>
      <w:r>
        <w:rPr>
          <w:rFonts w:ascii="PalatinoLinotype" w:hAnsi="PalatinoLinotype" w:cs="PalatinoLinotype" w:hint="eastAsia"/>
          <w:color w:val="000000"/>
          <w:kern w:val="0"/>
          <w:sz w:val="24"/>
          <w:szCs w:val="24"/>
        </w:rPr>
        <w:t xml:space="preserve"> Model + </w:t>
      </w:r>
      <w:r>
        <w:rPr>
          <w:rFonts w:ascii="AdvOT596495f2" w:hAnsi="AdvOT596495f2" w:cs="AdvOT596495f2"/>
          <w:color w:val="000000"/>
          <w:kern w:val="0"/>
          <w:sz w:val="24"/>
          <w:szCs w:val="24"/>
        </w:rPr>
        <w:t>Metformin</w:t>
      </w:r>
      <w:r>
        <w:rPr>
          <w:rFonts w:ascii="AdvOT596495f2" w:hAnsi="AdvOT596495f2" w:cs="AdvOT596495f2" w:hint="eastAsia"/>
          <w:color w:val="000000"/>
          <w:kern w:val="0"/>
          <w:sz w:val="24"/>
          <w:szCs w:val="24"/>
        </w:rPr>
        <w:t>.</w:t>
      </w:r>
    </w:p>
    <w:p w14:paraId="2A73C351" w14:textId="77777777" w:rsidR="00330B88" w:rsidRPr="00330B88" w:rsidRDefault="00330B88">
      <w:pPr>
        <w:rPr>
          <w:rFonts w:hint="eastAsia"/>
        </w:rPr>
      </w:pPr>
    </w:p>
    <w:p w14:paraId="31A5B92B" w14:textId="65BA1C64" w:rsidR="00B94EBC" w:rsidRDefault="00B94EBC"/>
    <w:p w14:paraId="2FE00F48" w14:textId="41B706A9" w:rsidR="003641B8" w:rsidRDefault="003641B8"/>
    <w:p w14:paraId="25876281" w14:textId="55DAB1EC" w:rsidR="003641B8" w:rsidRDefault="003641B8"/>
    <w:p w14:paraId="41E89A61" w14:textId="13774772" w:rsidR="003641B8" w:rsidRDefault="003641B8"/>
    <w:p w14:paraId="61FC8979" w14:textId="3032D57A" w:rsidR="003641B8" w:rsidRDefault="003641B8"/>
    <w:p w14:paraId="29348017" w14:textId="5E22B2DE" w:rsidR="003641B8" w:rsidRDefault="003641B8"/>
    <w:p w14:paraId="7434D78C" w14:textId="2A3DFB17" w:rsidR="003641B8" w:rsidRDefault="003641B8"/>
    <w:p w14:paraId="26D6641E" w14:textId="09CBA6AC" w:rsidR="003641B8" w:rsidRDefault="003641B8"/>
    <w:p w14:paraId="64C5CACE" w14:textId="13023521" w:rsidR="003641B8" w:rsidRDefault="003641B8"/>
    <w:p w14:paraId="56BCE2DE" w14:textId="27583B1D" w:rsidR="003641B8" w:rsidRDefault="003641B8"/>
    <w:p w14:paraId="7EE0808D" w14:textId="05B0AA32" w:rsidR="003641B8" w:rsidRDefault="003641B8"/>
    <w:p w14:paraId="657DF523" w14:textId="2C3229AA" w:rsidR="003641B8" w:rsidRDefault="003641B8"/>
    <w:p w14:paraId="1B753275" w14:textId="7A1D61DB" w:rsidR="003641B8" w:rsidRDefault="003641B8"/>
    <w:p w14:paraId="544006F8" w14:textId="37582E0A" w:rsidR="003641B8" w:rsidRDefault="003641B8"/>
    <w:p w14:paraId="4CEAF638" w14:textId="6CF4B236" w:rsidR="003641B8" w:rsidRDefault="003641B8"/>
    <w:p w14:paraId="0265A2BA" w14:textId="10207CA2" w:rsidR="003641B8" w:rsidRDefault="003641B8"/>
    <w:p w14:paraId="495A1C22" w14:textId="20F6278F" w:rsidR="003641B8" w:rsidRDefault="003641B8"/>
    <w:p w14:paraId="7E8B53E7" w14:textId="77777777" w:rsidR="003641B8" w:rsidRDefault="003641B8" w:rsidP="003641B8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</w:rPr>
        <w:lastRenderedPageBreak/>
        <w:drawing>
          <wp:inline distT="0" distB="0" distL="114300" distR="114300" wp14:anchorId="336B71C4" wp14:editId="3BF83A47">
            <wp:extent cx="5274945" cy="3113405"/>
            <wp:effectExtent l="0" t="0" r="0" b="0"/>
            <wp:docPr id="9" name="图片 9" descr="F:\F\FOOD FUNCTION\PP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:\F\FOOD FUNCTION\PPI.png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3113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1ED202" w14:textId="77777777" w:rsidR="003641B8" w:rsidRDefault="003641B8" w:rsidP="003641B8">
      <w:pPr>
        <w:spacing w:line="480" w:lineRule="auto"/>
        <w:ind w:firstLineChars="550" w:firstLine="132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 w:hint="eastAsia"/>
          <w:color w:val="000000"/>
          <w:sz w:val="24"/>
          <w:szCs w:val="24"/>
        </w:rPr>
        <w:t xml:space="preserve">Figure </w:t>
      </w:r>
      <w:r>
        <w:rPr>
          <w:rFonts w:ascii="Times New Roman" w:hAnsi="Times New Roman"/>
          <w:color w:val="000000"/>
          <w:sz w:val="24"/>
        </w:rPr>
        <w:t>S4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. </w:t>
      </w:r>
      <w:r>
        <w:rPr>
          <w:rFonts w:ascii="Times New Roman" w:hAnsi="Times New Roman"/>
          <w:bCs/>
          <w:color w:val="000000"/>
          <w:kern w:val="0"/>
          <w:szCs w:val="21"/>
        </w:rPr>
        <w:t>PPI Network</w:t>
      </w:r>
      <w:r>
        <w:rPr>
          <w:rFonts w:ascii="Times New Roman" w:hAnsi="Times New Roman" w:hint="eastAsia"/>
          <w:bCs/>
          <w:color w:val="000000"/>
          <w:kern w:val="0"/>
          <w:szCs w:val="21"/>
        </w:rPr>
        <w:t xml:space="preserve"> of GF target protein treated on NAFLD</w:t>
      </w:r>
      <w:r>
        <w:rPr>
          <w:rFonts w:ascii="Times New Roman" w:hAnsi="Times New Roman"/>
          <w:bCs/>
          <w:color w:val="000000"/>
          <w:kern w:val="0"/>
          <w:szCs w:val="21"/>
        </w:rPr>
        <w:t>.</w:t>
      </w:r>
    </w:p>
    <w:p w14:paraId="1E585F4F" w14:textId="320301FB" w:rsidR="003641B8" w:rsidRDefault="003641B8"/>
    <w:p w14:paraId="386FD5BF" w14:textId="3567D8E1" w:rsidR="003641B8" w:rsidRDefault="003641B8"/>
    <w:p w14:paraId="6BF7F711" w14:textId="22CE4462" w:rsidR="003641B8" w:rsidRDefault="003641B8"/>
    <w:p w14:paraId="5E222B28" w14:textId="5FDE8947" w:rsidR="003641B8" w:rsidRDefault="003641B8"/>
    <w:p w14:paraId="77454A46" w14:textId="383F4555" w:rsidR="003641B8" w:rsidRDefault="003641B8"/>
    <w:p w14:paraId="6E53A8EA" w14:textId="1A840D73" w:rsidR="003641B8" w:rsidRDefault="003641B8"/>
    <w:p w14:paraId="5704B2BE" w14:textId="6A4A052D" w:rsidR="003641B8" w:rsidRDefault="003641B8"/>
    <w:p w14:paraId="34B58D9A" w14:textId="34062942" w:rsidR="003641B8" w:rsidRDefault="003641B8"/>
    <w:p w14:paraId="6B699A6C" w14:textId="4D560C15" w:rsidR="003641B8" w:rsidRDefault="003641B8"/>
    <w:p w14:paraId="791A5C5D" w14:textId="03565AB8" w:rsidR="003641B8" w:rsidRDefault="003641B8"/>
    <w:p w14:paraId="22E2ECEF" w14:textId="76A8471E" w:rsidR="003641B8" w:rsidRDefault="003641B8"/>
    <w:p w14:paraId="30BD2FE1" w14:textId="64E28674" w:rsidR="003641B8" w:rsidRDefault="003641B8"/>
    <w:p w14:paraId="614D076D" w14:textId="6322C107" w:rsidR="003641B8" w:rsidRDefault="003641B8"/>
    <w:p w14:paraId="475420FB" w14:textId="01820532" w:rsidR="003641B8" w:rsidRDefault="003641B8"/>
    <w:p w14:paraId="740DF1A1" w14:textId="55FB9C9B" w:rsidR="003641B8" w:rsidRDefault="003641B8"/>
    <w:p w14:paraId="30B3DA13" w14:textId="7EC1D6BA" w:rsidR="003641B8" w:rsidRDefault="003641B8"/>
    <w:p w14:paraId="6D5796E0" w14:textId="54441293" w:rsidR="003641B8" w:rsidRDefault="003641B8"/>
    <w:p w14:paraId="52896D57" w14:textId="7D347792" w:rsidR="003641B8" w:rsidRDefault="003641B8"/>
    <w:p w14:paraId="60DC1B7E" w14:textId="7717898F" w:rsidR="003641B8" w:rsidRDefault="003641B8"/>
    <w:p w14:paraId="5D053C84" w14:textId="2CEF80AD" w:rsidR="003641B8" w:rsidRDefault="003641B8"/>
    <w:p w14:paraId="7B2835D3" w14:textId="50A5DCB5" w:rsidR="003641B8" w:rsidRDefault="003641B8"/>
    <w:p w14:paraId="0610EBBE" w14:textId="52307F49" w:rsidR="003641B8" w:rsidRDefault="003641B8"/>
    <w:p w14:paraId="298FF441" w14:textId="129A2833" w:rsidR="003641B8" w:rsidRDefault="003641B8"/>
    <w:p w14:paraId="3F04E40D" w14:textId="39AD910D" w:rsidR="003641B8" w:rsidRDefault="003641B8"/>
    <w:p w14:paraId="52A280C1" w14:textId="3F324E92" w:rsidR="003641B8" w:rsidRDefault="003641B8"/>
    <w:p w14:paraId="07FD0472" w14:textId="10A02EE2" w:rsidR="003641B8" w:rsidRDefault="003641B8"/>
    <w:p w14:paraId="0A8DC937" w14:textId="77777777" w:rsidR="00FC582C" w:rsidRDefault="00FC582C" w:rsidP="00FC582C">
      <w:pPr>
        <w:spacing w:line="480" w:lineRule="auto"/>
      </w:pPr>
      <w:r>
        <w:object w:dxaOrig="8041" w:dyaOrig="4430" w14:anchorId="7C37FA6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2pt;height:221.25pt" o:ole="">
            <v:imagedata r:id="rId15" o:title=""/>
            <o:lock v:ext="edit" aspectratio="f"/>
          </v:shape>
          <o:OLEObject Type="Embed" ProgID="PBrush" ShapeID="_x0000_i1025" DrawAspect="Content" ObjectID="_1649329197" r:id="rId16"/>
        </w:object>
      </w:r>
    </w:p>
    <w:p w14:paraId="7C6CF242" w14:textId="77777777" w:rsidR="00FC582C" w:rsidRDefault="00FC582C" w:rsidP="00FC582C">
      <w:pPr>
        <w:spacing w:line="480" w:lineRule="auto"/>
        <w:ind w:firstLineChars="700" w:firstLine="168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 w:hint="eastAsia"/>
          <w:color w:val="000000"/>
          <w:sz w:val="24"/>
          <w:szCs w:val="24"/>
        </w:rPr>
        <w:t xml:space="preserve">Figure </w:t>
      </w:r>
      <w:r>
        <w:rPr>
          <w:rFonts w:ascii="Times New Roman" w:hAnsi="Times New Roman"/>
          <w:color w:val="000000"/>
          <w:sz w:val="24"/>
        </w:rPr>
        <w:t>S5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. Affinity between </w:t>
      </w:r>
      <w:r>
        <w:rPr>
          <w:rFonts w:ascii="Times New Roman" w:eastAsia="方正姚体" w:hAnsi="Times New Roman" w:hint="eastAsia"/>
          <w:color w:val="000000"/>
          <w:sz w:val="24"/>
          <w:szCs w:val="24"/>
        </w:rPr>
        <w:t>q</w:t>
      </w:r>
      <w:r>
        <w:rPr>
          <w:rFonts w:ascii="Times New Roman" w:eastAsia="方正姚体" w:hAnsi="Times New Roman"/>
          <w:color w:val="000000"/>
          <w:sz w:val="24"/>
          <w:szCs w:val="24"/>
        </w:rPr>
        <w:t>uercetin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and </w:t>
      </w:r>
      <w:proofErr w:type="spellStart"/>
      <w:r>
        <w:rPr>
          <w:rFonts w:ascii="Times New Roman" w:eastAsia="方正姚体" w:hAnsi="Times New Roman"/>
          <w:color w:val="000000"/>
          <w:sz w:val="24"/>
          <w:szCs w:val="24"/>
        </w:rPr>
        <w:t>PPARγ</w:t>
      </w:r>
      <w:proofErr w:type="spellEnd"/>
      <w:r>
        <w:rPr>
          <w:rFonts w:ascii="Times New Roman" w:hAnsi="Times New Roman" w:hint="eastAsia"/>
          <w:color w:val="000000"/>
          <w:sz w:val="24"/>
          <w:szCs w:val="24"/>
        </w:rPr>
        <w:t>.</w:t>
      </w:r>
    </w:p>
    <w:p w14:paraId="6C3340AE" w14:textId="77777777" w:rsidR="003641B8" w:rsidRPr="00FC582C" w:rsidRDefault="003641B8">
      <w:pPr>
        <w:rPr>
          <w:rFonts w:hint="eastAsia"/>
        </w:rPr>
      </w:pPr>
      <w:bookmarkStart w:id="1" w:name="_GoBack"/>
      <w:bookmarkEnd w:id="1"/>
    </w:p>
    <w:sectPr w:rsidR="003641B8" w:rsidRPr="00FC58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FD53DB" w14:textId="77777777" w:rsidR="007050B4" w:rsidRDefault="007050B4" w:rsidP="008359A1">
      <w:r>
        <w:separator/>
      </w:r>
    </w:p>
  </w:endnote>
  <w:endnote w:type="continuationSeparator" w:id="0">
    <w:p w14:paraId="05A1C2FE" w14:textId="77777777" w:rsidR="007050B4" w:rsidRDefault="007050B4" w:rsidP="008359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姚体">
    <w:altName w:val="宋体"/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CMSY8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alatinoLinotype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Linotype,Bold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AdvOT596495f2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DAD362" w14:textId="77777777" w:rsidR="007050B4" w:rsidRDefault="007050B4" w:rsidP="008359A1">
      <w:r>
        <w:separator/>
      </w:r>
    </w:p>
  </w:footnote>
  <w:footnote w:type="continuationSeparator" w:id="0">
    <w:p w14:paraId="157AC927" w14:textId="77777777" w:rsidR="007050B4" w:rsidRDefault="007050B4" w:rsidP="008359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7824BC"/>
    <w:rsid w:val="00330B88"/>
    <w:rsid w:val="003641B8"/>
    <w:rsid w:val="007050B4"/>
    <w:rsid w:val="00723C25"/>
    <w:rsid w:val="007824BC"/>
    <w:rsid w:val="008359A1"/>
    <w:rsid w:val="008B7249"/>
    <w:rsid w:val="00B94EBC"/>
    <w:rsid w:val="00FC5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4552BA"/>
  <w15:chartTrackingRefBased/>
  <w15:docId w15:val="{683D4272-891B-4D3B-ADD8-580786B6C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8359A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59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59A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59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59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oleObject" Target="embeddings/oleObject1.bin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262</Words>
  <Characters>1494</Characters>
  <Application>Microsoft Office Word</Application>
  <DocSecurity>0</DocSecurity>
  <Lines>12</Lines>
  <Paragraphs>3</Paragraphs>
  <ScaleCrop>false</ScaleCrop>
  <Company/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6</cp:revision>
  <dcterms:created xsi:type="dcterms:W3CDTF">2020-04-25T06:09:00Z</dcterms:created>
  <dcterms:modified xsi:type="dcterms:W3CDTF">2020-04-25T06:13:00Z</dcterms:modified>
</cp:coreProperties>
</file>