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1C5" w:rsidRPr="00C901C5" w:rsidRDefault="00C901C5" w:rsidP="00C901C5">
      <w:pPr>
        <w:spacing w:after="160" w:line="360" w:lineRule="auto"/>
        <w:ind w:left="-432"/>
        <w:contextualSpacing/>
        <w:jc w:val="both"/>
        <w:rPr>
          <w:rFonts w:ascii="Times New Roman" w:eastAsia="Calibri" w:hAnsi="Times New Roman" w:cs="Times New Roman"/>
          <w:rtl/>
        </w:rPr>
      </w:pPr>
      <w:r w:rsidRPr="00C901C5">
        <w:rPr>
          <w:rFonts w:ascii="Times New Roman" w:eastAsia="Calibri" w:hAnsi="Times New Roman" w:cs="Times New Roman"/>
          <w:b/>
          <w:bCs/>
        </w:rPr>
        <w:t>Table1</w:t>
      </w:r>
      <w:r w:rsidRPr="00C901C5">
        <w:rPr>
          <w:rFonts w:ascii="Times New Roman" w:eastAsia="Calibri" w:hAnsi="Times New Roman" w:cs="Times New Roman"/>
        </w:rPr>
        <w:t xml:space="preserve">: Phenolic acids &amp; phenolic acids drivatives detected and characterized in </w:t>
      </w:r>
      <w:r w:rsidRPr="00C901C5">
        <w:rPr>
          <w:rFonts w:ascii="Times New Roman" w:eastAsia="Calibri" w:hAnsi="Times New Roman" w:cs="Times New Roman"/>
          <w:i/>
          <w:iCs/>
        </w:rPr>
        <w:t>p. granatum</w:t>
      </w:r>
      <w:r w:rsidRPr="00C901C5">
        <w:rPr>
          <w:rFonts w:ascii="Times New Roman" w:eastAsia="Calibri" w:hAnsi="Times New Roman" w:cs="Times New Roman"/>
        </w:rPr>
        <w:t xml:space="preserve">   molasses by using HPLC–DAD/QTOF-MS in positive and negative ionization modes.</w:t>
      </w:r>
    </w:p>
    <w:tbl>
      <w:tblPr>
        <w:tblW w:w="9540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140"/>
        <w:gridCol w:w="630"/>
        <w:gridCol w:w="720"/>
        <w:gridCol w:w="900"/>
        <w:gridCol w:w="2610"/>
      </w:tblGrid>
      <w:tr w:rsidR="00C901C5" w:rsidRPr="00C901C5" w:rsidTr="004C71D9">
        <w:trPr>
          <w:trHeight w:val="1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Cpd-name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Rt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Mwt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M ±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Ms/Ms Fragment</w:t>
            </w:r>
          </w:p>
        </w:tc>
      </w:tr>
      <w:tr w:rsidR="00C901C5" w:rsidRPr="00C901C5" w:rsidTr="004C71D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color w:val="C00000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b/>
                <w:bCs/>
                <w:color w:val="FF0000"/>
                <w:sz w:val="16"/>
                <w:szCs w:val="16"/>
              </w:rPr>
              <w:t xml:space="preserve"> </w:t>
            </w:r>
            <w:r w:rsidRPr="00C901C5">
              <w:rPr>
                <w:rFonts w:ascii="Times New Roman" w:eastAsia="Calibri" w:hAnsi="Times New Roman" w:cs="Times New Roman"/>
                <w:b/>
                <w:bCs/>
                <w:color w:val="C00000"/>
                <w:sz w:val="16"/>
                <w:szCs w:val="16"/>
              </w:rPr>
              <w:t>Cautaroyl -syringic acid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0.24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476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475 -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475, 419, </w:t>
            </w:r>
            <w:r w:rsidRPr="00C901C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u w:val="single"/>
              </w:rPr>
              <w:t>197</w:t>
            </w:r>
            <w:r w:rsidRPr="00C901C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(syringic.acid)</w:t>
            </w:r>
          </w:p>
        </w:tc>
      </w:tr>
      <w:tr w:rsidR="00C901C5" w:rsidRPr="00C901C5" w:rsidTr="004C71D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√   Quinic acid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0.73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192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191 -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191, 173, 111, 85</w:t>
            </w:r>
          </w:p>
        </w:tc>
      </w:tr>
      <w:tr w:rsidR="00C901C5" w:rsidRPr="00C901C5" w:rsidTr="004C71D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√ Chlorogenic acid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0.74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354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353 -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353, 191, 179, 162</w:t>
            </w:r>
          </w:p>
        </w:tc>
      </w:tr>
      <w:tr w:rsidR="00C901C5" w:rsidRPr="00C901C5" w:rsidTr="004C71D9">
        <w:trPr>
          <w:trHeight w:val="1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√  Citric acid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0.92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192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191 -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102, 85</w:t>
            </w:r>
          </w:p>
        </w:tc>
      </w:tr>
      <w:tr w:rsidR="00C901C5" w:rsidRPr="00C901C5" w:rsidTr="004C71D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√ Noeochlorogenic acid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0.93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354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353 -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353, 191, 179, 162</w:t>
            </w:r>
          </w:p>
        </w:tc>
      </w:tr>
      <w:tr w:rsidR="00C901C5" w:rsidRPr="00C901C5" w:rsidTr="004C71D9">
        <w:trPr>
          <w:trHeight w:val="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Tricaffeoyl-hydroxy-ferulic acid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0.98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696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697+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697, 309, 372</w:t>
            </w:r>
          </w:p>
        </w:tc>
      </w:tr>
      <w:tr w:rsidR="00C901C5" w:rsidRPr="00C901C5" w:rsidTr="004C71D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Caffeic acid hexose- pentose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1.55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476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475 -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475, 296, 163, 133</w:t>
            </w:r>
          </w:p>
        </w:tc>
      </w:tr>
      <w:tr w:rsidR="00C901C5" w:rsidRPr="00C901C5" w:rsidTr="004C71D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color w:val="C00000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b/>
                <w:bCs/>
                <w:color w:val="C00000"/>
                <w:sz w:val="16"/>
                <w:szCs w:val="16"/>
              </w:rPr>
              <w:t xml:space="preserve">Vanillic acid coumaroyl hexoside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C00000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b/>
                <w:bCs/>
                <w:color w:val="C00000"/>
                <w:sz w:val="16"/>
                <w:szCs w:val="16"/>
              </w:rPr>
              <w:t>2.14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C00000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b/>
                <w:bCs/>
                <w:color w:val="C00000"/>
                <w:sz w:val="16"/>
                <w:szCs w:val="16"/>
              </w:rPr>
              <w:t>476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C00000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b/>
                <w:bCs/>
                <w:color w:val="C00000"/>
                <w:sz w:val="16"/>
                <w:szCs w:val="16"/>
              </w:rPr>
              <w:t>475 -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color w:val="C00000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b/>
                <w:bCs/>
                <w:color w:val="C00000"/>
                <w:sz w:val="16"/>
                <w:szCs w:val="16"/>
              </w:rPr>
              <w:t>475, 326 (M-Vanillic acid)</w:t>
            </w:r>
          </w:p>
        </w:tc>
      </w:tr>
      <w:tr w:rsidR="00C901C5" w:rsidRPr="00C901C5" w:rsidTr="004C71D9">
        <w:trPr>
          <w:trHeight w:val="2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</w:p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color w:val="C00000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b/>
                <w:bCs/>
                <w:color w:val="C00000"/>
                <w:sz w:val="16"/>
                <w:szCs w:val="16"/>
              </w:rPr>
              <w:t xml:space="preserve"> </w:t>
            </w:r>
            <w:r w:rsidRPr="00C901C5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b/>
                <w:bCs/>
                <w:color w:val="C00000"/>
                <w:sz w:val="16"/>
                <w:szCs w:val="16"/>
              </w:rPr>
              <w:t>Syringic acid hexose- maleate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C00000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b/>
                <w:bCs/>
                <w:color w:val="C00000"/>
                <w:sz w:val="16"/>
                <w:szCs w:val="16"/>
              </w:rPr>
              <w:t>2.92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C00000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b/>
                <w:bCs/>
                <w:color w:val="C00000"/>
                <w:sz w:val="16"/>
                <w:szCs w:val="16"/>
              </w:rPr>
              <w:t>476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C00000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b/>
                <w:bCs/>
                <w:color w:val="C00000"/>
                <w:sz w:val="16"/>
                <w:szCs w:val="16"/>
              </w:rPr>
              <w:t>475 -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color w:val="C00000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b/>
                <w:bCs/>
                <w:color w:val="C00000"/>
                <w:sz w:val="16"/>
                <w:szCs w:val="16"/>
              </w:rPr>
              <w:t>475, 442, 306, 116 (M-360)</w:t>
            </w:r>
          </w:p>
        </w:tc>
      </w:tr>
      <w:tr w:rsidR="00C901C5" w:rsidRPr="00C901C5" w:rsidTr="004C71D9">
        <w:trPr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</w:p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Hydroxy -ferulic acid- drv.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4.14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476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475 -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475, 373,</w:t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  <w:u w:val="single"/>
              </w:rPr>
              <w:t xml:space="preserve"> 210</w:t>
            </w:r>
          </w:p>
        </w:tc>
      </w:tr>
      <w:tr w:rsidR="00C901C5" w:rsidRPr="00C901C5" w:rsidTr="004C71D9">
        <w:trPr>
          <w:trHeight w:val="27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Ferulic acid hexoside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5.74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356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357+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235, 194, 179, 135</w:t>
            </w:r>
          </w:p>
        </w:tc>
      </w:tr>
      <w:tr w:rsidR="00C901C5" w:rsidRPr="00C901C5" w:rsidTr="004C71D9">
        <w:trPr>
          <w:trHeight w:val="27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Caffeic acid glucouronoid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5.87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356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357+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192, 177, 129</w:t>
            </w:r>
          </w:p>
        </w:tc>
      </w:tr>
      <w:tr w:rsidR="00C901C5" w:rsidRPr="00C901C5" w:rsidTr="004C71D9">
        <w:trPr>
          <w:trHeight w:val="23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Protocatechuic acid drv.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5.94</w:t>
            </w:r>
          </w:p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696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697+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697, 154</w:t>
            </w:r>
          </w:p>
        </w:tc>
      </w:tr>
      <w:tr w:rsidR="00C901C5" w:rsidRPr="00C901C5" w:rsidTr="004C71D9">
        <w:trPr>
          <w:trHeight w:val="24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√ Hydroxy-benzoic acid hexoside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7.11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301+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301, 239, 211, 179, 136,122.</w:t>
            </w:r>
          </w:p>
        </w:tc>
      </w:tr>
      <w:tr w:rsidR="00C901C5" w:rsidRPr="00C901C5" w:rsidTr="004C71D9">
        <w:trPr>
          <w:trHeight w:val="24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Caffeoyl-d-gluco-galloyl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7.21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494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495 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332,273, 242, 180, 169</w:t>
            </w:r>
          </w:p>
        </w:tc>
      </w:tr>
      <w:tr w:rsidR="00C901C5" w:rsidRPr="00C901C5" w:rsidTr="004C71D9">
        <w:trPr>
          <w:trHeight w:val="24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b/>
                <w:bCs/>
                <w:color w:val="FF0000"/>
                <w:sz w:val="16"/>
                <w:szCs w:val="16"/>
              </w:rPr>
              <w:t xml:space="preserve"> Coumaroyl trigalloyl-</w:t>
            </w:r>
            <w:r w:rsidRPr="00C901C5">
              <w:rPr>
                <w:rFonts w:ascii="Times New Roman" w:eastAsia="Calibri" w:hAnsi="Times New Roman" w:cs="Times New Roman"/>
                <w:b/>
                <w:bCs/>
                <w:color w:val="FF0000"/>
                <w:sz w:val="16"/>
                <w:szCs w:val="16"/>
              </w:rPr>
              <w:sym w:font="Symbol" w:char="F062"/>
            </w:r>
            <w:r w:rsidRPr="00C901C5">
              <w:rPr>
                <w:rFonts w:ascii="Times New Roman" w:eastAsia="Calibri" w:hAnsi="Times New Roman" w:cs="Times New Roman"/>
                <w:b/>
                <w:bCs/>
                <w:color w:val="FF0000"/>
                <w:sz w:val="16"/>
                <w:szCs w:val="16"/>
              </w:rPr>
              <w:t>-glucoside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b/>
                <w:bCs/>
                <w:color w:val="FF0000"/>
                <w:sz w:val="16"/>
                <w:szCs w:val="16"/>
              </w:rPr>
              <w:t>7.47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C00000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b/>
                <w:bCs/>
                <w:color w:val="C00000"/>
                <w:sz w:val="16"/>
                <w:szCs w:val="16"/>
              </w:rPr>
              <w:t>782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C00000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b/>
                <w:bCs/>
                <w:color w:val="C00000"/>
                <w:sz w:val="16"/>
                <w:szCs w:val="16"/>
              </w:rPr>
              <w:t>783+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color w:val="C00000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b/>
                <w:bCs/>
                <w:color w:val="C00000"/>
                <w:sz w:val="16"/>
                <w:szCs w:val="16"/>
              </w:rPr>
              <w:t xml:space="preserve">783, 637, </w:t>
            </w:r>
            <w:r w:rsidRPr="00C901C5">
              <w:rPr>
                <w:rFonts w:ascii="Times New Roman" w:eastAsia="Calibri" w:hAnsi="Times New Roman" w:cs="Times New Roman"/>
                <w:b/>
                <w:bCs/>
                <w:color w:val="C00000"/>
                <w:sz w:val="16"/>
                <w:szCs w:val="16"/>
                <w:u w:val="single"/>
              </w:rPr>
              <w:t>146</w:t>
            </w:r>
          </w:p>
        </w:tc>
      </w:tr>
      <w:tr w:rsidR="00C901C5" w:rsidRPr="00C901C5" w:rsidTr="004C71D9">
        <w:trPr>
          <w:trHeight w:val="24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√  Coumaric acid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7.62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164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165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164, 118</w:t>
            </w:r>
          </w:p>
        </w:tc>
      </w:tr>
      <w:tr w:rsidR="00C901C5" w:rsidRPr="00C901C5" w:rsidTr="004C71D9">
        <w:trPr>
          <w:trHeight w:val="24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√   Vanillic acid hexoside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7.75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331 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329, 167, 152, 123, 108</w:t>
            </w:r>
          </w:p>
        </w:tc>
      </w:tr>
      <w:tr w:rsidR="00C901C5" w:rsidRPr="00C901C5" w:rsidTr="004C71D9">
        <w:trPr>
          <w:trHeight w:val="24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Dihydroferuloyl glucoside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8.11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358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359+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197, 135</w:t>
            </w:r>
          </w:p>
        </w:tc>
      </w:tr>
      <w:tr w:rsidR="00C901C5" w:rsidRPr="00C901C5" w:rsidTr="004C71D9">
        <w:trPr>
          <w:trHeight w:val="23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Coumaroyl  drv.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8.38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381+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163, 119</w:t>
            </w:r>
          </w:p>
        </w:tc>
      </w:tr>
      <w:tr w:rsidR="00C901C5" w:rsidRPr="00C901C5" w:rsidTr="004C71D9">
        <w:trPr>
          <w:trHeight w:val="24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Shikimate-hexoside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8.6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321 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321, 158</w:t>
            </w:r>
          </w:p>
        </w:tc>
      </w:tr>
      <w:tr w:rsidR="00C901C5" w:rsidRPr="00C901C5" w:rsidTr="004C71D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Salicylic acid hexoside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9.13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301+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301, 239, 211, 179, 136,122.</w:t>
            </w:r>
          </w:p>
        </w:tc>
      </w:tr>
      <w:tr w:rsidR="00C901C5" w:rsidRPr="00C901C5" w:rsidTr="004C71D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Sinapic acid glu/gal.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9.22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386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387 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266, 225</w:t>
            </w:r>
          </w:p>
        </w:tc>
      </w:tr>
      <w:tr w:rsidR="00C901C5" w:rsidRPr="00C901C5" w:rsidTr="004C71D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Syringic acid-hexoside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9.40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361+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360, 316, 197, 183, 156, 95</w:t>
            </w:r>
          </w:p>
        </w:tc>
      </w:tr>
      <w:tr w:rsidR="00C901C5" w:rsidRPr="00C901C5" w:rsidTr="004C71D9">
        <w:trPr>
          <w:trHeight w:val="1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Salvianolic acid A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10.04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494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495 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494, 295</w:t>
            </w:r>
          </w:p>
        </w:tc>
      </w:tr>
      <w:tr w:rsidR="00C901C5" w:rsidRPr="00C901C5" w:rsidTr="004C71D9">
        <w:trPr>
          <w:trHeight w:val="15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√ P-Coumaroyl quinic acid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10.05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338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339+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164, 124, 120</w:t>
            </w:r>
          </w:p>
        </w:tc>
      </w:tr>
      <w:tr w:rsidR="00C901C5" w:rsidRPr="00C901C5" w:rsidTr="004C71D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Malonyl-dicaffeoyl-quinic acid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10.26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602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603+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603, 517</w:t>
            </w:r>
          </w:p>
        </w:tc>
      </w:tr>
      <w:tr w:rsidR="00C901C5" w:rsidRPr="00C901C5" w:rsidTr="004C71D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Rosmarenic acid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14.33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361+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360, 198, 162, 132</w:t>
            </w:r>
          </w:p>
        </w:tc>
      </w:tr>
      <w:tr w:rsidR="00C901C5" w:rsidRPr="00C901C5" w:rsidTr="004C71D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Syringic acid drv.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16.87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378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379 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197</w:t>
            </w:r>
          </w:p>
        </w:tc>
      </w:tr>
      <w:tr w:rsidR="00C901C5" w:rsidRPr="00C901C5" w:rsidTr="004C71D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Caffeic acid  drv.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16.94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378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379 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333, 179, 125</w:t>
            </w:r>
          </w:p>
        </w:tc>
      </w:tr>
      <w:tr w:rsidR="00C901C5" w:rsidRPr="00C901C5" w:rsidTr="004C71D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Rosmarenic acid drv.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21.61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494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495 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359, 197, 179, 132</w:t>
            </w:r>
          </w:p>
        </w:tc>
      </w:tr>
    </w:tbl>
    <w:p w:rsidR="00C901C5" w:rsidRPr="00C901C5" w:rsidRDefault="00C901C5" w:rsidP="00C901C5">
      <w:pPr>
        <w:spacing w:after="160" w:line="360" w:lineRule="auto"/>
        <w:rPr>
          <w:rFonts w:ascii="Calibri" w:eastAsia="Calibri" w:hAnsi="Calibri" w:cs="Times New Roman"/>
          <w:sz w:val="24"/>
          <w:szCs w:val="24"/>
        </w:rPr>
      </w:pPr>
    </w:p>
    <w:p w:rsidR="00C901C5" w:rsidRPr="00C901C5" w:rsidRDefault="00C901C5" w:rsidP="00C901C5">
      <w:pPr>
        <w:spacing w:after="160" w:line="360" w:lineRule="auto"/>
        <w:ind w:left="-57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01C5">
        <w:rPr>
          <w:rFonts w:ascii="Times New Roman" w:eastAsia="Calibri" w:hAnsi="Times New Roman" w:cs="Times New Roman"/>
          <w:b/>
          <w:bCs/>
        </w:rPr>
        <w:t>Table 2:</w:t>
      </w:r>
      <w:r w:rsidRPr="00C901C5">
        <w:rPr>
          <w:rFonts w:ascii="Times New Roman" w:eastAsia="Calibri" w:hAnsi="Times New Roman" w:cs="Times New Roman"/>
        </w:rPr>
        <w:t xml:space="preserve"> Tannins&amp; its drivatives</w:t>
      </w:r>
      <w:r w:rsidRPr="00C901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901C5">
        <w:rPr>
          <w:rFonts w:ascii="Times New Roman" w:eastAsia="Calibri" w:hAnsi="Times New Roman" w:cs="Times New Roman"/>
        </w:rPr>
        <w:t xml:space="preserve">detected and characterized in  </w:t>
      </w:r>
      <w:r w:rsidRPr="00C901C5">
        <w:rPr>
          <w:rFonts w:ascii="Times New Roman" w:eastAsia="Calibri" w:hAnsi="Times New Roman" w:cs="Times New Roman"/>
          <w:i/>
          <w:iCs/>
        </w:rPr>
        <w:t>p. granatum</w:t>
      </w:r>
      <w:r w:rsidRPr="00C901C5">
        <w:rPr>
          <w:rFonts w:ascii="Times New Roman" w:eastAsia="Calibri" w:hAnsi="Times New Roman" w:cs="Times New Roman"/>
        </w:rPr>
        <w:t xml:space="preserve">  molasses by using HPLC–DAD/QTOF-MS in positive and  negative ionization modes.</w:t>
      </w:r>
    </w:p>
    <w:tbl>
      <w:tblPr>
        <w:tblW w:w="9540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4230"/>
        <w:gridCol w:w="630"/>
        <w:gridCol w:w="720"/>
        <w:gridCol w:w="900"/>
        <w:gridCol w:w="2610"/>
      </w:tblGrid>
      <w:tr w:rsidR="00C901C5" w:rsidRPr="00C901C5" w:rsidTr="004C71D9">
        <w:trPr>
          <w:trHeight w:val="17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Cpd-name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Rt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Mwt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M ±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Ms/Ms Fragment</w:t>
            </w:r>
          </w:p>
        </w:tc>
      </w:tr>
      <w:tr w:rsidR="00C901C5" w:rsidRPr="00C901C5" w:rsidTr="004C71D9">
        <w:trPr>
          <w:trHeight w:val="19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32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contextualSpacing/>
              <w:rPr>
                <w:rFonts w:ascii="Calibri" w:eastAsia="Calibri" w:hAnsi="Calibri" w:cs="Times New Roman"/>
                <w:sz w:val="16"/>
                <w:szCs w:val="16"/>
              </w:rPr>
            </w:pPr>
            <w:r w:rsidRPr="00C901C5">
              <w:rPr>
                <w:rFonts w:ascii="Calibri" w:eastAsia="Calibri" w:hAnsi="Calibri" w:cs="Times New Roman"/>
                <w:sz w:val="16"/>
                <w:szCs w:val="16"/>
              </w:rPr>
              <w:t xml:space="preserve">  </w:t>
            </w: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Calibri" w:eastAsia="Calibri" w:hAnsi="Calibri" w:cs="Times New Roman"/>
                <w:sz w:val="16"/>
                <w:szCs w:val="16"/>
              </w:rPr>
              <w:t>Hydroxy-gallic acid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0.44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188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189 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189, 174</w:t>
            </w:r>
          </w:p>
        </w:tc>
      </w:tr>
      <w:tr w:rsidR="00C901C5" w:rsidRPr="00C901C5" w:rsidTr="004C71D9">
        <w:trPr>
          <w:trHeight w:val="179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√   3,4Ꞌ-O-Di-methyl-ellagic acid 4-O-L-rhm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0.53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476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475 -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475, 467, 450, 329, 294, 165</w:t>
            </w:r>
          </w:p>
        </w:tc>
      </w:tr>
      <w:tr w:rsidR="00C901C5" w:rsidRPr="00C901C5" w:rsidTr="004C71D9">
        <w:trPr>
          <w:trHeight w:val="179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Galloyl-hexose-maleic acid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1.4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448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449+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448, 331, 169</w:t>
            </w:r>
          </w:p>
        </w:tc>
      </w:tr>
      <w:tr w:rsidR="00C901C5" w:rsidRPr="00C901C5" w:rsidTr="004C71D9">
        <w:trPr>
          <w:trHeight w:val="19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35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color w:val="C00000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b/>
                <w:bCs/>
                <w:color w:val="FF0000"/>
                <w:sz w:val="16"/>
                <w:szCs w:val="16"/>
              </w:rPr>
              <w:t xml:space="preserve"> </w:t>
            </w:r>
            <w:r w:rsidRPr="00C901C5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b/>
                <w:bCs/>
                <w:color w:val="C00000"/>
                <w:sz w:val="16"/>
                <w:szCs w:val="16"/>
              </w:rPr>
              <w:t>3,3,4-Tri-hydroxy-methyl-ellagicacid  tartarate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C00000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b/>
                <w:bCs/>
                <w:color w:val="C00000"/>
                <w:sz w:val="16"/>
                <w:szCs w:val="16"/>
              </w:rPr>
              <w:t>1.85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C00000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b/>
                <w:bCs/>
                <w:color w:val="C00000"/>
                <w:sz w:val="16"/>
                <w:szCs w:val="16"/>
              </w:rPr>
              <w:t>476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C00000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b/>
                <w:bCs/>
                <w:color w:val="C00000"/>
                <w:sz w:val="16"/>
                <w:szCs w:val="16"/>
              </w:rPr>
              <w:t>475 -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color w:val="C00000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b/>
                <w:bCs/>
                <w:color w:val="C00000"/>
                <w:sz w:val="16"/>
                <w:szCs w:val="16"/>
              </w:rPr>
              <w:t>475, 162, 131 (M - 344)</w:t>
            </w:r>
          </w:p>
        </w:tc>
      </w:tr>
      <w:tr w:rsidR="00C901C5" w:rsidRPr="00C901C5" w:rsidTr="004C71D9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Galloyl -Caffeic acid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2.06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332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333 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333, 169, 125</w:t>
            </w:r>
          </w:p>
        </w:tc>
      </w:tr>
      <w:tr w:rsidR="00C901C5" w:rsidRPr="00C901C5" w:rsidTr="004C71D9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√  Galloyl-ellagic acide-glucoside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3.91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616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617+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617, 565, 445, 303, 169</w:t>
            </w:r>
          </w:p>
        </w:tc>
      </w:tr>
      <w:tr w:rsidR="00C901C5" w:rsidRPr="00C901C5" w:rsidTr="004C71D9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√ Galloyl-hexoside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4.63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332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333 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333, 169, 125</w:t>
            </w:r>
          </w:p>
        </w:tc>
      </w:tr>
      <w:tr w:rsidR="00C901C5" w:rsidRPr="00C901C5" w:rsidTr="004C71D9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Ellagic acid-hexose-pentose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6.2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596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597+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597, 303(M-294)</w:t>
            </w:r>
          </w:p>
        </w:tc>
      </w:tr>
      <w:tr w:rsidR="00C901C5" w:rsidRPr="00C901C5" w:rsidTr="004C71D9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√  Ellagic acid-O-rhamnoside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6.34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448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449+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448, 287</w:t>
            </w:r>
          </w:p>
        </w:tc>
      </w:tr>
      <w:tr w:rsidR="00C901C5" w:rsidRPr="00C901C5" w:rsidTr="004C71D9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√ Punicallin </w:t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sym w:font="Symbol" w:char="F061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and </w:t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sym w:font="Symbol" w:char="F062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6.89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783+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783, 601, 301</w:t>
            </w:r>
          </w:p>
        </w:tc>
      </w:tr>
      <w:tr w:rsidR="00C901C5" w:rsidRPr="00C901C5" w:rsidTr="004C71D9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√ HHDP-digalloyl-hexoside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7.77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786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787+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787, 300, 275</w:t>
            </w:r>
          </w:p>
        </w:tc>
      </w:tr>
      <w:tr w:rsidR="00C901C5" w:rsidRPr="00C901C5" w:rsidTr="004C71D9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√  Ellagic acid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7.79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303+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302</w:t>
            </w:r>
          </w:p>
        </w:tc>
      </w:tr>
      <w:tr w:rsidR="00C901C5" w:rsidRPr="00C901C5" w:rsidTr="004C71D9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√  Valonic acid bilactone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7.9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471 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427, 409, 302</w:t>
            </w:r>
          </w:p>
        </w:tc>
      </w:tr>
      <w:tr w:rsidR="00C901C5" w:rsidRPr="00C901C5" w:rsidTr="004C71D9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√ Dimethyl corilagin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8.67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662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663+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663, 634</w:t>
            </w:r>
          </w:p>
        </w:tc>
      </w:tr>
      <w:tr w:rsidR="00C901C5" w:rsidRPr="00C901C5" w:rsidTr="004C71D9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√   Dimethyl-O-ellagic acid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9.5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331 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299, 298, 270 </w:t>
            </w:r>
          </w:p>
        </w:tc>
      </w:tr>
      <w:tr w:rsidR="00C901C5" w:rsidRPr="00C901C5" w:rsidTr="004C71D9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Brevifolin-carboxylic acid-10-monopot.-sulph.+ caffeic acid drv.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10.44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788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789+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789, 788, 379 (M+H-410)</w:t>
            </w:r>
          </w:p>
        </w:tc>
      </w:tr>
      <w:tr w:rsidR="00C901C5" w:rsidRPr="00C901C5" w:rsidTr="004C71D9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√ Ethyl brevifolin carboxylate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13.5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321 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321, 249</w:t>
            </w:r>
          </w:p>
        </w:tc>
      </w:tr>
      <w:tr w:rsidR="00C901C5" w:rsidRPr="00C901C5" w:rsidTr="004C71D9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√  Brevifolin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13.61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248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249 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248, 219, 191, 173</w:t>
            </w:r>
          </w:p>
        </w:tc>
      </w:tr>
      <w:tr w:rsidR="00C901C5" w:rsidRPr="00C901C5" w:rsidTr="004C71D9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√Gallagic acid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14.9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602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603+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299, 271, 243</w:t>
            </w:r>
          </w:p>
        </w:tc>
      </w:tr>
      <w:tr w:rsidR="00C901C5" w:rsidRPr="00C901C5" w:rsidTr="004C71D9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√ Gallagyl dilactone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15.07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602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603+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602</w:t>
            </w:r>
          </w:p>
        </w:tc>
      </w:tr>
      <w:tr w:rsidR="00C901C5" w:rsidRPr="00C901C5" w:rsidTr="004C71D9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Methyl gallate drv.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18.77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783+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783 , </w:t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  <w:u w:val="single"/>
              </w:rPr>
              <w:t>184</w:t>
            </w:r>
          </w:p>
        </w:tc>
      </w:tr>
      <w:tr w:rsidR="00C901C5" w:rsidRPr="00C901C5" w:rsidTr="004C71D9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Phyllanthusiin  drv.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22.38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476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475 -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475, 401, 345, 291 (M-184)</w:t>
            </w:r>
          </w:p>
        </w:tc>
      </w:tr>
      <w:tr w:rsidR="00C901C5" w:rsidRPr="00C901C5" w:rsidTr="004C71D9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Urolithin-M5-drv.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22.80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476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475 -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413, 383, 372, 199 (M-276)</w:t>
            </w:r>
          </w:p>
        </w:tc>
      </w:tr>
      <w:tr w:rsidR="00C901C5" w:rsidRPr="00C901C5" w:rsidTr="004C71D9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√   Castalagin drv.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23.72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966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967+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967, 455, 303</w:t>
            </w:r>
          </w:p>
        </w:tc>
      </w:tr>
    </w:tbl>
    <w:p w:rsidR="00C901C5" w:rsidRPr="00C901C5" w:rsidRDefault="00C901C5" w:rsidP="00C901C5">
      <w:pPr>
        <w:spacing w:after="160" w:line="360" w:lineRule="auto"/>
        <w:rPr>
          <w:rFonts w:ascii="Calibri" w:eastAsia="Calibri" w:hAnsi="Calibri" w:cs="Times New Roman"/>
          <w:b/>
          <w:bCs/>
          <w:sz w:val="20"/>
          <w:szCs w:val="20"/>
        </w:rPr>
      </w:pPr>
    </w:p>
    <w:p w:rsidR="00C901C5" w:rsidRPr="00C901C5" w:rsidRDefault="00C901C5" w:rsidP="00C901C5">
      <w:pPr>
        <w:spacing w:after="160" w:line="360" w:lineRule="auto"/>
        <w:ind w:left="-576"/>
        <w:contextualSpacing/>
        <w:jc w:val="both"/>
        <w:rPr>
          <w:rFonts w:ascii="Times New Roman" w:eastAsia="Calibri" w:hAnsi="Times New Roman" w:cs="Times New Roman"/>
        </w:rPr>
      </w:pPr>
      <w:r w:rsidRPr="00C901C5">
        <w:rPr>
          <w:rFonts w:ascii="Times New Roman" w:eastAsia="Calibri" w:hAnsi="Times New Roman" w:cs="Times New Roman"/>
          <w:b/>
          <w:bCs/>
        </w:rPr>
        <w:t>Table 3:</w:t>
      </w:r>
      <w:r w:rsidRPr="00C901C5">
        <w:rPr>
          <w:rFonts w:ascii="Times New Roman" w:eastAsia="Calibri" w:hAnsi="Times New Roman" w:cs="Times New Roman"/>
        </w:rPr>
        <w:t xml:space="preserve"> Flavonoids &amp; its glycosides detected and characterized in p. granatum molasses by using HPLC–DAD/QTOF-MS in positive and negative ionization modes.</w:t>
      </w:r>
    </w:p>
    <w:tbl>
      <w:tblPr>
        <w:tblW w:w="9540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140"/>
        <w:gridCol w:w="630"/>
        <w:gridCol w:w="720"/>
        <w:gridCol w:w="900"/>
        <w:gridCol w:w="2610"/>
      </w:tblGrid>
      <w:tr w:rsidR="00C901C5" w:rsidRPr="00C901C5" w:rsidTr="004C71D9">
        <w:trPr>
          <w:trHeight w:val="1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Cpd-name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Rt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Mwt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M ±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Ms/Ms Fragment</w:t>
            </w:r>
          </w:p>
        </w:tc>
      </w:tr>
      <w:tr w:rsidR="00C901C5" w:rsidRPr="00C901C5" w:rsidTr="004C71D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AdvGulliv-R" w:eastAsia="Calibri" w:hAnsi="AdvGulliv-R" w:cs="AdvGulliv-R"/>
                <w:sz w:val="16"/>
                <w:szCs w:val="16"/>
              </w:rPr>
              <w:t xml:space="preserve">Epigallocatechin gallate </w:t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drv.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1.04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476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475 -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475, 458, 260 </w:t>
            </w:r>
          </w:p>
        </w:tc>
      </w:tr>
      <w:tr w:rsidR="00C901C5" w:rsidRPr="00C901C5" w:rsidTr="004C71D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√  Gallocatechin-gallocatechin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6.01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610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611+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307,289, 263</w:t>
            </w:r>
          </w:p>
        </w:tc>
      </w:tr>
      <w:tr w:rsidR="00C901C5" w:rsidRPr="00C901C5" w:rsidTr="004C71D9">
        <w:trPr>
          <w:trHeight w:val="3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Apiqenin-6-c-glucosyl, 8-c(6</w:t>
            </w:r>
            <w:r w:rsidRPr="00C901C5">
              <w:rPr>
                <w:rFonts w:ascii="Sylfaen" w:eastAsia="Calibri" w:hAnsi="Sylfaen" w:cs="Times New Roman"/>
                <w:sz w:val="16"/>
                <w:szCs w:val="16"/>
              </w:rPr>
              <w:t>"</w:t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-O-methoxy galloyl)-glucoside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13.68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761+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521, 270, 201, 184</w:t>
            </w:r>
          </w:p>
        </w:tc>
      </w:tr>
      <w:tr w:rsidR="00C901C5" w:rsidRPr="00C901C5" w:rsidTr="004C71D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Quercetin-O-galloyl-hexose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13.84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616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617+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617, 465, 303, 271</w:t>
            </w:r>
          </w:p>
        </w:tc>
      </w:tr>
      <w:tr w:rsidR="00C901C5" w:rsidRPr="00C901C5" w:rsidTr="004C71D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Eriodyctoyl-7-(6’galloyl-glucoside)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15.23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602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603+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603, 287</w:t>
            </w:r>
          </w:p>
        </w:tc>
      </w:tr>
      <w:tr w:rsidR="00C901C5" w:rsidRPr="00C901C5" w:rsidTr="004C71D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6-hydroxy-luteolin-7-O(6-O-caffeoyl sophoroside)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15.60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788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789+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789, 626,  240, 179</w:t>
            </w:r>
          </w:p>
        </w:tc>
      </w:tr>
      <w:tr w:rsidR="00C901C5" w:rsidRPr="00C901C5" w:rsidTr="004C71D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√  Cyanidin-3-O-(6-coumaroyl) pentoside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15.96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565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566+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419, 287</w:t>
            </w:r>
          </w:p>
        </w:tc>
      </w:tr>
      <w:tr w:rsidR="00C901C5" w:rsidRPr="00C901C5" w:rsidTr="004C71D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√   Poenidin-3-O-caffeoyl-glucoside-5-O-glucoside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16.09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787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788+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627, 303</w:t>
            </w:r>
          </w:p>
        </w:tc>
      </w:tr>
      <w:tr w:rsidR="00C901C5" w:rsidRPr="00C901C5" w:rsidTr="004C71D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Quercetin-hexose-protocatechuic acid drv.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16.18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784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785+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785, 185 (785-600)</w:t>
            </w:r>
          </w:p>
        </w:tc>
      </w:tr>
      <w:tr w:rsidR="00C901C5" w:rsidRPr="00C901C5" w:rsidTr="004C71D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color w:val="C00000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b/>
                <w:bCs/>
                <w:color w:val="FF0000"/>
                <w:sz w:val="16"/>
                <w:szCs w:val="16"/>
              </w:rPr>
              <w:t xml:space="preserve"> </w:t>
            </w:r>
            <w:r w:rsidRPr="00C901C5">
              <w:rPr>
                <w:rFonts w:ascii="Times New Roman" w:eastAsia="TimesNewRomanPSMT" w:hAnsi="Times New Roman" w:cs="Times New Roman"/>
                <w:b/>
                <w:bCs/>
                <w:color w:val="FF0000"/>
                <w:sz w:val="16"/>
                <w:szCs w:val="16"/>
              </w:rPr>
              <w:t>D</w:t>
            </w:r>
            <w:r w:rsidRPr="00C901C5">
              <w:rPr>
                <w:rFonts w:ascii="Times New Roman" w:eastAsia="TimesNewRomanPSMT" w:hAnsi="Times New Roman" w:cs="Times New Roman"/>
                <w:b/>
                <w:bCs/>
                <w:color w:val="C00000"/>
                <w:sz w:val="16"/>
                <w:szCs w:val="16"/>
              </w:rPr>
              <w:t>aidzein</w:t>
            </w:r>
            <w:r w:rsidRPr="00C901C5">
              <w:rPr>
                <w:rFonts w:ascii="Times New Roman" w:eastAsia="Calibri" w:hAnsi="Times New Roman" w:cs="Times New Roman"/>
                <w:b/>
                <w:bCs/>
                <w:color w:val="C00000"/>
                <w:sz w:val="16"/>
                <w:szCs w:val="16"/>
              </w:rPr>
              <w:t xml:space="preserve"> caffeic acid hexoside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C00000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b/>
                <w:bCs/>
                <w:color w:val="C00000"/>
                <w:sz w:val="16"/>
                <w:szCs w:val="16"/>
              </w:rPr>
              <w:t>16.23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C00000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b/>
                <w:bCs/>
                <w:color w:val="C00000"/>
                <w:sz w:val="16"/>
                <w:szCs w:val="16"/>
              </w:rPr>
              <w:t>596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C00000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b/>
                <w:bCs/>
                <w:color w:val="C00000"/>
                <w:sz w:val="16"/>
                <w:szCs w:val="16"/>
              </w:rPr>
              <w:t>597+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color w:val="C00000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b/>
                <w:bCs/>
                <w:color w:val="C00000"/>
                <w:sz w:val="16"/>
                <w:szCs w:val="16"/>
              </w:rPr>
              <w:t>597, 342 (M+H-254)</w:t>
            </w:r>
          </w:p>
        </w:tc>
      </w:tr>
      <w:tr w:rsidR="00C901C5" w:rsidRPr="00C901C5" w:rsidTr="004C71D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kaempferol-hexose-gallic acid – drv.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16.24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784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785+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785, 185 (785-600)</w:t>
            </w:r>
          </w:p>
        </w:tc>
      </w:tr>
      <w:tr w:rsidR="00C901C5" w:rsidRPr="00C901C5" w:rsidTr="004C71D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Tricin-7-O-glucouronyl-1,2-methyl-glucouroic aicd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16.30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696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697+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697, 521,507, 190</w:t>
            </w:r>
          </w:p>
        </w:tc>
      </w:tr>
      <w:tr w:rsidR="00C901C5" w:rsidRPr="00C901C5" w:rsidTr="004C71D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Eriodyctoyl-4Ꞌ-O-glu-7-O-glu-1,6-rh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16.51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758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759+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758, 289, 153</w:t>
            </w:r>
          </w:p>
        </w:tc>
      </w:tr>
      <w:tr w:rsidR="00C901C5" w:rsidRPr="00C901C5" w:rsidTr="004C71D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Carthamidin (glu/gal. + Rutinoside)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16.74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758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759+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758, 289, 153</w:t>
            </w:r>
          </w:p>
        </w:tc>
      </w:tr>
      <w:tr w:rsidR="00C901C5" w:rsidRPr="00C901C5" w:rsidTr="004C71D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Quercetin-hexoside-pentoside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17.32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596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597+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597, 303(M-294)</w:t>
            </w:r>
          </w:p>
        </w:tc>
      </w:tr>
      <w:tr w:rsidR="00C901C5" w:rsidRPr="00C901C5" w:rsidTr="004C71D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Eriodyctoyl-rutinoside (Eriocitrin)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17.47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596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597+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597, 308 (M-288), 287, 163</w:t>
            </w:r>
          </w:p>
        </w:tc>
      </w:tr>
      <w:tr w:rsidR="00C901C5" w:rsidRPr="00C901C5" w:rsidTr="004C71D9">
        <w:trPr>
          <w:trHeight w:val="2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√  Rutin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17.90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610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611+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303, 273, 181</w:t>
            </w:r>
          </w:p>
        </w:tc>
      </w:tr>
      <w:tr w:rsidR="00C901C5" w:rsidRPr="00C901C5" w:rsidTr="004C71D9">
        <w:trPr>
          <w:trHeight w:val="1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√  Luteolin-diglucoside / </w:t>
            </w: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Kaempferol-diglucoside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18.84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610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611+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449, 287</w:t>
            </w:r>
          </w:p>
        </w:tc>
      </w:tr>
      <w:tr w:rsidR="00C901C5" w:rsidRPr="00C901C5" w:rsidTr="004C71D9">
        <w:trPr>
          <w:trHeight w:val="1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4-hydroxy-Wogonin-7 O -glucouronic acid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18.12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476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475 -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375, 345, 300, 174, 143</w:t>
            </w:r>
          </w:p>
        </w:tc>
      </w:tr>
      <w:tr w:rsidR="00C901C5" w:rsidRPr="00C901C5" w:rsidTr="004C71D9">
        <w:trPr>
          <w:trHeight w:val="1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Hispulidin-o-glucouronic acid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18.14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476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475 -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375, 345, 300, 174, 143</w:t>
            </w:r>
          </w:p>
        </w:tc>
      </w:tr>
      <w:tr w:rsidR="00C901C5" w:rsidRPr="00C901C5" w:rsidTr="004C71D9">
        <w:trPr>
          <w:trHeight w:val="24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Kaempferol-3-O-hexuronic acid-methylether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18.24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476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475 -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463, 306, 286, 163</w:t>
            </w:r>
          </w:p>
        </w:tc>
      </w:tr>
      <w:tr w:rsidR="00C901C5" w:rsidRPr="00C901C5" w:rsidTr="004C71D9">
        <w:trPr>
          <w:trHeight w:val="24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Naringenin drv.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18.39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471 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273, 179</w:t>
            </w:r>
          </w:p>
        </w:tc>
      </w:tr>
      <w:tr w:rsidR="00C901C5" w:rsidRPr="00C901C5" w:rsidTr="004C71D9">
        <w:trPr>
          <w:trHeight w:val="2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Epicatechin hexoside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18.86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452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453 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227, 203, 185, 173, 145</w:t>
            </w:r>
          </w:p>
        </w:tc>
      </w:tr>
      <w:tr w:rsidR="00C901C5" w:rsidRPr="00C901C5" w:rsidTr="004C71D9">
        <w:trPr>
          <w:trHeight w:val="24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Malvidin-3-O-acetyl hexoside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18.88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535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536+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536, 331</w:t>
            </w:r>
          </w:p>
        </w:tc>
      </w:tr>
      <w:tr w:rsidR="00C901C5" w:rsidRPr="00C901C5" w:rsidTr="004C71D9">
        <w:trPr>
          <w:trHeight w:val="24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Catechin-O-glu (OAC)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18.94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494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495 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473, 298, 206, 161</w:t>
            </w:r>
          </w:p>
        </w:tc>
      </w:tr>
      <w:tr w:rsidR="00C901C5" w:rsidRPr="00C901C5" w:rsidTr="004C71D9">
        <w:trPr>
          <w:trHeight w:val="24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√ Datiscetin-O-glucoside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18.96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448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449+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448, 147</w:t>
            </w:r>
          </w:p>
        </w:tc>
      </w:tr>
      <w:tr w:rsidR="00C901C5" w:rsidRPr="00C901C5" w:rsidTr="004C71D9">
        <w:trPr>
          <w:trHeight w:val="24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√ Laricitrin-3-O-glucoside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18.99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494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495 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316, 193, 179</w:t>
            </w:r>
          </w:p>
        </w:tc>
      </w:tr>
      <w:tr w:rsidR="00C901C5" w:rsidRPr="00C901C5" w:rsidTr="004C71D9">
        <w:trPr>
          <w:trHeight w:val="24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86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Naringenin-O-glucouronic acid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19.02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448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449+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448, 273</w:t>
            </w:r>
          </w:p>
        </w:tc>
      </w:tr>
      <w:tr w:rsidR="00C901C5" w:rsidRPr="00C901C5" w:rsidTr="004C71D9">
        <w:trPr>
          <w:trHeight w:val="24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87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Myricetin-3-O-glucouronic acid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19.31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494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495 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495, 360, 318, 300</w:t>
            </w:r>
          </w:p>
        </w:tc>
      </w:tr>
      <w:tr w:rsidR="00C901C5" w:rsidRPr="00C901C5" w:rsidTr="004C71D9">
        <w:trPr>
          <w:trHeight w:val="24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Chryseriol-uronic acid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19.54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476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475 -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475, 372, 202, 177, 145</w:t>
            </w:r>
          </w:p>
        </w:tc>
      </w:tr>
      <w:tr w:rsidR="00C901C5" w:rsidRPr="00C901C5" w:rsidTr="004C71D9">
        <w:trPr>
          <w:trHeight w:val="24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83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√ Kaempferol / Luteolin -O-glucoside 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19.60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448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449+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287</w:t>
            </w:r>
          </w:p>
        </w:tc>
      </w:tr>
      <w:tr w:rsidR="00C901C5" w:rsidRPr="00C901C5" w:rsidTr="004C71D9">
        <w:trPr>
          <w:trHeight w:val="24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Scutellarein-O-glucoside.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19.74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448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449+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287</w:t>
            </w:r>
          </w:p>
        </w:tc>
      </w:tr>
      <w:tr w:rsidR="00C901C5" w:rsidRPr="00C901C5" w:rsidTr="004C71D9">
        <w:trPr>
          <w:trHeight w:val="24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√ Quercetin-O-rhamnoside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19.90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448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449+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448, 303</w:t>
            </w:r>
          </w:p>
        </w:tc>
      </w:tr>
      <w:tr w:rsidR="00C901C5" w:rsidRPr="00C901C5" w:rsidTr="004C71D9">
        <w:trPr>
          <w:trHeight w:val="24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Dimethyl luteolin-glucoside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19.30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476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475 -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475, 313</w:t>
            </w:r>
          </w:p>
        </w:tc>
      </w:tr>
      <w:tr w:rsidR="00C901C5" w:rsidRPr="00C901C5" w:rsidTr="004C71D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√  Acetyl prunin (Naringenin-o-glucoside)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19.55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476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475 -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475, 459, 312, 203, 186, 158</w:t>
            </w:r>
          </w:p>
        </w:tc>
      </w:tr>
      <w:tr w:rsidR="00C901C5" w:rsidRPr="00C901C5" w:rsidTr="004C71D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Quercetin-dimer drv.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20.28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788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789+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789, 184 (M</w:t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+</w:t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+ 1-604)</w:t>
            </w:r>
          </w:p>
        </w:tc>
      </w:tr>
      <w:tr w:rsidR="00C901C5" w:rsidRPr="00C901C5" w:rsidTr="004C71D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contextualSpacing/>
              <w:rPr>
                <w:rFonts w:ascii="Calibri" w:eastAsia="Calibri" w:hAnsi="Calibri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Calibri" w:eastAsia="Calibri" w:hAnsi="Calibri" w:cs="Times New Roman"/>
                <w:sz w:val="16"/>
                <w:szCs w:val="16"/>
              </w:rPr>
              <w:t>Di-hydroxy dihydro-isorhamnetin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20.90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354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353 -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353, 315</w:t>
            </w:r>
          </w:p>
        </w:tc>
      </w:tr>
      <w:tr w:rsidR="00C901C5" w:rsidRPr="00C901C5" w:rsidTr="004C71D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94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√  Phloretin  (dihydronaringenin)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21.18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274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275 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167, 151, 123</w:t>
            </w:r>
          </w:p>
        </w:tc>
      </w:tr>
      <w:tr w:rsidR="00C901C5" w:rsidRPr="00C901C5" w:rsidTr="004C71D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7-Methoxy myricetin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tabs>
                <w:tab w:val="center" w:pos="207"/>
              </w:tabs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ab/>
              <w:t>21.28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332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333 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333, 319, 273</w:t>
            </w:r>
          </w:p>
        </w:tc>
      </w:tr>
      <w:tr w:rsidR="00C901C5" w:rsidRPr="00C901C5" w:rsidTr="004C71D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Cyclocommunol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21.52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352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353 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353, 295</w:t>
            </w:r>
          </w:p>
        </w:tc>
      </w:tr>
      <w:tr w:rsidR="00C901C5" w:rsidRPr="00C901C5" w:rsidTr="004C71D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Chryseriol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22.36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301+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285, 210, 200, 153</w:t>
            </w:r>
          </w:p>
        </w:tc>
      </w:tr>
      <w:tr w:rsidR="00C901C5" w:rsidRPr="00C901C5" w:rsidTr="004C71D9">
        <w:trPr>
          <w:trHeight w:val="24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Tri-hydroxy-methoxy flavone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22.85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301+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301, 284, 222, 164</w:t>
            </w:r>
          </w:p>
        </w:tc>
      </w:tr>
      <w:tr w:rsidR="00C901C5" w:rsidRPr="00C901C5" w:rsidTr="004C71D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98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4</w:t>
            </w:r>
            <w:r w:rsidRPr="00C901C5">
              <w:rPr>
                <w:rFonts w:ascii="Tahoma" w:eastAsia="Calibri" w:hAnsi="Tahoma" w:cs="Tahoma"/>
                <w:sz w:val="16"/>
                <w:szCs w:val="16"/>
              </w:rPr>
              <w:t>`</w:t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or 7 – Methyl kaempferol /luteolin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22.94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301+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301, 287, 166, 136</w:t>
            </w:r>
          </w:p>
        </w:tc>
      </w:tr>
      <w:tr w:rsidR="00C901C5" w:rsidRPr="00C901C5" w:rsidTr="004C71D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6-Demethoxy-4</w:t>
            </w:r>
            <w:r w:rsidRPr="00C901C5">
              <w:rPr>
                <w:rFonts w:ascii="Tahoma" w:eastAsia="Calibri" w:hAnsi="Tahoma" w:cs="Tahoma"/>
                <w:sz w:val="16"/>
                <w:szCs w:val="16"/>
              </w:rPr>
              <w:t>`</w:t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-O-meth.capillarisin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22.95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301+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301, 255, 192, 169, 147</w:t>
            </w:r>
          </w:p>
        </w:tc>
      </w:tr>
      <w:tr w:rsidR="00C901C5" w:rsidRPr="00C901C5" w:rsidTr="004C71D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contextualSpacing/>
              <w:rPr>
                <w:rFonts w:ascii="Calibri" w:eastAsia="Calibri" w:hAnsi="Calibri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Calibri" w:eastAsia="Calibri" w:hAnsi="Calibri" w:cs="Times New Roman"/>
                <w:sz w:val="16"/>
                <w:szCs w:val="16"/>
              </w:rPr>
              <w:t xml:space="preserve">  Crisilol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23.21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331 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331, 298, 271</w:t>
            </w:r>
          </w:p>
        </w:tc>
      </w:tr>
      <w:tr w:rsidR="00C901C5" w:rsidRPr="00C901C5" w:rsidTr="004C71D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101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√   Tricin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23.34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331 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331, 313, 271</w:t>
            </w:r>
          </w:p>
        </w:tc>
      </w:tr>
      <w:tr w:rsidR="00C901C5" w:rsidRPr="00C901C5" w:rsidTr="004C71D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√ Tricetin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23.84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303+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303, 274, 228 </w:t>
            </w:r>
          </w:p>
        </w:tc>
      </w:tr>
      <w:tr w:rsidR="00C901C5" w:rsidRPr="00C901C5" w:rsidTr="004C71D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103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√  Quercetin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23.88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303+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303, 153</w:t>
            </w:r>
          </w:p>
        </w:tc>
      </w:tr>
      <w:tr w:rsidR="00C901C5" w:rsidRPr="00C901C5" w:rsidTr="004C71D9">
        <w:trPr>
          <w:trHeight w:val="14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104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√  Hesperitin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23.89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303+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302,267,246, 176, 165</w:t>
            </w:r>
          </w:p>
        </w:tc>
      </w:tr>
      <w:tr w:rsidR="00C901C5" w:rsidRPr="00C901C5" w:rsidTr="004C71D9">
        <w:trPr>
          <w:trHeight w:val="2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105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8-Prenyl Kaempferol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25.72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338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339+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360, 218, 134</w:t>
            </w:r>
          </w:p>
        </w:tc>
      </w:tr>
    </w:tbl>
    <w:p w:rsidR="00C901C5" w:rsidRPr="00C901C5" w:rsidRDefault="00C901C5" w:rsidP="00C901C5">
      <w:pPr>
        <w:autoSpaceDE w:val="0"/>
        <w:autoSpaceDN w:val="0"/>
        <w:adjustRightInd w:val="0"/>
        <w:spacing w:after="0" w:line="360" w:lineRule="auto"/>
        <w:ind w:left="-432"/>
        <w:jc w:val="both"/>
        <w:rPr>
          <w:rFonts w:ascii="Times New Roman" w:eastAsia="Calibri" w:hAnsi="Times New Roman" w:cs="Times New Roman"/>
          <w:b/>
          <w:bCs/>
        </w:rPr>
      </w:pPr>
    </w:p>
    <w:p w:rsidR="00C901C5" w:rsidRPr="00C901C5" w:rsidRDefault="00C901C5" w:rsidP="00C901C5">
      <w:pPr>
        <w:autoSpaceDE w:val="0"/>
        <w:autoSpaceDN w:val="0"/>
        <w:adjustRightInd w:val="0"/>
        <w:spacing w:after="0" w:line="360" w:lineRule="auto"/>
        <w:ind w:left="-432"/>
        <w:jc w:val="both"/>
        <w:rPr>
          <w:rFonts w:ascii="Times New Roman" w:eastAsia="Calibri" w:hAnsi="Times New Roman" w:cs="Times New Roman"/>
        </w:rPr>
      </w:pPr>
      <w:r w:rsidRPr="00C901C5">
        <w:rPr>
          <w:rFonts w:ascii="Times New Roman" w:eastAsia="Calibri" w:hAnsi="Times New Roman" w:cs="Times New Roman"/>
          <w:b/>
          <w:bCs/>
        </w:rPr>
        <w:t>Table 4</w:t>
      </w:r>
      <w:r w:rsidRPr="00C901C5">
        <w:rPr>
          <w:rFonts w:ascii="Times New Roman" w:eastAsia="Calibri" w:hAnsi="Times New Roman" w:cs="Times New Roman"/>
        </w:rPr>
        <w:t xml:space="preserve">: Miscellaneous compounds detected and characterized in </w:t>
      </w:r>
      <w:r w:rsidRPr="00C901C5">
        <w:rPr>
          <w:rFonts w:ascii="Times New Roman" w:eastAsia="Calibri" w:hAnsi="Times New Roman" w:cs="Times New Roman"/>
          <w:i/>
          <w:iCs/>
        </w:rPr>
        <w:t>p. granatum</w:t>
      </w:r>
      <w:r w:rsidRPr="00C901C5">
        <w:rPr>
          <w:rFonts w:ascii="Times New Roman" w:eastAsia="Calibri" w:hAnsi="Times New Roman" w:cs="Times New Roman"/>
        </w:rPr>
        <w:t xml:space="preserve"> molasses by using HPLC–DAD/QTOF-MS in positive and negative ionization modes.</w:t>
      </w:r>
    </w:p>
    <w:p w:rsidR="00C901C5" w:rsidRPr="00C901C5" w:rsidRDefault="00C901C5" w:rsidP="00C901C5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</w:pPr>
    </w:p>
    <w:tbl>
      <w:tblPr>
        <w:tblW w:w="9540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140"/>
        <w:gridCol w:w="630"/>
        <w:gridCol w:w="720"/>
        <w:gridCol w:w="900"/>
        <w:gridCol w:w="2610"/>
      </w:tblGrid>
      <w:tr w:rsidR="00C901C5" w:rsidRPr="00C901C5" w:rsidTr="004C71D9">
        <w:trPr>
          <w:trHeight w:val="1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Cpd-name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Rt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Mwt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M ±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Ms/Ms Fragment</w:t>
            </w:r>
          </w:p>
        </w:tc>
      </w:tr>
      <w:tr w:rsidR="00C901C5" w:rsidRPr="00C901C5" w:rsidTr="004C71D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106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Mussaenosidic acid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7.14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376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377 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376, 213, 169, 151</w:t>
            </w:r>
          </w:p>
        </w:tc>
      </w:tr>
      <w:tr w:rsidR="00C901C5" w:rsidRPr="00C901C5" w:rsidTr="004C71D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107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loganic acid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7.71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376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377 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376, 213, 169, 151</w:t>
            </w:r>
          </w:p>
        </w:tc>
      </w:tr>
      <w:tr w:rsidR="00C901C5" w:rsidRPr="00C901C5" w:rsidTr="004C71D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108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Iriflophenone-3-c-glucoside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9.07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409 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273, 261, 220, 194, 153, 120</w:t>
            </w:r>
          </w:p>
        </w:tc>
      </w:tr>
      <w:tr w:rsidR="00C901C5" w:rsidRPr="00C901C5" w:rsidTr="004C71D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109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Vomifoliol-O-</w:t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sym w:font="Symbol" w:char="F062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-d-glucoside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10.27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386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387 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409, 247, 217, 135</w:t>
            </w:r>
          </w:p>
        </w:tc>
      </w:tr>
      <w:tr w:rsidR="00C901C5" w:rsidRPr="00C901C5" w:rsidTr="004C71D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Umbelliferone-routinoside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12.06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471 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471, 309, 146</w:t>
            </w:r>
          </w:p>
        </w:tc>
      </w:tr>
      <w:tr w:rsidR="00C901C5" w:rsidRPr="00C901C5" w:rsidTr="004C71D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111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Aloe-emodin-sinopoyl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13.68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476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475 -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284, 249, 205, 162</w:t>
            </w:r>
          </w:p>
        </w:tc>
      </w:tr>
      <w:tr w:rsidR="00C901C5" w:rsidRPr="00C901C5" w:rsidTr="004C71D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112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Isobiflorin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14.86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354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353 -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253, 233, 205, 191, 163</w:t>
            </w:r>
          </w:p>
        </w:tc>
      </w:tr>
      <w:tr w:rsidR="00C901C5" w:rsidRPr="00C901C5" w:rsidTr="004C71D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113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Biflorin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14.99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354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353 -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253, 233, 205, 191, 163</w:t>
            </w:r>
          </w:p>
        </w:tc>
      </w:tr>
      <w:tr w:rsidR="00C901C5" w:rsidRPr="00C901C5" w:rsidTr="004C71D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114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Esculin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15.40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341+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178, 132</w:t>
            </w:r>
          </w:p>
        </w:tc>
      </w:tr>
      <w:tr w:rsidR="00C901C5" w:rsidRPr="00C901C5" w:rsidTr="004C71D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115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Olivil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16.11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376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377 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360, 327, 195, 179</w:t>
            </w:r>
          </w:p>
        </w:tc>
      </w:tr>
      <w:tr w:rsidR="00C901C5" w:rsidRPr="00C901C5" w:rsidTr="004C71D9">
        <w:trPr>
          <w:trHeight w:val="27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116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√ Lariciresinol / Isolariciresinol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18.27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361+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314, 284, 160</w:t>
            </w:r>
          </w:p>
        </w:tc>
      </w:tr>
      <w:tr w:rsidR="00C901C5" w:rsidRPr="00C901C5" w:rsidTr="004C71D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117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√   Pinorerinol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18.34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358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359+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359, 152, 136</w:t>
            </w:r>
          </w:p>
        </w:tc>
      </w:tr>
      <w:tr w:rsidR="00C901C5" w:rsidRPr="00C901C5" w:rsidTr="004C71D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118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5-Hydroxy-davisioside.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19.0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468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469 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161, 107, 101</w:t>
            </w:r>
          </w:p>
        </w:tc>
      </w:tr>
      <w:tr w:rsidR="00C901C5" w:rsidRPr="00C901C5" w:rsidTr="004C71D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119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√  Matairesinol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19.11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358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359+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191, 178, 164, 161, 123</w:t>
            </w:r>
          </w:p>
        </w:tc>
      </w:tr>
      <w:tr w:rsidR="00C901C5" w:rsidRPr="00C901C5" w:rsidTr="004C71D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Palmatine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19.54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352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353 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353, 352, 337</w:t>
            </w:r>
          </w:p>
        </w:tc>
      </w:tr>
      <w:tr w:rsidR="00C901C5" w:rsidRPr="00C901C5" w:rsidTr="004C71D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Phenyl lactic acid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19.90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166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165 -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165, 121</w:t>
            </w:r>
          </w:p>
        </w:tc>
      </w:tr>
      <w:tr w:rsidR="00C901C5" w:rsidRPr="00C901C5" w:rsidTr="004C71D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Besperuloside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21.38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476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475 -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475, 313, 147, 119, 103</w:t>
            </w:r>
          </w:p>
        </w:tc>
      </w:tr>
      <w:tr w:rsidR="00C901C5" w:rsidRPr="00C901C5" w:rsidTr="004C71D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123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Samidin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21.86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386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387 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313, 187,106</w:t>
            </w:r>
          </w:p>
        </w:tc>
      </w:tr>
      <w:tr w:rsidR="00C901C5" w:rsidRPr="00C901C5" w:rsidTr="004C71D9">
        <w:trPr>
          <w:trHeight w:val="1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124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√ 1-O-9E, 11Z, 13E-acta deca-trienoyl glycerol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22.40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352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353 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352</w:t>
            </w:r>
          </w:p>
        </w:tc>
      </w:tr>
      <w:tr w:rsidR="00C901C5" w:rsidRPr="00C901C5" w:rsidTr="004C71D9">
        <w:trPr>
          <w:trHeight w:val="1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125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4-Hydroxy-3methoxyacetophenone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22.44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166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165 -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165, 119</w:t>
            </w:r>
          </w:p>
        </w:tc>
      </w:tr>
      <w:tr w:rsidR="00C901C5" w:rsidRPr="00C901C5" w:rsidTr="004C71D9">
        <w:trPr>
          <w:trHeight w:val="1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126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color w:val="C00000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Icariside D-1 drv</w:t>
            </w:r>
            <w:r w:rsidRPr="00C901C5">
              <w:rPr>
                <w:rFonts w:ascii="Times New Roman" w:eastAsia="Calibri" w:hAnsi="Times New Roman" w:cs="Times New Roman"/>
                <w:color w:val="C00000"/>
                <w:sz w:val="16"/>
                <w:szCs w:val="16"/>
              </w:rPr>
              <w:t>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24.31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788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789+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789, 416 </w:t>
            </w:r>
          </w:p>
        </w:tc>
      </w:tr>
      <w:tr w:rsidR="00C901C5" w:rsidRPr="00C901C5" w:rsidTr="004C71D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127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Todolactol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25.28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376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377 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376,329, 191, 177</w:t>
            </w:r>
          </w:p>
        </w:tc>
      </w:tr>
      <w:tr w:rsidR="00C901C5" w:rsidRPr="00C901C5" w:rsidTr="004C71D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128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Lytanthosalin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27.54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476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475-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475, 147, 103</w:t>
            </w:r>
          </w:p>
        </w:tc>
      </w:tr>
      <w:tr w:rsidR="00C901C5" w:rsidRPr="00C901C5" w:rsidTr="004C71D9">
        <w:trPr>
          <w:trHeight w:val="24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Dehydrocoumestrol-drv.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7030A0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color w:val="7030A0"/>
                <w:sz w:val="16"/>
                <w:szCs w:val="16"/>
              </w:rPr>
              <w:t>27.90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476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475 -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475, 372, 210, 265, 103</w:t>
            </w:r>
          </w:p>
        </w:tc>
      </w:tr>
      <w:tr w:rsidR="00C901C5" w:rsidRPr="00C901C5" w:rsidTr="004C71D9">
        <w:trPr>
          <w:trHeight w:val="23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130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Leptocarpine dehydrated drv.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29.60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248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249 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248</w:t>
            </w:r>
          </w:p>
        </w:tc>
      </w:tr>
      <w:tr w:rsidR="00C901C5" w:rsidRPr="00C901C5" w:rsidTr="004C71D9">
        <w:trPr>
          <w:trHeight w:val="1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131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√ Stigmasterol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29.70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413+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350, 327, 301, 295, 248, 211</w:t>
            </w:r>
          </w:p>
        </w:tc>
      </w:tr>
      <w:tr w:rsidR="00C901C5" w:rsidRPr="00C901C5" w:rsidTr="004C71D9">
        <w:trPr>
          <w:trHeight w:val="1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132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Tri-hydroxy-octadecanoic acid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29.78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331 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331, 229, 213</w:t>
            </w:r>
          </w:p>
        </w:tc>
      </w:tr>
      <w:tr w:rsidR="00C901C5" w:rsidRPr="00C901C5" w:rsidTr="004C71D9">
        <w:trPr>
          <w:trHeight w:val="1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133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Pimarane diterpene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31.17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331 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228, 193, 183, 168, 154,138.</w:t>
            </w:r>
          </w:p>
        </w:tc>
      </w:tr>
      <w:tr w:rsidR="00C901C5" w:rsidRPr="00C901C5" w:rsidTr="004C71D9">
        <w:trPr>
          <w:trHeight w:val="1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134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Daucosterol-drv.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31.74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761+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761, 577, 184</w:t>
            </w:r>
          </w:p>
        </w:tc>
      </w:tr>
      <w:tr w:rsidR="00C901C5" w:rsidRPr="00C901C5" w:rsidTr="004C71D9">
        <w:trPr>
          <w:trHeight w:val="1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135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Triterpenoid drv.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36.87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662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663+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551, 495, 439</w:t>
            </w:r>
          </w:p>
        </w:tc>
      </w:tr>
      <w:tr w:rsidR="00C901C5" w:rsidRPr="00C901C5" w:rsidTr="004C71D9">
        <w:trPr>
          <w:trHeight w:val="1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136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C"/>
            </w: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11-Oxo-oleanonic acid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37.33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468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469 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491, 463 ,450 , 420</w:t>
            </w:r>
          </w:p>
        </w:tc>
      </w:tr>
      <w:tr w:rsidR="00C901C5" w:rsidRPr="00C901C5" w:rsidTr="004C71D9">
        <w:trPr>
          <w:trHeight w:val="1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137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√   Behnic acid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37.42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341+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C5" w:rsidRPr="00C901C5" w:rsidRDefault="00C901C5" w:rsidP="00C901C5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01C5">
              <w:rPr>
                <w:rFonts w:ascii="Times New Roman" w:eastAsia="Calibri" w:hAnsi="Times New Roman" w:cs="Times New Roman"/>
                <w:sz w:val="16"/>
                <w:szCs w:val="16"/>
              </w:rPr>
              <w:t>340</w:t>
            </w:r>
          </w:p>
        </w:tc>
      </w:tr>
    </w:tbl>
    <w:p w:rsidR="00C901C5" w:rsidRPr="00C901C5" w:rsidRDefault="00C901C5" w:rsidP="00C901C5">
      <w:pPr>
        <w:autoSpaceDE w:val="0"/>
        <w:autoSpaceDN w:val="0"/>
        <w:adjustRightInd w:val="0"/>
        <w:spacing w:after="0" w:line="360" w:lineRule="auto"/>
        <w:rPr>
          <w:rFonts w:ascii="AdvGulliv-R" w:eastAsia="Calibri" w:hAnsi="AdvGulliv-R" w:cs="AdvGulliv-R"/>
          <w:color w:val="000000"/>
          <w:sz w:val="24"/>
          <w:szCs w:val="24"/>
        </w:rPr>
      </w:pPr>
    </w:p>
    <w:p w:rsidR="00C901C5" w:rsidRPr="00C901C5" w:rsidRDefault="00C901C5" w:rsidP="00C901C5">
      <w:pPr>
        <w:autoSpaceDE w:val="0"/>
        <w:autoSpaceDN w:val="0"/>
        <w:adjustRightInd w:val="0"/>
        <w:spacing w:after="0" w:line="360" w:lineRule="auto"/>
        <w:rPr>
          <w:rFonts w:ascii="AdvGulliv-R" w:eastAsia="Calibri" w:hAnsi="AdvGulliv-R" w:cs="AdvGulliv-R"/>
          <w:color w:val="000000"/>
        </w:rPr>
      </w:pPr>
      <w:r w:rsidRPr="00C901C5">
        <w:rPr>
          <w:rFonts w:ascii="Times New Roman" w:eastAsia="Calibri" w:hAnsi="Times New Roman" w:cs="Times New Roman"/>
          <w:color w:val="FF0000"/>
        </w:rPr>
        <w:sym w:font="Wingdings" w:char="F07C"/>
      </w:r>
      <w:r w:rsidRPr="00C901C5">
        <w:rPr>
          <w:rFonts w:ascii="Times New Roman" w:eastAsia="Calibri" w:hAnsi="Times New Roman" w:cs="Times New Roman"/>
          <w:color w:val="FF0000"/>
        </w:rPr>
        <w:sym w:font="Wingdings" w:char="F07C"/>
      </w:r>
      <w:r w:rsidRPr="00C901C5">
        <w:rPr>
          <w:rFonts w:ascii="Times New Roman" w:eastAsia="Calibri" w:hAnsi="Times New Roman" w:cs="Times New Roman"/>
          <w:color w:val="C00000"/>
        </w:rPr>
        <w:t>compounds tentatively identified for the first time in nature</w:t>
      </w:r>
    </w:p>
    <w:p w:rsidR="00C901C5" w:rsidRPr="00C901C5" w:rsidRDefault="00C901C5" w:rsidP="00C901C5">
      <w:pPr>
        <w:autoSpaceDE w:val="0"/>
        <w:autoSpaceDN w:val="0"/>
        <w:adjustRightInd w:val="0"/>
        <w:spacing w:after="0" w:line="360" w:lineRule="auto"/>
        <w:rPr>
          <w:rFonts w:ascii="AdvGulliv-R" w:eastAsia="Calibri" w:hAnsi="AdvGulliv-R" w:cs="AdvGulliv-R"/>
        </w:rPr>
      </w:pPr>
      <w:r w:rsidRPr="00C901C5">
        <w:rPr>
          <w:rFonts w:ascii="Times New Roman" w:eastAsia="Calibri" w:hAnsi="Times New Roman" w:cs="Times New Roman"/>
        </w:rPr>
        <w:sym w:font="Wingdings" w:char="F07C"/>
      </w:r>
      <w:r w:rsidRPr="00C901C5">
        <w:rPr>
          <w:rFonts w:ascii="Times New Roman" w:eastAsia="Calibri" w:hAnsi="Times New Roman" w:cs="Times New Roman"/>
          <w:color w:val="C00000"/>
        </w:rPr>
        <w:t xml:space="preserve"> </w:t>
      </w:r>
      <w:r w:rsidRPr="00C901C5">
        <w:rPr>
          <w:rFonts w:ascii="Times New Roman" w:eastAsia="Calibri" w:hAnsi="Times New Roman" w:cs="Times New Roman"/>
        </w:rPr>
        <w:t>compounds tentatively identified for the first time in pomegranate</w:t>
      </w:r>
    </w:p>
    <w:p w:rsidR="00C901C5" w:rsidRPr="00C901C5" w:rsidRDefault="00C901C5" w:rsidP="00C901C5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lang w:bidi="ar-EG"/>
        </w:rPr>
      </w:pPr>
      <w:r w:rsidRPr="00C901C5">
        <w:rPr>
          <w:rFonts w:ascii="Times New Roman" w:eastAsia="Calibri" w:hAnsi="Times New Roman" w:cs="Times New Roman"/>
        </w:rPr>
        <w:t>√ compounds previously detected in pomegranate</w:t>
      </w:r>
    </w:p>
    <w:p w:rsidR="00C901C5" w:rsidRPr="00C901C5" w:rsidRDefault="00C901C5" w:rsidP="00C901C5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rtl/>
          <w:lang w:bidi="ar-EG"/>
        </w:rPr>
      </w:pPr>
    </w:p>
    <w:p w:rsidR="00104C12" w:rsidRDefault="00104C12">
      <w:bookmarkStart w:id="0" w:name="_GoBack"/>
      <w:bookmarkEnd w:id="0"/>
    </w:p>
    <w:sectPr w:rsidR="00104C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dvGulliv-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NewRomanPSMT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260ED6"/>
    <w:multiLevelType w:val="hybridMultilevel"/>
    <w:tmpl w:val="D124D0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1761F9"/>
    <w:multiLevelType w:val="hybridMultilevel"/>
    <w:tmpl w:val="428EBA94"/>
    <w:lvl w:ilvl="0" w:tplc="4B64AC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B7160B"/>
    <w:multiLevelType w:val="hybridMultilevel"/>
    <w:tmpl w:val="AEDCDD6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B96"/>
    <w:rsid w:val="00104C12"/>
    <w:rsid w:val="00A66B96"/>
    <w:rsid w:val="00C901C5"/>
    <w:rsid w:val="00EF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01C5"/>
    <w:pPr>
      <w:keepNext/>
      <w:keepLines/>
      <w:bidi/>
      <w:spacing w:before="48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C901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01C5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01C5"/>
    <w:rPr>
      <w:rFonts w:ascii="Times New Roman" w:eastAsia="Times New Roman" w:hAnsi="Times New Roman" w:cs="Times New Roman"/>
      <w:b/>
      <w:bCs/>
      <w:sz w:val="27"/>
      <w:szCs w:val="27"/>
    </w:rPr>
  </w:style>
  <w:style w:type="numbering" w:customStyle="1" w:styleId="NoList1">
    <w:name w:val="No List1"/>
    <w:next w:val="NoList"/>
    <w:uiPriority w:val="99"/>
    <w:semiHidden/>
    <w:unhideWhenUsed/>
    <w:rsid w:val="00C901C5"/>
  </w:style>
  <w:style w:type="character" w:styleId="Hyperlink">
    <w:name w:val="Hyperlink"/>
    <w:basedOn w:val="DefaultParagraphFont"/>
    <w:uiPriority w:val="99"/>
    <w:unhideWhenUsed/>
    <w:rsid w:val="00C901C5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01C5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01C5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901C5"/>
  </w:style>
  <w:style w:type="paragraph" w:styleId="Header">
    <w:name w:val="header"/>
    <w:basedOn w:val="Normal"/>
    <w:link w:val="HeaderChar"/>
    <w:uiPriority w:val="99"/>
    <w:semiHidden/>
    <w:unhideWhenUsed/>
    <w:rsid w:val="00C901C5"/>
    <w:pPr>
      <w:tabs>
        <w:tab w:val="center" w:pos="4153"/>
        <w:tab w:val="right" w:pos="8306"/>
      </w:tabs>
      <w:bidi/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C901C5"/>
  </w:style>
  <w:style w:type="character" w:customStyle="1" w:styleId="FooterChar">
    <w:name w:val="Footer Char"/>
    <w:basedOn w:val="DefaultParagraphFont"/>
    <w:link w:val="Footer"/>
    <w:uiPriority w:val="99"/>
    <w:semiHidden/>
    <w:rsid w:val="00C901C5"/>
  </w:style>
  <w:style w:type="paragraph" w:styleId="Footer">
    <w:name w:val="footer"/>
    <w:basedOn w:val="Normal"/>
    <w:link w:val="FooterChar"/>
    <w:uiPriority w:val="99"/>
    <w:semiHidden/>
    <w:unhideWhenUsed/>
    <w:rsid w:val="00C901C5"/>
    <w:pPr>
      <w:tabs>
        <w:tab w:val="center" w:pos="4153"/>
        <w:tab w:val="right" w:pos="8306"/>
      </w:tabs>
      <w:bidi/>
      <w:spacing w:after="0" w:line="240" w:lineRule="auto"/>
    </w:pPr>
  </w:style>
  <w:style w:type="character" w:customStyle="1" w:styleId="FooterChar1">
    <w:name w:val="Footer Char1"/>
    <w:basedOn w:val="DefaultParagraphFont"/>
    <w:uiPriority w:val="99"/>
    <w:semiHidden/>
    <w:rsid w:val="00C901C5"/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01C5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01C5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C901C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01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1C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901C5"/>
    <w:pPr>
      <w:spacing w:after="160" w:line="256" w:lineRule="auto"/>
      <w:ind w:left="720"/>
      <w:contextualSpacing/>
    </w:pPr>
  </w:style>
  <w:style w:type="character" w:customStyle="1" w:styleId="EndNoteBibliographyTitleChar">
    <w:name w:val="EndNote Bibliography Title Char"/>
    <w:basedOn w:val="DefaultParagraphFont"/>
    <w:link w:val="EndNoteBibliographyTitle"/>
    <w:semiHidden/>
    <w:locked/>
    <w:rsid w:val="00C901C5"/>
    <w:rPr>
      <w:rFonts w:ascii="Calibri" w:hAnsi="Calibri" w:cs="Calibri"/>
      <w:noProof/>
    </w:rPr>
  </w:style>
  <w:style w:type="paragraph" w:customStyle="1" w:styleId="EndNoteBibliographyTitle">
    <w:name w:val="EndNote Bibliography Title"/>
    <w:basedOn w:val="Normal"/>
    <w:link w:val="EndNoteBibliographyTitleChar"/>
    <w:semiHidden/>
    <w:rsid w:val="00C901C5"/>
    <w:pPr>
      <w:spacing w:after="0" w:line="256" w:lineRule="auto"/>
      <w:jc w:val="center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semiHidden/>
    <w:locked/>
    <w:rsid w:val="00C901C5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semiHidden/>
    <w:rsid w:val="00C901C5"/>
    <w:pPr>
      <w:spacing w:after="160" w:line="240" w:lineRule="auto"/>
    </w:pPr>
    <w:rPr>
      <w:rFonts w:ascii="Calibri" w:hAnsi="Calibri" w:cs="Calibri"/>
      <w:noProof/>
    </w:rPr>
  </w:style>
  <w:style w:type="character" w:customStyle="1" w:styleId="mw-headline">
    <w:name w:val="mw-headline"/>
    <w:basedOn w:val="DefaultParagraphFont"/>
    <w:rsid w:val="00C901C5"/>
  </w:style>
  <w:style w:type="character" w:customStyle="1" w:styleId="topic-highlight">
    <w:name w:val="topic-highlight"/>
    <w:basedOn w:val="DefaultParagraphFont"/>
    <w:rsid w:val="00C901C5"/>
  </w:style>
  <w:style w:type="character" w:customStyle="1" w:styleId="A6">
    <w:name w:val="A6"/>
    <w:uiPriority w:val="99"/>
    <w:rsid w:val="00C901C5"/>
    <w:rPr>
      <w:rFonts w:ascii="Minion Pro" w:hAnsi="Minion Pro" w:cs="Minion Pro" w:hint="default"/>
      <w:color w:val="000000"/>
      <w:sz w:val="20"/>
      <w:szCs w:val="20"/>
    </w:rPr>
  </w:style>
  <w:style w:type="character" w:customStyle="1" w:styleId="A13">
    <w:name w:val="A13"/>
    <w:uiPriority w:val="99"/>
    <w:rsid w:val="00C901C5"/>
    <w:rPr>
      <w:rFonts w:ascii="Minion Pro" w:hAnsi="Minion Pro" w:cs="Minion Pro" w:hint="default"/>
      <w:color w:val="000000"/>
      <w:sz w:val="11"/>
      <w:szCs w:val="11"/>
    </w:rPr>
  </w:style>
  <w:style w:type="character" w:customStyle="1" w:styleId="A10">
    <w:name w:val="A10"/>
    <w:uiPriority w:val="99"/>
    <w:rsid w:val="00C901C5"/>
    <w:rPr>
      <w:rFonts w:ascii="Times" w:hAnsi="Times" w:cs="Times" w:hint="default"/>
      <w:color w:val="000000"/>
      <w:sz w:val="11"/>
      <w:szCs w:val="11"/>
    </w:rPr>
  </w:style>
  <w:style w:type="character" w:customStyle="1" w:styleId="A3">
    <w:name w:val="A3"/>
    <w:uiPriority w:val="99"/>
    <w:rsid w:val="00C901C5"/>
    <w:rPr>
      <w:rFonts w:ascii="Minion Pro" w:hAnsi="Minion Pro" w:cs="Minion Pro" w:hint="default"/>
      <w:b/>
      <w:bCs/>
      <w:color w:val="000000"/>
      <w:sz w:val="19"/>
      <w:szCs w:val="19"/>
    </w:rPr>
  </w:style>
  <w:style w:type="character" w:customStyle="1" w:styleId="A4">
    <w:name w:val="A4"/>
    <w:uiPriority w:val="99"/>
    <w:rsid w:val="00C901C5"/>
    <w:rPr>
      <w:rFonts w:ascii="Minion Pro" w:hAnsi="Minion Pro" w:cs="Minion Pro" w:hint="default"/>
      <w:b/>
      <w:bCs/>
      <w:color w:val="000000"/>
      <w:sz w:val="11"/>
      <w:szCs w:val="11"/>
    </w:rPr>
  </w:style>
  <w:style w:type="character" w:customStyle="1" w:styleId="Heading1Char1">
    <w:name w:val="Heading 1 Char1"/>
    <w:basedOn w:val="DefaultParagraphFont"/>
    <w:uiPriority w:val="9"/>
    <w:rsid w:val="00C901C5"/>
    <w:rPr>
      <w:rFonts w:asciiTheme="majorHAnsi" w:eastAsiaTheme="majorEastAsia" w:hAnsiTheme="majorHAnsi" w:cstheme="majorBidi" w:hint="default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C901C5"/>
    <w:pPr>
      <w:bidi/>
    </w:pPr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901C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01C5"/>
    <w:pPr>
      <w:keepNext/>
      <w:keepLines/>
      <w:bidi/>
      <w:spacing w:before="48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C901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01C5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01C5"/>
    <w:rPr>
      <w:rFonts w:ascii="Times New Roman" w:eastAsia="Times New Roman" w:hAnsi="Times New Roman" w:cs="Times New Roman"/>
      <w:b/>
      <w:bCs/>
      <w:sz w:val="27"/>
      <w:szCs w:val="27"/>
    </w:rPr>
  </w:style>
  <w:style w:type="numbering" w:customStyle="1" w:styleId="NoList1">
    <w:name w:val="No List1"/>
    <w:next w:val="NoList"/>
    <w:uiPriority w:val="99"/>
    <w:semiHidden/>
    <w:unhideWhenUsed/>
    <w:rsid w:val="00C901C5"/>
  </w:style>
  <w:style w:type="character" w:styleId="Hyperlink">
    <w:name w:val="Hyperlink"/>
    <w:basedOn w:val="DefaultParagraphFont"/>
    <w:uiPriority w:val="99"/>
    <w:unhideWhenUsed/>
    <w:rsid w:val="00C901C5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01C5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01C5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901C5"/>
  </w:style>
  <w:style w:type="paragraph" w:styleId="Header">
    <w:name w:val="header"/>
    <w:basedOn w:val="Normal"/>
    <w:link w:val="HeaderChar"/>
    <w:uiPriority w:val="99"/>
    <w:semiHidden/>
    <w:unhideWhenUsed/>
    <w:rsid w:val="00C901C5"/>
    <w:pPr>
      <w:tabs>
        <w:tab w:val="center" w:pos="4153"/>
        <w:tab w:val="right" w:pos="8306"/>
      </w:tabs>
      <w:bidi/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C901C5"/>
  </w:style>
  <w:style w:type="character" w:customStyle="1" w:styleId="FooterChar">
    <w:name w:val="Footer Char"/>
    <w:basedOn w:val="DefaultParagraphFont"/>
    <w:link w:val="Footer"/>
    <w:uiPriority w:val="99"/>
    <w:semiHidden/>
    <w:rsid w:val="00C901C5"/>
  </w:style>
  <w:style w:type="paragraph" w:styleId="Footer">
    <w:name w:val="footer"/>
    <w:basedOn w:val="Normal"/>
    <w:link w:val="FooterChar"/>
    <w:uiPriority w:val="99"/>
    <w:semiHidden/>
    <w:unhideWhenUsed/>
    <w:rsid w:val="00C901C5"/>
    <w:pPr>
      <w:tabs>
        <w:tab w:val="center" w:pos="4153"/>
        <w:tab w:val="right" w:pos="8306"/>
      </w:tabs>
      <w:bidi/>
      <w:spacing w:after="0" w:line="240" w:lineRule="auto"/>
    </w:pPr>
  </w:style>
  <w:style w:type="character" w:customStyle="1" w:styleId="FooterChar1">
    <w:name w:val="Footer Char1"/>
    <w:basedOn w:val="DefaultParagraphFont"/>
    <w:uiPriority w:val="99"/>
    <w:semiHidden/>
    <w:rsid w:val="00C901C5"/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01C5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01C5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C901C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01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1C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901C5"/>
    <w:pPr>
      <w:spacing w:after="160" w:line="256" w:lineRule="auto"/>
      <w:ind w:left="720"/>
      <w:contextualSpacing/>
    </w:pPr>
  </w:style>
  <w:style w:type="character" w:customStyle="1" w:styleId="EndNoteBibliographyTitleChar">
    <w:name w:val="EndNote Bibliography Title Char"/>
    <w:basedOn w:val="DefaultParagraphFont"/>
    <w:link w:val="EndNoteBibliographyTitle"/>
    <w:semiHidden/>
    <w:locked/>
    <w:rsid w:val="00C901C5"/>
    <w:rPr>
      <w:rFonts w:ascii="Calibri" w:hAnsi="Calibri" w:cs="Calibri"/>
      <w:noProof/>
    </w:rPr>
  </w:style>
  <w:style w:type="paragraph" w:customStyle="1" w:styleId="EndNoteBibliographyTitle">
    <w:name w:val="EndNote Bibliography Title"/>
    <w:basedOn w:val="Normal"/>
    <w:link w:val="EndNoteBibliographyTitleChar"/>
    <w:semiHidden/>
    <w:rsid w:val="00C901C5"/>
    <w:pPr>
      <w:spacing w:after="0" w:line="256" w:lineRule="auto"/>
      <w:jc w:val="center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semiHidden/>
    <w:locked/>
    <w:rsid w:val="00C901C5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semiHidden/>
    <w:rsid w:val="00C901C5"/>
    <w:pPr>
      <w:spacing w:after="160" w:line="240" w:lineRule="auto"/>
    </w:pPr>
    <w:rPr>
      <w:rFonts w:ascii="Calibri" w:hAnsi="Calibri" w:cs="Calibri"/>
      <w:noProof/>
    </w:rPr>
  </w:style>
  <w:style w:type="character" w:customStyle="1" w:styleId="mw-headline">
    <w:name w:val="mw-headline"/>
    <w:basedOn w:val="DefaultParagraphFont"/>
    <w:rsid w:val="00C901C5"/>
  </w:style>
  <w:style w:type="character" w:customStyle="1" w:styleId="topic-highlight">
    <w:name w:val="topic-highlight"/>
    <w:basedOn w:val="DefaultParagraphFont"/>
    <w:rsid w:val="00C901C5"/>
  </w:style>
  <w:style w:type="character" w:customStyle="1" w:styleId="A6">
    <w:name w:val="A6"/>
    <w:uiPriority w:val="99"/>
    <w:rsid w:val="00C901C5"/>
    <w:rPr>
      <w:rFonts w:ascii="Minion Pro" w:hAnsi="Minion Pro" w:cs="Minion Pro" w:hint="default"/>
      <w:color w:val="000000"/>
      <w:sz w:val="20"/>
      <w:szCs w:val="20"/>
    </w:rPr>
  </w:style>
  <w:style w:type="character" w:customStyle="1" w:styleId="A13">
    <w:name w:val="A13"/>
    <w:uiPriority w:val="99"/>
    <w:rsid w:val="00C901C5"/>
    <w:rPr>
      <w:rFonts w:ascii="Minion Pro" w:hAnsi="Minion Pro" w:cs="Minion Pro" w:hint="default"/>
      <w:color w:val="000000"/>
      <w:sz w:val="11"/>
      <w:szCs w:val="11"/>
    </w:rPr>
  </w:style>
  <w:style w:type="character" w:customStyle="1" w:styleId="A10">
    <w:name w:val="A10"/>
    <w:uiPriority w:val="99"/>
    <w:rsid w:val="00C901C5"/>
    <w:rPr>
      <w:rFonts w:ascii="Times" w:hAnsi="Times" w:cs="Times" w:hint="default"/>
      <w:color w:val="000000"/>
      <w:sz w:val="11"/>
      <w:szCs w:val="11"/>
    </w:rPr>
  </w:style>
  <w:style w:type="character" w:customStyle="1" w:styleId="A3">
    <w:name w:val="A3"/>
    <w:uiPriority w:val="99"/>
    <w:rsid w:val="00C901C5"/>
    <w:rPr>
      <w:rFonts w:ascii="Minion Pro" w:hAnsi="Minion Pro" w:cs="Minion Pro" w:hint="default"/>
      <w:b/>
      <w:bCs/>
      <w:color w:val="000000"/>
      <w:sz w:val="19"/>
      <w:szCs w:val="19"/>
    </w:rPr>
  </w:style>
  <w:style w:type="character" w:customStyle="1" w:styleId="A4">
    <w:name w:val="A4"/>
    <w:uiPriority w:val="99"/>
    <w:rsid w:val="00C901C5"/>
    <w:rPr>
      <w:rFonts w:ascii="Minion Pro" w:hAnsi="Minion Pro" w:cs="Minion Pro" w:hint="default"/>
      <w:b/>
      <w:bCs/>
      <w:color w:val="000000"/>
      <w:sz w:val="11"/>
      <w:szCs w:val="11"/>
    </w:rPr>
  </w:style>
  <w:style w:type="character" w:customStyle="1" w:styleId="Heading1Char1">
    <w:name w:val="Heading 1 Char1"/>
    <w:basedOn w:val="DefaultParagraphFont"/>
    <w:uiPriority w:val="9"/>
    <w:rsid w:val="00C901C5"/>
    <w:rPr>
      <w:rFonts w:asciiTheme="majorHAnsi" w:eastAsiaTheme="majorEastAsia" w:hAnsiTheme="majorHAnsi" w:cstheme="majorBidi" w:hint="default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C901C5"/>
    <w:pPr>
      <w:bidi/>
    </w:pPr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901C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1412</Words>
  <Characters>8055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</cp:revision>
  <dcterms:created xsi:type="dcterms:W3CDTF">2022-11-17T23:01:00Z</dcterms:created>
  <dcterms:modified xsi:type="dcterms:W3CDTF">2022-11-17T23:02:00Z</dcterms:modified>
</cp:coreProperties>
</file>