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216A0" w14:textId="77777777" w:rsidR="009137B2" w:rsidRPr="009137B2" w:rsidRDefault="009137B2" w:rsidP="009137B2">
      <w:pPr>
        <w:pStyle w:val="AuthorList"/>
        <w:spacing w:before="0" w:after="0" w:line="480" w:lineRule="auto"/>
        <w:jc w:val="both"/>
        <w:rPr>
          <w:lang w:val="en-GB"/>
        </w:rPr>
      </w:pPr>
      <w:r w:rsidRPr="009137B2">
        <w:rPr>
          <w:lang w:val="en-GB"/>
        </w:rPr>
        <w:t>Supplementary Materials</w:t>
      </w:r>
    </w:p>
    <w:p w14:paraId="1D6FB438" w14:textId="77777777" w:rsidR="006B4FB6" w:rsidRDefault="006B4FB6" w:rsidP="006B4FB6">
      <w:pPr>
        <w:pStyle w:val="AuthorList"/>
        <w:spacing w:before="0" w:after="0" w:line="480" w:lineRule="auto"/>
        <w:jc w:val="both"/>
        <w:rPr>
          <w:lang w:val="en-GB"/>
        </w:rPr>
      </w:pPr>
    </w:p>
    <w:p w14:paraId="1CDE7DD3" w14:textId="77777777" w:rsidR="0016778B" w:rsidRDefault="0016778B" w:rsidP="006B4FB6">
      <w:pPr>
        <w:pStyle w:val="AuthorList"/>
        <w:spacing w:before="0" w:after="0" w:line="480" w:lineRule="auto"/>
        <w:jc w:val="both"/>
        <w:rPr>
          <w:lang w:val="en-GB"/>
        </w:rPr>
      </w:pPr>
      <w:r w:rsidRPr="0016778B">
        <w:rPr>
          <w:lang w:val="en-GB"/>
        </w:rPr>
        <w:t xml:space="preserve">Field inoculation with arbuscular mycorrhizal fungi having contrasting life-history strategies differently affects tomato nutrient uptake and residue decomposition dynamics </w:t>
      </w:r>
    </w:p>
    <w:p w14:paraId="5C7347D8" w14:textId="397E76C9" w:rsidR="009137B2" w:rsidRPr="00BB5B30" w:rsidRDefault="009137B2" w:rsidP="006B4FB6">
      <w:pPr>
        <w:pStyle w:val="AuthorList"/>
        <w:spacing w:before="0" w:after="0" w:line="480" w:lineRule="auto"/>
        <w:jc w:val="both"/>
        <w:rPr>
          <w:lang w:val="it-IT"/>
        </w:rPr>
      </w:pPr>
      <w:r w:rsidRPr="00BB5B30">
        <w:rPr>
          <w:lang w:val="it-IT"/>
        </w:rPr>
        <w:t>Myriam Arcidiacono</w:t>
      </w:r>
      <w:r w:rsidRPr="00BB5B30">
        <w:rPr>
          <w:vertAlign w:val="superscript"/>
          <w:lang w:val="it-IT"/>
        </w:rPr>
        <w:t>1</w:t>
      </w:r>
      <w:r w:rsidR="00BF62FB">
        <w:rPr>
          <w:vertAlign w:val="superscript"/>
          <w:lang w:val="it-IT"/>
        </w:rPr>
        <w:t>,a</w:t>
      </w:r>
      <w:r w:rsidRPr="00BB5B30">
        <w:rPr>
          <w:lang w:val="it-IT"/>
        </w:rPr>
        <w:t xml:space="preserve">, </w:t>
      </w:r>
      <w:r w:rsidR="00BF62FB" w:rsidRPr="00BB5B30">
        <w:rPr>
          <w:lang w:val="it-IT"/>
        </w:rPr>
        <w:t>Elisa Pellegrino</w:t>
      </w:r>
      <w:r w:rsidR="00BF62FB" w:rsidRPr="00BB5B30">
        <w:rPr>
          <w:vertAlign w:val="superscript"/>
          <w:lang w:val="it-IT"/>
        </w:rPr>
        <w:t>1,*</w:t>
      </w:r>
      <w:r w:rsidR="00BF62FB">
        <w:rPr>
          <w:vertAlign w:val="superscript"/>
          <w:lang w:val="it-IT"/>
        </w:rPr>
        <w:t>,a</w:t>
      </w:r>
      <w:r w:rsidR="00BF62FB">
        <w:rPr>
          <w:lang w:val="it-IT"/>
        </w:rPr>
        <w:t xml:space="preserve">, </w:t>
      </w:r>
      <w:r w:rsidR="0016778B" w:rsidRPr="00B34FF1">
        <w:rPr>
          <w:lang w:val="it-IT"/>
        </w:rPr>
        <w:t>Marco Nuti</w:t>
      </w:r>
      <w:r w:rsidR="0016778B" w:rsidRPr="00B34FF1">
        <w:rPr>
          <w:vertAlign w:val="superscript"/>
          <w:lang w:val="it-IT"/>
        </w:rPr>
        <w:t>1</w:t>
      </w:r>
      <w:r w:rsidR="0016778B" w:rsidRPr="00B34FF1">
        <w:rPr>
          <w:b w:val="0"/>
          <w:bCs/>
          <w:lang w:val="it-IT"/>
        </w:rPr>
        <w:t>,</w:t>
      </w:r>
      <w:r w:rsidR="0016778B">
        <w:rPr>
          <w:b w:val="0"/>
          <w:bCs/>
          <w:lang w:val="it-IT"/>
        </w:rPr>
        <w:t xml:space="preserve"> </w:t>
      </w:r>
      <w:r w:rsidR="00BF62FB" w:rsidRPr="00BB5B30">
        <w:rPr>
          <w:lang w:val="it-IT"/>
        </w:rPr>
        <w:t>Laura Ercoli</w:t>
      </w:r>
      <w:r w:rsidR="00BF62FB" w:rsidRPr="00BB5B30">
        <w:rPr>
          <w:vertAlign w:val="superscript"/>
          <w:lang w:val="it-IT"/>
        </w:rPr>
        <w:t>1</w:t>
      </w:r>
      <w:r w:rsidR="00BF62FB" w:rsidRPr="00B34FF1">
        <w:rPr>
          <w:b w:val="0"/>
          <w:bCs/>
          <w:lang w:val="it-IT"/>
        </w:rPr>
        <w:t>,</w:t>
      </w:r>
    </w:p>
    <w:p w14:paraId="4D98107F" w14:textId="77777777" w:rsidR="009137B2" w:rsidRPr="00BB5B30" w:rsidRDefault="009137B2" w:rsidP="009137B2">
      <w:pPr>
        <w:spacing w:line="480" w:lineRule="auto"/>
        <w:jc w:val="both"/>
        <w:rPr>
          <w:rFonts w:ascii="Times New Roman" w:hAnsi="Times New Roman" w:cs="Times New Roman"/>
        </w:rPr>
      </w:pPr>
      <w:r w:rsidRPr="00BB5B30">
        <w:rPr>
          <w:rFonts w:ascii="Times New Roman" w:hAnsi="Times New Roman" w:cs="Times New Roman"/>
          <w:vertAlign w:val="superscript"/>
        </w:rPr>
        <w:t>1</w:t>
      </w:r>
      <w:r w:rsidRPr="00BB5B30">
        <w:rPr>
          <w:rFonts w:ascii="Times New Roman" w:hAnsi="Times New Roman" w:cs="Times New Roman"/>
        </w:rPr>
        <w:t>Crop Science Research Center, Scuola Superiore Sant'Anna, Pisa, Italy</w:t>
      </w:r>
    </w:p>
    <w:p w14:paraId="6D597285" w14:textId="19FB801F" w:rsidR="009137B2" w:rsidRPr="00344657" w:rsidRDefault="009137B2" w:rsidP="0016778B">
      <w:pPr>
        <w:spacing w:line="480" w:lineRule="auto"/>
        <w:jc w:val="both"/>
        <w:rPr>
          <w:rFonts w:ascii="Times New Roman" w:hAnsi="Times New Roman" w:cs="Times New Roman"/>
        </w:rPr>
      </w:pPr>
      <w:r w:rsidRPr="00344657">
        <w:rPr>
          <w:rFonts w:ascii="Times New Roman" w:hAnsi="Times New Roman" w:cs="Times New Roman"/>
        </w:rPr>
        <w:t>*</w:t>
      </w:r>
      <w:r w:rsidRPr="00344657">
        <w:rPr>
          <w:rFonts w:ascii="Times New Roman" w:hAnsi="Times New Roman" w:cs="Times New Roman"/>
          <w:b/>
          <w:bCs/>
        </w:rPr>
        <w:t>Correspond</w:t>
      </w:r>
      <w:r w:rsidR="0016778B" w:rsidRPr="00344657">
        <w:rPr>
          <w:rFonts w:ascii="Times New Roman" w:hAnsi="Times New Roman" w:cs="Times New Roman"/>
          <w:b/>
          <w:bCs/>
        </w:rPr>
        <w:t>ing author</w:t>
      </w:r>
      <w:r w:rsidRPr="00344657">
        <w:rPr>
          <w:rFonts w:ascii="Times New Roman" w:hAnsi="Times New Roman" w:cs="Times New Roman"/>
        </w:rPr>
        <w:t xml:space="preserve">: </w:t>
      </w:r>
      <w:r w:rsidRPr="00BB5B30">
        <w:rPr>
          <w:rFonts w:ascii="Times New Roman" w:hAnsi="Times New Roman" w:cs="Times New Roman"/>
        </w:rPr>
        <w:t>Elisa Pellegrino elisa.pellegrino@santannapisa.it</w:t>
      </w:r>
    </w:p>
    <w:p w14:paraId="11247C83" w14:textId="4447DBBB" w:rsidR="00BF62FB" w:rsidRPr="00344657" w:rsidRDefault="00BF62FB" w:rsidP="00BF62FB">
      <w:pPr>
        <w:spacing w:line="480" w:lineRule="auto"/>
        <w:jc w:val="both"/>
        <w:rPr>
          <w:rFonts w:ascii="Times New Roman" w:hAnsi="Times New Roman" w:cs="Times New Roman"/>
        </w:rPr>
      </w:pPr>
      <w:r w:rsidRPr="00344657">
        <w:rPr>
          <w:rFonts w:ascii="Times New Roman" w:hAnsi="Times New Roman" w:cs="Times New Roman"/>
          <w:vertAlign w:val="superscript"/>
        </w:rPr>
        <w:t>a</w:t>
      </w:r>
      <w:r w:rsidRPr="00344657">
        <w:rPr>
          <w:rFonts w:ascii="Times New Roman" w:hAnsi="Times New Roman" w:cs="Times New Roman"/>
        </w:rPr>
        <w:t>The authours contributed equally to this work</w:t>
      </w:r>
    </w:p>
    <w:p w14:paraId="095AE171" w14:textId="77777777" w:rsidR="009137B2" w:rsidRPr="00A240AC" w:rsidRDefault="009137B2" w:rsidP="00F16780"/>
    <w:p w14:paraId="5C9797C3" w14:textId="4A7F1BD0" w:rsidR="0016778B" w:rsidRPr="008D0A36" w:rsidRDefault="0016778B" w:rsidP="00F16780">
      <w:pPr>
        <w:sectPr w:rsidR="0016778B" w:rsidRPr="008D0A36" w:rsidSect="009137B2">
          <w:footerReference w:type="even" r:id="rId6"/>
          <w:footerReference w:type="default" r:id="rId7"/>
          <w:pgSz w:w="11900" w:h="16820"/>
          <w:pgMar w:top="1417" w:right="1134" w:bottom="1134" w:left="1134" w:header="708" w:footer="708" w:gutter="0"/>
          <w:cols w:space="708"/>
          <w:docGrid w:linePitch="360"/>
        </w:sectPr>
      </w:pPr>
    </w:p>
    <w:p w14:paraId="05B4E0BC" w14:textId="3EA606DB" w:rsidR="009137B2" w:rsidRPr="00A240AC" w:rsidRDefault="009137B2"/>
    <w:tbl>
      <w:tblPr>
        <w:tblpPr w:leftFromText="141" w:rightFromText="141" w:vertAnchor="page" w:horzAnchor="margin" w:tblpY="1310"/>
        <w:tblW w:w="13608" w:type="dxa"/>
        <w:tblCellMar>
          <w:left w:w="70" w:type="dxa"/>
          <w:right w:w="70" w:type="dxa"/>
        </w:tblCellMar>
        <w:tblLook w:val="04A0" w:firstRow="1" w:lastRow="0" w:firstColumn="1" w:lastColumn="0" w:noHBand="0" w:noVBand="1"/>
      </w:tblPr>
      <w:tblGrid>
        <w:gridCol w:w="2083"/>
        <w:gridCol w:w="1362"/>
        <w:gridCol w:w="1586"/>
        <w:gridCol w:w="1685"/>
        <w:gridCol w:w="1918"/>
        <w:gridCol w:w="1714"/>
        <w:gridCol w:w="3260"/>
      </w:tblGrid>
      <w:tr w:rsidR="009137B2" w:rsidRPr="008D0A36" w14:paraId="5FFF9D3D" w14:textId="77777777" w:rsidTr="009137B2">
        <w:trPr>
          <w:trHeight w:val="380"/>
        </w:trPr>
        <w:tc>
          <w:tcPr>
            <w:tcW w:w="13608" w:type="dxa"/>
            <w:gridSpan w:val="7"/>
            <w:tcBorders>
              <w:top w:val="nil"/>
              <w:left w:val="nil"/>
              <w:bottom w:val="single" w:sz="4" w:space="0" w:color="auto"/>
              <w:right w:val="nil"/>
            </w:tcBorders>
            <w:shd w:val="clear" w:color="000000" w:fill="FFFFFF"/>
            <w:noWrap/>
            <w:vAlign w:val="center"/>
            <w:hideMark/>
          </w:tcPr>
          <w:p w14:paraId="0783A28D" w14:textId="77777777" w:rsidR="009137B2" w:rsidRPr="001F0266" w:rsidRDefault="009137B2" w:rsidP="009137B2">
            <w:pPr>
              <w:rPr>
                <w:rFonts w:ascii="Times New Roman" w:eastAsia="Times New Roman" w:hAnsi="Times New Roman" w:cs="Times New Roman"/>
                <w:color w:val="000000"/>
                <w:sz w:val="20"/>
                <w:szCs w:val="20"/>
                <w:lang w:val="en-US" w:eastAsia="it-IT"/>
              </w:rPr>
            </w:pPr>
            <w:r w:rsidRPr="001F0266">
              <w:rPr>
                <w:rFonts w:ascii="Times New Roman" w:eastAsia="Times New Roman" w:hAnsi="Times New Roman" w:cs="Times New Roman"/>
                <w:b/>
                <w:bCs/>
                <w:color w:val="000000"/>
                <w:sz w:val="20"/>
                <w:szCs w:val="20"/>
                <w:lang w:val="en-US" w:eastAsia="it-IT"/>
              </w:rPr>
              <w:t>Table S</w:t>
            </w:r>
            <w:r>
              <w:rPr>
                <w:rFonts w:ascii="Times New Roman" w:eastAsia="Times New Roman" w:hAnsi="Times New Roman" w:cs="Times New Roman"/>
                <w:b/>
                <w:bCs/>
                <w:color w:val="000000"/>
                <w:sz w:val="20"/>
                <w:szCs w:val="20"/>
                <w:lang w:val="en-US" w:eastAsia="it-IT"/>
              </w:rPr>
              <w:t>1</w:t>
            </w:r>
            <w:r w:rsidRPr="001F0266">
              <w:rPr>
                <w:rFonts w:ascii="Times New Roman" w:eastAsia="Times New Roman" w:hAnsi="Times New Roman" w:cs="Times New Roman"/>
                <w:b/>
                <w:bCs/>
                <w:color w:val="000000"/>
                <w:sz w:val="20"/>
                <w:szCs w:val="20"/>
                <w:lang w:val="en-US" w:eastAsia="it-IT"/>
              </w:rPr>
              <w:t xml:space="preserve"> </w:t>
            </w:r>
            <w:r w:rsidRPr="001F0266">
              <w:rPr>
                <w:rFonts w:ascii="Times New Roman" w:eastAsia="Times New Roman" w:hAnsi="Times New Roman" w:cs="Times New Roman"/>
                <w:color w:val="000000"/>
                <w:sz w:val="20"/>
                <w:szCs w:val="20"/>
                <w:lang w:val="en-US" w:eastAsia="it-IT"/>
              </w:rPr>
              <w:t>Arbuscular mycorrhizal fungal (AMF) species and family, isolate codes, donor, geographical origin and original inoculum supplier</w:t>
            </w:r>
          </w:p>
        </w:tc>
      </w:tr>
      <w:tr w:rsidR="009137B2" w:rsidRPr="00443FF2" w14:paraId="4C8D5B79" w14:textId="77777777" w:rsidTr="009137B2">
        <w:trPr>
          <w:trHeight w:val="320"/>
        </w:trPr>
        <w:tc>
          <w:tcPr>
            <w:tcW w:w="2083" w:type="dxa"/>
            <w:tcBorders>
              <w:top w:val="nil"/>
              <w:left w:val="nil"/>
              <w:bottom w:val="single" w:sz="4" w:space="0" w:color="auto"/>
              <w:right w:val="nil"/>
            </w:tcBorders>
            <w:shd w:val="clear" w:color="000000" w:fill="FFFFFF"/>
            <w:noWrap/>
            <w:vAlign w:val="bottom"/>
            <w:hideMark/>
          </w:tcPr>
          <w:p w14:paraId="6C4018D4" w14:textId="77777777" w:rsidR="009137B2" w:rsidRPr="00443FF2" w:rsidRDefault="009137B2" w:rsidP="009137B2">
            <w:pP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AMF species</w:t>
            </w:r>
          </w:p>
        </w:tc>
        <w:tc>
          <w:tcPr>
            <w:tcW w:w="1362" w:type="dxa"/>
            <w:tcBorders>
              <w:top w:val="nil"/>
              <w:left w:val="nil"/>
              <w:bottom w:val="single" w:sz="4" w:space="0" w:color="auto"/>
              <w:right w:val="nil"/>
            </w:tcBorders>
            <w:shd w:val="clear" w:color="000000" w:fill="FFFFFF"/>
            <w:noWrap/>
            <w:vAlign w:val="bottom"/>
            <w:hideMark/>
          </w:tcPr>
          <w:p w14:paraId="72057DE4" w14:textId="77777777" w:rsidR="009137B2" w:rsidRPr="00443FF2" w:rsidRDefault="009137B2" w:rsidP="009137B2">
            <w:pP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AMF family</w:t>
            </w:r>
          </w:p>
        </w:tc>
        <w:tc>
          <w:tcPr>
            <w:tcW w:w="1586" w:type="dxa"/>
            <w:tcBorders>
              <w:top w:val="nil"/>
              <w:left w:val="nil"/>
              <w:bottom w:val="single" w:sz="4" w:space="0" w:color="auto"/>
              <w:right w:val="nil"/>
            </w:tcBorders>
            <w:shd w:val="clear" w:color="000000" w:fill="FFFFFF"/>
            <w:noWrap/>
            <w:vAlign w:val="bottom"/>
            <w:hideMark/>
          </w:tcPr>
          <w:p w14:paraId="57BB7DDA" w14:textId="77777777" w:rsidR="009137B2" w:rsidRPr="00443FF2" w:rsidRDefault="009137B2" w:rsidP="009137B2">
            <w:pP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CCS isolate code</w:t>
            </w:r>
            <w:r w:rsidRPr="00443FF2">
              <w:rPr>
                <w:rFonts w:ascii="Times New Roman" w:eastAsia="Times New Roman" w:hAnsi="Times New Roman" w:cs="Times New Roman"/>
                <w:color w:val="000000"/>
                <w:sz w:val="20"/>
                <w:szCs w:val="20"/>
                <w:vertAlign w:val="superscript"/>
                <w:lang w:eastAsia="it-IT"/>
              </w:rPr>
              <w:t>a</w:t>
            </w:r>
          </w:p>
        </w:tc>
        <w:tc>
          <w:tcPr>
            <w:tcW w:w="1685" w:type="dxa"/>
            <w:tcBorders>
              <w:top w:val="nil"/>
              <w:left w:val="nil"/>
              <w:bottom w:val="single" w:sz="4" w:space="0" w:color="auto"/>
              <w:right w:val="nil"/>
            </w:tcBorders>
            <w:shd w:val="clear" w:color="000000" w:fill="FFFFFF"/>
            <w:noWrap/>
            <w:vAlign w:val="bottom"/>
            <w:hideMark/>
          </w:tcPr>
          <w:p w14:paraId="4ED7EEEF" w14:textId="77777777" w:rsidR="009137B2" w:rsidRPr="00443FF2" w:rsidRDefault="009137B2" w:rsidP="009137B2">
            <w:pP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Donor</w:t>
            </w:r>
          </w:p>
        </w:tc>
        <w:tc>
          <w:tcPr>
            <w:tcW w:w="1918" w:type="dxa"/>
            <w:tcBorders>
              <w:top w:val="nil"/>
              <w:left w:val="nil"/>
              <w:bottom w:val="single" w:sz="4" w:space="0" w:color="auto"/>
              <w:right w:val="nil"/>
            </w:tcBorders>
            <w:shd w:val="clear" w:color="000000" w:fill="FFFFFF"/>
            <w:noWrap/>
            <w:vAlign w:val="bottom"/>
            <w:hideMark/>
          </w:tcPr>
          <w:p w14:paraId="4CF61F64" w14:textId="77777777" w:rsidR="009137B2" w:rsidRPr="00443FF2" w:rsidRDefault="009137B2" w:rsidP="009137B2">
            <w:pP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INVAM isolate code</w:t>
            </w:r>
            <w:r w:rsidRPr="00443FF2">
              <w:rPr>
                <w:rFonts w:ascii="Times New Roman" w:eastAsia="Times New Roman" w:hAnsi="Times New Roman" w:cs="Times New Roman"/>
                <w:color w:val="000000"/>
                <w:sz w:val="20"/>
                <w:szCs w:val="20"/>
                <w:vertAlign w:val="superscript"/>
                <w:lang w:eastAsia="it-IT"/>
              </w:rPr>
              <w:t>b</w:t>
            </w:r>
          </w:p>
        </w:tc>
        <w:tc>
          <w:tcPr>
            <w:tcW w:w="1714" w:type="dxa"/>
            <w:tcBorders>
              <w:top w:val="nil"/>
              <w:left w:val="nil"/>
              <w:bottom w:val="single" w:sz="4" w:space="0" w:color="auto"/>
              <w:right w:val="nil"/>
            </w:tcBorders>
            <w:shd w:val="clear" w:color="000000" w:fill="FFFFFF"/>
            <w:noWrap/>
            <w:vAlign w:val="bottom"/>
            <w:hideMark/>
          </w:tcPr>
          <w:p w14:paraId="191F0DA2" w14:textId="77777777" w:rsidR="009137B2" w:rsidRPr="00443FF2" w:rsidRDefault="009137B2" w:rsidP="009137B2">
            <w:pP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Geographic or</w:t>
            </w:r>
            <w:r>
              <w:rPr>
                <w:rFonts w:ascii="Times New Roman" w:eastAsia="Times New Roman" w:hAnsi="Times New Roman" w:cs="Times New Roman"/>
                <w:color w:val="000000"/>
                <w:sz w:val="20"/>
                <w:szCs w:val="20"/>
                <w:lang w:eastAsia="it-IT"/>
              </w:rPr>
              <w:t>i</w:t>
            </w:r>
            <w:r w:rsidRPr="00443FF2">
              <w:rPr>
                <w:rFonts w:ascii="Times New Roman" w:eastAsia="Times New Roman" w:hAnsi="Times New Roman" w:cs="Times New Roman"/>
                <w:color w:val="000000"/>
                <w:sz w:val="20"/>
                <w:szCs w:val="20"/>
                <w:lang w:eastAsia="it-IT"/>
              </w:rPr>
              <w:t>gin</w:t>
            </w:r>
          </w:p>
        </w:tc>
        <w:tc>
          <w:tcPr>
            <w:tcW w:w="3260" w:type="dxa"/>
            <w:tcBorders>
              <w:top w:val="nil"/>
              <w:left w:val="nil"/>
              <w:bottom w:val="single" w:sz="4" w:space="0" w:color="auto"/>
              <w:right w:val="nil"/>
            </w:tcBorders>
            <w:shd w:val="clear" w:color="000000" w:fill="FFFFFF"/>
            <w:noWrap/>
            <w:vAlign w:val="bottom"/>
            <w:hideMark/>
          </w:tcPr>
          <w:p w14:paraId="575AAC35" w14:textId="77777777" w:rsidR="009137B2" w:rsidRPr="00443FF2" w:rsidRDefault="009137B2" w:rsidP="009137B2">
            <w:pP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Original inoculum supplier</w:t>
            </w:r>
          </w:p>
        </w:tc>
      </w:tr>
      <w:tr w:rsidR="009137B2" w:rsidRPr="00443FF2" w14:paraId="4C3933BB" w14:textId="77777777" w:rsidTr="009137B2">
        <w:trPr>
          <w:trHeight w:val="320"/>
        </w:trPr>
        <w:tc>
          <w:tcPr>
            <w:tcW w:w="2083" w:type="dxa"/>
            <w:tcBorders>
              <w:top w:val="nil"/>
              <w:left w:val="nil"/>
              <w:bottom w:val="nil"/>
              <w:right w:val="nil"/>
            </w:tcBorders>
            <w:shd w:val="clear" w:color="000000" w:fill="FFFFFF"/>
            <w:noWrap/>
            <w:vAlign w:val="bottom"/>
            <w:hideMark/>
          </w:tcPr>
          <w:p w14:paraId="65FB1236" w14:textId="77777777" w:rsidR="009137B2" w:rsidRPr="00443FF2" w:rsidRDefault="009137B2" w:rsidP="009137B2">
            <w:pPr>
              <w:rPr>
                <w:rFonts w:ascii="Times New Roman" w:eastAsia="Times New Roman" w:hAnsi="Times New Roman" w:cs="Times New Roman"/>
                <w:i/>
                <w:iCs/>
                <w:color w:val="000000"/>
                <w:sz w:val="20"/>
                <w:szCs w:val="20"/>
                <w:lang w:eastAsia="it-IT"/>
              </w:rPr>
            </w:pPr>
            <w:r w:rsidRPr="00443FF2">
              <w:rPr>
                <w:rFonts w:ascii="Times New Roman" w:eastAsia="Times New Roman" w:hAnsi="Times New Roman" w:cs="Times New Roman"/>
                <w:i/>
                <w:iCs/>
                <w:color w:val="000000"/>
                <w:sz w:val="20"/>
                <w:szCs w:val="20"/>
                <w:lang w:eastAsia="it-IT"/>
              </w:rPr>
              <w:t>Gigaspora gigantea</w:t>
            </w:r>
          </w:p>
        </w:tc>
        <w:tc>
          <w:tcPr>
            <w:tcW w:w="1362" w:type="dxa"/>
            <w:tcBorders>
              <w:top w:val="nil"/>
              <w:left w:val="nil"/>
              <w:bottom w:val="nil"/>
              <w:right w:val="nil"/>
            </w:tcBorders>
            <w:shd w:val="clear" w:color="000000" w:fill="FFFFFF"/>
            <w:noWrap/>
            <w:vAlign w:val="bottom"/>
            <w:hideMark/>
          </w:tcPr>
          <w:p w14:paraId="6BF698FA" w14:textId="77777777" w:rsidR="009137B2" w:rsidRPr="00443FF2" w:rsidRDefault="009137B2" w:rsidP="009137B2">
            <w:pPr>
              <w:rPr>
                <w:rFonts w:ascii="Times New Roman" w:eastAsia="Times New Roman" w:hAnsi="Times New Roman" w:cs="Times New Roman"/>
                <w:i/>
                <w:iCs/>
                <w:color w:val="000000"/>
                <w:sz w:val="20"/>
                <w:szCs w:val="20"/>
                <w:lang w:eastAsia="it-IT"/>
              </w:rPr>
            </w:pPr>
            <w:r w:rsidRPr="00443FF2">
              <w:rPr>
                <w:rFonts w:ascii="Times New Roman" w:eastAsia="Times New Roman" w:hAnsi="Times New Roman" w:cs="Times New Roman"/>
                <w:i/>
                <w:iCs/>
                <w:color w:val="000000"/>
                <w:sz w:val="20"/>
                <w:szCs w:val="20"/>
                <w:lang w:eastAsia="it-IT"/>
              </w:rPr>
              <w:t>Gigasporaceae</w:t>
            </w:r>
          </w:p>
        </w:tc>
        <w:tc>
          <w:tcPr>
            <w:tcW w:w="1586" w:type="dxa"/>
            <w:tcBorders>
              <w:top w:val="nil"/>
              <w:left w:val="nil"/>
              <w:bottom w:val="nil"/>
              <w:right w:val="nil"/>
            </w:tcBorders>
            <w:shd w:val="clear" w:color="000000" w:fill="FFFFFF"/>
            <w:noWrap/>
            <w:vAlign w:val="bottom"/>
            <w:hideMark/>
          </w:tcPr>
          <w:p w14:paraId="6E579638" w14:textId="77777777" w:rsidR="009137B2" w:rsidRPr="00443FF2" w:rsidRDefault="009137B2" w:rsidP="009137B2">
            <w:pPr>
              <w:jc w:val="cente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MFGS05</w:t>
            </w:r>
          </w:p>
        </w:tc>
        <w:tc>
          <w:tcPr>
            <w:tcW w:w="1685" w:type="dxa"/>
            <w:tcBorders>
              <w:top w:val="nil"/>
              <w:left w:val="nil"/>
              <w:bottom w:val="nil"/>
              <w:right w:val="nil"/>
            </w:tcBorders>
            <w:shd w:val="clear" w:color="000000" w:fill="FFFFFF"/>
            <w:noWrap/>
            <w:vAlign w:val="bottom"/>
            <w:hideMark/>
          </w:tcPr>
          <w:p w14:paraId="312AD5A9" w14:textId="77777777" w:rsidR="009137B2" w:rsidRPr="00443FF2" w:rsidRDefault="009137B2" w:rsidP="009137B2">
            <w:pPr>
              <w:jc w:val="cente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Giusto Giovannetti</w:t>
            </w:r>
          </w:p>
        </w:tc>
        <w:tc>
          <w:tcPr>
            <w:tcW w:w="1918" w:type="dxa"/>
            <w:tcBorders>
              <w:top w:val="nil"/>
              <w:left w:val="nil"/>
              <w:bottom w:val="nil"/>
              <w:right w:val="nil"/>
            </w:tcBorders>
            <w:shd w:val="clear" w:color="000000" w:fill="FFFFFF"/>
            <w:noWrap/>
            <w:vAlign w:val="bottom"/>
            <w:hideMark/>
          </w:tcPr>
          <w:p w14:paraId="53537CD9" w14:textId="77777777" w:rsidR="009137B2" w:rsidRPr="00443FF2" w:rsidRDefault="009137B2" w:rsidP="009137B2">
            <w:pPr>
              <w:jc w:val="cente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PA125</w:t>
            </w:r>
          </w:p>
        </w:tc>
        <w:tc>
          <w:tcPr>
            <w:tcW w:w="1714" w:type="dxa"/>
            <w:tcBorders>
              <w:top w:val="nil"/>
              <w:left w:val="nil"/>
              <w:bottom w:val="nil"/>
              <w:right w:val="nil"/>
            </w:tcBorders>
            <w:shd w:val="clear" w:color="000000" w:fill="FFFFFF"/>
            <w:noWrap/>
            <w:vAlign w:val="bottom"/>
            <w:hideMark/>
          </w:tcPr>
          <w:p w14:paraId="44E98379" w14:textId="77777777" w:rsidR="009137B2" w:rsidRPr="00443FF2" w:rsidRDefault="009137B2" w:rsidP="009137B2">
            <w:pP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Pennsylvania</w:t>
            </w:r>
          </w:p>
        </w:tc>
        <w:tc>
          <w:tcPr>
            <w:tcW w:w="3260" w:type="dxa"/>
            <w:tcBorders>
              <w:top w:val="nil"/>
              <w:left w:val="nil"/>
              <w:bottom w:val="nil"/>
              <w:right w:val="nil"/>
            </w:tcBorders>
            <w:shd w:val="clear" w:color="000000" w:fill="FFFFFF"/>
            <w:noWrap/>
            <w:vAlign w:val="bottom"/>
            <w:hideMark/>
          </w:tcPr>
          <w:p w14:paraId="4D658F59" w14:textId="77777777" w:rsidR="009137B2" w:rsidRPr="00443FF2" w:rsidRDefault="009137B2" w:rsidP="009137B2">
            <w:pPr>
              <w:jc w:val="cente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INVAM, Morgantown, West Virginia</w:t>
            </w:r>
          </w:p>
        </w:tc>
      </w:tr>
      <w:tr w:rsidR="009137B2" w:rsidRPr="00443FF2" w14:paraId="2A2B2429" w14:textId="77777777" w:rsidTr="009137B2">
        <w:trPr>
          <w:trHeight w:val="320"/>
        </w:trPr>
        <w:tc>
          <w:tcPr>
            <w:tcW w:w="2083" w:type="dxa"/>
            <w:tcBorders>
              <w:top w:val="nil"/>
              <w:left w:val="nil"/>
              <w:bottom w:val="nil"/>
              <w:right w:val="nil"/>
            </w:tcBorders>
            <w:shd w:val="clear" w:color="000000" w:fill="FFFFFF"/>
            <w:noWrap/>
            <w:vAlign w:val="bottom"/>
            <w:hideMark/>
          </w:tcPr>
          <w:p w14:paraId="49826413" w14:textId="77777777" w:rsidR="009137B2" w:rsidRPr="00443FF2" w:rsidRDefault="009137B2" w:rsidP="009137B2">
            <w:pPr>
              <w:rPr>
                <w:rFonts w:ascii="Times New Roman" w:eastAsia="Times New Roman" w:hAnsi="Times New Roman" w:cs="Times New Roman"/>
                <w:i/>
                <w:iCs/>
                <w:color w:val="000000"/>
                <w:sz w:val="20"/>
                <w:szCs w:val="20"/>
                <w:lang w:eastAsia="it-IT"/>
              </w:rPr>
            </w:pPr>
            <w:r w:rsidRPr="00443FF2">
              <w:rPr>
                <w:rFonts w:ascii="Times New Roman" w:eastAsia="Times New Roman" w:hAnsi="Times New Roman" w:cs="Times New Roman"/>
                <w:i/>
                <w:iCs/>
                <w:color w:val="000000"/>
                <w:sz w:val="20"/>
                <w:szCs w:val="20"/>
                <w:lang w:eastAsia="it-IT"/>
              </w:rPr>
              <w:t>Scutellospora pellucida</w:t>
            </w:r>
          </w:p>
        </w:tc>
        <w:tc>
          <w:tcPr>
            <w:tcW w:w="1362" w:type="dxa"/>
            <w:tcBorders>
              <w:top w:val="nil"/>
              <w:left w:val="nil"/>
              <w:bottom w:val="nil"/>
              <w:right w:val="nil"/>
            </w:tcBorders>
            <w:shd w:val="clear" w:color="000000" w:fill="FFFFFF"/>
            <w:noWrap/>
            <w:vAlign w:val="bottom"/>
            <w:hideMark/>
          </w:tcPr>
          <w:p w14:paraId="2A461042" w14:textId="77777777" w:rsidR="009137B2" w:rsidRPr="00443FF2" w:rsidRDefault="009137B2" w:rsidP="009137B2">
            <w:pPr>
              <w:rPr>
                <w:rFonts w:ascii="Times New Roman" w:eastAsia="Times New Roman" w:hAnsi="Times New Roman" w:cs="Times New Roman"/>
                <w:i/>
                <w:iCs/>
                <w:color w:val="000000"/>
                <w:sz w:val="20"/>
                <w:szCs w:val="20"/>
                <w:lang w:eastAsia="it-IT"/>
              </w:rPr>
            </w:pPr>
            <w:r w:rsidRPr="00443FF2">
              <w:rPr>
                <w:rFonts w:ascii="Times New Roman" w:eastAsia="Times New Roman" w:hAnsi="Times New Roman" w:cs="Times New Roman"/>
                <w:i/>
                <w:iCs/>
                <w:color w:val="000000"/>
                <w:sz w:val="20"/>
                <w:szCs w:val="20"/>
                <w:lang w:eastAsia="it-IT"/>
              </w:rPr>
              <w:t>Gigasporaceae</w:t>
            </w:r>
          </w:p>
        </w:tc>
        <w:tc>
          <w:tcPr>
            <w:tcW w:w="1586" w:type="dxa"/>
            <w:tcBorders>
              <w:top w:val="nil"/>
              <w:left w:val="nil"/>
              <w:bottom w:val="nil"/>
              <w:right w:val="nil"/>
            </w:tcBorders>
            <w:shd w:val="clear" w:color="000000" w:fill="FFFFFF"/>
            <w:noWrap/>
            <w:vAlign w:val="bottom"/>
            <w:hideMark/>
          </w:tcPr>
          <w:p w14:paraId="5CEA8845" w14:textId="77777777" w:rsidR="009137B2" w:rsidRPr="00443FF2" w:rsidRDefault="009137B2" w:rsidP="009137B2">
            <w:pPr>
              <w:jc w:val="cente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MFGS12</w:t>
            </w:r>
          </w:p>
        </w:tc>
        <w:tc>
          <w:tcPr>
            <w:tcW w:w="1685" w:type="dxa"/>
            <w:tcBorders>
              <w:top w:val="nil"/>
              <w:left w:val="nil"/>
              <w:bottom w:val="nil"/>
              <w:right w:val="nil"/>
            </w:tcBorders>
            <w:shd w:val="clear" w:color="000000" w:fill="FFFFFF"/>
            <w:noWrap/>
            <w:vAlign w:val="bottom"/>
            <w:hideMark/>
          </w:tcPr>
          <w:p w14:paraId="2C7AA62B" w14:textId="77777777" w:rsidR="009137B2" w:rsidRPr="00443FF2" w:rsidRDefault="009137B2" w:rsidP="009137B2">
            <w:pPr>
              <w:jc w:val="cente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Giusto Giovannetti</w:t>
            </w:r>
          </w:p>
        </w:tc>
        <w:tc>
          <w:tcPr>
            <w:tcW w:w="1918" w:type="dxa"/>
            <w:tcBorders>
              <w:top w:val="nil"/>
              <w:left w:val="nil"/>
              <w:bottom w:val="nil"/>
              <w:right w:val="nil"/>
            </w:tcBorders>
            <w:shd w:val="clear" w:color="000000" w:fill="FFFFFF"/>
            <w:noWrap/>
            <w:vAlign w:val="bottom"/>
            <w:hideMark/>
          </w:tcPr>
          <w:p w14:paraId="7845970F" w14:textId="77777777" w:rsidR="009137B2" w:rsidRPr="00443FF2" w:rsidRDefault="009137B2" w:rsidP="009137B2">
            <w:pPr>
              <w:jc w:val="cente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MN408A</w:t>
            </w:r>
          </w:p>
        </w:tc>
        <w:tc>
          <w:tcPr>
            <w:tcW w:w="1714" w:type="dxa"/>
            <w:tcBorders>
              <w:top w:val="nil"/>
              <w:left w:val="nil"/>
              <w:bottom w:val="nil"/>
              <w:right w:val="nil"/>
            </w:tcBorders>
            <w:shd w:val="clear" w:color="000000" w:fill="FFFFFF"/>
            <w:noWrap/>
            <w:vAlign w:val="bottom"/>
            <w:hideMark/>
          </w:tcPr>
          <w:p w14:paraId="20C119AE" w14:textId="77777777" w:rsidR="009137B2" w:rsidRPr="00443FF2" w:rsidRDefault="009137B2" w:rsidP="009137B2">
            <w:pP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Minnesota</w:t>
            </w:r>
          </w:p>
        </w:tc>
        <w:tc>
          <w:tcPr>
            <w:tcW w:w="3260" w:type="dxa"/>
            <w:tcBorders>
              <w:top w:val="nil"/>
              <w:left w:val="nil"/>
              <w:bottom w:val="nil"/>
              <w:right w:val="nil"/>
            </w:tcBorders>
            <w:shd w:val="clear" w:color="000000" w:fill="FFFFFF"/>
            <w:noWrap/>
            <w:vAlign w:val="bottom"/>
            <w:hideMark/>
          </w:tcPr>
          <w:p w14:paraId="2B02EC2C" w14:textId="77777777" w:rsidR="009137B2" w:rsidRPr="00443FF2" w:rsidRDefault="009137B2" w:rsidP="009137B2">
            <w:pPr>
              <w:jc w:val="cente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INVAM, Morgantown, West Virginia</w:t>
            </w:r>
          </w:p>
        </w:tc>
      </w:tr>
      <w:tr w:rsidR="009137B2" w:rsidRPr="00443FF2" w14:paraId="19DA4A81" w14:textId="77777777" w:rsidTr="009137B2">
        <w:trPr>
          <w:trHeight w:val="320"/>
        </w:trPr>
        <w:tc>
          <w:tcPr>
            <w:tcW w:w="2083" w:type="dxa"/>
            <w:tcBorders>
              <w:top w:val="nil"/>
              <w:left w:val="nil"/>
              <w:bottom w:val="nil"/>
              <w:right w:val="nil"/>
            </w:tcBorders>
            <w:shd w:val="clear" w:color="000000" w:fill="FFFFFF"/>
            <w:noWrap/>
            <w:vAlign w:val="bottom"/>
            <w:hideMark/>
          </w:tcPr>
          <w:p w14:paraId="5416FA02" w14:textId="77777777" w:rsidR="009137B2" w:rsidRPr="00443FF2" w:rsidRDefault="009137B2" w:rsidP="009137B2">
            <w:pPr>
              <w:rPr>
                <w:rFonts w:ascii="Times New Roman" w:eastAsia="Times New Roman" w:hAnsi="Times New Roman" w:cs="Times New Roman"/>
                <w:i/>
                <w:iCs/>
                <w:color w:val="000000"/>
                <w:sz w:val="20"/>
                <w:szCs w:val="20"/>
                <w:lang w:eastAsia="it-IT"/>
              </w:rPr>
            </w:pPr>
            <w:r w:rsidRPr="00443FF2">
              <w:rPr>
                <w:rFonts w:ascii="Times New Roman" w:eastAsia="Times New Roman" w:hAnsi="Times New Roman" w:cs="Times New Roman"/>
                <w:i/>
                <w:iCs/>
                <w:color w:val="000000"/>
                <w:sz w:val="20"/>
                <w:szCs w:val="20"/>
                <w:lang w:eastAsia="it-IT"/>
              </w:rPr>
              <w:t>Funneliformis mosseae</w:t>
            </w:r>
          </w:p>
        </w:tc>
        <w:tc>
          <w:tcPr>
            <w:tcW w:w="1362" w:type="dxa"/>
            <w:tcBorders>
              <w:top w:val="nil"/>
              <w:left w:val="nil"/>
              <w:bottom w:val="nil"/>
              <w:right w:val="nil"/>
            </w:tcBorders>
            <w:shd w:val="clear" w:color="000000" w:fill="FFFFFF"/>
            <w:noWrap/>
            <w:vAlign w:val="bottom"/>
            <w:hideMark/>
          </w:tcPr>
          <w:p w14:paraId="1081F2A6" w14:textId="77777777" w:rsidR="009137B2" w:rsidRPr="00443FF2" w:rsidRDefault="009137B2" w:rsidP="009137B2">
            <w:pPr>
              <w:rPr>
                <w:rFonts w:ascii="Times New Roman" w:eastAsia="Times New Roman" w:hAnsi="Times New Roman" w:cs="Times New Roman"/>
                <w:i/>
                <w:iCs/>
                <w:color w:val="000000"/>
                <w:sz w:val="20"/>
                <w:szCs w:val="20"/>
                <w:lang w:eastAsia="it-IT"/>
              </w:rPr>
            </w:pPr>
            <w:r w:rsidRPr="00443FF2">
              <w:rPr>
                <w:rFonts w:ascii="Times New Roman" w:eastAsia="Times New Roman" w:hAnsi="Times New Roman" w:cs="Times New Roman"/>
                <w:i/>
                <w:iCs/>
                <w:color w:val="000000"/>
                <w:sz w:val="20"/>
                <w:szCs w:val="20"/>
                <w:lang w:eastAsia="it-IT"/>
              </w:rPr>
              <w:t>Glomeraceae</w:t>
            </w:r>
          </w:p>
        </w:tc>
        <w:tc>
          <w:tcPr>
            <w:tcW w:w="1586" w:type="dxa"/>
            <w:tcBorders>
              <w:top w:val="nil"/>
              <w:left w:val="nil"/>
              <w:bottom w:val="nil"/>
              <w:right w:val="nil"/>
            </w:tcBorders>
            <w:shd w:val="clear" w:color="000000" w:fill="FFFFFF"/>
            <w:noWrap/>
            <w:vAlign w:val="bottom"/>
            <w:hideMark/>
          </w:tcPr>
          <w:p w14:paraId="64468E90" w14:textId="77777777" w:rsidR="009137B2" w:rsidRPr="00443FF2" w:rsidRDefault="009137B2" w:rsidP="009137B2">
            <w:pPr>
              <w:jc w:val="cente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w:t>
            </w:r>
          </w:p>
        </w:tc>
        <w:tc>
          <w:tcPr>
            <w:tcW w:w="1685" w:type="dxa"/>
            <w:tcBorders>
              <w:top w:val="nil"/>
              <w:left w:val="nil"/>
              <w:bottom w:val="nil"/>
              <w:right w:val="nil"/>
            </w:tcBorders>
            <w:shd w:val="clear" w:color="000000" w:fill="FFFFFF"/>
            <w:noWrap/>
            <w:vAlign w:val="bottom"/>
            <w:hideMark/>
          </w:tcPr>
          <w:p w14:paraId="01D8165D" w14:textId="77777777" w:rsidR="009137B2" w:rsidRPr="00443FF2" w:rsidRDefault="009137B2" w:rsidP="009137B2">
            <w:pPr>
              <w:jc w:val="cente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Joseph B. Morton</w:t>
            </w:r>
          </w:p>
        </w:tc>
        <w:tc>
          <w:tcPr>
            <w:tcW w:w="1918" w:type="dxa"/>
            <w:tcBorders>
              <w:top w:val="nil"/>
              <w:left w:val="nil"/>
              <w:bottom w:val="nil"/>
              <w:right w:val="nil"/>
            </w:tcBorders>
            <w:shd w:val="clear" w:color="000000" w:fill="FFFFFF"/>
            <w:noWrap/>
            <w:vAlign w:val="bottom"/>
            <w:hideMark/>
          </w:tcPr>
          <w:p w14:paraId="59DE9E6A" w14:textId="77777777" w:rsidR="009137B2" w:rsidRPr="00443FF2" w:rsidRDefault="009137B2" w:rsidP="009137B2">
            <w:pPr>
              <w:jc w:val="cente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MD118</w:t>
            </w:r>
          </w:p>
        </w:tc>
        <w:tc>
          <w:tcPr>
            <w:tcW w:w="1714" w:type="dxa"/>
            <w:tcBorders>
              <w:top w:val="nil"/>
              <w:left w:val="nil"/>
              <w:bottom w:val="nil"/>
              <w:right w:val="nil"/>
            </w:tcBorders>
            <w:shd w:val="clear" w:color="000000" w:fill="FFFFFF"/>
            <w:noWrap/>
            <w:vAlign w:val="bottom"/>
            <w:hideMark/>
          </w:tcPr>
          <w:p w14:paraId="4C701DEE" w14:textId="77777777" w:rsidR="009137B2" w:rsidRPr="00443FF2" w:rsidRDefault="009137B2" w:rsidP="009137B2">
            <w:pP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Maryland</w:t>
            </w:r>
          </w:p>
        </w:tc>
        <w:tc>
          <w:tcPr>
            <w:tcW w:w="3260" w:type="dxa"/>
            <w:tcBorders>
              <w:top w:val="nil"/>
              <w:left w:val="nil"/>
              <w:bottom w:val="nil"/>
              <w:right w:val="nil"/>
            </w:tcBorders>
            <w:shd w:val="clear" w:color="000000" w:fill="FFFFFF"/>
            <w:noWrap/>
            <w:vAlign w:val="bottom"/>
            <w:hideMark/>
          </w:tcPr>
          <w:p w14:paraId="043900A4" w14:textId="77777777" w:rsidR="009137B2" w:rsidRPr="00443FF2" w:rsidRDefault="009137B2" w:rsidP="009137B2">
            <w:pPr>
              <w:jc w:val="cente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INVAM, Morgantown, West Virginia</w:t>
            </w:r>
          </w:p>
        </w:tc>
      </w:tr>
      <w:tr w:rsidR="009137B2" w:rsidRPr="00443FF2" w14:paraId="22D76ECD" w14:textId="77777777" w:rsidTr="009137B2">
        <w:trPr>
          <w:trHeight w:val="320"/>
        </w:trPr>
        <w:tc>
          <w:tcPr>
            <w:tcW w:w="2083" w:type="dxa"/>
            <w:tcBorders>
              <w:top w:val="nil"/>
              <w:left w:val="nil"/>
              <w:bottom w:val="single" w:sz="4" w:space="0" w:color="auto"/>
              <w:right w:val="nil"/>
            </w:tcBorders>
            <w:shd w:val="clear" w:color="000000" w:fill="FFFFFF"/>
            <w:noWrap/>
            <w:vAlign w:val="bottom"/>
            <w:hideMark/>
          </w:tcPr>
          <w:p w14:paraId="6668EFCF" w14:textId="77777777" w:rsidR="009137B2" w:rsidRPr="00443FF2" w:rsidRDefault="009137B2" w:rsidP="009137B2">
            <w:pPr>
              <w:rPr>
                <w:rFonts w:ascii="Times New Roman" w:eastAsia="Times New Roman" w:hAnsi="Times New Roman" w:cs="Times New Roman"/>
                <w:i/>
                <w:iCs/>
                <w:color w:val="000000"/>
                <w:sz w:val="20"/>
                <w:szCs w:val="20"/>
                <w:lang w:eastAsia="it-IT"/>
              </w:rPr>
            </w:pPr>
            <w:r w:rsidRPr="00443FF2">
              <w:rPr>
                <w:rFonts w:ascii="Times New Roman" w:eastAsia="Times New Roman" w:hAnsi="Times New Roman" w:cs="Times New Roman"/>
                <w:i/>
                <w:iCs/>
                <w:color w:val="000000"/>
                <w:sz w:val="20"/>
                <w:szCs w:val="20"/>
                <w:lang w:eastAsia="it-IT"/>
              </w:rPr>
              <w:t>Sclerocystis sinuosa</w:t>
            </w:r>
          </w:p>
        </w:tc>
        <w:tc>
          <w:tcPr>
            <w:tcW w:w="1362" w:type="dxa"/>
            <w:tcBorders>
              <w:top w:val="nil"/>
              <w:left w:val="nil"/>
              <w:bottom w:val="nil"/>
              <w:right w:val="nil"/>
            </w:tcBorders>
            <w:shd w:val="clear" w:color="000000" w:fill="FFFFFF"/>
            <w:noWrap/>
            <w:vAlign w:val="bottom"/>
            <w:hideMark/>
          </w:tcPr>
          <w:p w14:paraId="62C4B3D6" w14:textId="77777777" w:rsidR="009137B2" w:rsidRPr="00443FF2" w:rsidRDefault="009137B2" w:rsidP="009137B2">
            <w:pPr>
              <w:rPr>
                <w:rFonts w:ascii="Times New Roman" w:eastAsia="Times New Roman" w:hAnsi="Times New Roman" w:cs="Times New Roman"/>
                <w:i/>
                <w:iCs/>
                <w:color w:val="000000"/>
                <w:sz w:val="20"/>
                <w:szCs w:val="20"/>
                <w:lang w:eastAsia="it-IT"/>
              </w:rPr>
            </w:pPr>
            <w:r w:rsidRPr="00443FF2">
              <w:rPr>
                <w:rFonts w:ascii="Times New Roman" w:eastAsia="Times New Roman" w:hAnsi="Times New Roman" w:cs="Times New Roman"/>
                <w:i/>
                <w:iCs/>
                <w:color w:val="000000"/>
                <w:sz w:val="20"/>
                <w:szCs w:val="20"/>
                <w:lang w:eastAsia="it-IT"/>
              </w:rPr>
              <w:t>Glomeraceae</w:t>
            </w:r>
          </w:p>
        </w:tc>
        <w:tc>
          <w:tcPr>
            <w:tcW w:w="1586" w:type="dxa"/>
            <w:tcBorders>
              <w:top w:val="nil"/>
              <w:left w:val="nil"/>
              <w:bottom w:val="nil"/>
              <w:right w:val="nil"/>
            </w:tcBorders>
            <w:shd w:val="clear" w:color="000000" w:fill="FFFFFF"/>
            <w:noWrap/>
            <w:vAlign w:val="bottom"/>
            <w:hideMark/>
          </w:tcPr>
          <w:p w14:paraId="2F33F834" w14:textId="77777777" w:rsidR="009137B2" w:rsidRPr="00443FF2" w:rsidRDefault="009137B2" w:rsidP="009137B2">
            <w:pPr>
              <w:jc w:val="cente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MFGS06</w:t>
            </w:r>
          </w:p>
        </w:tc>
        <w:tc>
          <w:tcPr>
            <w:tcW w:w="1685" w:type="dxa"/>
            <w:tcBorders>
              <w:top w:val="nil"/>
              <w:left w:val="nil"/>
              <w:bottom w:val="nil"/>
              <w:right w:val="nil"/>
            </w:tcBorders>
            <w:shd w:val="clear" w:color="000000" w:fill="FFFFFF"/>
            <w:noWrap/>
            <w:vAlign w:val="bottom"/>
            <w:hideMark/>
          </w:tcPr>
          <w:p w14:paraId="77C5A619" w14:textId="77777777" w:rsidR="009137B2" w:rsidRPr="00443FF2" w:rsidRDefault="009137B2" w:rsidP="009137B2">
            <w:pPr>
              <w:jc w:val="cente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Giusto Giovannetti</w:t>
            </w:r>
          </w:p>
        </w:tc>
        <w:tc>
          <w:tcPr>
            <w:tcW w:w="1918" w:type="dxa"/>
            <w:tcBorders>
              <w:top w:val="nil"/>
              <w:left w:val="nil"/>
              <w:bottom w:val="nil"/>
              <w:right w:val="nil"/>
            </w:tcBorders>
            <w:shd w:val="clear" w:color="000000" w:fill="FFFFFF"/>
            <w:noWrap/>
            <w:vAlign w:val="bottom"/>
            <w:hideMark/>
          </w:tcPr>
          <w:p w14:paraId="74820AA9" w14:textId="77777777" w:rsidR="009137B2" w:rsidRPr="00443FF2" w:rsidRDefault="009137B2" w:rsidP="009137B2">
            <w:pPr>
              <w:jc w:val="cente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MD126</w:t>
            </w:r>
          </w:p>
        </w:tc>
        <w:tc>
          <w:tcPr>
            <w:tcW w:w="1714" w:type="dxa"/>
            <w:tcBorders>
              <w:top w:val="nil"/>
              <w:left w:val="nil"/>
              <w:bottom w:val="single" w:sz="4" w:space="0" w:color="auto"/>
              <w:right w:val="nil"/>
            </w:tcBorders>
            <w:shd w:val="clear" w:color="000000" w:fill="FFFFFF"/>
            <w:noWrap/>
            <w:vAlign w:val="bottom"/>
            <w:hideMark/>
          </w:tcPr>
          <w:p w14:paraId="3BDFDFB8" w14:textId="77777777" w:rsidR="009137B2" w:rsidRPr="00443FF2" w:rsidRDefault="009137B2" w:rsidP="009137B2">
            <w:pP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Maryland</w:t>
            </w:r>
          </w:p>
        </w:tc>
        <w:tc>
          <w:tcPr>
            <w:tcW w:w="3260" w:type="dxa"/>
            <w:tcBorders>
              <w:top w:val="nil"/>
              <w:left w:val="nil"/>
              <w:bottom w:val="single" w:sz="4" w:space="0" w:color="auto"/>
              <w:right w:val="nil"/>
            </w:tcBorders>
            <w:shd w:val="clear" w:color="000000" w:fill="FFFFFF"/>
            <w:noWrap/>
            <w:vAlign w:val="bottom"/>
            <w:hideMark/>
          </w:tcPr>
          <w:p w14:paraId="16966618" w14:textId="77777777" w:rsidR="009137B2" w:rsidRPr="00443FF2" w:rsidRDefault="009137B2" w:rsidP="009137B2">
            <w:pPr>
              <w:jc w:val="cente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lang w:eastAsia="it-IT"/>
              </w:rPr>
              <w:t>INVAM, Morgantown, West Virginia</w:t>
            </w:r>
          </w:p>
        </w:tc>
      </w:tr>
      <w:tr w:rsidR="009137B2" w:rsidRPr="00443FF2" w14:paraId="7D093656" w14:textId="77777777" w:rsidTr="009137B2">
        <w:trPr>
          <w:trHeight w:val="320"/>
        </w:trPr>
        <w:tc>
          <w:tcPr>
            <w:tcW w:w="10348" w:type="dxa"/>
            <w:gridSpan w:val="6"/>
            <w:tcBorders>
              <w:top w:val="single" w:sz="4" w:space="0" w:color="auto"/>
              <w:left w:val="nil"/>
              <w:bottom w:val="nil"/>
              <w:right w:val="nil"/>
            </w:tcBorders>
            <w:shd w:val="clear" w:color="000000" w:fill="FFFFFF"/>
            <w:noWrap/>
            <w:vAlign w:val="bottom"/>
            <w:hideMark/>
          </w:tcPr>
          <w:p w14:paraId="3DC27E46" w14:textId="77777777" w:rsidR="009137B2" w:rsidRPr="00443FF2" w:rsidRDefault="009137B2" w:rsidP="009137B2">
            <w:pPr>
              <w:rPr>
                <w:rFonts w:ascii="Times New Roman" w:eastAsia="Times New Roman" w:hAnsi="Times New Roman" w:cs="Times New Roman"/>
                <w:color w:val="000000"/>
                <w:sz w:val="20"/>
                <w:szCs w:val="20"/>
                <w:lang w:eastAsia="it-IT"/>
              </w:rPr>
            </w:pPr>
            <w:r w:rsidRPr="00443FF2">
              <w:rPr>
                <w:rFonts w:ascii="Times New Roman" w:eastAsia="Times New Roman" w:hAnsi="Times New Roman" w:cs="Times New Roman"/>
                <w:color w:val="000000"/>
                <w:sz w:val="20"/>
                <w:szCs w:val="20"/>
                <w:vertAlign w:val="superscript"/>
                <w:lang w:eastAsia="it-IT"/>
              </w:rPr>
              <w:t>a</w:t>
            </w:r>
            <w:r w:rsidRPr="00443FF2">
              <w:rPr>
                <w:rFonts w:ascii="Times New Roman" w:eastAsia="Times New Roman" w:hAnsi="Times New Roman" w:cs="Times New Roman"/>
                <w:color w:val="000000"/>
                <w:sz w:val="20"/>
                <w:szCs w:val="20"/>
                <w:lang w:eastAsia="it-IT"/>
              </w:rPr>
              <w:t>CCS: Centro Colture Sperimentali, Quart (Aosta, Ital</w:t>
            </w:r>
            <w:r>
              <w:rPr>
                <w:rFonts w:ascii="Times New Roman" w:eastAsia="Times New Roman" w:hAnsi="Times New Roman" w:cs="Times New Roman"/>
                <w:color w:val="000000"/>
                <w:sz w:val="20"/>
                <w:szCs w:val="20"/>
                <w:lang w:eastAsia="it-IT"/>
              </w:rPr>
              <w:t>y</w:t>
            </w:r>
            <w:r w:rsidRPr="00443FF2">
              <w:rPr>
                <w:rFonts w:ascii="Times New Roman" w:eastAsia="Times New Roman" w:hAnsi="Times New Roman" w:cs="Times New Roman"/>
                <w:color w:val="000000"/>
                <w:sz w:val="20"/>
                <w:szCs w:val="20"/>
                <w:lang w:eastAsia="it-IT"/>
              </w:rPr>
              <w:t>)</w:t>
            </w:r>
          </w:p>
        </w:tc>
        <w:tc>
          <w:tcPr>
            <w:tcW w:w="3260" w:type="dxa"/>
            <w:tcBorders>
              <w:top w:val="nil"/>
              <w:left w:val="nil"/>
              <w:bottom w:val="nil"/>
              <w:right w:val="nil"/>
            </w:tcBorders>
            <w:shd w:val="clear" w:color="000000" w:fill="FFFFFF"/>
            <w:noWrap/>
            <w:vAlign w:val="bottom"/>
            <w:hideMark/>
          </w:tcPr>
          <w:p w14:paraId="69730810" w14:textId="77777777" w:rsidR="009137B2" w:rsidRPr="00443FF2" w:rsidRDefault="009137B2" w:rsidP="009137B2">
            <w:pPr>
              <w:rPr>
                <w:rFonts w:ascii="Calibri" w:eastAsia="Times New Roman" w:hAnsi="Calibri" w:cs="Calibri"/>
                <w:color w:val="000000"/>
                <w:lang w:eastAsia="it-IT"/>
              </w:rPr>
            </w:pPr>
            <w:r w:rsidRPr="00443FF2">
              <w:rPr>
                <w:rFonts w:ascii="Calibri" w:eastAsia="Times New Roman" w:hAnsi="Calibri" w:cs="Calibri"/>
                <w:color w:val="000000"/>
                <w:lang w:eastAsia="it-IT"/>
              </w:rPr>
              <w:t> </w:t>
            </w:r>
          </w:p>
        </w:tc>
      </w:tr>
      <w:tr w:rsidR="009137B2" w:rsidRPr="008D0A36" w14:paraId="776DA158" w14:textId="77777777" w:rsidTr="009137B2">
        <w:trPr>
          <w:trHeight w:val="320"/>
        </w:trPr>
        <w:tc>
          <w:tcPr>
            <w:tcW w:w="10348" w:type="dxa"/>
            <w:gridSpan w:val="6"/>
            <w:tcBorders>
              <w:top w:val="nil"/>
              <w:left w:val="nil"/>
              <w:bottom w:val="nil"/>
              <w:right w:val="nil"/>
            </w:tcBorders>
            <w:shd w:val="clear" w:color="000000" w:fill="FFFFFF"/>
            <w:vAlign w:val="bottom"/>
            <w:hideMark/>
          </w:tcPr>
          <w:p w14:paraId="657669FD" w14:textId="77777777" w:rsidR="009137B2" w:rsidRPr="001F0266" w:rsidRDefault="009137B2" w:rsidP="009137B2">
            <w:pPr>
              <w:rPr>
                <w:rFonts w:ascii="Times New Roman" w:eastAsia="Times New Roman" w:hAnsi="Times New Roman" w:cs="Times New Roman"/>
                <w:color w:val="000000"/>
                <w:sz w:val="20"/>
                <w:szCs w:val="20"/>
                <w:lang w:val="en-US" w:eastAsia="it-IT"/>
              </w:rPr>
            </w:pPr>
            <w:r w:rsidRPr="001F0266">
              <w:rPr>
                <w:rFonts w:ascii="Times New Roman" w:eastAsia="Times New Roman" w:hAnsi="Times New Roman" w:cs="Times New Roman"/>
                <w:color w:val="000000"/>
                <w:sz w:val="20"/>
                <w:szCs w:val="20"/>
                <w:vertAlign w:val="superscript"/>
                <w:lang w:val="en-US" w:eastAsia="it-IT"/>
              </w:rPr>
              <w:t>b</w:t>
            </w:r>
            <w:r w:rsidRPr="001F0266">
              <w:rPr>
                <w:rFonts w:ascii="Times New Roman" w:eastAsia="Times New Roman" w:hAnsi="Times New Roman" w:cs="Times New Roman"/>
                <w:color w:val="000000"/>
                <w:sz w:val="20"/>
                <w:szCs w:val="20"/>
                <w:lang w:val="en-US" w:eastAsia="it-IT"/>
              </w:rPr>
              <w:t>INVAM: The International Collection of (Vesicular) Arbuscular Mycorrhizal Fungi</w:t>
            </w:r>
          </w:p>
        </w:tc>
        <w:tc>
          <w:tcPr>
            <w:tcW w:w="3260" w:type="dxa"/>
            <w:tcBorders>
              <w:top w:val="nil"/>
              <w:left w:val="nil"/>
              <w:bottom w:val="nil"/>
              <w:right w:val="nil"/>
            </w:tcBorders>
            <w:shd w:val="clear" w:color="000000" w:fill="FFFFFF"/>
            <w:noWrap/>
            <w:vAlign w:val="bottom"/>
            <w:hideMark/>
          </w:tcPr>
          <w:p w14:paraId="0ACD0CB8" w14:textId="77777777" w:rsidR="009137B2" w:rsidRPr="001F0266" w:rsidRDefault="009137B2" w:rsidP="009137B2">
            <w:pPr>
              <w:rPr>
                <w:rFonts w:ascii="Calibri" w:eastAsia="Times New Roman" w:hAnsi="Calibri" w:cs="Calibri"/>
                <w:color w:val="000000"/>
                <w:lang w:val="en-US" w:eastAsia="it-IT"/>
              </w:rPr>
            </w:pPr>
            <w:r w:rsidRPr="001F0266">
              <w:rPr>
                <w:rFonts w:ascii="Calibri" w:eastAsia="Times New Roman" w:hAnsi="Calibri" w:cs="Calibri"/>
                <w:color w:val="000000"/>
                <w:lang w:val="en-US" w:eastAsia="it-IT"/>
              </w:rPr>
              <w:t> </w:t>
            </w:r>
          </w:p>
        </w:tc>
      </w:tr>
    </w:tbl>
    <w:p w14:paraId="63CD4232" w14:textId="5471658F" w:rsidR="00F16780" w:rsidRDefault="00F16780" w:rsidP="00F16780">
      <w:pPr>
        <w:rPr>
          <w:lang w:val="en-US"/>
        </w:rPr>
      </w:pPr>
    </w:p>
    <w:p w14:paraId="1D520049" w14:textId="6DE1A21F" w:rsidR="00F16780" w:rsidRDefault="00F16780" w:rsidP="00F16780">
      <w:pPr>
        <w:rPr>
          <w:lang w:val="en-US"/>
        </w:rPr>
      </w:pPr>
    </w:p>
    <w:p w14:paraId="0415628C" w14:textId="43723BE6" w:rsidR="00F16780" w:rsidRDefault="00F16780" w:rsidP="00F16780">
      <w:pPr>
        <w:rPr>
          <w:lang w:val="en-US"/>
        </w:rPr>
      </w:pPr>
    </w:p>
    <w:p w14:paraId="1070B263" w14:textId="4E782C8C" w:rsidR="00F16780" w:rsidRDefault="00F16780" w:rsidP="00F16780">
      <w:pPr>
        <w:rPr>
          <w:lang w:val="en-US"/>
        </w:rPr>
      </w:pPr>
    </w:p>
    <w:p w14:paraId="7351D39E" w14:textId="25304FA8" w:rsidR="00F16780" w:rsidRDefault="00F16780" w:rsidP="00F16780">
      <w:pPr>
        <w:rPr>
          <w:lang w:val="en-US"/>
        </w:rPr>
      </w:pPr>
    </w:p>
    <w:p w14:paraId="496CB23A" w14:textId="69FE3EDF" w:rsidR="00F16780" w:rsidRDefault="00F16780" w:rsidP="00F16780">
      <w:pPr>
        <w:rPr>
          <w:lang w:val="en-US"/>
        </w:rPr>
      </w:pPr>
    </w:p>
    <w:p w14:paraId="59BEEF1D" w14:textId="0CE82047" w:rsidR="00F16780" w:rsidRDefault="00F16780" w:rsidP="00F16780">
      <w:pPr>
        <w:rPr>
          <w:lang w:val="en-US"/>
        </w:rPr>
      </w:pPr>
    </w:p>
    <w:p w14:paraId="402AF71F" w14:textId="4B5723FF" w:rsidR="00F16780" w:rsidRDefault="00F16780" w:rsidP="00F16780">
      <w:pPr>
        <w:rPr>
          <w:lang w:val="en-US"/>
        </w:rPr>
      </w:pPr>
    </w:p>
    <w:p w14:paraId="690CCF44" w14:textId="2B78578B" w:rsidR="00F16780" w:rsidRDefault="00F16780" w:rsidP="00F16780">
      <w:pPr>
        <w:rPr>
          <w:lang w:val="en-US"/>
        </w:rPr>
      </w:pPr>
    </w:p>
    <w:p w14:paraId="42C3424B" w14:textId="57D30612" w:rsidR="00F16780" w:rsidRDefault="00F16780" w:rsidP="00F16780">
      <w:pPr>
        <w:rPr>
          <w:lang w:val="en-US"/>
        </w:rPr>
      </w:pPr>
    </w:p>
    <w:p w14:paraId="559CBDAD" w14:textId="79256737" w:rsidR="00F16780" w:rsidRDefault="00F16780" w:rsidP="00F16780">
      <w:pPr>
        <w:rPr>
          <w:lang w:val="en-US"/>
        </w:rPr>
      </w:pPr>
    </w:p>
    <w:p w14:paraId="2AF5B33A" w14:textId="2EE9707E" w:rsidR="00F16780" w:rsidRDefault="00F16780" w:rsidP="00F16780">
      <w:pPr>
        <w:rPr>
          <w:lang w:val="en-US"/>
        </w:rPr>
      </w:pPr>
    </w:p>
    <w:p w14:paraId="4C8D62FF" w14:textId="671BA694" w:rsidR="00F16780" w:rsidRDefault="00F16780" w:rsidP="00F16780">
      <w:pPr>
        <w:rPr>
          <w:lang w:val="en-US"/>
        </w:rPr>
      </w:pPr>
    </w:p>
    <w:p w14:paraId="03F184FE" w14:textId="6387BCC4" w:rsidR="00F16780" w:rsidRDefault="00F16780" w:rsidP="00F16780">
      <w:pPr>
        <w:rPr>
          <w:lang w:val="en-US"/>
        </w:rPr>
      </w:pPr>
    </w:p>
    <w:p w14:paraId="0ABCAA5C" w14:textId="77777777" w:rsidR="00F16780" w:rsidRDefault="00F16780" w:rsidP="00F16780">
      <w:pPr>
        <w:rPr>
          <w:lang w:val="en-US"/>
        </w:rPr>
        <w:sectPr w:rsidR="00F16780" w:rsidSect="009137B2">
          <w:pgSz w:w="16820" w:h="11900" w:orient="landscape"/>
          <w:pgMar w:top="1134" w:right="1134" w:bottom="1134" w:left="1417" w:header="708" w:footer="708" w:gutter="0"/>
          <w:cols w:space="708"/>
          <w:docGrid w:linePitch="360"/>
        </w:sectPr>
      </w:pPr>
    </w:p>
    <w:tbl>
      <w:tblPr>
        <w:tblW w:w="7550" w:type="dxa"/>
        <w:tblCellMar>
          <w:left w:w="70" w:type="dxa"/>
          <w:right w:w="70" w:type="dxa"/>
        </w:tblCellMar>
        <w:tblLook w:val="04A0" w:firstRow="1" w:lastRow="0" w:firstColumn="1" w:lastColumn="0" w:noHBand="0" w:noVBand="1"/>
      </w:tblPr>
      <w:tblGrid>
        <w:gridCol w:w="1508"/>
        <w:gridCol w:w="1505"/>
        <w:gridCol w:w="1499"/>
        <w:gridCol w:w="1505"/>
        <w:gridCol w:w="1387"/>
        <w:gridCol w:w="146"/>
      </w:tblGrid>
      <w:tr w:rsidR="00F16780" w:rsidRPr="008D0A36" w14:paraId="58A18A10" w14:textId="77777777" w:rsidTr="00F15749">
        <w:trPr>
          <w:gridAfter w:val="1"/>
          <w:wAfter w:w="146" w:type="dxa"/>
          <w:trHeight w:val="293"/>
        </w:trPr>
        <w:tc>
          <w:tcPr>
            <w:tcW w:w="7404" w:type="dxa"/>
            <w:gridSpan w:val="5"/>
            <w:vMerge w:val="restart"/>
            <w:tcBorders>
              <w:top w:val="nil"/>
              <w:left w:val="nil"/>
              <w:bottom w:val="single" w:sz="4" w:space="0" w:color="000000"/>
              <w:right w:val="nil"/>
            </w:tcBorders>
            <w:shd w:val="clear" w:color="000000" w:fill="FFFFFF"/>
            <w:vAlign w:val="bottom"/>
            <w:hideMark/>
          </w:tcPr>
          <w:p w14:paraId="065A7E07" w14:textId="1A717BF6" w:rsidR="00F16780" w:rsidRPr="00280892" w:rsidRDefault="00F16780" w:rsidP="00F15749">
            <w:pPr>
              <w:jc w:val="both"/>
              <w:rPr>
                <w:rFonts w:ascii="Times New Roman" w:eastAsia="Times New Roman" w:hAnsi="Times New Roman" w:cs="Times New Roman"/>
                <w:color w:val="000000"/>
                <w:sz w:val="20"/>
                <w:szCs w:val="20"/>
                <w:lang w:val="en-US" w:eastAsia="it-IT"/>
              </w:rPr>
            </w:pPr>
            <w:r w:rsidRPr="00467829">
              <w:rPr>
                <w:rFonts w:ascii="Times New Roman" w:eastAsia="Times New Roman" w:hAnsi="Times New Roman" w:cs="Times New Roman"/>
                <w:b/>
                <w:bCs/>
                <w:color w:val="000000"/>
                <w:sz w:val="20"/>
                <w:szCs w:val="20"/>
                <w:lang w:val="en-US" w:eastAsia="it-IT"/>
              </w:rPr>
              <w:lastRenderedPageBreak/>
              <w:t>Table S</w:t>
            </w:r>
            <w:r>
              <w:rPr>
                <w:rFonts w:ascii="Times New Roman" w:eastAsia="Times New Roman" w:hAnsi="Times New Roman" w:cs="Times New Roman"/>
                <w:b/>
                <w:bCs/>
                <w:color w:val="000000"/>
                <w:sz w:val="20"/>
                <w:szCs w:val="20"/>
                <w:lang w:val="en-US" w:eastAsia="it-IT"/>
              </w:rPr>
              <w:t>2</w:t>
            </w:r>
            <w:r w:rsidRPr="00467829">
              <w:rPr>
                <w:rFonts w:ascii="Times New Roman" w:eastAsia="Times New Roman" w:hAnsi="Times New Roman" w:cs="Times New Roman"/>
                <w:b/>
                <w:bCs/>
                <w:color w:val="000000"/>
                <w:sz w:val="20"/>
                <w:szCs w:val="20"/>
                <w:lang w:val="en-US" w:eastAsia="it-IT"/>
              </w:rPr>
              <w:t xml:space="preserve"> </w:t>
            </w:r>
            <w:r w:rsidRPr="00467829">
              <w:rPr>
                <w:rFonts w:ascii="Times New Roman" w:eastAsia="Times New Roman" w:hAnsi="Times New Roman" w:cs="Times New Roman"/>
                <w:i/>
                <w:iCs/>
                <w:color w:val="000000"/>
                <w:sz w:val="20"/>
                <w:szCs w:val="20"/>
                <w:lang w:val="en-US" w:eastAsia="it-IT"/>
              </w:rPr>
              <w:t>P</w:t>
            </w:r>
            <w:r w:rsidRPr="00467829">
              <w:rPr>
                <w:rFonts w:ascii="Times New Roman" w:eastAsia="Times New Roman" w:hAnsi="Times New Roman" w:cs="Times New Roman"/>
                <w:color w:val="000000"/>
                <w:sz w:val="20"/>
                <w:szCs w:val="20"/>
                <w:lang w:val="en-US" w:eastAsia="it-IT"/>
              </w:rPr>
              <w:t>-values of linear orthogonal contrasts on arbuscules, vesicles and arbuscular m</w:t>
            </w:r>
            <w:r>
              <w:rPr>
                <w:rFonts w:ascii="Times New Roman" w:eastAsia="Times New Roman" w:hAnsi="Times New Roman" w:cs="Times New Roman"/>
                <w:color w:val="000000"/>
                <w:sz w:val="20"/>
                <w:szCs w:val="20"/>
                <w:lang w:val="en-US" w:eastAsia="it-IT"/>
              </w:rPr>
              <w:t>y</w:t>
            </w:r>
            <w:r w:rsidRPr="00467829">
              <w:rPr>
                <w:rFonts w:ascii="Times New Roman" w:eastAsia="Times New Roman" w:hAnsi="Times New Roman" w:cs="Times New Roman"/>
                <w:color w:val="000000"/>
                <w:sz w:val="20"/>
                <w:szCs w:val="20"/>
                <w:lang w:val="en-US" w:eastAsia="it-IT"/>
              </w:rPr>
              <w:t xml:space="preserve">corrhizal fungal (AMF) colonization, and total yield of plants of </w:t>
            </w:r>
            <w:r w:rsidRPr="00467829">
              <w:rPr>
                <w:rFonts w:ascii="Times New Roman" w:eastAsia="Times New Roman" w:hAnsi="Times New Roman" w:cs="Times New Roman"/>
                <w:i/>
                <w:iCs/>
                <w:color w:val="000000"/>
                <w:sz w:val="20"/>
                <w:szCs w:val="20"/>
                <w:lang w:val="en-US" w:eastAsia="it-IT"/>
              </w:rPr>
              <w:t>Solanum lycopersicum</w:t>
            </w:r>
            <w:r w:rsidRPr="00467829">
              <w:rPr>
                <w:rFonts w:ascii="Times New Roman" w:eastAsia="Times New Roman" w:hAnsi="Times New Roman" w:cs="Times New Roman"/>
                <w:color w:val="000000"/>
                <w:sz w:val="20"/>
                <w:szCs w:val="20"/>
                <w:lang w:val="en-US" w:eastAsia="it-IT"/>
              </w:rPr>
              <w:t xml:space="preserve"> var</w:t>
            </w:r>
            <w:r w:rsidR="006B4FB6">
              <w:rPr>
                <w:rFonts w:ascii="Times New Roman" w:eastAsia="Times New Roman" w:hAnsi="Times New Roman" w:cs="Times New Roman"/>
                <w:color w:val="000000"/>
                <w:sz w:val="20"/>
                <w:szCs w:val="20"/>
                <w:lang w:val="en-US" w:eastAsia="it-IT"/>
              </w:rPr>
              <w:t>.</w:t>
            </w:r>
            <w:r w:rsidRPr="00467829">
              <w:rPr>
                <w:rFonts w:ascii="Times New Roman" w:eastAsia="Times New Roman" w:hAnsi="Times New Roman" w:cs="Times New Roman"/>
                <w:color w:val="000000"/>
                <w:sz w:val="20"/>
                <w:szCs w:val="20"/>
                <w:lang w:val="en-US" w:eastAsia="it-IT"/>
              </w:rPr>
              <w:t xml:space="preserve"> Pisanello inoculated with four AMF species: </w:t>
            </w:r>
            <w:r w:rsidRPr="00467829">
              <w:rPr>
                <w:rFonts w:ascii="Times New Roman" w:eastAsia="Times New Roman" w:hAnsi="Times New Roman" w:cs="Times New Roman"/>
                <w:i/>
                <w:iCs/>
                <w:color w:val="000000"/>
                <w:sz w:val="20"/>
                <w:szCs w:val="20"/>
                <w:lang w:val="en-US" w:eastAsia="it-IT"/>
              </w:rPr>
              <w:t>Gigaspora gigantea</w:t>
            </w:r>
            <w:r w:rsidRPr="00467829">
              <w:rPr>
                <w:rFonts w:ascii="Times New Roman" w:eastAsia="Times New Roman" w:hAnsi="Times New Roman" w:cs="Times New Roman"/>
                <w:color w:val="000000"/>
                <w:sz w:val="20"/>
                <w:szCs w:val="20"/>
                <w:lang w:val="en-US" w:eastAsia="it-IT"/>
              </w:rPr>
              <w:t xml:space="preserve"> MGFS05 (</w:t>
            </w:r>
            <w:r w:rsidRPr="00467829">
              <w:rPr>
                <w:rFonts w:ascii="Times New Roman" w:eastAsia="Times New Roman" w:hAnsi="Times New Roman" w:cs="Times New Roman"/>
                <w:i/>
                <w:iCs/>
                <w:color w:val="000000"/>
                <w:sz w:val="20"/>
                <w:szCs w:val="20"/>
                <w:lang w:val="en-US" w:eastAsia="it-IT"/>
              </w:rPr>
              <w:t>G.giga</w:t>
            </w:r>
            <w:r w:rsidRPr="00467829">
              <w:rPr>
                <w:rFonts w:ascii="Times New Roman" w:eastAsia="Times New Roman" w:hAnsi="Times New Roman" w:cs="Times New Roman"/>
                <w:color w:val="000000"/>
                <w:sz w:val="20"/>
                <w:szCs w:val="20"/>
                <w:lang w:val="en-US" w:eastAsia="it-IT"/>
              </w:rPr>
              <w:t xml:space="preserve">) and </w:t>
            </w:r>
            <w:r w:rsidRPr="00467829">
              <w:rPr>
                <w:rFonts w:ascii="Times New Roman" w:eastAsia="Times New Roman" w:hAnsi="Times New Roman" w:cs="Times New Roman"/>
                <w:i/>
                <w:iCs/>
                <w:color w:val="000000"/>
                <w:sz w:val="20"/>
                <w:szCs w:val="20"/>
                <w:lang w:val="en-US" w:eastAsia="it-IT"/>
              </w:rPr>
              <w:t>Scutellospora pellucida</w:t>
            </w:r>
            <w:r w:rsidRPr="00467829">
              <w:rPr>
                <w:rFonts w:ascii="Times New Roman" w:eastAsia="Times New Roman" w:hAnsi="Times New Roman" w:cs="Times New Roman"/>
                <w:color w:val="000000"/>
                <w:sz w:val="20"/>
                <w:szCs w:val="20"/>
                <w:lang w:val="en-US" w:eastAsia="it-IT"/>
              </w:rPr>
              <w:t xml:space="preserve"> MGFS12 (</w:t>
            </w:r>
            <w:r w:rsidRPr="00467829">
              <w:rPr>
                <w:rFonts w:ascii="Times New Roman" w:eastAsia="Times New Roman" w:hAnsi="Times New Roman" w:cs="Times New Roman"/>
                <w:i/>
                <w:iCs/>
                <w:color w:val="000000"/>
                <w:sz w:val="20"/>
                <w:szCs w:val="20"/>
                <w:lang w:val="en-US" w:eastAsia="it-IT"/>
              </w:rPr>
              <w:t>S.pellu</w:t>
            </w:r>
            <w:r w:rsidRPr="00467829">
              <w:rPr>
                <w:rFonts w:ascii="Times New Roman" w:eastAsia="Times New Roman" w:hAnsi="Times New Roman" w:cs="Times New Roman"/>
                <w:color w:val="000000"/>
                <w:sz w:val="20"/>
                <w:szCs w:val="20"/>
                <w:lang w:val="en-US" w:eastAsia="it-IT"/>
              </w:rPr>
              <w:t xml:space="preserve">) belonging to the family </w:t>
            </w:r>
            <w:r w:rsidRPr="00467829">
              <w:rPr>
                <w:rFonts w:ascii="Times New Roman" w:eastAsia="Times New Roman" w:hAnsi="Times New Roman" w:cs="Times New Roman"/>
                <w:i/>
                <w:iCs/>
                <w:color w:val="000000"/>
                <w:sz w:val="20"/>
                <w:szCs w:val="20"/>
                <w:lang w:val="en-US" w:eastAsia="it-IT"/>
              </w:rPr>
              <w:t xml:space="preserve">Gigasporaceae </w:t>
            </w:r>
            <w:r w:rsidRPr="00467829">
              <w:rPr>
                <w:rFonts w:ascii="Times New Roman" w:eastAsia="Times New Roman" w:hAnsi="Times New Roman" w:cs="Times New Roman"/>
                <w:color w:val="000000"/>
                <w:sz w:val="20"/>
                <w:szCs w:val="20"/>
                <w:lang w:val="en-US" w:eastAsia="it-IT"/>
              </w:rPr>
              <w:t xml:space="preserve">(Giga), and </w:t>
            </w:r>
            <w:r w:rsidRPr="00467829">
              <w:rPr>
                <w:rFonts w:ascii="Times New Roman" w:eastAsia="Times New Roman" w:hAnsi="Times New Roman" w:cs="Times New Roman"/>
                <w:i/>
                <w:iCs/>
                <w:color w:val="000000"/>
                <w:sz w:val="20"/>
                <w:szCs w:val="20"/>
                <w:lang w:val="en-US" w:eastAsia="it-IT"/>
              </w:rPr>
              <w:t>Funnelliformis mosseae</w:t>
            </w:r>
            <w:r w:rsidRPr="00467829">
              <w:rPr>
                <w:rFonts w:ascii="Times New Roman" w:eastAsia="Times New Roman" w:hAnsi="Times New Roman" w:cs="Times New Roman"/>
                <w:color w:val="000000"/>
                <w:sz w:val="20"/>
                <w:szCs w:val="20"/>
                <w:lang w:val="en-US" w:eastAsia="it-IT"/>
              </w:rPr>
              <w:t xml:space="preserve"> MD118 (</w:t>
            </w:r>
            <w:r w:rsidRPr="00467829">
              <w:rPr>
                <w:rFonts w:ascii="Times New Roman" w:eastAsia="Times New Roman" w:hAnsi="Times New Roman" w:cs="Times New Roman"/>
                <w:i/>
                <w:iCs/>
                <w:color w:val="000000"/>
                <w:sz w:val="20"/>
                <w:szCs w:val="20"/>
                <w:lang w:val="en-US" w:eastAsia="it-IT"/>
              </w:rPr>
              <w:t>F.mos</w:t>
            </w:r>
            <w:r w:rsidRPr="00467829">
              <w:rPr>
                <w:rFonts w:ascii="Times New Roman" w:eastAsia="Times New Roman" w:hAnsi="Times New Roman" w:cs="Times New Roman"/>
                <w:color w:val="000000"/>
                <w:sz w:val="20"/>
                <w:szCs w:val="20"/>
                <w:lang w:val="en-US" w:eastAsia="it-IT"/>
              </w:rPr>
              <w:t xml:space="preserve">) and </w:t>
            </w:r>
            <w:r w:rsidRPr="00467829">
              <w:rPr>
                <w:rFonts w:ascii="Times New Roman" w:eastAsia="Times New Roman" w:hAnsi="Times New Roman" w:cs="Times New Roman"/>
                <w:i/>
                <w:iCs/>
                <w:color w:val="000000"/>
                <w:sz w:val="20"/>
                <w:szCs w:val="20"/>
                <w:lang w:val="en-US" w:eastAsia="it-IT"/>
              </w:rPr>
              <w:t>Sclerocystis sinuosa</w:t>
            </w:r>
            <w:r w:rsidRPr="00467829">
              <w:rPr>
                <w:rFonts w:ascii="Times New Roman" w:eastAsia="Times New Roman" w:hAnsi="Times New Roman" w:cs="Times New Roman"/>
                <w:color w:val="000000"/>
                <w:sz w:val="20"/>
                <w:szCs w:val="20"/>
                <w:lang w:val="en-US" w:eastAsia="it-IT"/>
              </w:rPr>
              <w:t xml:space="preserve"> MFGS06 (</w:t>
            </w:r>
            <w:r w:rsidRPr="00467829">
              <w:rPr>
                <w:rFonts w:ascii="Times New Roman" w:eastAsia="Times New Roman" w:hAnsi="Times New Roman" w:cs="Times New Roman"/>
                <w:i/>
                <w:iCs/>
                <w:color w:val="000000"/>
                <w:sz w:val="20"/>
                <w:szCs w:val="20"/>
                <w:lang w:val="en-US" w:eastAsia="it-IT"/>
              </w:rPr>
              <w:t>S.sin</w:t>
            </w:r>
            <w:r w:rsidRPr="00467829">
              <w:rPr>
                <w:rFonts w:ascii="Times New Roman" w:eastAsia="Times New Roman" w:hAnsi="Times New Roman" w:cs="Times New Roman"/>
                <w:color w:val="000000"/>
                <w:sz w:val="20"/>
                <w:szCs w:val="20"/>
                <w:lang w:val="en-US" w:eastAsia="it-IT"/>
              </w:rPr>
              <w:t xml:space="preserve">) belonging to the family </w:t>
            </w:r>
            <w:r w:rsidRPr="00467829">
              <w:rPr>
                <w:rFonts w:ascii="Times New Roman" w:eastAsia="Times New Roman" w:hAnsi="Times New Roman" w:cs="Times New Roman"/>
                <w:i/>
                <w:iCs/>
                <w:color w:val="000000"/>
                <w:sz w:val="20"/>
                <w:szCs w:val="20"/>
                <w:lang w:val="en-US" w:eastAsia="it-IT"/>
              </w:rPr>
              <w:t xml:space="preserve">Glomeraceae </w:t>
            </w:r>
            <w:r w:rsidRPr="00467829">
              <w:rPr>
                <w:rFonts w:ascii="Times New Roman" w:eastAsia="Times New Roman" w:hAnsi="Times New Roman" w:cs="Times New Roman"/>
                <w:color w:val="000000"/>
                <w:sz w:val="20"/>
                <w:szCs w:val="20"/>
                <w:lang w:val="en-US" w:eastAsia="it-IT"/>
              </w:rPr>
              <w:t xml:space="preserve">(Glome). </w:t>
            </w:r>
            <w:r w:rsidRPr="00280892">
              <w:rPr>
                <w:rFonts w:ascii="Times New Roman" w:eastAsia="Times New Roman" w:hAnsi="Times New Roman" w:cs="Times New Roman"/>
                <w:color w:val="000000"/>
                <w:sz w:val="20"/>
                <w:szCs w:val="20"/>
                <w:lang w:val="en-US" w:eastAsia="it-IT"/>
              </w:rPr>
              <w:t>Sampling at BBCH 62 growth stage (Meier 2001): 22</w:t>
            </w:r>
            <w:r w:rsidRPr="00280892">
              <w:rPr>
                <w:rFonts w:ascii="Times New Roman" w:eastAsia="Times New Roman" w:hAnsi="Times New Roman" w:cs="Times New Roman"/>
                <w:color w:val="000000"/>
                <w:sz w:val="20"/>
                <w:szCs w:val="20"/>
                <w:vertAlign w:val="superscript"/>
                <w:lang w:val="en-US" w:eastAsia="it-IT"/>
              </w:rPr>
              <w:t>th</w:t>
            </w:r>
            <w:r w:rsidRPr="00280892">
              <w:rPr>
                <w:rFonts w:ascii="Times New Roman" w:eastAsia="Times New Roman" w:hAnsi="Times New Roman" w:cs="Times New Roman"/>
                <w:color w:val="000000"/>
                <w:sz w:val="20"/>
                <w:szCs w:val="20"/>
                <w:lang w:val="en-US" w:eastAsia="it-IT"/>
              </w:rPr>
              <w:t xml:space="preserve"> July 2019</w:t>
            </w:r>
          </w:p>
        </w:tc>
      </w:tr>
      <w:tr w:rsidR="00F16780" w:rsidRPr="008D0A36" w14:paraId="2640ACA6" w14:textId="77777777" w:rsidTr="00F15749">
        <w:trPr>
          <w:trHeight w:val="260"/>
        </w:trPr>
        <w:tc>
          <w:tcPr>
            <w:tcW w:w="7404" w:type="dxa"/>
            <w:gridSpan w:val="5"/>
            <w:vMerge/>
            <w:tcBorders>
              <w:top w:val="nil"/>
              <w:left w:val="nil"/>
              <w:bottom w:val="single" w:sz="4" w:space="0" w:color="000000"/>
              <w:right w:val="nil"/>
            </w:tcBorders>
            <w:vAlign w:val="center"/>
            <w:hideMark/>
          </w:tcPr>
          <w:p w14:paraId="483A7881" w14:textId="77777777" w:rsidR="00F16780" w:rsidRPr="00280892" w:rsidRDefault="00F16780" w:rsidP="00F15749">
            <w:pPr>
              <w:rPr>
                <w:rFonts w:ascii="Times New Roman" w:eastAsia="Times New Roman" w:hAnsi="Times New Roman" w:cs="Times New Roman"/>
                <w:color w:val="000000"/>
                <w:sz w:val="20"/>
                <w:szCs w:val="20"/>
                <w:lang w:val="en-US" w:eastAsia="it-IT"/>
              </w:rPr>
            </w:pPr>
          </w:p>
        </w:tc>
        <w:tc>
          <w:tcPr>
            <w:tcW w:w="146" w:type="dxa"/>
            <w:tcBorders>
              <w:top w:val="nil"/>
              <w:left w:val="nil"/>
              <w:bottom w:val="nil"/>
              <w:right w:val="nil"/>
            </w:tcBorders>
            <w:shd w:val="clear" w:color="auto" w:fill="auto"/>
            <w:noWrap/>
            <w:vAlign w:val="bottom"/>
            <w:hideMark/>
          </w:tcPr>
          <w:p w14:paraId="062DCDE6" w14:textId="77777777" w:rsidR="00F16780" w:rsidRPr="00280892" w:rsidRDefault="00F16780" w:rsidP="00F15749">
            <w:pPr>
              <w:jc w:val="both"/>
              <w:rPr>
                <w:rFonts w:ascii="Times New Roman" w:eastAsia="Times New Roman" w:hAnsi="Times New Roman" w:cs="Times New Roman"/>
                <w:color w:val="000000"/>
                <w:sz w:val="20"/>
                <w:szCs w:val="20"/>
                <w:lang w:val="en-US" w:eastAsia="it-IT"/>
              </w:rPr>
            </w:pPr>
          </w:p>
        </w:tc>
      </w:tr>
      <w:tr w:rsidR="00F16780" w:rsidRPr="008D0A36" w14:paraId="2376B714" w14:textId="77777777" w:rsidTr="00F15749">
        <w:trPr>
          <w:trHeight w:val="260"/>
        </w:trPr>
        <w:tc>
          <w:tcPr>
            <w:tcW w:w="7404" w:type="dxa"/>
            <w:gridSpan w:val="5"/>
            <w:vMerge/>
            <w:tcBorders>
              <w:top w:val="nil"/>
              <w:left w:val="nil"/>
              <w:bottom w:val="single" w:sz="4" w:space="0" w:color="000000"/>
              <w:right w:val="nil"/>
            </w:tcBorders>
            <w:vAlign w:val="center"/>
            <w:hideMark/>
          </w:tcPr>
          <w:p w14:paraId="1A2C29B5" w14:textId="77777777" w:rsidR="00F16780" w:rsidRPr="00280892" w:rsidRDefault="00F16780" w:rsidP="00F15749">
            <w:pPr>
              <w:rPr>
                <w:rFonts w:ascii="Times New Roman" w:eastAsia="Times New Roman" w:hAnsi="Times New Roman" w:cs="Times New Roman"/>
                <w:color w:val="000000"/>
                <w:sz w:val="20"/>
                <w:szCs w:val="20"/>
                <w:lang w:val="en-US" w:eastAsia="it-IT"/>
              </w:rPr>
            </w:pPr>
          </w:p>
        </w:tc>
        <w:tc>
          <w:tcPr>
            <w:tcW w:w="146" w:type="dxa"/>
            <w:tcBorders>
              <w:top w:val="nil"/>
              <w:left w:val="nil"/>
              <w:bottom w:val="nil"/>
              <w:right w:val="nil"/>
            </w:tcBorders>
            <w:shd w:val="clear" w:color="auto" w:fill="auto"/>
            <w:noWrap/>
            <w:vAlign w:val="bottom"/>
            <w:hideMark/>
          </w:tcPr>
          <w:p w14:paraId="2B48D095" w14:textId="77777777" w:rsidR="00F16780" w:rsidRPr="00280892" w:rsidRDefault="00F16780" w:rsidP="00F15749">
            <w:pPr>
              <w:rPr>
                <w:rFonts w:ascii="Times New Roman" w:eastAsia="Times New Roman" w:hAnsi="Times New Roman" w:cs="Times New Roman"/>
                <w:sz w:val="20"/>
                <w:szCs w:val="20"/>
                <w:lang w:val="en-US" w:eastAsia="it-IT"/>
              </w:rPr>
            </w:pPr>
          </w:p>
        </w:tc>
      </w:tr>
      <w:tr w:rsidR="00F16780" w:rsidRPr="008D0A36" w14:paraId="4FE3DECA" w14:textId="77777777" w:rsidTr="00F15749">
        <w:trPr>
          <w:trHeight w:val="260"/>
        </w:trPr>
        <w:tc>
          <w:tcPr>
            <w:tcW w:w="7404" w:type="dxa"/>
            <w:gridSpan w:val="5"/>
            <w:vMerge/>
            <w:tcBorders>
              <w:top w:val="nil"/>
              <w:left w:val="nil"/>
              <w:bottom w:val="single" w:sz="4" w:space="0" w:color="000000"/>
              <w:right w:val="nil"/>
            </w:tcBorders>
            <w:vAlign w:val="center"/>
            <w:hideMark/>
          </w:tcPr>
          <w:p w14:paraId="1C5A30AB" w14:textId="77777777" w:rsidR="00F16780" w:rsidRPr="00280892" w:rsidRDefault="00F16780" w:rsidP="00F15749">
            <w:pPr>
              <w:rPr>
                <w:rFonts w:ascii="Times New Roman" w:eastAsia="Times New Roman" w:hAnsi="Times New Roman" w:cs="Times New Roman"/>
                <w:color w:val="000000"/>
                <w:sz w:val="20"/>
                <w:szCs w:val="20"/>
                <w:lang w:val="en-US" w:eastAsia="it-IT"/>
              </w:rPr>
            </w:pPr>
          </w:p>
        </w:tc>
        <w:tc>
          <w:tcPr>
            <w:tcW w:w="146" w:type="dxa"/>
            <w:tcBorders>
              <w:top w:val="nil"/>
              <w:left w:val="nil"/>
              <w:bottom w:val="nil"/>
              <w:right w:val="nil"/>
            </w:tcBorders>
            <w:shd w:val="clear" w:color="auto" w:fill="auto"/>
            <w:noWrap/>
            <w:vAlign w:val="bottom"/>
            <w:hideMark/>
          </w:tcPr>
          <w:p w14:paraId="4B09BEA7" w14:textId="77777777" w:rsidR="00F16780" w:rsidRPr="00280892" w:rsidRDefault="00F16780" w:rsidP="00F15749">
            <w:pPr>
              <w:rPr>
                <w:rFonts w:ascii="Times New Roman" w:eastAsia="Times New Roman" w:hAnsi="Times New Roman" w:cs="Times New Roman"/>
                <w:sz w:val="20"/>
                <w:szCs w:val="20"/>
                <w:lang w:val="en-US" w:eastAsia="it-IT"/>
              </w:rPr>
            </w:pPr>
          </w:p>
        </w:tc>
      </w:tr>
      <w:tr w:rsidR="00F16780" w:rsidRPr="008D0A36" w14:paraId="33280768" w14:textId="77777777" w:rsidTr="00F15749">
        <w:trPr>
          <w:trHeight w:val="260"/>
        </w:trPr>
        <w:tc>
          <w:tcPr>
            <w:tcW w:w="7404" w:type="dxa"/>
            <w:gridSpan w:val="5"/>
            <w:vMerge/>
            <w:tcBorders>
              <w:top w:val="nil"/>
              <w:left w:val="nil"/>
              <w:bottom w:val="single" w:sz="4" w:space="0" w:color="000000"/>
              <w:right w:val="nil"/>
            </w:tcBorders>
            <w:vAlign w:val="center"/>
            <w:hideMark/>
          </w:tcPr>
          <w:p w14:paraId="73E6C837" w14:textId="77777777" w:rsidR="00F16780" w:rsidRPr="00280892" w:rsidRDefault="00F16780" w:rsidP="00F15749">
            <w:pPr>
              <w:rPr>
                <w:rFonts w:ascii="Times New Roman" w:eastAsia="Times New Roman" w:hAnsi="Times New Roman" w:cs="Times New Roman"/>
                <w:color w:val="000000"/>
                <w:sz w:val="20"/>
                <w:szCs w:val="20"/>
                <w:lang w:val="en-US" w:eastAsia="it-IT"/>
              </w:rPr>
            </w:pPr>
          </w:p>
        </w:tc>
        <w:tc>
          <w:tcPr>
            <w:tcW w:w="146" w:type="dxa"/>
            <w:tcBorders>
              <w:top w:val="nil"/>
              <w:left w:val="nil"/>
              <w:bottom w:val="nil"/>
              <w:right w:val="nil"/>
            </w:tcBorders>
            <w:shd w:val="clear" w:color="auto" w:fill="auto"/>
            <w:noWrap/>
            <w:vAlign w:val="bottom"/>
            <w:hideMark/>
          </w:tcPr>
          <w:p w14:paraId="779BE834" w14:textId="77777777" w:rsidR="00F16780" w:rsidRPr="00280892" w:rsidRDefault="00F16780" w:rsidP="00F15749">
            <w:pPr>
              <w:rPr>
                <w:rFonts w:ascii="Times New Roman" w:eastAsia="Times New Roman" w:hAnsi="Times New Roman" w:cs="Times New Roman"/>
                <w:sz w:val="20"/>
                <w:szCs w:val="20"/>
                <w:lang w:val="en-US" w:eastAsia="it-IT"/>
              </w:rPr>
            </w:pPr>
          </w:p>
        </w:tc>
      </w:tr>
      <w:tr w:rsidR="00F16780" w:rsidRPr="008D0A36" w14:paraId="6D6DE553" w14:textId="77777777" w:rsidTr="00F15749">
        <w:trPr>
          <w:trHeight w:val="260"/>
        </w:trPr>
        <w:tc>
          <w:tcPr>
            <w:tcW w:w="7404" w:type="dxa"/>
            <w:gridSpan w:val="5"/>
            <w:vMerge/>
            <w:tcBorders>
              <w:top w:val="nil"/>
              <w:left w:val="nil"/>
              <w:bottom w:val="single" w:sz="4" w:space="0" w:color="000000"/>
              <w:right w:val="nil"/>
            </w:tcBorders>
            <w:vAlign w:val="center"/>
            <w:hideMark/>
          </w:tcPr>
          <w:p w14:paraId="21B0E5A4" w14:textId="77777777" w:rsidR="00F16780" w:rsidRPr="00280892" w:rsidRDefault="00F16780" w:rsidP="00F15749">
            <w:pPr>
              <w:rPr>
                <w:rFonts w:ascii="Times New Roman" w:eastAsia="Times New Roman" w:hAnsi="Times New Roman" w:cs="Times New Roman"/>
                <w:color w:val="000000"/>
                <w:sz w:val="20"/>
                <w:szCs w:val="20"/>
                <w:lang w:val="en-US" w:eastAsia="it-IT"/>
              </w:rPr>
            </w:pPr>
          </w:p>
        </w:tc>
        <w:tc>
          <w:tcPr>
            <w:tcW w:w="146" w:type="dxa"/>
            <w:tcBorders>
              <w:top w:val="nil"/>
              <w:left w:val="nil"/>
              <w:bottom w:val="nil"/>
              <w:right w:val="nil"/>
            </w:tcBorders>
            <w:shd w:val="clear" w:color="auto" w:fill="auto"/>
            <w:noWrap/>
            <w:vAlign w:val="bottom"/>
            <w:hideMark/>
          </w:tcPr>
          <w:p w14:paraId="1A669BA6" w14:textId="77777777" w:rsidR="00F16780" w:rsidRPr="00280892" w:rsidRDefault="00F16780" w:rsidP="00F15749">
            <w:pPr>
              <w:rPr>
                <w:rFonts w:ascii="Times New Roman" w:eastAsia="Times New Roman" w:hAnsi="Times New Roman" w:cs="Times New Roman"/>
                <w:sz w:val="20"/>
                <w:szCs w:val="20"/>
                <w:lang w:val="en-US" w:eastAsia="it-IT"/>
              </w:rPr>
            </w:pPr>
          </w:p>
        </w:tc>
      </w:tr>
      <w:tr w:rsidR="00F16780" w:rsidRPr="008D0A36" w14:paraId="0D799067" w14:textId="77777777" w:rsidTr="00F15749">
        <w:trPr>
          <w:trHeight w:val="300"/>
        </w:trPr>
        <w:tc>
          <w:tcPr>
            <w:tcW w:w="7404" w:type="dxa"/>
            <w:gridSpan w:val="5"/>
            <w:vMerge/>
            <w:tcBorders>
              <w:top w:val="nil"/>
              <w:left w:val="nil"/>
              <w:bottom w:val="single" w:sz="4" w:space="0" w:color="000000"/>
              <w:right w:val="nil"/>
            </w:tcBorders>
            <w:vAlign w:val="center"/>
            <w:hideMark/>
          </w:tcPr>
          <w:p w14:paraId="2C039FEF" w14:textId="77777777" w:rsidR="00F16780" w:rsidRPr="00280892" w:rsidRDefault="00F16780" w:rsidP="00F15749">
            <w:pPr>
              <w:rPr>
                <w:rFonts w:ascii="Times New Roman" w:eastAsia="Times New Roman" w:hAnsi="Times New Roman" w:cs="Times New Roman"/>
                <w:color w:val="000000"/>
                <w:sz w:val="20"/>
                <w:szCs w:val="20"/>
                <w:lang w:val="en-US" w:eastAsia="it-IT"/>
              </w:rPr>
            </w:pPr>
          </w:p>
        </w:tc>
        <w:tc>
          <w:tcPr>
            <w:tcW w:w="146" w:type="dxa"/>
            <w:tcBorders>
              <w:top w:val="nil"/>
              <w:left w:val="nil"/>
              <w:bottom w:val="nil"/>
              <w:right w:val="nil"/>
            </w:tcBorders>
            <w:shd w:val="clear" w:color="auto" w:fill="auto"/>
            <w:noWrap/>
            <w:vAlign w:val="bottom"/>
            <w:hideMark/>
          </w:tcPr>
          <w:p w14:paraId="221B5431" w14:textId="77777777" w:rsidR="00F16780" w:rsidRPr="00280892" w:rsidRDefault="00F16780" w:rsidP="00F15749">
            <w:pPr>
              <w:rPr>
                <w:rFonts w:ascii="Times New Roman" w:eastAsia="Times New Roman" w:hAnsi="Times New Roman" w:cs="Times New Roman"/>
                <w:sz w:val="20"/>
                <w:szCs w:val="20"/>
                <w:lang w:val="en-US" w:eastAsia="it-IT"/>
              </w:rPr>
            </w:pPr>
          </w:p>
        </w:tc>
      </w:tr>
      <w:tr w:rsidR="00F16780" w:rsidRPr="00467829" w14:paraId="608AF913" w14:textId="77777777" w:rsidTr="00F15749">
        <w:trPr>
          <w:trHeight w:val="580"/>
        </w:trPr>
        <w:tc>
          <w:tcPr>
            <w:tcW w:w="1508" w:type="dxa"/>
            <w:tcBorders>
              <w:top w:val="nil"/>
              <w:left w:val="nil"/>
              <w:bottom w:val="single" w:sz="4" w:space="0" w:color="auto"/>
              <w:right w:val="nil"/>
            </w:tcBorders>
            <w:shd w:val="clear" w:color="000000" w:fill="FFFFFF"/>
            <w:noWrap/>
            <w:vAlign w:val="bottom"/>
            <w:hideMark/>
          </w:tcPr>
          <w:p w14:paraId="0BA58687" w14:textId="77777777" w:rsidR="00F16780" w:rsidRPr="00280892" w:rsidRDefault="00F16780" w:rsidP="00F15749">
            <w:pPr>
              <w:rPr>
                <w:rFonts w:ascii="Calibri" w:eastAsia="Times New Roman" w:hAnsi="Calibri" w:cs="Calibri"/>
                <w:color w:val="000000"/>
                <w:sz w:val="20"/>
                <w:szCs w:val="20"/>
                <w:lang w:val="en-US" w:eastAsia="it-IT"/>
              </w:rPr>
            </w:pPr>
            <w:r w:rsidRPr="00280892">
              <w:rPr>
                <w:rFonts w:ascii="Calibri" w:eastAsia="Times New Roman" w:hAnsi="Calibri" w:cs="Calibri"/>
                <w:color w:val="000000"/>
                <w:sz w:val="20"/>
                <w:szCs w:val="20"/>
                <w:lang w:val="en-US" w:eastAsia="it-IT"/>
              </w:rPr>
              <w:t> </w:t>
            </w:r>
          </w:p>
        </w:tc>
        <w:tc>
          <w:tcPr>
            <w:tcW w:w="1505" w:type="dxa"/>
            <w:tcBorders>
              <w:top w:val="nil"/>
              <w:left w:val="nil"/>
              <w:bottom w:val="single" w:sz="4" w:space="0" w:color="auto"/>
              <w:right w:val="nil"/>
            </w:tcBorders>
            <w:shd w:val="clear" w:color="000000" w:fill="FFFFFF"/>
            <w:hideMark/>
          </w:tcPr>
          <w:p w14:paraId="6826AAFA" w14:textId="77777777" w:rsidR="00F16780" w:rsidRPr="00467829" w:rsidRDefault="00F16780" w:rsidP="00F15749">
            <w:pPr>
              <w:jc w:val="center"/>
              <w:rPr>
                <w:rFonts w:ascii="Times New Roman" w:eastAsia="Times New Roman" w:hAnsi="Times New Roman" w:cs="Times New Roman"/>
                <w:color w:val="000000"/>
                <w:sz w:val="20"/>
                <w:szCs w:val="20"/>
                <w:lang w:eastAsia="it-IT"/>
              </w:rPr>
            </w:pPr>
            <w:r w:rsidRPr="00467829">
              <w:rPr>
                <w:rFonts w:ascii="Times New Roman" w:eastAsia="Times New Roman" w:hAnsi="Times New Roman" w:cs="Times New Roman"/>
                <w:color w:val="000000"/>
                <w:sz w:val="20"/>
                <w:szCs w:val="20"/>
                <w:lang w:eastAsia="it-IT"/>
              </w:rPr>
              <w:t xml:space="preserve">Arbuscules </w:t>
            </w:r>
            <w:r w:rsidRPr="00467829">
              <w:rPr>
                <w:rFonts w:ascii="Times New Roman" w:eastAsia="Times New Roman" w:hAnsi="Times New Roman" w:cs="Times New Roman"/>
                <w:color w:val="000000"/>
                <w:sz w:val="20"/>
                <w:szCs w:val="20"/>
                <w:vertAlign w:val="superscript"/>
                <w:lang w:eastAsia="it-IT"/>
              </w:rPr>
              <w:t>a</w:t>
            </w:r>
          </w:p>
        </w:tc>
        <w:tc>
          <w:tcPr>
            <w:tcW w:w="1499" w:type="dxa"/>
            <w:tcBorders>
              <w:top w:val="nil"/>
              <w:left w:val="nil"/>
              <w:bottom w:val="single" w:sz="4" w:space="0" w:color="auto"/>
              <w:right w:val="nil"/>
            </w:tcBorders>
            <w:shd w:val="clear" w:color="000000" w:fill="FFFFFF"/>
            <w:hideMark/>
          </w:tcPr>
          <w:p w14:paraId="2E7A3308" w14:textId="77777777" w:rsidR="00F16780" w:rsidRPr="00467829" w:rsidRDefault="00F16780" w:rsidP="00F15749">
            <w:pPr>
              <w:jc w:val="center"/>
              <w:rPr>
                <w:rFonts w:ascii="Times New Roman" w:eastAsia="Times New Roman" w:hAnsi="Times New Roman" w:cs="Times New Roman"/>
                <w:color w:val="000000"/>
                <w:sz w:val="20"/>
                <w:szCs w:val="20"/>
                <w:lang w:eastAsia="it-IT"/>
              </w:rPr>
            </w:pPr>
            <w:r w:rsidRPr="00467829">
              <w:rPr>
                <w:rFonts w:ascii="Times New Roman" w:eastAsia="Times New Roman" w:hAnsi="Times New Roman" w:cs="Times New Roman"/>
                <w:color w:val="000000"/>
                <w:sz w:val="20"/>
                <w:szCs w:val="20"/>
                <w:lang w:eastAsia="it-IT"/>
              </w:rPr>
              <w:t>Vesicles</w:t>
            </w:r>
          </w:p>
        </w:tc>
        <w:tc>
          <w:tcPr>
            <w:tcW w:w="1505" w:type="dxa"/>
            <w:tcBorders>
              <w:top w:val="nil"/>
              <w:left w:val="nil"/>
              <w:bottom w:val="single" w:sz="4" w:space="0" w:color="auto"/>
              <w:right w:val="nil"/>
            </w:tcBorders>
            <w:shd w:val="clear" w:color="000000" w:fill="FFFFFF"/>
            <w:hideMark/>
          </w:tcPr>
          <w:p w14:paraId="21047733" w14:textId="77777777" w:rsidR="00F16780" w:rsidRPr="00467829" w:rsidRDefault="00F16780" w:rsidP="00F15749">
            <w:pPr>
              <w:jc w:val="center"/>
              <w:rPr>
                <w:rFonts w:ascii="Times New Roman" w:eastAsia="Times New Roman" w:hAnsi="Times New Roman" w:cs="Times New Roman"/>
                <w:color w:val="000000"/>
                <w:sz w:val="20"/>
                <w:szCs w:val="20"/>
                <w:lang w:eastAsia="it-IT"/>
              </w:rPr>
            </w:pPr>
            <w:r w:rsidRPr="00467829">
              <w:rPr>
                <w:rFonts w:ascii="Times New Roman" w:eastAsia="Times New Roman" w:hAnsi="Times New Roman" w:cs="Times New Roman"/>
                <w:color w:val="000000"/>
                <w:sz w:val="20"/>
                <w:szCs w:val="20"/>
                <w:lang w:eastAsia="it-IT"/>
              </w:rPr>
              <w:t>AMF root colonization</w:t>
            </w:r>
          </w:p>
        </w:tc>
        <w:tc>
          <w:tcPr>
            <w:tcW w:w="1387" w:type="dxa"/>
            <w:tcBorders>
              <w:top w:val="nil"/>
              <w:left w:val="nil"/>
              <w:bottom w:val="single" w:sz="4" w:space="0" w:color="auto"/>
              <w:right w:val="nil"/>
            </w:tcBorders>
            <w:shd w:val="clear" w:color="000000" w:fill="FFFFFF"/>
            <w:hideMark/>
          </w:tcPr>
          <w:p w14:paraId="435DA955" w14:textId="77777777" w:rsidR="00F16780" w:rsidRPr="00467829" w:rsidRDefault="00F16780" w:rsidP="00F15749">
            <w:pPr>
              <w:jc w:val="center"/>
              <w:rPr>
                <w:rFonts w:ascii="Times New Roman" w:eastAsia="Times New Roman" w:hAnsi="Times New Roman" w:cs="Times New Roman"/>
                <w:color w:val="000000"/>
                <w:sz w:val="20"/>
                <w:szCs w:val="20"/>
                <w:lang w:eastAsia="it-IT"/>
              </w:rPr>
            </w:pPr>
            <w:r w:rsidRPr="00467829">
              <w:rPr>
                <w:rFonts w:ascii="Times New Roman" w:eastAsia="Times New Roman" w:hAnsi="Times New Roman" w:cs="Times New Roman"/>
                <w:color w:val="000000"/>
                <w:sz w:val="20"/>
                <w:szCs w:val="20"/>
                <w:lang w:eastAsia="it-IT"/>
              </w:rPr>
              <w:t>Total yield plant</w:t>
            </w:r>
            <w:r w:rsidRPr="00467829">
              <w:rPr>
                <w:rFonts w:ascii="Times New Roman" w:eastAsia="Times New Roman" w:hAnsi="Times New Roman" w:cs="Times New Roman"/>
                <w:color w:val="000000"/>
                <w:sz w:val="20"/>
                <w:szCs w:val="20"/>
                <w:vertAlign w:val="superscript"/>
                <w:lang w:eastAsia="it-IT"/>
              </w:rPr>
              <w:t>-1</w:t>
            </w:r>
          </w:p>
        </w:tc>
        <w:tc>
          <w:tcPr>
            <w:tcW w:w="146" w:type="dxa"/>
            <w:vAlign w:val="center"/>
            <w:hideMark/>
          </w:tcPr>
          <w:p w14:paraId="7B35F87E" w14:textId="77777777" w:rsidR="00F16780" w:rsidRPr="00467829" w:rsidRDefault="00F16780" w:rsidP="00F15749">
            <w:pPr>
              <w:rPr>
                <w:rFonts w:ascii="Times New Roman" w:eastAsia="Times New Roman" w:hAnsi="Times New Roman" w:cs="Times New Roman"/>
                <w:sz w:val="20"/>
                <w:szCs w:val="20"/>
                <w:lang w:eastAsia="it-IT"/>
              </w:rPr>
            </w:pPr>
          </w:p>
        </w:tc>
      </w:tr>
      <w:tr w:rsidR="00F16780" w:rsidRPr="00467829" w14:paraId="291FCA32" w14:textId="77777777" w:rsidTr="00F15749">
        <w:trPr>
          <w:trHeight w:val="280"/>
        </w:trPr>
        <w:tc>
          <w:tcPr>
            <w:tcW w:w="1508" w:type="dxa"/>
            <w:tcBorders>
              <w:top w:val="nil"/>
              <w:left w:val="nil"/>
              <w:bottom w:val="nil"/>
              <w:right w:val="nil"/>
            </w:tcBorders>
            <w:shd w:val="clear" w:color="000000" w:fill="FFFFFF"/>
            <w:noWrap/>
            <w:vAlign w:val="bottom"/>
            <w:hideMark/>
          </w:tcPr>
          <w:p w14:paraId="4E823F1E" w14:textId="77777777" w:rsidR="00F16780" w:rsidRPr="00467829" w:rsidRDefault="00F16780" w:rsidP="00F15749">
            <w:pPr>
              <w:rPr>
                <w:rFonts w:ascii="Times New Roman" w:eastAsia="Times New Roman" w:hAnsi="Times New Roman" w:cs="Times New Roman"/>
                <w:color w:val="000000"/>
                <w:sz w:val="20"/>
                <w:szCs w:val="20"/>
                <w:lang w:eastAsia="it-IT"/>
              </w:rPr>
            </w:pPr>
            <w:r w:rsidRPr="00467829">
              <w:rPr>
                <w:rFonts w:ascii="Times New Roman" w:eastAsia="Times New Roman" w:hAnsi="Times New Roman" w:cs="Times New Roman"/>
                <w:color w:val="000000"/>
                <w:sz w:val="20"/>
                <w:szCs w:val="20"/>
                <w:lang w:eastAsia="it-IT"/>
              </w:rPr>
              <w:t xml:space="preserve">-M </w:t>
            </w:r>
            <w:r w:rsidRPr="00467829">
              <w:rPr>
                <w:rFonts w:ascii="Times New Roman" w:eastAsia="Times New Roman" w:hAnsi="Times New Roman" w:cs="Times New Roman"/>
                <w:i/>
                <w:iCs/>
                <w:color w:val="000000"/>
                <w:sz w:val="20"/>
                <w:szCs w:val="20"/>
                <w:lang w:eastAsia="it-IT"/>
              </w:rPr>
              <w:t xml:space="preserve">vs </w:t>
            </w:r>
            <w:r w:rsidRPr="00467829">
              <w:rPr>
                <w:rFonts w:ascii="Times New Roman" w:eastAsia="Times New Roman" w:hAnsi="Times New Roman" w:cs="Times New Roman"/>
                <w:color w:val="000000"/>
                <w:sz w:val="20"/>
                <w:szCs w:val="20"/>
                <w:lang w:eastAsia="it-IT"/>
              </w:rPr>
              <w:t xml:space="preserve">+M </w:t>
            </w:r>
            <w:r w:rsidRPr="00467829">
              <w:rPr>
                <w:rFonts w:ascii="Times New Roman" w:eastAsia="Times New Roman" w:hAnsi="Times New Roman" w:cs="Times New Roman"/>
                <w:color w:val="000000"/>
                <w:sz w:val="20"/>
                <w:szCs w:val="20"/>
                <w:vertAlign w:val="superscript"/>
                <w:lang w:eastAsia="it-IT"/>
              </w:rPr>
              <w:t>b</w:t>
            </w:r>
          </w:p>
        </w:tc>
        <w:tc>
          <w:tcPr>
            <w:tcW w:w="1505" w:type="dxa"/>
            <w:tcBorders>
              <w:top w:val="nil"/>
              <w:left w:val="nil"/>
              <w:bottom w:val="nil"/>
              <w:right w:val="nil"/>
            </w:tcBorders>
            <w:shd w:val="clear" w:color="000000" w:fill="FFFFFF"/>
            <w:noWrap/>
            <w:vAlign w:val="bottom"/>
            <w:hideMark/>
          </w:tcPr>
          <w:p w14:paraId="75BC4D58" w14:textId="77777777" w:rsidR="00F16780" w:rsidRPr="00467829" w:rsidRDefault="00F16780" w:rsidP="00F15749">
            <w:pPr>
              <w:jc w:val="center"/>
              <w:rPr>
                <w:rFonts w:ascii="Times New Roman" w:eastAsia="Times New Roman" w:hAnsi="Times New Roman" w:cs="Times New Roman"/>
                <w:b/>
                <w:bCs/>
                <w:sz w:val="20"/>
                <w:szCs w:val="20"/>
                <w:lang w:eastAsia="it-IT"/>
              </w:rPr>
            </w:pPr>
            <w:r w:rsidRPr="00467829">
              <w:rPr>
                <w:rFonts w:ascii="Times New Roman" w:eastAsia="Times New Roman" w:hAnsi="Times New Roman" w:cs="Times New Roman"/>
                <w:b/>
                <w:bCs/>
                <w:sz w:val="20"/>
                <w:szCs w:val="20"/>
                <w:lang w:eastAsia="it-IT"/>
              </w:rPr>
              <w:t xml:space="preserve">  0.024 </w:t>
            </w:r>
            <w:r w:rsidRPr="00467829">
              <w:rPr>
                <w:rFonts w:ascii="Times New Roman" w:eastAsia="Times New Roman" w:hAnsi="Times New Roman" w:cs="Times New Roman"/>
                <w:sz w:val="20"/>
                <w:szCs w:val="20"/>
                <w:vertAlign w:val="superscript"/>
                <w:lang w:eastAsia="it-IT"/>
              </w:rPr>
              <w:t>c</w:t>
            </w:r>
          </w:p>
        </w:tc>
        <w:tc>
          <w:tcPr>
            <w:tcW w:w="1499" w:type="dxa"/>
            <w:tcBorders>
              <w:top w:val="nil"/>
              <w:left w:val="nil"/>
              <w:bottom w:val="nil"/>
              <w:right w:val="nil"/>
            </w:tcBorders>
            <w:shd w:val="clear" w:color="000000" w:fill="FFFFFF"/>
            <w:noWrap/>
            <w:vAlign w:val="bottom"/>
            <w:hideMark/>
          </w:tcPr>
          <w:p w14:paraId="53F014F1" w14:textId="77777777" w:rsidR="00F16780" w:rsidRPr="00467829" w:rsidRDefault="00F16780" w:rsidP="00F15749">
            <w:pPr>
              <w:jc w:val="center"/>
              <w:rPr>
                <w:rFonts w:ascii="Times New Roman" w:eastAsia="Times New Roman" w:hAnsi="Times New Roman" w:cs="Times New Roman"/>
                <w:b/>
                <w:bCs/>
                <w:sz w:val="20"/>
                <w:szCs w:val="20"/>
                <w:lang w:eastAsia="it-IT"/>
              </w:rPr>
            </w:pPr>
            <w:r w:rsidRPr="00467829">
              <w:rPr>
                <w:rFonts w:ascii="Times New Roman" w:eastAsia="Times New Roman" w:hAnsi="Times New Roman" w:cs="Times New Roman"/>
                <w:b/>
                <w:bCs/>
                <w:sz w:val="20"/>
                <w:szCs w:val="20"/>
                <w:lang w:eastAsia="it-IT"/>
              </w:rPr>
              <w:t>0.024</w:t>
            </w:r>
          </w:p>
        </w:tc>
        <w:tc>
          <w:tcPr>
            <w:tcW w:w="1505" w:type="dxa"/>
            <w:tcBorders>
              <w:top w:val="nil"/>
              <w:left w:val="nil"/>
              <w:bottom w:val="nil"/>
              <w:right w:val="nil"/>
            </w:tcBorders>
            <w:shd w:val="clear" w:color="000000" w:fill="FFFFFF"/>
            <w:noWrap/>
            <w:vAlign w:val="bottom"/>
            <w:hideMark/>
          </w:tcPr>
          <w:p w14:paraId="3C6031A6" w14:textId="77777777" w:rsidR="00F16780" w:rsidRPr="00467829" w:rsidRDefault="00F16780" w:rsidP="00F15749">
            <w:pPr>
              <w:jc w:val="center"/>
              <w:rPr>
                <w:rFonts w:ascii="Times New Roman" w:eastAsia="Times New Roman" w:hAnsi="Times New Roman" w:cs="Times New Roman"/>
                <w:b/>
                <w:bCs/>
                <w:sz w:val="20"/>
                <w:szCs w:val="20"/>
                <w:lang w:eastAsia="it-IT"/>
              </w:rPr>
            </w:pPr>
            <w:r w:rsidRPr="00467829">
              <w:rPr>
                <w:rFonts w:ascii="Times New Roman" w:eastAsia="Times New Roman" w:hAnsi="Times New Roman" w:cs="Times New Roman"/>
                <w:b/>
                <w:bCs/>
                <w:sz w:val="20"/>
                <w:szCs w:val="20"/>
                <w:lang w:eastAsia="it-IT"/>
              </w:rPr>
              <w:t>0.005</w:t>
            </w:r>
          </w:p>
        </w:tc>
        <w:tc>
          <w:tcPr>
            <w:tcW w:w="1387" w:type="dxa"/>
            <w:tcBorders>
              <w:top w:val="nil"/>
              <w:left w:val="nil"/>
              <w:bottom w:val="nil"/>
              <w:right w:val="nil"/>
            </w:tcBorders>
            <w:shd w:val="clear" w:color="000000" w:fill="FFFFFF"/>
            <w:noWrap/>
            <w:vAlign w:val="bottom"/>
            <w:hideMark/>
          </w:tcPr>
          <w:p w14:paraId="515D8DD0" w14:textId="77777777" w:rsidR="00F16780" w:rsidRPr="00467829" w:rsidRDefault="00F16780" w:rsidP="00F15749">
            <w:pPr>
              <w:jc w:val="center"/>
              <w:rPr>
                <w:rFonts w:ascii="Times New Roman" w:eastAsia="Times New Roman" w:hAnsi="Times New Roman" w:cs="Times New Roman"/>
                <w:b/>
                <w:bCs/>
                <w:sz w:val="20"/>
                <w:szCs w:val="20"/>
                <w:lang w:eastAsia="it-IT"/>
              </w:rPr>
            </w:pPr>
            <w:r w:rsidRPr="00467829">
              <w:rPr>
                <w:rFonts w:ascii="Times New Roman" w:eastAsia="Times New Roman" w:hAnsi="Times New Roman" w:cs="Times New Roman"/>
                <w:b/>
                <w:bCs/>
                <w:sz w:val="20"/>
                <w:szCs w:val="20"/>
                <w:lang w:eastAsia="it-IT"/>
              </w:rPr>
              <w:t>0.037</w:t>
            </w:r>
          </w:p>
        </w:tc>
        <w:tc>
          <w:tcPr>
            <w:tcW w:w="146" w:type="dxa"/>
            <w:vAlign w:val="center"/>
            <w:hideMark/>
          </w:tcPr>
          <w:p w14:paraId="0D163C9B" w14:textId="77777777" w:rsidR="00F16780" w:rsidRPr="00467829" w:rsidRDefault="00F16780" w:rsidP="00F15749">
            <w:pPr>
              <w:rPr>
                <w:rFonts w:ascii="Times New Roman" w:eastAsia="Times New Roman" w:hAnsi="Times New Roman" w:cs="Times New Roman"/>
                <w:sz w:val="20"/>
                <w:szCs w:val="20"/>
                <w:lang w:eastAsia="it-IT"/>
              </w:rPr>
            </w:pPr>
          </w:p>
        </w:tc>
      </w:tr>
      <w:tr w:rsidR="00F16780" w:rsidRPr="00467829" w14:paraId="5314B055" w14:textId="77777777" w:rsidTr="00F15749">
        <w:trPr>
          <w:trHeight w:val="280"/>
        </w:trPr>
        <w:tc>
          <w:tcPr>
            <w:tcW w:w="1508" w:type="dxa"/>
            <w:tcBorders>
              <w:top w:val="nil"/>
              <w:left w:val="nil"/>
              <w:bottom w:val="nil"/>
              <w:right w:val="nil"/>
            </w:tcBorders>
            <w:shd w:val="clear" w:color="000000" w:fill="FFFFFF"/>
            <w:noWrap/>
            <w:vAlign w:val="bottom"/>
            <w:hideMark/>
          </w:tcPr>
          <w:p w14:paraId="439CA95E" w14:textId="77777777" w:rsidR="00F16780" w:rsidRPr="00467829" w:rsidRDefault="00F16780" w:rsidP="00F15749">
            <w:pPr>
              <w:rPr>
                <w:rFonts w:ascii="Times New Roman" w:eastAsia="Times New Roman" w:hAnsi="Times New Roman" w:cs="Times New Roman"/>
                <w:i/>
                <w:iCs/>
                <w:color w:val="000000"/>
                <w:sz w:val="20"/>
                <w:szCs w:val="20"/>
                <w:lang w:eastAsia="it-IT"/>
              </w:rPr>
            </w:pPr>
            <w:r w:rsidRPr="00467829">
              <w:rPr>
                <w:rFonts w:ascii="Times New Roman" w:eastAsia="Times New Roman" w:hAnsi="Times New Roman" w:cs="Times New Roman"/>
                <w:i/>
                <w:iCs/>
                <w:color w:val="000000"/>
                <w:sz w:val="20"/>
                <w:szCs w:val="20"/>
                <w:lang w:eastAsia="it-IT"/>
              </w:rPr>
              <w:t>Giga vs Glome</w:t>
            </w:r>
          </w:p>
        </w:tc>
        <w:tc>
          <w:tcPr>
            <w:tcW w:w="1505" w:type="dxa"/>
            <w:tcBorders>
              <w:top w:val="nil"/>
              <w:left w:val="nil"/>
              <w:bottom w:val="nil"/>
              <w:right w:val="nil"/>
            </w:tcBorders>
            <w:shd w:val="clear" w:color="000000" w:fill="FFFFFF"/>
            <w:noWrap/>
            <w:vAlign w:val="bottom"/>
            <w:hideMark/>
          </w:tcPr>
          <w:p w14:paraId="6C1A66BE" w14:textId="77777777" w:rsidR="00F16780" w:rsidRPr="00467829" w:rsidRDefault="00F16780" w:rsidP="00F15749">
            <w:pPr>
              <w:jc w:val="center"/>
              <w:rPr>
                <w:rFonts w:ascii="Times New Roman" w:eastAsia="Times New Roman" w:hAnsi="Times New Roman" w:cs="Times New Roman"/>
                <w:sz w:val="20"/>
                <w:szCs w:val="20"/>
                <w:lang w:eastAsia="it-IT"/>
              </w:rPr>
            </w:pPr>
            <w:r w:rsidRPr="00467829">
              <w:rPr>
                <w:rFonts w:ascii="Times New Roman" w:eastAsia="Times New Roman" w:hAnsi="Times New Roman" w:cs="Times New Roman"/>
                <w:sz w:val="20"/>
                <w:szCs w:val="20"/>
                <w:lang w:eastAsia="it-IT"/>
              </w:rPr>
              <w:t>0.517</w:t>
            </w:r>
          </w:p>
        </w:tc>
        <w:tc>
          <w:tcPr>
            <w:tcW w:w="1499" w:type="dxa"/>
            <w:tcBorders>
              <w:top w:val="nil"/>
              <w:left w:val="nil"/>
              <w:bottom w:val="nil"/>
              <w:right w:val="nil"/>
            </w:tcBorders>
            <w:shd w:val="clear" w:color="000000" w:fill="FFFFFF"/>
            <w:noWrap/>
            <w:vAlign w:val="bottom"/>
            <w:hideMark/>
          </w:tcPr>
          <w:p w14:paraId="4BE480EE" w14:textId="77777777" w:rsidR="00F16780" w:rsidRPr="00467829" w:rsidRDefault="00F16780" w:rsidP="00F15749">
            <w:pPr>
              <w:jc w:val="center"/>
              <w:rPr>
                <w:rFonts w:ascii="Times New Roman" w:eastAsia="Times New Roman" w:hAnsi="Times New Roman" w:cs="Times New Roman"/>
                <w:sz w:val="20"/>
                <w:szCs w:val="20"/>
                <w:lang w:eastAsia="it-IT"/>
              </w:rPr>
            </w:pPr>
            <w:r w:rsidRPr="00467829">
              <w:rPr>
                <w:rFonts w:ascii="Times New Roman" w:eastAsia="Times New Roman" w:hAnsi="Times New Roman" w:cs="Times New Roman"/>
                <w:sz w:val="20"/>
                <w:szCs w:val="20"/>
                <w:lang w:eastAsia="it-IT"/>
              </w:rPr>
              <w:t>0.237</w:t>
            </w:r>
          </w:p>
        </w:tc>
        <w:tc>
          <w:tcPr>
            <w:tcW w:w="1505" w:type="dxa"/>
            <w:tcBorders>
              <w:top w:val="nil"/>
              <w:left w:val="nil"/>
              <w:bottom w:val="nil"/>
              <w:right w:val="nil"/>
            </w:tcBorders>
            <w:shd w:val="clear" w:color="000000" w:fill="FFFFFF"/>
            <w:noWrap/>
            <w:vAlign w:val="bottom"/>
            <w:hideMark/>
          </w:tcPr>
          <w:p w14:paraId="183318AF" w14:textId="77777777" w:rsidR="00F16780" w:rsidRPr="00467829" w:rsidRDefault="00F16780" w:rsidP="00F15749">
            <w:pPr>
              <w:jc w:val="center"/>
              <w:rPr>
                <w:rFonts w:ascii="Times New Roman" w:eastAsia="Times New Roman" w:hAnsi="Times New Roman" w:cs="Times New Roman"/>
                <w:sz w:val="20"/>
                <w:szCs w:val="20"/>
                <w:lang w:eastAsia="it-IT"/>
              </w:rPr>
            </w:pPr>
            <w:r w:rsidRPr="00467829">
              <w:rPr>
                <w:rFonts w:ascii="Times New Roman" w:eastAsia="Times New Roman" w:hAnsi="Times New Roman" w:cs="Times New Roman"/>
                <w:sz w:val="20"/>
                <w:szCs w:val="20"/>
                <w:lang w:eastAsia="it-IT"/>
              </w:rPr>
              <w:t>0.438</w:t>
            </w:r>
          </w:p>
        </w:tc>
        <w:tc>
          <w:tcPr>
            <w:tcW w:w="1387" w:type="dxa"/>
            <w:tcBorders>
              <w:top w:val="nil"/>
              <w:left w:val="nil"/>
              <w:bottom w:val="nil"/>
              <w:right w:val="nil"/>
            </w:tcBorders>
            <w:shd w:val="clear" w:color="000000" w:fill="FFFFFF"/>
            <w:noWrap/>
            <w:vAlign w:val="bottom"/>
            <w:hideMark/>
          </w:tcPr>
          <w:p w14:paraId="7B46AC77" w14:textId="77777777" w:rsidR="00F16780" w:rsidRPr="00467829" w:rsidRDefault="00F16780" w:rsidP="00F15749">
            <w:pPr>
              <w:jc w:val="center"/>
              <w:rPr>
                <w:rFonts w:ascii="Times New Roman" w:eastAsia="Times New Roman" w:hAnsi="Times New Roman" w:cs="Times New Roman"/>
                <w:sz w:val="20"/>
                <w:szCs w:val="20"/>
                <w:lang w:eastAsia="it-IT"/>
              </w:rPr>
            </w:pPr>
            <w:r w:rsidRPr="00467829">
              <w:rPr>
                <w:rFonts w:ascii="Times New Roman" w:eastAsia="Times New Roman" w:hAnsi="Times New Roman" w:cs="Times New Roman"/>
                <w:sz w:val="20"/>
                <w:szCs w:val="20"/>
                <w:lang w:eastAsia="it-IT"/>
              </w:rPr>
              <w:t>0.964</w:t>
            </w:r>
          </w:p>
        </w:tc>
        <w:tc>
          <w:tcPr>
            <w:tcW w:w="146" w:type="dxa"/>
            <w:vAlign w:val="center"/>
            <w:hideMark/>
          </w:tcPr>
          <w:p w14:paraId="61534897" w14:textId="77777777" w:rsidR="00F16780" w:rsidRPr="00467829" w:rsidRDefault="00F16780" w:rsidP="00F15749">
            <w:pPr>
              <w:rPr>
                <w:rFonts w:ascii="Times New Roman" w:eastAsia="Times New Roman" w:hAnsi="Times New Roman" w:cs="Times New Roman"/>
                <w:sz w:val="20"/>
                <w:szCs w:val="20"/>
                <w:lang w:eastAsia="it-IT"/>
              </w:rPr>
            </w:pPr>
          </w:p>
        </w:tc>
      </w:tr>
      <w:tr w:rsidR="00F16780" w:rsidRPr="00467829" w14:paraId="40FB6403" w14:textId="77777777" w:rsidTr="00F15749">
        <w:trPr>
          <w:trHeight w:val="280"/>
        </w:trPr>
        <w:tc>
          <w:tcPr>
            <w:tcW w:w="1508" w:type="dxa"/>
            <w:tcBorders>
              <w:top w:val="nil"/>
              <w:left w:val="nil"/>
              <w:bottom w:val="nil"/>
              <w:right w:val="nil"/>
            </w:tcBorders>
            <w:shd w:val="clear" w:color="000000" w:fill="FFFFFF"/>
            <w:noWrap/>
            <w:vAlign w:val="bottom"/>
            <w:hideMark/>
          </w:tcPr>
          <w:p w14:paraId="5BBD80CC" w14:textId="77777777" w:rsidR="00F16780" w:rsidRPr="00467829" w:rsidRDefault="00F16780" w:rsidP="00F15749">
            <w:pPr>
              <w:rPr>
                <w:rFonts w:ascii="Times New Roman" w:eastAsia="Times New Roman" w:hAnsi="Times New Roman" w:cs="Times New Roman"/>
                <w:i/>
                <w:iCs/>
                <w:color w:val="000000"/>
                <w:sz w:val="20"/>
                <w:szCs w:val="20"/>
                <w:lang w:eastAsia="it-IT"/>
              </w:rPr>
            </w:pPr>
            <w:r w:rsidRPr="00467829">
              <w:rPr>
                <w:rFonts w:ascii="Times New Roman" w:eastAsia="Times New Roman" w:hAnsi="Times New Roman" w:cs="Times New Roman"/>
                <w:i/>
                <w:iCs/>
                <w:color w:val="000000"/>
                <w:sz w:val="20"/>
                <w:szCs w:val="20"/>
                <w:lang w:eastAsia="it-IT"/>
              </w:rPr>
              <w:t>G.giga vs S.pellu</w:t>
            </w:r>
          </w:p>
        </w:tc>
        <w:tc>
          <w:tcPr>
            <w:tcW w:w="1505" w:type="dxa"/>
            <w:tcBorders>
              <w:top w:val="nil"/>
              <w:left w:val="nil"/>
              <w:bottom w:val="nil"/>
              <w:right w:val="nil"/>
            </w:tcBorders>
            <w:shd w:val="clear" w:color="000000" w:fill="FFFFFF"/>
            <w:noWrap/>
            <w:vAlign w:val="bottom"/>
            <w:hideMark/>
          </w:tcPr>
          <w:p w14:paraId="1002FCBC" w14:textId="77777777" w:rsidR="00F16780" w:rsidRPr="00467829" w:rsidRDefault="00F16780" w:rsidP="00F15749">
            <w:pPr>
              <w:jc w:val="center"/>
              <w:rPr>
                <w:rFonts w:ascii="Times New Roman" w:eastAsia="Times New Roman" w:hAnsi="Times New Roman" w:cs="Times New Roman"/>
                <w:sz w:val="20"/>
                <w:szCs w:val="20"/>
                <w:lang w:eastAsia="it-IT"/>
              </w:rPr>
            </w:pPr>
            <w:r w:rsidRPr="00467829">
              <w:rPr>
                <w:rFonts w:ascii="Times New Roman" w:eastAsia="Times New Roman" w:hAnsi="Times New Roman" w:cs="Times New Roman"/>
                <w:sz w:val="20"/>
                <w:szCs w:val="20"/>
                <w:lang w:eastAsia="it-IT"/>
              </w:rPr>
              <w:t>0.885</w:t>
            </w:r>
          </w:p>
        </w:tc>
        <w:tc>
          <w:tcPr>
            <w:tcW w:w="1499" w:type="dxa"/>
            <w:tcBorders>
              <w:top w:val="nil"/>
              <w:left w:val="nil"/>
              <w:bottom w:val="nil"/>
              <w:right w:val="nil"/>
            </w:tcBorders>
            <w:shd w:val="clear" w:color="000000" w:fill="FFFFFF"/>
            <w:noWrap/>
            <w:vAlign w:val="bottom"/>
            <w:hideMark/>
          </w:tcPr>
          <w:p w14:paraId="5DA67DFB" w14:textId="77777777" w:rsidR="00F16780" w:rsidRPr="00467829" w:rsidRDefault="00F16780" w:rsidP="00F15749">
            <w:pPr>
              <w:jc w:val="center"/>
              <w:rPr>
                <w:rFonts w:ascii="Times New Roman" w:eastAsia="Times New Roman" w:hAnsi="Times New Roman" w:cs="Times New Roman"/>
                <w:sz w:val="20"/>
                <w:szCs w:val="20"/>
                <w:lang w:eastAsia="it-IT"/>
              </w:rPr>
            </w:pPr>
            <w:r w:rsidRPr="00467829">
              <w:rPr>
                <w:rFonts w:ascii="Times New Roman" w:eastAsia="Times New Roman" w:hAnsi="Times New Roman" w:cs="Times New Roman"/>
                <w:sz w:val="20"/>
                <w:szCs w:val="20"/>
                <w:lang w:eastAsia="it-IT"/>
              </w:rPr>
              <w:t>0.736</w:t>
            </w:r>
          </w:p>
        </w:tc>
        <w:tc>
          <w:tcPr>
            <w:tcW w:w="1505" w:type="dxa"/>
            <w:tcBorders>
              <w:top w:val="nil"/>
              <w:left w:val="nil"/>
              <w:bottom w:val="nil"/>
              <w:right w:val="nil"/>
            </w:tcBorders>
            <w:shd w:val="clear" w:color="000000" w:fill="FFFFFF"/>
            <w:noWrap/>
            <w:vAlign w:val="bottom"/>
            <w:hideMark/>
          </w:tcPr>
          <w:p w14:paraId="573BDD2D" w14:textId="77777777" w:rsidR="00F16780" w:rsidRPr="00467829" w:rsidRDefault="00F16780" w:rsidP="00F15749">
            <w:pPr>
              <w:jc w:val="center"/>
              <w:rPr>
                <w:rFonts w:ascii="Times New Roman" w:eastAsia="Times New Roman" w:hAnsi="Times New Roman" w:cs="Times New Roman"/>
                <w:sz w:val="20"/>
                <w:szCs w:val="20"/>
                <w:lang w:eastAsia="it-IT"/>
              </w:rPr>
            </w:pPr>
            <w:r w:rsidRPr="00467829">
              <w:rPr>
                <w:rFonts w:ascii="Times New Roman" w:eastAsia="Times New Roman" w:hAnsi="Times New Roman" w:cs="Times New Roman"/>
                <w:sz w:val="20"/>
                <w:szCs w:val="20"/>
                <w:lang w:eastAsia="it-IT"/>
              </w:rPr>
              <w:t>0.688</w:t>
            </w:r>
          </w:p>
        </w:tc>
        <w:tc>
          <w:tcPr>
            <w:tcW w:w="1387" w:type="dxa"/>
            <w:tcBorders>
              <w:top w:val="nil"/>
              <w:left w:val="nil"/>
              <w:bottom w:val="nil"/>
              <w:right w:val="nil"/>
            </w:tcBorders>
            <w:shd w:val="clear" w:color="000000" w:fill="FFFFFF"/>
            <w:noWrap/>
            <w:vAlign w:val="bottom"/>
            <w:hideMark/>
          </w:tcPr>
          <w:p w14:paraId="2EA0DCC4" w14:textId="77777777" w:rsidR="00F16780" w:rsidRPr="00467829" w:rsidRDefault="00F16780" w:rsidP="00F15749">
            <w:pPr>
              <w:jc w:val="center"/>
              <w:rPr>
                <w:rFonts w:ascii="Times New Roman" w:eastAsia="Times New Roman" w:hAnsi="Times New Roman" w:cs="Times New Roman"/>
                <w:b/>
                <w:bCs/>
                <w:sz w:val="20"/>
                <w:szCs w:val="20"/>
                <w:lang w:eastAsia="it-IT"/>
              </w:rPr>
            </w:pPr>
            <w:r w:rsidRPr="00467829">
              <w:rPr>
                <w:rFonts w:ascii="Times New Roman" w:eastAsia="Times New Roman" w:hAnsi="Times New Roman" w:cs="Times New Roman"/>
                <w:b/>
                <w:bCs/>
                <w:sz w:val="20"/>
                <w:szCs w:val="20"/>
                <w:lang w:eastAsia="it-IT"/>
              </w:rPr>
              <w:t>0.039</w:t>
            </w:r>
          </w:p>
        </w:tc>
        <w:tc>
          <w:tcPr>
            <w:tcW w:w="146" w:type="dxa"/>
            <w:vAlign w:val="center"/>
            <w:hideMark/>
          </w:tcPr>
          <w:p w14:paraId="6C4227BD" w14:textId="77777777" w:rsidR="00F16780" w:rsidRPr="00467829" w:rsidRDefault="00F16780" w:rsidP="00F15749">
            <w:pPr>
              <w:rPr>
                <w:rFonts w:ascii="Times New Roman" w:eastAsia="Times New Roman" w:hAnsi="Times New Roman" w:cs="Times New Roman"/>
                <w:sz w:val="20"/>
                <w:szCs w:val="20"/>
                <w:lang w:eastAsia="it-IT"/>
              </w:rPr>
            </w:pPr>
          </w:p>
        </w:tc>
      </w:tr>
      <w:tr w:rsidR="00F16780" w:rsidRPr="00467829" w14:paraId="6BF2295F" w14:textId="77777777" w:rsidTr="00F15749">
        <w:trPr>
          <w:trHeight w:val="280"/>
        </w:trPr>
        <w:tc>
          <w:tcPr>
            <w:tcW w:w="1508" w:type="dxa"/>
            <w:tcBorders>
              <w:top w:val="nil"/>
              <w:left w:val="nil"/>
              <w:bottom w:val="nil"/>
              <w:right w:val="nil"/>
            </w:tcBorders>
            <w:shd w:val="clear" w:color="000000" w:fill="FFFFFF"/>
            <w:noWrap/>
            <w:vAlign w:val="bottom"/>
            <w:hideMark/>
          </w:tcPr>
          <w:p w14:paraId="0738A5BA" w14:textId="77777777" w:rsidR="00F16780" w:rsidRPr="00467829" w:rsidRDefault="00F16780" w:rsidP="00F15749">
            <w:pPr>
              <w:rPr>
                <w:rFonts w:ascii="Times New Roman" w:eastAsia="Times New Roman" w:hAnsi="Times New Roman" w:cs="Times New Roman"/>
                <w:i/>
                <w:iCs/>
                <w:color w:val="000000"/>
                <w:sz w:val="20"/>
                <w:szCs w:val="20"/>
                <w:lang w:val="en-US" w:eastAsia="it-IT"/>
              </w:rPr>
            </w:pPr>
            <w:r w:rsidRPr="00467829">
              <w:rPr>
                <w:rFonts w:ascii="Times New Roman" w:eastAsia="Times New Roman" w:hAnsi="Times New Roman" w:cs="Times New Roman"/>
                <w:i/>
                <w:iCs/>
                <w:color w:val="000000"/>
                <w:sz w:val="20"/>
                <w:szCs w:val="20"/>
                <w:lang w:val="en-US" w:eastAsia="it-IT"/>
              </w:rPr>
              <w:t>F.mos vs S.sin</w:t>
            </w:r>
          </w:p>
        </w:tc>
        <w:tc>
          <w:tcPr>
            <w:tcW w:w="1505" w:type="dxa"/>
            <w:tcBorders>
              <w:top w:val="nil"/>
              <w:left w:val="nil"/>
              <w:bottom w:val="nil"/>
              <w:right w:val="nil"/>
            </w:tcBorders>
            <w:shd w:val="clear" w:color="000000" w:fill="FFFFFF"/>
            <w:noWrap/>
            <w:vAlign w:val="bottom"/>
            <w:hideMark/>
          </w:tcPr>
          <w:p w14:paraId="233A93DC" w14:textId="77777777" w:rsidR="00F16780" w:rsidRPr="00467829" w:rsidRDefault="00F16780" w:rsidP="00F15749">
            <w:pPr>
              <w:jc w:val="center"/>
              <w:rPr>
                <w:rFonts w:ascii="Times New Roman" w:eastAsia="Times New Roman" w:hAnsi="Times New Roman" w:cs="Times New Roman"/>
                <w:sz w:val="20"/>
                <w:szCs w:val="20"/>
                <w:lang w:eastAsia="it-IT"/>
              </w:rPr>
            </w:pPr>
            <w:r w:rsidRPr="00467829">
              <w:rPr>
                <w:rFonts w:ascii="Times New Roman" w:eastAsia="Times New Roman" w:hAnsi="Times New Roman" w:cs="Times New Roman"/>
                <w:sz w:val="20"/>
                <w:szCs w:val="20"/>
                <w:lang w:eastAsia="it-IT"/>
              </w:rPr>
              <w:t>0.250</w:t>
            </w:r>
          </w:p>
        </w:tc>
        <w:tc>
          <w:tcPr>
            <w:tcW w:w="1499" w:type="dxa"/>
            <w:tcBorders>
              <w:top w:val="nil"/>
              <w:left w:val="nil"/>
              <w:bottom w:val="nil"/>
              <w:right w:val="nil"/>
            </w:tcBorders>
            <w:shd w:val="clear" w:color="000000" w:fill="FFFFFF"/>
            <w:noWrap/>
            <w:vAlign w:val="bottom"/>
            <w:hideMark/>
          </w:tcPr>
          <w:p w14:paraId="194716BF" w14:textId="77777777" w:rsidR="00F16780" w:rsidRPr="00467829" w:rsidRDefault="00F16780" w:rsidP="00F15749">
            <w:pPr>
              <w:jc w:val="center"/>
              <w:rPr>
                <w:rFonts w:ascii="Times New Roman" w:eastAsia="Times New Roman" w:hAnsi="Times New Roman" w:cs="Times New Roman"/>
                <w:sz w:val="20"/>
                <w:szCs w:val="20"/>
                <w:lang w:eastAsia="it-IT"/>
              </w:rPr>
            </w:pPr>
            <w:r w:rsidRPr="00467829">
              <w:rPr>
                <w:rFonts w:ascii="Times New Roman" w:eastAsia="Times New Roman" w:hAnsi="Times New Roman" w:cs="Times New Roman"/>
                <w:sz w:val="20"/>
                <w:szCs w:val="20"/>
                <w:lang w:eastAsia="it-IT"/>
              </w:rPr>
              <w:t>0.445</w:t>
            </w:r>
          </w:p>
        </w:tc>
        <w:tc>
          <w:tcPr>
            <w:tcW w:w="1505" w:type="dxa"/>
            <w:tcBorders>
              <w:top w:val="nil"/>
              <w:left w:val="nil"/>
              <w:bottom w:val="nil"/>
              <w:right w:val="nil"/>
            </w:tcBorders>
            <w:shd w:val="clear" w:color="000000" w:fill="FFFFFF"/>
            <w:noWrap/>
            <w:vAlign w:val="bottom"/>
            <w:hideMark/>
          </w:tcPr>
          <w:p w14:paraId="57405D39" w14:textId="77777777" w:rsidR="00F16780" w:rsidRPr="00467829" w:rsidRDefault="00F16780" w:rsidP="00F15749">
            <w:pPr>
              <w:jc w:val="center"/>
              <w:rPr>
                <w:rFonts w:ascii="Times New Roman" w:eastAsia="Times New Roman" w:hAnsi="Times New Roman" w:cs="Times New Roman"/>
                <w:b/>
                <w:bCs/>
                <w:sz w:val="20"/>
                <w:szCs w:val="20"/>
                <w:lang w:eastAsia="it-IT"/>
              </w:rPr>
            </w:pPr>
            <w:r w:rsidRPr="00467829">
              <w:rPr>
                <w:rFonts w:ascii="Times New Roman" w:eastAsia="Times New Roman" w:hAnsi="Times New Roman" w:cs="Times New Roman"/>
                <w:b/>
                <w:bCs/>
                <w:sz w:val="20"/>
                <w:szCs w:val="20"/>
                <w:lang w:eastAsia="it-IT"/>
              </w:rPr>
              <w:t>0.046</w:t>
            </w:r>
          </w:p>
        </w:tc>
        <w:tc>
          <w:tcPr>
            <w:tcW w:w="1387" w:type="dxa"/>
            <w:tcBorders>
              <w:top w:val="nil"/>
              <w:left w:val="nil"/>
              <w:bottom w:val="nil"/>
              <w:right w:val="nil"/>
            </w:tcBorders>
            <w:shd w:val="clear" w:color="000000" w:fill="FFFFFF"/>
            <w:noWrap/>
            <w:vAlign w:val="bottom"/>
            <w:hideMark/>
          </w:tcPr>
          <w:p w14:paraId="5B454A9E" w14:textId="77777777" w:rsidR="00F16780" w:rsidRPr="00467829" w:rsidRDefault="00F16780" w:rsidP="00F15749">
            <w:pPr>
              <w:jc w:val="center"/>
              <w:rPr>
                <w:rFonts w:ascii="Times New Roman" w:eastAsia="Times New Roman" w:hAnsi="Times New Roman" w:cs="Times New Roman"/>
                <w:sz w:val="20"/>
                <w:szCs w:val="20"/>
                <w:lang w:eastAsia="it-IT"/>
              </w:rPr>
            </w:pPr>
            <w:r w:rsidRPr="00467829">
              <w:rPr>
                <w:rFonts w:ascii="Times New Roman" w:eastAsia="Times New Roman" w:hAnsi="Times New Roman" w:cs="Times New Roman"/>
                <w:sz w:val="20"/>
                <w:szCs w:val="20"/>
                <w:lang w:eastAsia="it-IT"/>
              </w:rPr>
              <w:t>0.276</w:t>
            </w:r>
          </w:p>
        </w:tc>
        <w:tc>
          <w:tcPr>
            <w:tcW w:w="146" w:type="dxa"/>
            <w:vAlign w:val="center"/>
            <w:hideMark/>
          </w:tcPr>
          <w:p w14:paraId="0C4C735B" w14:textId="77777777" w:rsidR="00F16780" w:rsidRPr="00467829" w:rsidRDefault="00F16780" w:rsidP="00F15749">
            <w:pPr>
              <w:rPr>
                <w:rFonts w:ascii="Times New Roman" w:eastAsia="Times New Roman" w:hAnsi="Times New Roman" w:cs="Times New Roman"/>
                <w:sz w:val="20"/>
                <w:szCs w:val="20"/>
                <w:lang w:eastAsia="it-IT"/>
              </w:rPr>
            </w:pPr>
          </w:p>
        </w:tc>
      </w:tr>
      <w:tr w:rsidR="00F16780" w:rsidRPr="008D0A36" w14:paraId="65FF5750" w14:textId="77777777" w:rsidTr="00F15749">
        <w:trPr>
          <w:trHeight w:val="320"/>
        </w:trPr>
        <w:tc>
          <w:tcPr>
            <w:tcW w:w="7404" w:type="dxa"/>
            <w:gridSpan w:val="5"/>
            <w:tcBorders>
              <w:top w:val="single" w:sz="4" w:space="0" w:color="auto"/>
              <w:left w:val="nil"/>
              <w:bottom w:val="nil"/>
              <w:right w:val="nil"/>
            </w:tcBorders>
            <w:shd w:val="clear" w:color="000000" w:fill="FFFFFF"/>
            <w:noWrap/>
            <w:vAlign w:val="bottom"/>
            <w:hideMark/>
          </w:tcPr>
          <w:p w14:paraId="442A0E02" w14:textId="77777777" w:rsidR="00F16780" w:rsidRPr="00467829" w:rsidRDefault="00F16780" w:rsidP="00F15749">
            <w:pPr>
              <w:rPr>
                <w:rFonts w:ascii="Times New Roman" w:eastAsia="Times New Roman" w:hAnsi="Times New Roman" w:cs="Times New Roman"/>
                <w:color w:val="000000"/>
                <w:sz w:val="20"/>
                <w:szCs w:val="20"/>
                <w:lang w:val="en-US" w:eastAsia="it-IT"/>
              </w:rPr>
            </w:pPr>
            <w:r w:rsidRPr="00467829">
              <w:rPr>
                <w:rFonts w:ascii="Times New Roman" w:eastAsia="Times New Roman" w:hAnsi="Times New Roman" w:cs="Times New Roman"/>
                <w:color w:val="000000"/>
                <w:sz w:val="20"/>
                <w:szCs w:val="20"/>
                <w:vertAlign w:val="superscript"/>
                <w:lang w:val="en-US" w:eastAsia="it-IT"/>
              </w:rPr>
              <w:t xml:space="preserve">a </w:t>
            </w:r>
            <w:r w:rsidRPr="00467829">
              <w:rPr>
                <w:rFonts w:ascii="Times New Roman" w:eastAsia="Times New Roman" w:hAnsi="Times New Roman" w:cs="Times New Roman"/>
                <w:color w:val="000000"/>
                <w:sz w:val="20"/>
                <w:szCs w:val="20"/>
                <w:lang w:val="en-US" w:eastAsia="it-IT"/>
              </w:rPr>
              <w:t>BBCH 62 - 2</w:t>
            </w:r>
            <w:r w:rsidRPr="00467829">
              <w:rPr>
                <w:rFonts w:ascii="Times New Roman" w:eastAsia="Times New Roman" w:hAnsi="Times New Roman" w:cs="Times New Roman"/>
                <w:color w:val="000000"/>
                <w:sz w:val="20"/>
                <w:szCs w:val="20"/>
                <w:vertAlign w:val="superscript"/>
                <w:lang w:val="en-US" w:eastAsia="it-IT"/>
              </w:rPr>
              <w:t xml:space="preserve">nd </w:t>
            </w:r>
            <w:r w:rsidRPr="00467829">
              <w:rPr>
                <w:rFonts w:ascii="Times New Roman" w:eastAsia="Times New Roman" w:hAnsi="Times New Roman" w:cs="Times New Roman"/>
                <w:color w:val="000000"/>
                <w:sz w:val="20"/>
                <w:szCs w:val="20"/>
                <w:lang w:val="en-US" w:eastAsia="it-IT"/>
              </w:rPr>
              <w:t>inflorescence with first flower open</w:t>
            </w:r>
          </w:p>
        </w:tc>
        <w:tc>
          <w:tcPr>
            <w:tcW w:w="146" w:type="dxa"/>
            <w:vAlign w:val="center"/>
            <w:hideMark/>
          </w:tcPr>
          <w:p w14:paraId="1C683D2B" w14:textId="77777777" w:rsidR="00F16780" w:rsidRPr="00467829" w:rsidRDefault="00F16780" w:rsidP="00F15749">
            <w:pPr>
              <w:rPr>
                <w:rFonts w:ascii="Times New Roman" w:eastAsia="Times New Roman" w:hAnsi="Times New Roman" w:cs="Times New Roman"/>
                <w:sz w:val="20"/>
                <w:szCs w:val="20"/>
                <w:lang w:val="en-US" w:eastAsia="it-IT"/>
              </w:rPr>
            </w:pPr>
          </w:p>
        </w:tc>
      </w:tr>
      <w:tr w:rsidR="00F16780" w:rsidRPr="008D0A36" w14:paraId="6972D307" w14:textId="77777777" w:rsidTr="00F15749">
        <w:trPr>
          <w:trHeight w:val="283"/>
        </w:trPr>
        <w:tc>
          <w:tcPr>
            <w:tcW w:w="7404" w:type="dxa"/>
            <w:gridSpan w:val="5"/>
            <w:tcBorders>
              <w:top w:val="nil"/>
              <w:left w:val="nil"/>
              <w:bottom w:val="nil"/>
              <w:right w:val="nil"/>
            </w:tcBorders>
            <w:shd w:val="clear" w:color="000000" w:fill="FFFFFF"/>
            <w:noWrap/>
            <w:vAlign w:val="bottom"/>
            <w:hideMark/>
          </w:tcPr>
          <w:p w14:paraId="0FC576DA" w14:textId="77777777" w:rsidR="00F16780" w:rsidRPr="00467829" w:rsidRDefault="00F16780" w:rsidP="00F15749">
            <w:pPr>
              <w:jc w:val="both"/>
              <w:rPr>
                <w:rFonts w:ascii="Times New Roman" w:eastAsia="Times New Roman" w:hAnsi="Times New Roman" w:cs="Times New Roman"/>
                <w:sz w:val="20"/>
                <w:szCs w:val="20"/>
                <w:lang w:val="en-US" w:eastAsia="it-IT"/>
              </w:rPr>
            </w:pPr>
            <w:r w:rsidRPr="00467829">
              <w:rPr>
                <w:rFonts w:ascii="Times New Roman" w:eastAsia="Times New Roman" w:hAnsi="Times New Roman" w:cs="Times New Roman"/>
                <w:sz w:val="20"/>
                <w:szCs w:val="20"/>
                <w:vertAlign w:val="superscript"/>
                <w:lang w:val="en-US" w:eastAsia="it-IT"/>
              </w:rPr>
              <w:t xml:space="preserve">b </w:t>
            </w:r>
            <w:r w:rsidRPr="00467829">
              <w:rPr>
                <w:rFonts w:ascii="Times New Roman" w:eastAsia="Times New Roman" w:hAnsi="Times New Roman" w:cs="Times New Roman"/>
                <w:sz w:val="20"/>
                <w:szCs w:val="20"/>
                <w:lang w:val="en-US" w:eastAsia="it-IT"/>
              </w:rPr>
              <w:t>-M, mock-inoculated treatment (control); +M, inoculation treatment</w:t>
            </w:r>
          </w:p>
        </w:tc>
        <w:tc>
          <w:tcPr>
            <w:tcW w:w="146" w:type="dxa"/>
            <w:vAlign w:val="center"/>
            <w:hideMark/>
          </w:tcPr>
          <w:p w14:paraId="256D340E" w14:textId="77777777" w:rsidR="00F16780" w:rsidRPr="00467829" w:rsidRDefault="00F16780" w:rsidP="00F15749">
            <w:pPr>
              <w:rPr>
                <w:rFonts w:ascii="Times New Roman" w:eastAsia="Times New Roman" w:hAnsi="Times New Roman" w:cs="Times New Roman"/>
                <w:sz w:val="20"/>
                <w:szCs w:val="20"/>
                <w:lang w:val="en-US" w:eastAsia="it-IT"/>
              </w:rPr>
            </w:pPr>
          </w:p>
        </w:tc>
      </w:tr>
      <w:tr w:rsidR="00F16780" w:rsidRPr="008D0A36" w14:paraId="332B4BC3" w14:textId="77777777" w:rsidTr="00F15749">
        <w:trPr>
          <w:trHeight w:val="286"/>
        </w:trPr>
        <w:tc>
          <w:tcPr>
            <w:tcW w:w="7404" w:type="dxa"/>
            <w:gridSpan w:val="5"/>
            <w:tcBorders>
              <w:top w:val="nil"/>
              <w:left w:val="nil"/>
              <w:bottom w:val="nil"/>
              <w:right w:val="nil"/>
            </w:tcBorders>
            <w:shd w:val="clear" w:color="000000" w:fill="FFFFFF"/>
            <w:vAlign w:val="bottom"/>
            <w:hideMark/>
          </w:tcPr>
          <w:p w14:paraId="75169A7E" w14:textId="51BD571A" w:rsidR="00F16780" w:rsidRPr="00467829" w:rsidRDefault="00F16780" w:rsidP="00F15749">
            <w:pPr>
              <w:jc w:val="both"/>
              <w:rPr>
                <w:rFonts w:ascii="Times New Roman" w:eastAsia="Times New Roman" w:hAnsi="Times New Roman" w:cs="Times New Roman"/>
                <w:sz w:val="20"/>
                <w:szCs w:val="20"/>
                <w:lang w:val="en-US" w:eastAsia="it-IT"/>
              </w:rPr>
            </w:pPr>
            <w:r w:rsidRPr="00467829">
              <w:rPr>
                <w:rFonts w:ascii="Times New Roman" w:eastAsia="Times New Roman" w:hAnsi="Times New Roman" w:cs="Times New Roman"/>
                <w:sz w:val="20"/>
                <w:szCs w:val="20"/>
                <w:vertAlign w:val="superscript"/>
                <w:lang w:val="en-US" w:eastAsia="it-IT"/>
              </w:rPr>
              <w:t>c</w:t>
            </w:r>
            <w:r w:rsidRPr="00467829">
              <w:rPr>
                <w:rFonts w:ascii="Times New Roman" w:eastAsia="Times New Roman" w:hAnsi="Times New Roman" w:cs="Times New Roman"/>
                <w:sz w:val="20"/>
                <w:szCs w:val="20"/>
                <w:lang w:val="en-US" w:eastAsia="it-IT"/>
              </w:rPr>
              <w:t xml:space="preserve"> In bold, statistically significant values (</w:t>
            </w:r>
            <w:r w:rsidRPr="00467829">
              <w:rPr>
                <w:rFonts w:ascii="Times New Roman" w:eastAsia="Times New Roman" w:hAnsi="Times New Roman" w:cs="Times New Roman"/>
                <w:i/>
                <w:iCs/>
                <w:sz w:val="20"/>
                <w:szCs w:val="20"/>
                <w:lang w:val="en-US" w:eastAsia="it-IT"/>
              </w:rPr>
              <w:t>P</w:t>
            </w:r>
            <w:r w:rsidRPr="00467829">
              <w:rPr>
                <w:rFonts w:ascii="Times New Roman" w:eastAsia="Times New Roman" w:hAnsi="Times New Roman" w:cs="Times New Roman"/>
                <w:sz w:val="20"/>
                <w:szCs w:val="20"/>
                <w:lang w:val="en-US" w:eastAsia="it-IT"/>
              </w:rPr>
              <w:t xml:space="preserve"> &lt; 0.05), three replicate plots per treatment</w:t>
            </w:r>
          </w:p>
        </w:tc>
        <w:tc>
          <w:tcPr>
            <w:tcW w:w="146" w:type="dxa"/>
            <w:vAlign w:val="center"/>
            <w:hideMark/>
          </w:tcPr>
          <w:p w14:paraId="7F31C3A3" w14:textId="77777777" w:rsidR="00F16780" w:rsidRPr="00467829" w:rsidRDefault="00F16780" w:rsidP="00F15749">
            <w:pPr>
              <w:rPr>
                <w:rFonts w:ascii="Times New Roman" w:eastAsia="Times New Roman" w:hAnsi="Times New Roman" w:cs="Times New Roman"/>
                <w:sz w:val="20"/>
                <w:szCs w:val="20"/>
                <w:lang w:val="en-US" w:eastAsia="it-IT"/>
              </w:rPr>
            </w:pPr>
          </w:p>
        </w:tc>
      </w:tr>
    </w:tbl>
    <w:p w14:paraId="6961A9C1" w14:textId="3F780C1E" w:rsidR="00F16780" w:rsidRDefault="00F16780" w:rsidP="00F16780">
      <w:pPr>
        <w:rPr>
          <w:lang w:val="en-US"/>
        </w:rPr>
      </w:pPr>
    </w:p>
    <w:p w14:paraId="7B75AF6A" w14:textId="6CD77183" w:rsidR="00280892" w:rsidRPr="00280892" w:rsidRDefault="00280892" w:rsidP="00280892">
      <w:pPr>
        <w:rPr>
          <w:lang w:val="en-US"/>
        </w:rPr>
      </w:pPr>
    </w:p>
    <w:p w14:paraId="202AA01C" w14:textId="1E4D0CD8" w:rsidR="00280892" w:rsidRPr="00280892" w:rsidRDefault="00280892" w:rsidP="00280892">
      <w:pPr>
        <w:rPr>
          <w:lang w:val="en-US"/>
        </w:rPr>
      </w:pPr>
    </w:p>
    <w:p w14:paraId="0CF27691" w14:textId="4CBB3FB7" w:rsidR="00280892" w:rsidRPr="00280892" w:rsidRDefault="00280892" w:rsidP="00280892">
      <w:pPr>
        <w:rPr>
          <w:lang w:val="en-US"/>
        </w:rPr>
      </w:pPr>
    </w:p>
    <w:p w14:paraId="46881B4F" w14:textId="6E8C78A4" w:rsidR="00280892" w:rsidRPr="00280892" w:rsidRDefault="00280892" w:rsidP="00280892">
      <w:pPr>
        <w:rPr>
          <w:lang w:val="en-US"/>
        </w:rPr>
      </w:pPr>
    </w:p>
    <w:p w14:paraId="1DFD2EB4" w14:textId="14F58470" w:rsidR="00280892" w:rsidRPr="00280892" w:rsidRDefault="00280892" w:rsidP="00280892">
      <w:pPr>
        <w:rPr>
          <w:lang w:val="en-US"/>
        </w:rPr>
      </w:pPr>
    </w:p>
    <w:p w14:paraId="29E67662" w14:textId="09586233" w:rsidR="00280892" w:rsidRPr="00280892" w:rsidRDefault="00280892" w:rsidP="00280892">
      <w:pPr>
        <w:rPr>
          <w:lang w:val="en-US"/>
        </w:rPr>
      </w:pPr>
    </w:p>
    <w:p w14:paraId="1EBBF4C7" w14:textId="2BAA3D40" w:rsidR="00280892" w:rsidRPr="00280892" w:rsidRDefault="00280892" w:rsidP="00280892">
      <w:pPr>
        <w:rPr>
          <w:lang w:val="en-US"/>
        </w:rPr>
      </w:pPr>
    </w:p>
    <w:p w14:paraId="3CFC9A9D" w14:textId="41C4551F" w:rsidR="00280892" w:rsidRPr="00280892" w:rsidRDefault="00280892" w:rsidP="00280892">
      <w:pPr>
        <w:rPr>
          <w:lang w:val="en-US"/>
        </w:rPr>
      </w:pPr>
    </w:p>
    <w:p w14:paraId="2402692B" w14:textId="0B896779" w:rsidR="00280892" w:rsidRPr="00280892" w:rsidRDefault="00280892" w:rsidP="00280892">
      <w:pPr>
        <w:rPr>
          <w:lang w:val="en-US"/>
        </w:rPr>
      </w:pPr>
    </w:p>
    <w:p w14:paraId="3153400F" w14:textId="61CD54A4" w:rsidR="00280892" w:rsidRPr="00280892" w:rsidRDefault="00280892" w:rsidP="00280892">
      <w:pPr>
        <w:rPr>
          <w:lang w:val="en-US"/>
        </w:rPr>
      </w:pPr>
    </w:p>
    <w:p w14:paraId="1D350593" w14:textId="1623A4C2" w:rsidR="00280892" w:rsidRPr="00280892" w:rsidRDefault="00280892" w:rsidP="00280892">
      <w:pPr>
        <w:rPr>
          <w:lang w:val="en-US"/>
        </w:rPr>
      </w:pPr>
    </w:p>
    <w:p w14:paraId="70745D79" w14:textId="3B32D13C" w:rsidR="00280892" w:rsidRPr="00280892" w:rsidRDefault="00280892" w:rsidP="00280892">
      <w:pPr>
        <w:rPr>
          <w:lang w:val="en-US"/>
        </w:rPr>
      </w:pPr>
    </w:p>
    <w:p w14:paraId="2791C264" w14:textId="1DDB36C5" w:rsidR="00280892" w:rsidRPr="00280892" w:rsidRDefault="00280892" w:rsidP="00280892">
      <w:pPr>
        <w:rPr>
          <w:lang w:val="en-US"/>
        </w:rPr>
      </w:pPr>
    </w:p>
    <w:p w14:paraId="7DD0DF22" w14:textId="510D04B3" w:rsidR="00280892" w:rsidRPr="00280892" w:rsidRDefault="00280892" w:rsidP="00280892">
      <w:pPr>
        <w:rPr>
          <w:lang w:val="en-US"/>
        </w:rPr>
      </w:pPr>
    </w:p>
    <w:p w14:paraId="7B7A2FD9" w14:textId="198A9C75" w:rsidR="00280892" w:rsidRPr="00280892" w:rsidRDefault="00280892" w:rsidP="00280892">
      <w:pPr>
        <w:rPr>
          <w:lang w:val="en-US"/>
        </w:rPr>
      </w:pPr>
    </w:p>
    <w:p w14:paraId="75A0FB75" w14:textId="3BDBB83B" w:rsidR="00280892" w:rsidRPr="00280892" w:rsidRDefault="00280892" w:rsidP="00280892">
      <w:pPr>
        <w:rPr>
          <w:lang w:val="en-US"/>
        </w:rPr>
      </w:pPr>
    </w:p>
    <w:p w14:paraId="77378BAB" w14:textId="28F60FF7" w:rsidR="00280892" w:rsidRPr="00280892" w:rsidRDefault="00280892" w:rsidP="00280892">
      <w:pPr>
        <w:rPr>
          <w:lang w:val="en-US"/>
        </w:rPr>
      </w:pPr>
    </w:p>
    <w:p w14:paraId="02CF3F7D" w14:textId="63C36032" w:rsidR="00280892" w:rsidRPr="00280892" w:rsidRDefault="00280892" w:rsidP="00280892">
      <w:pPr>
        <w:rPr>
          <w:lang w:val="en-US"/>
        </w:rPr>
      </w:pPr>
    </w:p>
    <w:p w14:paraId="594E4A70" w14:textId="2B8A873A" w:rsidR="00280892" w:rsidRPr="00280892" w:rsidRDefault="00280892" w:rsidP="00280892">
      <w:pPr>
        <w:rPr>
          <w:lang w:val="en-US"/>
        </w:rPr>
      </w:pPr>
    </w:p>
    <w:p w14:paraId="7C727C0E" w14:textId="4F0E29EF" w:rsidR="00280892" w:rsidRPr="00280892" w:rsidRDefault="00280892" w:rsidP="00280892">
      <w:pPr>
        <w:rPr>
          <w:lang w:val="en-US"/>
        </w:rPr>
      </w:pPr>
    </w:p>
    <w:p w14:paraId="6D6B919C" w14:textId="52BDFB11" w:rsidR="00280892" w:rsidRPr="00280892" w:rsidRDefault="00280892" w:rsidP="00280892">
      <w:pPr>
        <w:rPr>
          <w:lang w:val="en-US"/>
        </w:rPr>
      </w:pPr>
    </w:p>
    <w:p w14:paraId="5D559C82" w14:textId="3861FF31" w:rsidR="00280892" w:rsidRPr="00280892" w:rsidRDefault="00280892" w:rsidP="00280892">
      <w:pPr>
        <w:rPr>
          <w:lang w:val="en-US"/>
        </w:rPr>
      </w:pPr>
    </w:p>
    <w:p w14:paraId="2287DE15" w14:textId="515F98F4" w:rsidR="00280892" w:rsidRPr="00280892" w:rsidRDefault="00280892" w:rsidP="00280892">
      <w:pPr>
        <w:rPr>
          <w:lang w:val="en-US"/>
        </w:rPr>
      </w:pPr>
    </w:p>
    <w:p w14:paraId="5B7BB3DD" w14:textId="33AFFC5A" w:rsidR="00280892" w:rsidRPr="00280892" w:rsidRDefault="00280892" w:rsidP="00280892">
      <w:pPr>
        <w:rPr>
          <w:lang w:val="en-US"/>
        </w:rPr>
      </w:pPr>
    </w:p>
    <w:p w14:paraId="0170E516" w14:textId="63112F0B" w:rsidR="00280892" w:rsidRPr="00280892" w:rsidRDefault="00280892" w:rsidP="00280892">
      <w:pPr>
        <w:rPr>
          <w:lang w:val="en-US"/>
        </w:rPr>
      </w:pPr>
    </w:p>
    <w:p w14:paraId="25469FBA" w14:textId="216A62A3" w:rsidR="00280892" w:rsidRDefault="00280892" w:rsidP="00280892">
      <w:pPr>
        <w:rPr>
          <w:lang w:val="en-US"/>
        </w:rPr>
      </w:pPr>
    </w:p>
    <w:p w14:paraId="0956C64F" w14:textId="6618D7EE" w:rsidR="00280892" w:rsidRDefault="00280892" w:rsidP="00280892">
      <w:pPr>
        <w:tabs>
          <w:tab w:val="left" w:pos="892"/>
        </w:tabs>
        <w:rPr>
          <w:lang w:val="en-US"/>
        </w:rPr>
      </w:pPr>
    </w:p>
    <w:p w14:paraId="71D0B87C" w14:textId="6F425665" w:rsidR="00280892" w:rsidRDefault="00280892" w:rsidP="00280892">
      <w:pPr>
        <w:tabs>
          <w:tab w:val="left" w:pos="892"/>
        </w:tabs>
        <w:rPr>
          <w:lang w:val="en-US"/>
        </w:rPr>
      </w:pPr>
    </w:p>
    <w:p w14:paraId="5EF94984" w14:textId="1C862B4A" w:rsidR="00280892" w:rsidRDefault="00280892" w:rsidP="00280892">
      <w:pPr>
        <w:tabs>
          <w:tab w:val="left" w:pos="892"/>
        </w:tabs>
        <w:rPr>
          <w:lang w:val="en-US"/>
        </w:rPr>
      </w:pPr>
    </w:p>
    <w:p w14:paraId="623783A8" w14:textId="06C2B2B4" w:rsidR="00280892" w:rsidRDefault="00280892" w:rsidP="00280892">
      <w:pPr>
        <w:tabs>
          <w:tab w:val="left" w:pos="892"/>
        </w:tabs>
        <w:rPr>
          <w:lang w:val="en-US"/>
        </w:rPr>
      </w:pPr>
    </w:p>
    <w:p w14:paraId="4959D967" w14:textId="77777777" w:rsidR="00BB5B30" w:rsidRDefault="00BB5B30" w:rsidP="00280892">
      <w:pPr>
        <w:tabs>
          <w:tab w:val="left" w:pos="892"/>
        </w:tabs>
        <w:rPr>
          <w:lang w:val="en-US"/>
        </w:rPr>
        <w:sectPr w:rsidR="00BB5B30" w:rsidSect="00F16780">
          <w:pgSz w:w="11900" w:h="16820"/>
          <w:pgMar w:top="1417" w:right="1134" w:bottom="1134" w:left="1134" w:header="708" w:footer="708" w:gutter="0"/>
          <w:cols w:space="708"/>
          <w:docGrid w:linePitch="360"/>
        </w:sectPr>
      </w:pPr>
    </w:p>
    <w:p w14:paraId="30E02786" w14:textId="77777777" w:rsidR="00BB5B30" w:rsidRDefault="00BB5B30" w:rsidP="00280892">
      <w:pPr>
        <w:tabs>
          <w:tab w:val="left" w:pos="892"/>
        </w:tabs>
        <w:rPr>
          <w:lang w:val="en-US"/>
        </w:rPr>
      </w:pPr>
    </w:p>
    <w:tbl>
      <w:tblPr>
        <w:tblW w:w="14123" w:type="dxa"/>
        <w:tblCellMar>
          <w:left w:w="70" w:type="dxa"/>
          <w:right w:w="70" w:type="dxa"/>
        </w:tblCellMar>
        <w:tblLook w:val="04A0" w:firstRow="1" w:lastRow="0" w:firstColumn="1" w:lastColumn="0" w:noHBand="0" w:noVBand="1"/>
      </w:tblPr>
      <w:tblGrid>
        <w:gridCol w:w="1614"/>
        <w:gridCol w:w="1252"/>
        <w:gridCol w:w="974"/>
        <w:gridCol w:w="1176"/>
        <w:gridCol w:w="897"/>
        <w:gridCol w:w="195"/>
        <w:gridCol w:w="1264"/>
        <w:gridCol w:w="974"/>
        <w:gridCol w:w="1176"/>
        <w:gridCol w:w="195"/>
        <w:gridCol w:w="1229"/>
        <w:gridCol w:w="974"/>
        <w:gridCol w:w="1176"/>
        <w:gridCol w:w="1027"/>
      </w:tblGrid>
      <w:tr w:rsidR="006B4FB6" w:rsidRPr="008D0A36" w14:paraId="57E9ECFC" w14:textId="77777777" w:rsidTr="006B4FB6">
        <w:trPr>
          <w:trHeight w:val="300"/>
        </w:trPr>
        <w:tc>
          <w:tcPr>
            <w:tcW w:w="14123" w:type="dxa"/>
            <w:gridSpan w:val="14"/>
            <w:vMerge w:val="restart"/>
            <w:tcBorders>
              <w:top w:val="nil"/>
              <w:left w:val="nil"/>
              <w:bottom w:val="single" w:sz="4" w:space="0" w:color="000000"/>
              <w:right w:val="nil"/>
            </w:tcBorders>
            <w:shd w:val="clear" w:color="000000" w:fill="FFFFFF"/>
            <w:noWrap/>
            <w:vAlign w:val="bottom"/>
            <w:hideMark/>
          </w:tcPr>
          <w:p w14:paraId="6730D861" w14:textId="37B76173" w:rsidR="006B4FB6" w:rsidRPr="001F0266" w:rsidRDefault="006B4FB6" w:rsidP="00F15749">
            <w:pPr>
              <w:jc w:val="both"/>
              <w:rPr>
                <w:rFonts w:ascii="Times New Roman" w:eastAsia="Times New Roman" w:hAnsi="Times New Roman" w:cs="Times New Roman"/>
                <w:color w:val="000000"/>
                <w:sz w:val="20"/>
                <w:szCs w:val="20"/>
                <w:lang w:val="en-US" w:eastAsia="it-IT"/>
              </w:rPr>
            </w:pPr>
            <w:r w:rsidRPr="001F0266">
              <w:rPr>
                <w:rFonts w:ascii="Times New Roman" w:eastAsia="Times New Roman" w:hAnsi="Times New Roman" w:cs="Times New Roman"/>
                <w:b/>
                <w:bCs/>
                <w:color w:val="000000"/>
                <w:sz w:val="20"/>
                <w:szCs w:val="20"/>
                <w:lang w:val="en-US" w:eastAsia="it-IT"/>
              </w:rPr>
              <w:t>Table S</w:t>
            </w:r>
            <w:r>
              <w:rPr>
                <w:rFonts w:ascii="Times New Roman" w:eastAsia="Times New Roman" w:hAnsi="Times New Roman" w:cs="Times New Roman"/>
                <w:b/>
                <w:bCs/>
                <w:color w:val="000000"/>
                <w:sz w:val="20"/>
                <w:szCs w:val="20"/>
                <w:lang w:val="en-US" w:eastAsia="it-IT"/>
              </w:rPr>
              <w:t>3</w:t>
            </w:r>
            <w:r w:rsidRPr="001F0266">
              <w:rPr>
                <w:rFonts w:ascii="Times New Roman" w:eastAsia="Times New Roman" w:hAnsi="Times New Roman" w:cs="Times New Roman"/>
                <w:color w:val="000000"/>
                <w:sz w:val="20"/>
                <w:szCs w:val="20"/>
                <w:lang w:val="en-US" w:eastAsia="it-IT"/>
              </w:rPr>
              <w:t xml:space="preserve"> </w:t>
            </w:r>
            <w:r w:rsidRPr="001F0266">
              <w:rPr>
                <w:rFonts w:ascii="Times New Roman" w:eastAsia="Times New Roman" w:hAnsi="Times New Roman" w:cs="Times New Roman"/>
                <w:i/>
                <w:iCs/>
                <w:color w:val="000000"/>
                <w:sz w:val="20"/>
                <w:szCs w:val="20"/>
                <w:lang w:val="en-US" w:eastAsia="it-IT"/>
              </w:rPr>
              <w:t>P</w:t>
            </w:r>
            <w:r w:rsidRPr="001F0266">
              <w:rPr>
                <w:rFonts w:ascii="Times New Roman" w:eastAsia="Times New Roman" w:hAnsi="Times New Roman" w:cs="Times New Roman"/>
                <w:color w:val="000000"/>
                <w:sz w:val="20"/>
                <w:szCs w:val="20"/>
                <w:lang w:val="en-US" w:eastAsia="it-IT"/>
              </w:rPr>
              <w:t xml:space="preserve">-values of linear orthogonal contrasts on arbuscules, vesicles, arbuscular mycorrhizal fungal (AMF) colonization, shoot dry weight and total yield of plants of </w:t>
            </w:r>
            <w:r w:rsidRPr="001F0266">
              <w:rPr>
                <w:rFonts w:ascii="Times New Roman" w:eastAsia="Times New Roman" w:hAnsi="Times New Roman" w:cs="Times New Roman"/>
                <w:i/>
                <w:iCs/>
                <w:color w:val="000000"/>
                <w:sz w:val="20"/>
                <w:szCs w:val="20"/>
                <w:lang w:val="en-US" w:eastAsia="it-IT"/>
              </w:rPr>
              <w:t>Solanum lycopersicum</w:t>
            </w:r>
            <w:r w:rsidRPr="001F0266">
              <w:rPr>
                <w:rFonts w:ascii="Times New Roman" w:eastAsia="Times New Roman" w:hAnsi="Times New Roman" w:cs="Times New Roman"/>
                <w:color w:val="000000"/>
                <w:sz w:val="20"/>
                <w:szCs w:val="20"/>
                <w:lang w:val="en-US" w:eastAsia="it-IT"/>
              </w:rPr>
              <w:t xml:space="preserve"> var</w:t>
            </w:r>
            <w:r>
              <w:rPr>
                <w:rFonts w:ascii="Times New Roman" w:eastAsia="Times New Roman" w:hAnsi="Times New Roman" w:cs="Times New Roman"/>
                <w:color w:val="000000"/>
                <w:sz w:val="20"/>
                <w:szCs w:val="20"/>
                <w:lang w:val="en-US" w:eastAsia="it-IT"/>
              </w:rPr>
              <w:t>.</w:t>
            </w:r>
            <w:r w:rsidRPr="001F0266">
              <w:rPr>
                <w:rFonts w:ascii="Times New Roman" w:eastAsia="Times New Roman" w:hAnsi="Times New Roman" w:cs="Times New Roman"/>
                <w:color w:val="000000"/>
                <w:sz w:val="20"/>
                <w:szCs w:val="20"/>
                <w:lang w:val="en-US" w:eastAsia="it-IT"/>
              </w:rPr>
              <w:t xml:space="preserve"> Rio Grande inoculated with four AMF species: </w:t>
            </w:r>
            <w:r w:rsidRPr="001F0266">
              <w:rPr>
                <w:rFonts w:ascii="Times New Roman" w:eastAsia="Times New Roman" w:hAnsi="Times New Roman" w:cs="Times New Roman"/>
                <w:i/>
                <w:iCs/>
                <w:color w:val="000000"/>
                <w:sz w:val="20"/>
                <w:szCs w:val="20"/>
                <w:lang w:val="en-US" w:eastAsia="it-IT"/>
              </w:rPr>
              <w:t>Gigaspora gigantea</w:t>
            </w:r>
            <w:r w:rsidRPr="001F0266">
              <w:rPr>
                <w:rFonts w:ascii="Times New Roman" w:eastAsia="Times New Roman" w:hAnsi="Times New Roman" w:cs="Times New Roman"/>
                <w:color w:val="000000"/>
                <w:sz w:val="20"/>
                <w:szCs w:val="20"/>
                <w:lang w:val="en-US" w:eastAsia="it-IT"/>
              </w:rPr>
              <w:t xml:space="preserve"> MGFS05 (</w:t>
            </w:r>
            <w:r w:rsidRPr="001F0266">
              <w:rPr>
                <w:rFonts w:ascii="Times New Roman" w:eastAsia="Times New Roman" w:hAnsi="Times New Roman" w:cs="Times New Roman"/>
                <w:i/>
                <w:iCs/>
                <w:color w:val="000000"/>
                <w:sz w:val="20"/>
                <w:szCs w:val="20"/>
                <w:lang w:val="en-US" w:eastAsia="it-IT"/>
              </w:rPr>
              <w:t>G.giga</w:t>
            </w:r>
            <w:r w:rsidRPr="001F0266">
              <w:rPr>
                <w:rFonts w:ascii="Times New Roman" w:eastAsia="Times New Roman" w:hAnsi="Times New Roman" w:cs="Times New Roman"/>
                <w:color w:val="000000"/>
                <w:sz w:val="20"/>
                <w:szCs w:val="20"/>
                <w:lang w:val="en-US" w:eastAsia="it-IT"/>
              </w:rPr>
              <w:t xml:space="preserve">) and </w:t>
            </w:r>
            <w:r w:rsidRPr="001F0266">
              <w:rPr>
                <w:rFonts w:ascii="Times New Roman" w:eastAsia="Times New Roman" w:hAnsi="Times New Roman" w:cs="Times New Roman"/>
                <w:i/>
                <w:iCs/>
                <w:color w:val="000000"/>
                <w:sz w:val="20"/>
                <w:szCs w:val="20"/>
                <w:lang w:val="en-US" w:eastAsia="it-IT"/>
              </w:rPr>
              <w:t>Scutellospora pellucida</w:t>
            </w:r>
            <w:r w:rsidRPr="001F0266">
              <w:rPr>
                <w:rFonts w:ascii="Times New Roman" w:eastAsia="Times New Roman" w:hAnsi="Times New Roman" w:cs="Times New Roman"/>
                <w:color w:val="000000"/>
                <w:sz w:val="20"/>
                <w:szCs w:val="20"/>
                <w:lang w:val="en-US" w:eastAsia="it-IT"/>
              </w:rPr>
              <w:t xml:space="preserve"> MGFS12 (</w:t>
            </w:r>
            <w:r w:rsidRPr="001F0266">
              <w:rPr>
                <w:rFonts w:ascii="Times New Roman" w:eastAsia="Times New Roman" w:hAnsi="Times New Roman" w:cs="Times New Roman"/>
                <w:i/>
                <w:iCs/>
                <w:color w:val="000000"/>
                <w:sz w:val="20"/>
                <w:szCs w:val="20"/>
                <w:lang w:val="en-US" w:eastAsia="it-IT"/>
              </w:rPr>
              <w:t>S.pellu</w:t>
            </w:r>
            <w:r w:rsidRPr="001F0266">
              <w:rPr>
                <w:rFonts w:ascii="Times New Roman" w:eastAsia="Times New Roman" w:hAnsi="Times New Roman" w:cs="Times New Roman"/>
                <w:color w:val="000000"/>
                <w:sz w:val="20"/>
                <w:szCs w:val="20"/>
                <w:lang w:val="en-US" w:eastAsia="it-IT"/>
              </w:rPr>
              <w:t xml:space="preserve">) belonging to the family </w:t>
            </w:r>
            <w:r w:rsidRPr="001F0266">
              <w:rPr>
                <w:rFonts w:ascii="Times New Roman" w:eastAsia="Times New Roman" w:hAnsi="Times New Roman" w:cs="Times New Roman"/>
                <w:i/>
                <w:iCs/>
                <w:color w:val="000000"/>
                <w:sz w:val="20"/>
                <w:szCs w:val="20"/>
                <w:lang w:val="en-US" w:eastAsia="it-IT"/>
              </w:rPr>
              <w:t xml:space="preserve">Gigasporaceae </w:t>
            </w:r>
            <w:r w:rsidRPr="001F0266">
              <w:rPr>
                <w:rFonts w:ascii="Times New Roman" w:eastAsia="Times New Roman" w:hAnsi="Times New Roman" w:cs="Times New Roman"/>
                <w:color w:val="000000"/>
                <w:sz w:val="20"/>
                <w:szCs w:val="20"/>
                <w:lang w:val="en-US" w:eastAsia="it-IT"/>
              </w:rPr>
              <w:t xml:space="preserve">(Giga),  </w:t>
            </w:r>
            <w:r w:rsidRPr="001F0266">
              <w:rPr>
                <w:rFonts w:ascii="Times New Roman" w:eastAsia="Times New Roman" w:hAnsi="Times New Roman" w:cs="Times New Roman"/>
                <w:i/>
                <w:iCs/>
                <w:color w:val="000000"/>
                <w:sz w:val="20"/>
                <w:szCs w:val="20"/>
                <w:lang w:val="en-US" w:eastAsia="it-IT"/>
              </w:rPr>
              <w:t>Funnelliformis mosseae</w:t>
            </w:r>
            <w:r w:rsidRPr="001F0266">
              <w:rPr>
                <w:rFonts w:ascii="Times New Roman" w:eastAsia="Times New Roman" w:hAnsi="Times New Roman" w:cs="Times New Roman"/>
                <w:color w:val="000000"/>
                <w:sz w:val="20"/>
                <w:szCs w:val="20"/>
                <w:lang w:val="en-US" w:eastAsia="it-IT"/>
              </w:rPr>
              <w:t xml:space="preserve"> MD118 (</w:t>
            </w:r>
            <w:r w:rsidRPr="001F0266">
              <w:rPr>
                <w:rFonts w:ascii="Times New Roman" w:eastAsia="Times New Roman" w:hAnsi="Times New Roman" w:cs="Times New Roman"/>
                <w:i/>
                <w:iCs/>
                <w:color w:val="000000"/>
                <w:sz w:val="20"/>
                <w:szCs w:val="20"/>
                <w:lang w:val="en-US" w:eastAsia="it-IT"/>
              </w:rPr>
              <w:t>F.mos</w:t>
            </w:r>
            <w:r w:rsidRPr="001F0266">
              <w:rPr>
                <w:rFonts w:ascii="Times New Roman" w:eastAsia="Times New Roman" w:hAnsi="Times New Roman" w:cs="Times New Roman"/>
                <w:color w:val="000000"/>
                <w:sz w:val="20"/>
                <w:szCs w:val="20"/>
                <w:lang w:val="en-US" w:eastAsia="it-IT"/>
              </w:rPr>
              <w:t xml:space="preserve">) and </w:t>
            </w:r>
            <w:r w:rsidRPr="001F0266">
              <w:rPr>
                <w:rFonts w:ascii="Times New Roman" w:eastAsia="Times New Roman" w:hAnsi="Times New Roman" w:cs="Times New Roman"/>
                <w:i/>
                <w:iCs/>
                <w:color w:val="000000"/>
                <w:sz w:val="20"/>
                <w:szCs w:val="20"/>
                <w:lang w:val="en-US" w:eastAsia="it-IT"/>
              </w:rPr>
              <w:t>Sclerocystis sinuosa</w:t>
            </w:r>
            <w:r w:rsidRPr="001F0266">
              <w:rPr>
                <w:rFonts w:ascii="Times New Roman" w:eastAsia="Times New Roman" w:hAnsi="Times New Roman" w:cs="Times New Roman"/>
                <w:color w:val="000000"/>
                <w:sz w:val="20"/>
                <w:szCs w:val="20"/>
                <w:lang w:val="en-US" w:eastAsia="it-IT"/>
              </w:rPr>
              <w:t xml:space="preserve"> MFGS06 (</w:t>
            </w:r>
            <w:r w:rsidRPr="001F0266">
              <w:rPr>
                <w:rFonts w:ascii="Times New Roman" w:eastAsia="Times New Roman" w:hAnsi="Times New Roman" w:cs="Times New Roman"/>
                <w:i/>
                <w:iCs/>
                <w:color w:val="000000"/>
                <w:sz w:val="20"/>
                <w:szCs w:val="20"/>
                <w:lang w:val="en-US" w:eastAsia="it-IT"/>
              </w:rPr>
              <w:t>S.sin</w:t>
            </w:r>
            <w:r w:rsidRPr="001F0266">
              <w:rPr>
                <w:rFonts w:ascii="Times New Roman" w:eastAsia="Times New Roman" w:hAnsi="Times New Roman" w:cs="Times New Roman"/>
                <w:color w:val="000000"/>
                <w:sz w:val="20"/>
                <w:szCs w:val="20"/>
                <w:lang w:val="en-US" w:eastAsia="it-IT"/>
              </w:rPr>
              <w:t xml:space="preserve">) belonging to the family </w:t>
            </w:r>
            <w:r w:rsidRPr="001F0266">
              <w:rPr>
                <w:rFonts w:ascii="Times New Roman" w:eastAsia="Times New Roman" w:hAnsi="Times New Roman" w:cs="Times New Roman"/>
                <w:i/>
                <w:iCs/>
                <w:color w:val="000000"/>
                <w:sz w:val="20"/>
                <w:szCs w:val="20"/>
                <w:lang w:val="en-US" w:eastAsia="it-IT"/>
              </w:rPr>
              <w:t xml:space="preserve">Glomeraceae </w:t>
            </w:r>
            <w:r w:rsidRPr="001F0266">
              <w:rPr>
                <w:rFonts w:ascii="Times New Roman" w:eastAsia="Times New Roman" w:hAnsi="Times New Roman" w:cs="Times New Roman"/>
                <w:color w:val="000000"/>
                <w:sz w:val="20"/>
                <w:szCs w:val="20"/>
                <w:lang w:val="en-US" w:eastAsia="it-IT"/>
              </w:rPr>
              <w:t>(Glome). Sampling dates at BBCH 22, BBCH 62 and BBCH 89 growth stages (Meier 2001), respectively: 23</w:t>
            </w:r>
            <w:r w:rsidRPr="001F0266">
              <w:rPr>
                <w:rFonts w:ascii="Times New Roman" w:eastAsia="Times New Roman" w:hAnsi="Times New Roman" w:cs="Times New Roman"/>
                <w:color w:val="000000"/>
                <w:sz w:val="20"/>
                <w:szCs w:val="20"/>
                <w:vertAlign w:val="superscript"/>
                <w:lang w:val="en-US" w:eastAsia="it-IT"/>
              </w:rPr>
              <w:t>rd</w:t>
            </w:r>
            <w:r w:rsidRPr="001F0266">
              <w:rPr>
                <w:rFonts w:ascii="Times New Roman" w:eastAsia="Times New Roman" w:hAnsi="Times New Roman" w:cs="Times New Roman"/>
                <w:color w:val="000000"/>
                <w:sz w:val="20"/>
                <w:szCs w:val="20"/>
                <w:lang w:val="en-US" w:eastAsia="it-IT"/>
              </w:rPr>
              <w:t xml:space="preserve"> </w:t>
            </w:r>
            <w:r w:rsidR="00B34FF1" w:rsidRPr="001F0266">
              <w:rPr>
                <w:rFonts w:ascii="Times New Roman" w:eastAsia="Times New Roman" w:hAnsi="Times New Roman" w:cs="Times New Roman"/>
                <w:color w:val="000000"/>
                <w:sz w:val="20"/>
                <w:szCs w:val="20"/>
                <w:lang w:val="en-US" w:eastAsia="it-IT"/>
              </w:rPr>
              <w:t>May</w:t>
            </w:r>
            <w:r w:rsidR="00B34FF1">
              <w:rPr>
                <w:rFonts w:ascii="Times New Roman" w:eastAsia="Times New Roman" w:hAnsi="Times New Roman" w:cs="Times New Roman"/>
                <w:color w:val="000000"/>
                <w:sz w:val="20"/>
                <w:szCs w:val="20"/>
                <w:lang w:val="en-US" w:eastAsia="it-IT"/>
              </w:rPr>
              <w:t>,</w:t>
            </w:r>
            <w:r>
              <w:rPr>
                <w:rFonts w:ascii="Times New Roman" w:eastAsia="Times New Roman" w:hAnsi="Times New Roman" w:cs="Times New Roman"/>
                <w:color w:val="000000"/>
                <w:sz w:val="20"/>
                <w:szCs w:val="20"/>
                <w:lang w:val="en-US" w:eastAsia="it-IT"/>
              </w:rPr>
              <w:t xml:space="preserve"> </w:t>
            </w:r>
            <w:r w:rsidRPr="001F0266">
              <w:rPr>
                <w:rFonts w:ascii="Times New Roman" w:eastAsia="Times New Roman" w:hAnsi="Times New Roman" w:cs="Times New Roman"/>
                <w:color w:val="000000"/>
                <w:sz w:val="20"/>
                <w:szCs w:val="20"/>
                <w:lang w:val="en-US" w:eastAsia="it-IT"/>
              </w:rPr>
              <w:t>7</w:t>
            </w:r>
            <w:r w:rsidRPr="001F0266">
              <w:rPr>
                <w:rFonts w:ascii="Times New Roman" w:eastAsia="Times New Roman" w:hAnsi="Times New Roman" w:cs="Times New Roman"/>
                <w:color w:val="000000"/>
                <w:sz w:val="20"/>
                <w:szCs w:val="20"/>
                <w:vertAlign w:val="superscript"/>
                <w:lang w:val="en-US" w:eastAsia="it-IT"/>
              </w:rPr>
              <w:t>th</w:t>
            </w:r>
            <w:r w:rsidRPr="001F0266">
              <w:rPr>
                <w:rFonts w:ascii="Times New Roman" w:eastAsia="Times New Roman" w:hAnsi="Times New Roman" w:cs="Times New Roman"/>
                <w:color w:val="000000"/>
                <w:sz w:val="20"/>
                <w:szCs w:val="20"/>
                <w:lang w:val="en-US" w:eastAsia="it-IT"/>
              </w:rPr>
              <w:t xml:space="preserve"> July and 12</w:t>
            </w:r>
            <w:r w:rsidRPr="001F0266">
              <w:rPr>
                <w:rFonts w:ascii="Times New Roman" w:eastAsia="Times New Roman" w:hAnsi="Times New Roman" w:cs="Times New Roman"/>
                <w:color w:val="000000"/>
                <w:sz w:val="20"/>
                <w:szCs w:val="20"/>
                <w:vertAlign w:val="superscript"/>
                <w:lang w:val="en-US" w:eastAsia="it-IT"/>
              </w:rPr>
              <w:t>th</w:t>
            </w:r>
            <w:r w:rsidRPr="001F0266">
              <w:rPr>
                <w:rFonts w:ascii="Times New Roman" w:eastAsia="Times New Roman" w:hAnsi="Times New Roman" w:cs="Times New Roman"/>
                <w:color w:val="000000"/>
                <w:sz w:val="20"/>
                <w:szCs w:val="20"/>
                <w:lang w:val="en-US" w:eastAsia="it-IT"/>
              </w:rPr>
              <w:t xml:space="preserve"> October 2020</w:t>
            </w:r>
          </w:p>
        </w:tc>
      </w:tr>
      <w:tr w:rsidR="006B4FB6" w:rsidRPr="008D0A36" w14:paraId="56A10373" w14:textId="77777777" w:rsidTr="006B4FB6">
        <w:trPr>
          <w:trHeight w:val="300"/>
        </w:trPr>
        <w:tc>
          <w:tcPr>
            <w:tcW w:w="14123" w:type="dxa"/>
            <w:gridSpan w:val="14"/>
            <w:vMerge/>
            <w:tcBorders>
              <w:top w:val="nil"/>
              <w:left w:val="nil"/>
              <w:bottom w:val="single" w:sz="4" w:space="0" w:color="000000"/>
              <w:right w:val="nil"/>
            </w:tcBorders>
            <w:vAlign w:val="center"/>
            <w:hideMark/>
          </w:tcPr>
          <w:p w14:paraId="44356107" w14:textId="77777777" w:rsidR="006B4FB6" w:rsidRPr="001F0266" w:rsidRDefault="006B4FB6" w:rsidP="00F15749">
            <w:pPr>
              <w:rPr>
                <w:rFonts w:ascii="Times New Roman" w:eastAsia="Times New Roman" w:hAnsi="Times New Roman" w:cs="Times New Roman"/>
                <w:color w:val="000000"/>
                <w:sz w:val="20"/>
                <w:szCs w:val="20"/>
                <w:lang w:val="en-US" w:eastAsia="it-IT"/>
              </w:rPr>
            </w:pPr>
          </w:p>
        </w:tc>
      </w:tr>
      <w:tr w:rsidR="006B4FB6" w:rsidRPr="008D0A36" w14:paraId="6D6D1230" w14:textId="77777777" w:rsidTr="006B4FB6">
        <w:trPr>
          <w:trHeight w:val="300"/>
        </w:trPr>
        <w:tc>
          <w:tcPr>
            <w:tcW w:w="14123" w:type="dxa"/>
            <w:gridSpan w:val="14"/>
            <w:vMerge/>
            <w:tcBorders>
              <w:top w:val="nil"/>
              <w:left w:val="nil"/>
              <w:bottom w:val="single" w:sz="4" w:space="0" w:color="000000"/>
              <w:right w:val="nil"/>
            </w:tcBorders>
            <w:vAlign w:val="center"/>
            <w:hideMark/>
          </w:tcPr>
          <w:p w14:paraId="7A0E4736" w14:textId="77777777" w:rsidR="006B4FB6" w:rsidRPr="001F0266" w:rsidRDefault="006B4FB6" w:rsidP="00F15749">
            <w:pPr>
              <w:rPr>
                <w:rFonts w:ascii="Times New Roman" w:eastAsia="Times New Roman" w:hAnsi="Times New Roman" w:cs="Times New Roman"/>
                <w:color w:val="000000"/>
                <w:sz w:val="20"/>
                <w:szCs w:val="20"/>
                <w:lang w:val="en-US" w:eastAsia="it-IT"/>
              </w:rPr>
            </w:pPr>
          </w:p>
        </w:tc>
      </w:tr>
      <w:tr w:rsidR="006B4FB6" w:rsidRPr="008D0A36" w14:paraId="1FBE6345" w14:textId="77777777" w:rsidTr="006B4FB6">
        <w:trPr>
          <w:trHeight w:val="293"/>
        </w:trPr>
        <w:tc>
          <w:tcPr>
            <w:tcW w:w="14123" w:type="dxa"/>
            <w:gridSpan w:val="14"/>
            <w:vMerge/>
            <w:tcBorders>
              <w:top w:val="nil"/>
              <w:left w:val="nil"/>
              <w:bottom w:val="single" w:sz="4" w:space="0" w:color="000000"/>
              <w:right w:val="nil"/>
            </w:tcBorders>
            <w:vAlign w:val="center"/>
            <w:hideMark/>
          </w:tcPr>
          <w:p w14:paraId="0C5FA28B" w14:textId="77777777" w:rsidR="006B4FB6" w:rsidRPr="001F0266" w:rsidRDefault="006B4FB6" w:rsidP="00F15749">
            <w:pPr>
              <w:rPr>
                <w:rFonts w:ascii="Times New Roman" w:eastAsia="Times New Roman" w:hAnsi="Times New Roman" w:cs="Times New Roman"/>
                <w:color w:val="000000"/>
                <w:sz w:val="20"/>
                <w:szCs w:val="20"/>
                <w:lang w:val="en-US" w:eastAsia="it-IT"/>
              </w:rPr>
            </w:pPr>
          </w:p>
        </w:tc>
      </w:tr>
      <w:tr w:rsidR="006B4FB6" w:rsidRPr="001F0266" w14:paraId="2832740C" w14:textId="77777777" w:rsidTr="006B4FB6">
        <w:trPr>
          <w:trHeight w:val="320"/>
        </w:trPr>
        <w:tc>
          <w:tcPr>
            <w:tcW w:w="1614" w:type="dxa"/>
            <w:tcBorders>
              <w:top w:val="nil"/>
              <w:left w:val="nil"/>
              <w:bottom w:val="single" w:sz="4" w:space="0" w:color="auto"/>
              <w:right w:val="nil"/>
            </w:tcBorders>
            <w:shd w:val="clear" w:color="000000" w:fill="FFFFFF"/>
            <w:noWrap/>
            <w:vAlign w:val="bottom"/>
            <w:hideMark/>
          </w:tcPr>
          <w:p w14:paraId="65F311E0" w14:textId="77777777" w:rsidR="006B4FB6" w:rsidRPr="001F0266" w:rsidRDefault="006B4FB6" w:rsidP="00F15749">
            <w:pPr>
              <w:rPr>
                <w:rFonts w:ascii="Times New Roman" w:eastAsia="Times New Roman" w:hAnsi="Times New Roman" w:cs="Times New Roman"/>
                <w:color w:val="000000"/>
                <w:sz w:val="20"/>
                <w:szCs w:val="20"/>
                <w:lang w:val="en-US" w:eastAsia="it-IT"/>
              </w:rPr>
            </w:pPr>
            <w:r w:rsidRPr="001F0266">
              <w:rPr>
                <w:rFonts w:ascii="Times New Roman" w:eastAsia="Times New Roman" w:hAnsi="Times New Roman" w:cs="Times New Roman"/>
                <w:color w:val="000000"/>
                <w:sz w:val="20"/>
                <w:szCs w:val="20"/>
                <w:lang w:val="en-US" w:eastAsia="it-IT"/>
              </w:rPr>
              <w:t> </w:t>
            </w:r>
          </w:p>
        </w:tc>
        <w:tc>
          <w:tcPr>
            <w:tcW w:w="4299" w:type="dxa"/>
            <w:gridSpan w:val="4"/>
            <w:tcBorders>
              <w:top w:val="single" w:sz="4" w:space="0" w:color="auto"/>
              <w:left w:val="nil"/>
              <w:bottom w:val="single" w:sz="4" w:space="0" w:color="auto"/>
              <w:right w:val="nil"/>
            </w:tcBorders>
            <w:shd w:val="clear" w:color="000000" w:fill="FFFFFF"/>
            <w:noWrap/>
            <w:vAlign w:val="center"/>
            <w:hideMark/>
          </w:tcPr>
          <w:p w14:paraId="3901A6FA" w14:textId="77777777" w:rsidR="006B4FB6" w:rsidRPr="001F0266" w:rsidRDefault="006B4FB6" w:rsidP="00F15749">
            <w:pPr>
              <w:jc w:val="center"/>
              <w:rPr>
                <w:rFonts w:ascii="Times New Roman" w:eastAsia="Times New Roman" w:hAnsi="Times New Roman" w:cs="Times New Roman"/>
                <w:color w:val="000000"/>
                <w:sz w:val="20"/>
                <w:szCs w:val="20"/>
                <w:lang w:eastAsia="it-IT"/>
              </w:rPr>
            </w:pPr>
            <w:r w:rsidRPr="001F0266">
              <w:rPr>
                <w:rFonts w:ascii="Times New Roman" w:eastAsia="Times New Roman" w:hAnsi="Times New Roman" w:cs="Times New Roman"/>
                <w:color w:val="000000"/>
                <w:sz w:val="20"/>
                <w:szCs w:val="20"/>
                <w:lang w:eastAsia="it-IT"/>
              </w:rPr>
              <w:t xml:space="preserve">BBCH 22 </w:t>
            </w:r>
            <w:r w:rsidRPr="001F0266">
              <w:rPr>
                <w:rFonts w:ascii="Times New Roman" w:eastAsia="Times New Roman" w:hAnsi="Times New Roman" w:cs="Times New Roman"/>
                <w:color w:val="000000"/>
                <w:sz w:val="20"/>
                <w:szCs w:val="20"/>
                <w:vertAlign w:val="superscript"/>
                <w:lang w:eastAsia="it-IT"/>
              </w:rPr>
              <w:t>a</w:t>
            </w:r>
          </w:p>
        </w:tc>
        <w:tc>
          <w:tcPr>
            <w:tcW w:w="195" w:type="dxa"/>
            <w:tcBorders>
              <w:top w:val="nil"/>
              <w:left w:val="nil"/>
              <w:bottom w:val="nil"/>
              <w:right w:val="nil"/>
            </w:tcBorders>
            <w:shd w:val="clear" w:color="000000" w:fill="FFFFFF"/>
            <w:noWrap/>
            <w:vAlign w:val="bottom"/>
            <w:hideMark/>
          </w:tcPr>
          <w:p w14:paraId="0F6F8E2E" w14:textId="77777777" w:rsidR="006B4FB6" w:rsidRPr="001F0266" w:rsidRDefault="006B4FB6" w:rsidP="00F15749">
            <w:pPr>
              <w:rPr>
                <w:rFonts w:ascii="Times New Roman" w:eastAsia="Times New Roman" w:hAnsi="Times New Roman" w:cs="Times New Roman"/>
                <w:color w:val="000000"/>
                <w:sz w:val="20"/>
                <w:szCs w:val="20"/>
                <w:lang w:eastAsia="it-IT"/>
              </w:rPr>
            </w:pPr>
            <w:r w:rsidRPr="001F0266">
              <w:rPr>
                <w:rFonts w:ascii="Times New Roman" w:eastAsia="Times New Roman" w:hAnsi="Times New Roman" w:cs="Times New Roman"/>
                <w:color w:val="000000"/>
                <w:sz w:val="20"/>
                <w:szCs w:val="20"/>
                <w:lang w:eastAsia="it-IT"/>
              </w:rPr>
              <w:t> </w:t>
            </w:r>
          </w:p>
        </w:tc>
        <w:tc>
          <w:tcPr>
            <w:tcW w:w="3414" w:type="dxa"/>
            <w:gridSpan w:val="3"/>
            <w:tcBorders>
              <w:top w:val="single" w:sz="4" w:space="0" w:color="auto"/>
              <w:left w:val="nil"/>
              <w:bottom w:val="single" w:sz="4" w:space="0" w:color="auto"/>
              <w:right w:val="nil"/>
            </w:tcBorders>
            <w:shd w:val="clear" w:color="000000" w:fill="FFFFFF"/>
            <w:noWrap/>
            <w:vAlign w:val="center"/>
            <w:hideMark/>
          </w:tcPr>
          <w:p w14:paraId="45AE2785" w14:textId="77777777" w:rsidR="006B4FB6" w:rsidRPr="001F0266" w:rsidRDefault="006B4FB6" w:rsidP="00F15749">
            <w:pPr>
              <w:jc w:val="center"/>
              <w:rPr>
                <w:rFonts w:ascii="Times New Roman" w:eastAsia="Times New Roman" w:hAnsi="Times New Roman" w:cs="Times New Roman"/>
                <w:color w:val="000000"/>
                <w:sz w:val="20"/>
                <w:szCs w:val="20"/>
                <w:lang w:eastAsia="it-IT"/>
              </w:rPr>
            </w:pPr>
            <w:r w:rsidRPr="001F0266">
              <w:rPr>
                <w:rFonts w:ascii="Times New Roman" w:eastAsia="Times New Roman" w:hAnsi="Times New Roman" w:cs="Times New Roman"/>
                <w:color w:val="000000"/>
                <w:sz w:val="20"/>
                <w:szCs w:val="20"/>
                <w:lang w:eastAsia="it-IT"/>
              </w:rPr>
              <w:t>BBCH 62</w:t>
            </w:r>
          </w:p>
        </w:tc>
        <w:tc>
          <w:tcPr>
            <w:tcW w:w="195" w:type="dxa"/>
            <w:tcBorders>
              <w:top w:val="nil"/>
              <w:left w:val="nil"/>
              <w:bottom w:val="nil"/>
              <w:right w:val="nil"/>
            </w:tcBorders>
            <w:shd w:val="clear" w:color="000000" w:fill="FFFFFF"/>
            <w:noWrap/>
            <w:vAlign w:val="bottom"/>
            <w:hideMark/>
          </w:tcPr>
          <w:p w14:paraId="452EE49F" w14:textId="77777777" w:rsidR="006B4FB6" w:rsidRPr="001F0266" w:rsidRDefault="006B4FB6" w:rsidP="00F15749">
            <w:pPr>
              <w:rPr>
                <w:rFonts w:ascii="Times New Roman" w:eastAsia="Times New Roman" w:hAnsi="Times New Roman" w:cs="Times New Roman"/>
                <w:color w:val="000000"/>
                <w:sz w:val="20"/>
                <w:szCs w:val="20"/>
                <w:lang w:eastAsia="it-IT"/>
              </w:rPr>
            </w:pPr>
            <w:r w:rsidRPr="001F0266">
              <w:rPr>
                <w:rFonts w:ascii="Times New Roman" w:eastAsia="Times New Roman" w:hAnsi="Times New Roman" w:cs="Times New Roman"/>
                <w:color w:val="000000"/>
                <w:sz w:val="20"/>
                <w:szCs w:val="20"/>
                <w:lang w:eastAsia="it-IT"/>
              </w:rPr>
              <w:t> </w:t>
            </w:r>
          </w:p>
        </w:tc>
        <w:tc>
          <w:tcPr>
            <w:tcW w:w="4406" w:type="dxa"/>
            <w:gridSpan w:val="4"/>
            <w:tcBorders>
              <w:top w:val="single" w:sz="4" w:space="0" w:color="auto"/>
              <w:left w:val="nil"/>
              <w:bottom w:val="single" w:sz="4" w:space="0" w:color="auto"/>
              <w:right w:val="nil"/>
            </w:tcBorders>
            <w:shd w:val="clear" w:color="000000" w:fill="FFFFFF"/>
            <w:noWrap/>
            <w:vAlign w:val="center"/>
            <w:hideMark/>
          </w:tcPr>
          <w:p w14:paraId="3305704B" w14:textId="77777777" w:rsidR="006B4FB6" w:rsidRPr="001F0266" w:rsidRDefault="006B4FB6" w:rsidP="00F15749">
            <w:pPr>
              <w:jc w:val="center"/>
              <w:rPr>
                <w:rFonts w:ascii="Times New Roman" w:eastAsia="Times New Roman" w:hAnsi="Times New Roman" w:cs="Times New Roman"/>
                <w:color w:val="000000"/>
                <w:sz w:val="20"/>
                <w:szCs w:val="20"/>
                <w:lang w:eastAsia="it-IT"/>
              </w:rPr>
            </w:pPr>
            <w:r w:rsidRPr="001F0266">
              <w:rPr>
                <w:rFonts w:ascii="Times New Roman" w:eastAsia="Times New Roman" w:hAnsi="Times New Roman" w:cs="Times New Roman"/>
                <w:color w:val="000000"/>
                <w:sz w:val="20"/>
                <w:szCs w:val="20"/>
                <w:lang w:eastAsia="it-IT"/>
              </w:rPr>
              <w:t>BBCH 89</w:t>
            </w:r>
          </w:p>
        </w:tc>
      </w:tr>
      <w:tr w:rsidR="006B4FB6" w:rsidRPr="001F0266" w14:paraId="37E6096B" w14:textId="77777777" w:rsidTr="006B4FB6">
        <w:trPr>
          <w:trHeight w:val="840"/>
        </w:trPr>
        <w:tc>
          <w:tcPr>
            <w:tcW w:w="1614" w:type="dxa"/>
            <w:tcBorders>
              <w:top w:val="nil"/>
              <w:left w:val="nil"/>
              <w:bottom w:val="single" w:sz="4" w:space="0" w:color="auto"/>
              <w:right w:val="nil"/>
            </w:tcBorders>
            <w:shd w:val="clear" w:color="000000" w:fill="FFFFFF"/>
            <w:noWrap/>
            <w:vAlign w:val="bottom"/>
            <w:hideMark/>
          </w:tcPr>
          <w:p w14:paraId="329AB4EB" w14:textId="77777777" w:rsidR="006B4FB6" w:rsidRPr="001F0266" w:rsidRDefault="006B4FB6" w:rsidP="00F15749">
            <w:pPr>
              <w:rPr>
                <w:rFonts w:ascii="Times New Roman" w:eastAsia="Times New Roman" w:hAnsi="Times New Roman" w:cs="Times New Roman"/>
                <w:color w:val="000000"/>
                <w:sz w:val="20"/>
                <w:szCs w:val="20"/>
                <w:lang w:eastAsia="it-IT"/>
              </w:rPr>
            </w:pPr>
            <w:r w:rsidRPr="001F0266">
              <w:rPr>
                <w:rFonts w:ascii="Times New Roman" w:eastAsia="Times New Roman" w:hAnsi="Times New Roman" w:cs="Times New Roman"/>
                <w:color w:val="000000"/>
                <w:sz w:val="20"/>
                <w:szCs w:val="20"/>
                <w:lang w:eastAsia="it-IT"/>
              </w:rPr>
              <w:t> </w:t>
            </w:r>
          </w:p>
        </w:tc>
        <w:tc>
          <w:tcPr>
            <w:tcW w:w="1252" w:type="dxa"/>
            <w:tcBorders>
              <w:top w:val="nil"/>
              <w:left w:val="nil"/>
              <w:bottom w:val="single" w:sz="4" w:space="0" w:color="auto"/>
              <w:right w:val="nil"/>
            </w:tcBorders>
            <w:shd w:val="clear" w:color="000000" w:fill="FFFFFF"/>
            <w:hideMark/>
          </w:tcPr>
          <w:p w14:paraId="741B7CED" w14:textId="77777777" w:rsidR="006B4FB6" w:rsidRPr="00E85C38" w:rsidRDefault="006B4FB6" w:rsidP="00F15749">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Arbuscules</w:t>
            </w:r>
          </w:p>
        </w:tc>
        <w:tc>
          <w:tcPr>
            <w:tcW w:w="974" w:type="dxa"/>
            <w:tcBorders>
              <w:top w:val="nil"/>
              <w:left w:val="nil"/>
              <w:bottom w:val="single" w:sz="4" w:space="0" w:color="auto"/>
              <w:right w:val="nil"/>
            </w:tcBorders>
            <w:shd w:val="clear" w:color="000000" w:fill="FFFFFF"/>
            <w:hideMark/>
          </w:tcPr>
          <w:p w14:paraId="5D947CF8" w14:textId="77777777" w:rsidR="006B4FB6" w:rsidRPr="00E85C38" w:rsidRDefault="006B4FB6" w:rsidP="00F15749">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Vesicles</w:t>
            </w:r>
          </w:p>
        </w:tc>
        <w:tc>
          <w:tcPr>
            <w:tcW w:w="1176" w:type="dxa"/>
            <w:tcBorders>
              <w:top w:val="nil"/>
              <w:left w:val="nil"/>
              <w:bottom w:val="single" w:sz="4" w:space="0" w:color="auto"/>
              <w:right w:val="nil"/>
            </w:tcBorders>
            <w:shd w:val="clear" w:color="000000" w:fill="FFFFFF"/>
            <w:hideMark/>
          </w:tcPr>
          <w:p w14:paraId="248B0D16" w14:textId="77777777" w:rsidR="006B4FB6" w:rsidRPr="00E85C38" w:rsidRDefault="006B4FB6" w:rsidP="00F15749">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AMF root colonization</w:t>
            </w:r>
          </w:p>
        </w:tc>
        <w:tc>
          <w:tcPr>
            <w:tcW w:w="897" w:type="dxa"/>
            <w:tcBorders>
              <w:top w:val="nil"/>
              <w:left w:val="nil"/>
              <w:bottom w:val="single" w:sz="4" w:space="0" w:color="auto"/>
              <w:right w:val="nil"/>
            </w:tcBorders>
            <w:shd w:val="clear" w:color="000000" w:fill="FFFFFF"/>
            <w:hideMark/>
          </w:tcPr>
          <w:p w14:paraId="0581DA6A" w14:textId="77777777" w:rsidR="006B4FB6" w:rsidRPr="00E85C38" w:rsidRDefault="006B4FB6" w:rsidP="00F15749">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Shoot dry weight</w:t>
            </w:r>
          </w:p>
        </w:tc>
        <w:tc>
          <w:tcPr>
            <w:tcW w:w="195" w:type="dxa"/>
            <w:tcBorders>
              <w:top w:val="nil"/>
              <w:left w:val="nil"/>
              <w:bottom w:val="nil"/>
              <w:right w:val="nil"/>
            </w:tcBorders>
            <w:shd w:val="clear" w:color="000000" w:fill="FFFFFF"/>
            <w:hideMark/>
          </w:tcPr>
          <w:p w14:paraId="61A4CAAE" w14:textId="77777777" w:rsidR="006B4FB6" w:rsidRPr="00E85C38" w:rsidRDefault="006B4FB6" w:rsidP="00F15749">
            <w:pP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 </w:t>
            </w:r>
          </w:p>
        </w:tc>
        <w:tc>
          <w:tcPr>
            <w:tcW w:w="1264" w:type="dxa"/>
            <w:tcBorders>
              <w:top w:val="nil"/>
              <w:left w:val="nil"/>
              <w:bottom w:val="single" w:sz="4" w:space="0" w:color="auto"/>
              <w:right w:val="nil"/>
            </w:tcBorders>
            <w:shd w:val="clear" w:color="000000" w:fill="FFFFFF"/>
            <w:hideMark/>
          </w:tcPr>
          <w:p w14:paraId="0A005B91" w14:textId="77777777" w:rsidR="006B4FB6" w:rsidRPr="00E85C38" w:rsidRDefault="006B4FB6" w:rsidP="00F15749">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Arbuscules</w:t>
            </w:r>
          </w:p>
        </w:tc>
        <w:tc>
          <w:tcPr>
            <w:tcW w:w="974" w:type="dxa"/>
            <w:tcBorders>
              <w:top w:val="nil"/>
              <w:left w:val="nil"/>
              <w:bottom w:val="single" w:sz="4" w:space="0" w:color="auto"/>
              <w:right w:val="nil"/>
            </w:tcBorders>
            <w:shd w:val="clear" w:color="000000" w:fill="FFFFFF"/>
            <w:hideMark/>
          </w:tcPr>
          <w:p w14:paraId="4AC581CC" w14:textId="77777777" w:rsidR="006B4FB6" w:rsidRPr="00E85C38" w:rsidRDefault="006B4FB6" w:rsidP="00F15749">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Vesicles</w:t>
            </w:r>
          </w:p>
        </w:tc>
        <w:tc>
          <w:tcPr>
            <w:tcW w:w="1176" w:type="dxa"/>
            <w:tcBorders>
              <w:top w:val="nil"/>
              <w:left w:val="nil"/>
              <w:bottom w:val="single" w:sz="4" w:space="0" w:color="auto"/>
              <w:right w:val="nil"/>
            </w:tcBorders>
            <w:shd w:val="clear" w:color="000000" w:fill="FFFFFF"/>
            <w:hideMark/>
          </w:tcPr>
          <w:p w14:paraId="16114AD3" w14:textId="77777777" w:rsidR="006B4FB6" w:rsidRPr="00E85C38" w:rsidRDefault="006B4FB6" w:rsidP="00F15749">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AMF root colonization</w:t>
            </w:r>
          </w:p>
        </w:tc>
        <w:tc>
          <w:tcPr>
            <w:tcW w:w="195" w:type="dxa"/>
            <w:tcBorders>
              <w:top w:val="nil"/>
              <w:left w:val="nil"/>
              <w:bottom w:val="nil"/>
              <w:right w:val="nil"/>
            </w:tcBorders>
            <w:shd w:val="clear" w:color="000000" w:fill="FFFFFF"/>
            <w:hideMark/>
          </w:tcPr>
          <w:p w14:paraId="307040B8" w14:textId="77777777" w:rsidR="006B4FB6" w:rsidRPr="00E85C38" w:rsidRDefault="006B4FB6" w:rsidP="00F15749">
            <w:pP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 </w:t>
            </w:r>
          </w:p>
        </w:tc>
        <w:tc>
          <w:tcPr>
            <w:tcW w:w="1229" w:type="dxa"/>
            <w:tcBorders>
              <w:top w:val="nil"/>
              <w:left w:val="nil"/>
              <w:bottom w:val="single" w:sz="4" w:space="0" w:color="auto"/>
              <w:right w:val="nil"/>
            </w:tcBorders>
            <w:shd w:val="clear" w:color="000000" w:fill="FFFFFF"/>
            <w:hideMark/>
          </w:tcPr>
          <w:p w14:paraId="5D6F91EF" w14:textId="77777777" w:rsidR="006B4FB6" w:rsidRPr="00E85C38" w:rsidRDefault="006B4FB6" w:rsidP="00F15749">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Arbuscules</w:t>
            </w:r>
          </w:p>
        </w:tc>
        <w:tc>
          <w:tcPr>
            <w:tcW w:w="974" w:type="dxa"/>
            <w:tcBorders>
              <w:top w:val="nil"/>
              <w:left w:val="nil"/>
              <w:bottom w:val="single" w:sz="4" w:space="0" w:color="auto"/>
              <w:right w:val="nil"/>
            </w:tcBorders>
            <w:shd w:val="clear" w:color="000000" w:fill="FFFFFF"/>
            <w:hideMark/>
          </w:tcPr>
          <w:p w14:paraId="1C3E556B" w14:textId="77777777" w:rsidR="006B4FB6" w:rsidRPr="00E85C38" w:rsidRDefault="006B4FB6" w:rsidP="00F15749">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Vesicles</w:t>
            </w:r>
          </w:p>
        </w:tc>
        <w:tc>
          <w:tcPr>
            <w:tcW w:w="1176" w:type="dxa"/>
            <w:tcBorders>
              <w:top w:val="nil"/>
              <w:left w:val="nil"/>
              <w:bottom w:val="single" w:sz="4" w:space="0" w:color="auto"/>
              <w:right w:val="nil"/>
            </w:tcBorders>
            <w:shd w:val="clear" w:color="000000" w:fill="FFFFFF"/>
            <w:hideMark/>
          </w:tcPr>
          <w:p w14:paraId="1E5FAA50" w14:textId="77777777" w:rsidR="006B4FB6" w:rsidRPr="00E85C38" w:rsidRDefault="006B4FB6" w:rsidP="00F15749">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AMF root colonization</w:t>
            </w:r>
          </w:p>
        </w:tc>
        <w:tc>
          <w:tcPr>
            <w:tcW w:w="1027" w:type="dxa"/>
            <w:tcBorders>
              <w:top w:val="nil"/>
              <w:left w:val="nil"/>
              <w:bottom w:val="single" w:sz="4" w:space="0" w:color="auto"/>
              <w:right w:val="nil"/>
            </w:tcBorders>
            <w:shd w:val="clear" w:color="000000" w:fill="FFFFFF"/>
            <w:hideMark/>
          </w:tcPr>
          <w:p w14:paraId="57157AA1" w14:textId="77777777" w:rsidR="006B4FB6" w:rsidRPr="00E85C38" w:rsidRDefault="006B4FB6" w:rsidP="00F15749">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Total yield plant</w:t>
            </w:r>
            <w:r w:rsidRPr="00E85C38">
              <w:rPr>
                <w:rFonts w:ascii="Times New Roman" w:eastAsia="Times New Roman" w:hAnsi="Times New Roman" w:cs="Times New Roman"/>
                <w:color w:val="000000"/>
                <w:sz w:val="20"/>
                <w:szCs w:val="20"/>
                <w:vertAlign w:val="superscript"/>
                <w:lang w:val="en-GB" w:eastAsia="it-IT"/>
              </w:rPr>
              <w:t>-1</w:t>
            </w:r>
          </w:p>
        </w:tc>
      </w:tr>
      <w:tr w:rsidR="006B4FB6" w:rsidRPr="001F0266" w14:paraId="37920D5C" w14:textId="77777777" w:rsidTr="006B4FB6">
        <w:trPr>
          <w:trHeight w:val="300"/>
        </w:trPr>
        <w:tc>
          <w:tcPr>
            <w:tcW w:w="1614" w:type="dxa"/>
            <w:tcBorders>
              <w:top w:val="nil"/>
              <w:left w:val="nil"/>
              <w:bottom w:val="nil"/>
              <w:right w:val="nil"/>
            </w:tcBorders>
            <w:shd w:val="clear" w:color="000000" w:fill="FFFFFF"/>
            <w:noWrap/>
            <w:vAlign w:val="bottom"/>
            <w:hideMark/>
          </w:tcPr>
          <w:p w14:paraId="0F041E46" w14:textId="77777777" w:rsidR="006B4FB6" w:rsidRPr="001F0266" w:rsidRDefault="006B4FB6" w:rsidP="00F15749">
            <w:pPr>
              <w:rPr>
                <w:rFonts w:ascii="Times New Roman" w:eastAsia="Times New Roman" w:hAnsi="Times New Roman" w:cs="Times New Roman"/>
                <w:color w:val="000000"/>
                <w:sz w:val="20"/>
                <w:szCs w:val="20"/>
                <w:lang w:eastAsia="it-IT"/>
              </w:rPr>
            </w:pPr>
            <w:r w:rsidRPr="001F0266">
              <w:rPr>
                <w:rFonts w:ascii="Times New Roman" w:eastAsia="Times New Roman" w:hAnsi="Times New Roman" w:cs="Times New Roman"/>
                <w:color w:val="000000"/>
                <w:sz w:val="20"/>
                <w:szCs w:val="20"/>
                <w:lang w:eastAsia="it-IT"/>
              </w:rPr>
              <w:t xml:space="preserve">-M vs +M </w:t>
            </w:r>
            <w:r w:rsidRPr="001F0266">
              <w:rPr>
                <w:rFonts w:ascii="Times New Roman" w:eastAsia="Times New Roman" w:hAnsi="Times New Roman" w:cs="Times New Roman"/>
                <w:color w:val="000000"/>
                <w:sz w:val="20"/>
                <w:szCs w:val="20"/>
                <w:vertAlign w:val="superscript"/>
                <w:lang w:eastAsia="it-IT"/>
              </w:rPr>
              <w:t>b</w:t>
            </w:r>
          </w:p>
        </w:tc>
        <w:tc>
          <w:tcPr>
            <w:tcW w:w="1252" w:type="dxa"/>
            <w:tcBorders>
              <w:top w:val="nil"/>
              <w:left w:val="nil"/>
              <w:bottom w:val="nil"/>
              <w:right w:val="nil"/>
            </w:tcBorders>
            <w:shd w:val="clear" w:color="000000" w:fill="FFFFFF"/>
            <w:noWrap/>
            <w:vAlign w:val="bottom"/>
            <w:hideMark/>
          </w:tcPr>
          <w:p w14:paraId="2C0A1316" w14:textId="77777777" w:rsidR="006B4FB6" w:rsidRPr="001F0266" w:rsidRDefault="006B4FB6" w:rsidP="00F15749">
            <w:pPr>
              <w:jc w:val="center"/>
              <w:rPr>
                <w:rFonts w:ascii="Times New Roman" w:eastAsia="Times New Roman" w:hAnsi="Times New Roman" w:cs="Times New Roman"/>
                <w:b/>
                <w:bCs/>
                <w:sz w:val="20"/>
                <w:szCs w:val="20"/>
                <w:lang w:eastAsia="it-IT"/>
              </w:rPr>
            </w:pPr>
            <w:r w:rsidRPr="001F0266">
              <w:rPr>
                <w:rFonts w:ascii="Times New Roman" w:eastAsia="Times New Roman" w:hAnsi="Times New Roman" w:cs="Times New Roman"/>
                <w:b/>
                <w:bCs/>
                <w:sz w:val="20"/>
                <w:szCs w:val="20"/>
                <w:lang w:eastAsia="it-IT"/>
              </w:rPr>
              <w:t>&lt;0.001</w:t>
            </w:r>
            <w:r w:rsidRPr="001F0266">
              <w:rPr>
                <w:rFonts w:ascii="Times New Roman" w:eastAsia="Times New Roman" w:hAnsi="Times New Roman" w:cs="Times New Roman"/>
                <w:sz w:val="20"/>
                <w:szCs w:val="20"/>
                <w:lang w:eastAsia="it-IT"/>
              </w:rPr>
              <w:t xml:space="preserve"> </w:t>
            </w:r>
            <w:r w:rsidRPr="001F0266">
              <w:rPr>
                <w:rFonts w:ascii="Times New Roman" w:eastAsia="Times New Roman" w:hAnsi="Times New Roman" w:cs="Times New Roman"/>
                <w:sz w:val="20"/>
                <w:szCs w:val="20"/>
                <w:vertAlign w:val="superscript"/>
                <w:lang w:eastAsia="it-IT"/>
              </w:rPr>
              <w:t>c</w:t>
            </w:r>
          </w:p>
        </w:tc>
        <w:tc>
          <w:tcPr>
            <w:tcW w:w="974" w:type="dxa"/>
            <w:tcBorders>
              <w:top w:val="nil"/>
              <w:left w:val="nil"/>
              <w:bottom w:val="nil"/>
              <w:right w:val="nil"/>
            </w:tcBorders>
            <w:shd w:val="clear" w:color="000000" w:fill="FFFFFF"/>
            <w:noWrap/>
            <w:vAlign w:val="bottom"/>
            <w:hideMark/>
          </w:tcPr>
          <w:p w14:paraId="198AFA8D"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0.422</w:t>
            </w:r>
          </w:p>
        </w:tc>
        <w:tc>
          <w:tcPr>
            <w:tcW w:w="1176" w:type="dxa"/>
            <w:tcBorders>
              <w:top w:val="nil"/>
              <w:left w:val="nil"/>
              <w:bottom w:val="nil"/>
              <w:right w:val="nil"/>
            </w:tcBorders>
            <w:shd w:val="clear" w:color="000000" w:fill="FFFFFF"/>
            <w:noWrap/>
            <w:vAlign w:val="bottom"/>
            <w:hideMark/>
          </w:tcPr>
          <w:p w14:paraId="03BAB89C" w14:textId="77777777" w:rsidR="006B4FB6" w:rsidRPr="001F0266" w:rsidRDefault="006B4FB6" w:rsidP="00F15749">
            <w:pPr>
              <w:jc w:val="center"/>
              <w:rPr>
                <w:rFonts w:ascii="Times New Roman" w:eastAsia="Times New Roman" w:hAnsi="Times New Roman" w:cs="Times New Roman"/>
                <w:b/>
                <w:bCs/>
                <w:sz w:val="20"/>
                <w:szCs w:val="20"/>
                <w:lang w:eastAsia="it-IT"/>
              </w:rPr>
            </w:pPr>
            <w:r w:rsidRPr="001F0266">
              <w:rPr>
                <w:rFonts w:ascii="Times New Roman" w:eastAsia="Times New Roman" w:hAnsi="Times New Roman" w:cs="Times New Roman"/>
                <w:b/>
                <w:bCs/>
                <w:sz w:val="20"/>
                <w:szCs w:val="20"/>
                <w:lang w:eastAsia="it-IT"/>
              </w:rPr>
              <w:t>0.007</w:t>
            </w:r>
          </w:p>
        </w:tc>
        <w:tc>
          <w:tcPr>
            <w:tcW w:w="897" w:type="dxa"/>
            <w:tcBorders>
              <w:top w:val="nil"/>
              <w:left w:val="nil"/>
              <w:bottom w:val="nil"/>
              <w:right w:val="nil"/>
            </w:tcBorders>
            <w:shd w:val="clear" w:color="000000" w:fill="FFFFFF"/>
            <w:noWrap/>
            <w:vAlign w:val="bottom"/>
            <w:hideMark/>
          </w:tcPr>
          <w:p w14:paraId="2D48F3CB" w14:textId="77777777" w:rsidR="006B4FB6" w:rsidRPr="001F0266" w:rsidRDefault="006B4FB6" w:rsidP="00F15749">
            <w:pPr>
              <w:jc w:val="center"/>
              <w:rPr>
                <w:rFonts w:ascii="Times New Roman" w:eastAsia="Times New Roman" w:hAnsi="Times New Roman" w:cs="Times New Roman"/>
                <w:b/>
                <w:bCs/>
                <w:sz w:val="20"/>
                <w:szCs w:val="20"/>
                <w:lang w:eastAsia="it-IT"/>
              </w:rPr>
            </w:pPr>
            <w:r w:rsidRPr="001F0266">
              <w:rPr>
                <w:rFonts w:ascii="Times New Roman" w:eastAsia="Times New Roman" w:hAnsi="Times New Roman" w:cs="Times New Roman"/>
                <w:b/>
                <w:bCs/>
                <w:sz w:val="20"/>
                <w:szCs w:val="20"/>
                <w:lang w:eastAsia="it-IT"/>
              </w:rPr>
              <w:t>0.006</w:t>
            </w:r>
          </w:p>
        </w:tc>
        <w:tc>
          <w:tcPr>
            <w:tcW w:w="195" w:type="dxa"/>
            <w:tcBorders>
              <w:top w:val="nil"/>
              <w:left w:val="nil"/>
              <w:bottom w:val="nil"/>
              <w:right w:val="nil"/>
            </w:tcBorders>
            <w:shd w:val="clear" w:color="000000" w:fill="FFFFFF"/>
            <w:noWrap/>
            <w:vAlign w:val="bottom"/>
            <w:hideMark/>
          </w:tcPr>
          <w:p w14:paraId="62BD7249" w14:textId="77777777" w:rsidR="006B4FB6" w:rsidRPr="001F0266" w:rsidRDefault="006B4FB6" w:rsidP="00F15749">
            <w:pPr>
              <w:rPr>
                <w:rFonts w:ascii="Times New Roman" w:eastAsia="Times New Roman" w:hAnsi="Times New Roman" w:cs="Times New Roman"/>
                <w:color w:val="000000"/>
                <w:sz w:val="20"/>
                <w:szCs w:val="20"/>
                <w:lang w:eastAsia="it-IT"/>
              </w:rPr>
            </w:pPr>
            <w:r w:rsidRPr="001F0266">
              <w:rPr>
                <w:rFonts w:ascii="Times New Roman" w:eastAsia="Times New Roman" w:hAnsi="Times New Roman" w:cs="Times New Roman"/>
                <w:color w:val="000000"/>
                <w:sz w:val="20"/>
                <w:szCs w:val="20"/>
                <w:lang w:eastAsia="it-IT"/>
              </w:rPr>
              <w:t> </w:t>
            </w:r>
          </w:p>
        </w:tc>
        <w:tc>
          <w:tcPr>
            <w:tcW w:w="1264" w:type="dxa"/>
            <w:tcBorders>
              <w:top w:val="nil"/>
              <w:left w:val="nil"/>
              <w:bottom w:val="nil"/>
              <w:right w:val="nil"/>
            </w:tcBorders>
            <w:shd w:val="clear" w:color="000000" w:fill="FFFFFF"/>
            <w:noWrap/>
            <w:vAlign w:val="bottom"/>
            <w:hideMark/>
          </w:tcPr>
          <w:p w14:paraId="18D6358F" w14:textId="77777777" w:rsidR="006B4FB6" w:rsidRPr="001F0266" w:rsidRDefault="006B4FB6" w:rsidP="00F15749">
            <w:pPr>
              <w:jc w:val="center"/>
              <w:rPr>
                <w:rFonts w:ascii="Times New Roman" w:eastAsia="Times New Roman" w:hAnsi="Times New Roman" w:cs="Times New Roman"/>
                <w:b/>
                <w:bCs/>
                <w:sz w:val="20"/>
                <w:szCs w:val="20"/>
                <w:lang w:eastAsia="it-IT"/>
              </w:rPr>
            </w:pPr>
            <w:r w:rsidRPr="001F0266">
              <w:rPr>
                <w:rFonts w:ascii="Times New Roman" w:eastAsia="Times New Roman" w:hAnsi="Times New Roman" w:cs="Times New Roman"/>
                <w:b/>
                <w:bCs/>
                <w:sz w:val="20"/>
                <w:szCs w:val="20"/>
                <w:lang w:eastAsia="it-IT"/>
              </w:rPr>
              <w:t>0.019</w:t>
            </w:r>
          </w:p>
        </w:tc>
        <w:tc>
          <w:tcPr>
            <w:tcW w:w="974" w:type="dxa"/>
            <w:tcBorders>
              <w:top w:val="nil"/>
              <w:left w:val="nil"/>
              <w:bottom w:val="nil"/>
              <w:right w:val="nil"/>
            </w:tcBorders>
            <w:shd w:val="clear" w:color="000000" w:fill="FFFFFF"/>
            <w:noWrap/>
            <w:vAlign w:val="bottom"/>
            <w:hideMark/>
          </w:tcPr>
          <w:p w14:paraId="6CD17D06"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0.469</w:t>
            </w:r>
          </w:p>
        </w:tc>
        <w:tc>
          <w:tcPr>
            <w:tcW w:w="1176" w:type="dxa"/>
            <w:tcBorders>
              <w:top w:val="nil"/>
              <w:left w:val="nil"/>
              <w:bottom w:val="nil"/>
              <w:right w:val="nil"/>
            </w:tcBorders>
            <w:shd w:val="clear" w:color="000000" w:fill="FFFFFF"/>
            <w:noWrap/>
            <w:vAlign w:val="bottom"/>
            <w:hideMark/>
          </w:tcPr>
          <w:p w14:paraId="3BB6335C" w14:textId="77777777" w:rsidR="006B4FB6" w:rsidRPr="001F0266" w:rsidRDefault="006B4FB6" w:rsidP="00F15749">
            <w:pPr>
              <w:jc w:val="center"/>
              <w:rPr>
                <w:rFonts w:ascii="Times New Roman" w:eastAsia="Times New Roman" w:hAnsi="Times New Roman" w:cs="Times New Roman"/>
                <w:b/>
                <w:bCs/>
                <w:sz w:val="20"/>
                <w:szCs w:val="20"/>
                <w:lang w:eastAsia="it-IT"/>
              </w:rPr>
            </w:pPr>
            <w:r w:rsidRPr="001F0266">
              <w:rPr>
                <w:rFonts w:ascii="Times New Roman" w:eastAsia="Times New Roman" w:hAnsi="Times New Roman" w:cs="Times New Roman"/>
                <w:b/>
                <w:bCs/>
                <w:sz w:val="20"/>
                <w:szCs w:val="20"/>
                <w:lang w:eastAsia="it-IT"/>
              </w:rPr>
              <w:t>0.012</w:t>
            </w:r>
          </w:p>
        </w:tc>
        <w:tc>
          <w:tcPr>
            <w:tcW w:w="195" w:type="dxa"/>
            <w:tcBorders>
              <w:top w:val="nil"/>
              <w:left w:val="nil"/>
              <w:bottom w:val="nil"/>
              <w:right w:val="nil"/>
            </w:tcBorders>
            <w:shd w:val="clear" w:color="000000" w:fill="FFFFFF"/>
            <w:noWrap/>
            <w:vAlign w:val="bottom"/>
            <w:hideMark/>
          </w:tcPr>
          <w:p w14:paraId="57DD24B7" w14:textId="77777777" w:rsidR="006B4FB6" w:rsidRPr="001F0266" w:rsidRDefault="006B4FB6" w:rsidP="00F15749">
            <w:pPr>
              <w:rPr>
                <w:rFonts w:ascii="Times New Roman" w:eastAsia="Times New Roman" w:hAnsi="Times New Roman" w:cs="Times New Roman"/>
                <w:color w:val="000000"/>
                <w:sz w:val="20"/>
                <w:szCs w:val="20"/>
                <w:lang w:eastAsia="it-IT"/>
              </w:rPr>
            </w:pPr>
            <w:r w:rsidRPr="001F0266">
              <w:rPr>
                <w:rFonts w:ascii="Times New Roman" w:eastAsia="Times New Roman" w:hAnsi="Times New Roman" w:cs="Times New Roman"/>
                <w:color w:val="000000"/>
                <w:sz w:val="20"/>
                <w:szCs w:val="20"/>
                <w:lang w:eastAsia="it-IT"/>
              </w:rPr>
              <w:t> </w:t>
            </w:r>
          </w:p>
        </w:tc>
        <w:tc>
          <w:tcPr>
            <w:tcW w:w="1229" w:type="dxa"/>
            <w:tcBorders>
              <w:top w:val="nil"/>
              <w:left w:val="nil"/>
              <w:bottom w:val="nil"/>
              <w:right w:val="nil"/>
            </w:tcBorders>
            <w:shd w:val="clear" w:color="000000" w:fill="FFFFFF"/>
            <w:noWrap/>
            <w:vAlign w:val="bottom"/>
            <w:hideMark/>
          </w:tcPr>
          <w:p w14:paraId="59D66795"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0.828</w:t>
            </w:r>
          </w:p>
        </w:tc>
        <w:tc>
          <w:tcPr>
            <w:tcW w:w="974" w:type="dxa"/>
            <w:tcBorders>
              <w:top w:val="nil"/>
              <w:left w:val="nil"/>
              <w:bottom w:val="nil"/>
              <w:right w:val="nil"/>
            </w:tcBorders>
            <w:shd w:val="clear" w:color="000000" w:fill="FFFFFF"/>
            <w:noWrap/>
            <w:vAlign w:val="bottom"/>
            <w:hideMark/>
          </w:tcPr>
          <w:p w14:paraId="11509693" w14:textId="77777777" w:rsidR="006B4FB6" w:rsidRPr="001F0266" w:rsidRDefault="006B4FB6" w:rsidP="00F15749">
            <w:pPr>
              <w:jc w:val="center"/>
              <w:rPr>
                <w:rFonts w:ascii="Times New Roman" w:eastAsia="Times New Roman" w:hAnsi="Times New Roman" w:cs="Times New Roman"/>
                <w:b/>
                <w:bCs/>
                <w:sz w:val="20"/>
                <w:szCs w:val="20"/>
                <w:lang w:eastAsia="it-IT"/>
              </w:rPr>
            </w:pPr>
            <w:r w:rsidRPr="001F0266">
              <w:rPr>
                <w:rFonts w:ascii="Times New Roman" w:eastAsia="Times New Roman" w:hAnsi="Times New Roman" w:cs="Times New Roman"/>
                <w:b/>
                <w:bCs/>
                <w:sz w:val="20"/>
                <w:szCs w:val="20"/>
                <w:lang w:eastAsia="it-IT"/>
              </w:rPr>
              <w:t>0.006</w:t>
            </w:r>
          </w:p>
        </w:tc>
        <w:tc>
          <w:tcPr>
            <w:tcW w:w="1176" w:type="dxa"/>
            <w:tcBorders>
              <w:top w:val="nil"/>
              <w:left w:val="nil"/>
              <w:bottom w:val="nil"/>
              <w:right w:val="nil"/>
            </w:tcBorders>
            <w:shd w:val="clear" w:color="000000" w:fill="FFFFFF"/>
            <w:noWrap/>
            <w:vAlign w:val="bottom"/>
            <w:hideMark/>
          </w:tcPr>
          <w:p w14:paraId="5BAD37E7"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0.116</w:t>
            </w:r>
          </w:p>
        </w:tc>
        <w:tc>
          <w:tcPr>
            <w:tcW w:w="1027" w:type="dxa"/>
            <w:tcBorders>
              <w:top w:val="nil"/>
              <w:left w:val="nil"/>
              <w:bottom w:val="nil"/>
              <w:right w:val="nil"/>
            </w:tcBorders>
            <w:shd w:val="clear" w:color="000000" w:fill="FFFFFF"/>
            <w:noWrap/>
            <w:vAlign w:val="bottom"/>
            <w:hideMark/>
          </w:tcPr>
          <w:p w14:paraId="1F468318" w14:textId="77777777" w:rsidR="006B4FB6" w:rsidRPr="001F0266" w:rsidRDefault="006B4FB6" w:rsidP="00F15749">
            <w:pPr>
              <w:jc w:val="center"/>
              <w:rPr>
                <w:rFonts w:ascii="Times New Roman" w:eastAsia="Times New Roman" w:hAnsi="Times New Roman" w:cs="Times New Roman"/>
                <w:b/>
                <w:bCs/>
                <w:sz w:val="20"/>
                <w:szCs w:val="20"/>
                <w:lang w:eastAsia="it-IT"/>
              </w:rPr>
            </w:pPr>
            <w:r w:rsidRPr="001F0266">
              <w:rPr>
                <w:rFonts w:ascii="Times New Roman" w:eastAsia="Times New Roman" w:hAnsi="Times New Roman" w:cs="Times New Roman"/>
                <w:b/>
                <w:bCs/>
                <w:sz w:val="20"/>
                <w:szCs w:val="20"/>
                <w:lang w:eastAsia="it-IT"/>
              </w:rPr>
              <w:t>0.055*</w:t>
            </w:r>
          </w:p>
        </w:tc>
      </w:tr>
      <w:tr w:rsidR="006B4FB6" w:rsidRPr="001F0266" w14:paraId="413EB71B" w14:textId="77777777" w:rsidTr="006B4FB6">
        <w:trPr>
          <w:trHeight w:val="300"/>
        </w:trPr>
        <w:tc>
          <w:tcPr>
            <w:tcW w:w="1614" w:type="dxa"/>
            <w:tcBorders>
              <w:top w:val="nil"/>
              <w:left w:val="nil"/>
              <w:bottom w:val="nil"/>
              <w:right w:val="nil"/>
            </w:tcBorders>
            <w:shd w:val="clear" w:color="000000" w:fill="FFFFFF"/>
            <w:noWrap/>
            <w:vAlign w:val="bottom"/>
            <w:hideMark/>
          </w:tcPr>
          <w:p w14:paraId="791755AA" w14:textId="77777777" w:rsidR="006B4FB6" w:rsidRPr="001F0266" w:rsidRDefault="006B4FB6" w:rsidP="00F15749">
            <w:pPr>
              <w:rPr>
                <w:rFonts w:ascii="Times New Roman" w:eastAsia="Times New Roman" w:hAnsi="Times New Roman" w:cs="Times New Roman"/>
                <w:i/>
                <w:iCs/>
                <w:color w:val="000000"/>
                <w:sz w:val="20"/>
                <w:szCs w:val="20"/>
                <w:lang w:eastAsia="it-IT"/>
              </w:rPr>
            </w:pPr>
            <w:r w:rsidRPr="001F0266">
              <w:rPr>
                <w:rFonts w:ascii="Times New Roman" w:eastAsia="Times New Roman" w:hAnsi="Times New Roman" w:cs="Times New Roman"/>
                <w:i/>
                <w:iCs/>
                <w:color w:val="000000"/>
                <w:sz w:val="20"/>
                <w:szCs w:val="20"/>
                <w:lang w:eastAsia="it-IT"/>
              </w:rPr>
              <w:t>Giga vs Glome</w:t>
            </w:r>
          </w:p>
        </w:tc>
        <w:tc>
          <w:tcPr>
            <w:tcW w:w="1252" w:type="dxa"/>
            <w:tcBorders>
              <w:top w:val="nil"/>
              <w:left w:val="nil"/>
              <w:bottom w:val="nil"/>
              <w:right w:val="nil"/>
            </w:tcBorders>
            <w:shd w:val="clear" w:color="000000" w:fill="FFFFFF"/>
            <w:noWrap/>
            <w:vAlign w:val="bottom"/>
            <w:hideMark/>
          </w:tcPr>
          <w:p w14:paraId="0F3E5365" w14:textId="77777777" w:rsidR="006B4FB6" w:rsidRPr="001F0266" w:rsidRDefault="006B4FB6" w:rsidP="00F15749">
            <w:pPr>
              <w:jc w:val="center"/>
              <w:rPr>
                <w:rFonts w:ascii="Times New Roman" w:eastAsia="Times New Roman" w:hAnsi="Times New Roman" w:cs="Times New Roman"/>
                <w:b/>
                <w:bCs/>
                <w:sz w:val="20"/>
                <w:szCs w:val="20"/>
                <w:lang w:eastAsia="it-IT"/>
              </w:rPr>
            </w:pPr>
            <w:r w:rsidRPr="001F0266">
              <w:rPr>
                <w:rFonts w:ascii="Times New Roman" w:eastAsia="Times New Roman" w:hAnsi="Times New Roman" w:cs="Times New Roman"/>
                <w:b/>
                <w:bCs/>
                <w:sz w:val="20"/>
                <w:szCs w:val="20"/>
                <w:lang w:eastAsia="it-IT"/>
              </w:rPr>
              <w:t>0.005</w:t>
            </w:r>
          </w:p>
        </w:tc>
        <w:tc>
          <w:tcPr>
            <w:tcW w:w="974" w:type="dxa"/>
            <w:tcBorders>
              <w:top w:val="nil"/>
              <w:left w:val="nil"/>
              <w:bottom w:val="nil"/>
              <w:right w:val="nil"/>
            </w:tcBorders>
            <w:shd w:val="clear" w:color="000000" w:fill="FFFFFF"/>
            <w:noWrap/>
            <w:vAlign w:val="bottom"/>
            <w:hideMark/>
          </w:tcPr>
          <w:p w14:paraId="65120E40"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1</w:t>
            </w:r>
            <w:r>
              <w:rPr>
                <w:rFonts w:ascii="Times New Roman" w:eastAsia="Times New Roman" w:hAnsi="Times New Roman" w:cs="Times New Roman"/>
                <w:sz w:val="20"/>
                <w:szCs w:val="20"/>
                <w:lang w:eastAsia="it-IT"/>
              </w:rPr>
              <w:t>.</w:t>
            </w:r>
            <w:r w:rsidRPr="001F0266">
              <w:rPr>
                <w:rFonts w:ascii="Times New Roman" w:eastAsia="Times New Roman" w:hAnsi="Times New Roman" w:cs="Times New Roman"/>
                <w:sz w:val="20"/>
                <w:szCs w:val="20"/>
                <w:lang w:eastAsia="it-IT"/>
              </w:rPr>
              <w:t>000</w:t>
            </w:r>
          </w:p>
        </w:tc>
        <w:tc>
          <w:tcPr>
            <w:tcW w:w="1176" w:type="dxa"/>
            <w:tcBorders>
              <w:top w:val="nil"/>
              <w:left w:val="nil"/>
              <w:bottom w:val="nil"/>
              <w:right w:val="nil"/>
            </w:tcBorders>
            <w:shd w:val="clear" w:color="000000" w:fill="FFFFFF"/>
            <w:noWrap/>
            <w:vAlign w:val="bottom"/>
            <w:hideMark/>
          </w:tcPr>
          <w:p w14:paraId="00B98ED0"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0.510</w:t>
            </w:r>
          </w:p>
        </w:tc>
        <w:tc>
          <w:tcPr>
            <w:tcW w:w="897" w:type="dxa"/>
            <w:tcBorders>
              <w:top w:val="nil"/>
              <w:left w:val="nil"/>
              <w:bottom w:val="nil"/>
              <w:right w:val="nil"/>
            </w:tcBorders>
            <w:shd w:val="clear" w:color="000000" w:fill="FFFFFF"/>
            <w:noWrap/>
            <w:vAlign w:val="bottom"/>
            <w:hideMark/>
          </w:tcPr>
          <w:p w14:paraId="69A861B4"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0.216</w:t>
            </w:r>
          </w:p>
        </w:tc>
        <w:tc>
          <w:tcPr>
            <w:tcW w:w="195" w:type="dxa"/>
            <w:tcBorders>
              <w:top w:val="nil"/>
              <w:left w:val="nil"/>
              <w:bottom w:val="nil"/>
              <w:right w:val="nil"/>
            </w:tcBorders>
            <w:shd w:val="clear" w:color="000000" w:fill="FFFFFF"/>
            <w:noWrap/>
            <w:vAlign w:val="bottom"/>
            <w:hideMark/>
          </w:tcPr>
          <w:p w14:paraId="7BB933AB" w14:textId="77777777" w:rsidR="006B4FB6" w:rsidRPr="001F0266" w:rsidRDefault="006B4FB6" w:rsidP="00F15749">
            <w:pPr>
              <w:rPr>
                <w:rFonts w:ascii="Times New Roman" w:eastAsia="Times New Roman" w:hAnsi="Times New Roman" w:cs="Times New Roman"/>
                <w:color w:val="000000"/>
                <w:sz w:val="20"/>
                <w:szCs w:val="20"/>
                <w:lang w:eastAsia="it-IT"/>
              </w:rPr>
            </w:pPr>
            <w:r w:rsidRPr="001F0266">
              <w:rPr>
                <w:rFonts w:ascii="Times New Roman" w:eastAsia="Times New Roman" w:hAnsi="Times New Roman" w:cs="Times New Roman"/>
                <w:color w:val="000000"/>
                <w:sz w:val="20"/>
                <w:szCs w:val="20"/>
                <w:lang w:eastAsia="it-IT"/>
              </w:rPr>
              <w:t> </w:t>
            </w:r>
          </w:p>
        </w:tc>
        <w:tc>
          <w:tcPr>
            <w:tcW w:w="1264" w:type="dxa"/>
            <w:tcBorders>
              <w:top w:val="nil"/>
              <w:left w:val="nil"/>
              <w:bottom w:val="nil"/>
              <w:right w:val="nil"/>
            </w:tcBorders>
            <w:shd w:val="clear" w:color="000000" w:fill="FFFFFF"/>
            <w:noWrap/>
            <w:vAlign w:val="bottom"/>
            <w:hideMark/>
          </w:tcPr>
          <w:p w14:paraId="0B002767"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1.000</w:t>
            </w:r>
          </w:p>
        </w:tc>
        <w:tc>
          <w:tcPr>
            <w:tcW w:w="974" w:type="dxa"/>
            <w:tcBorders>
              <w:top w:val="nil"/>
              <w:left w:val="nil"/>
              <w:bottom w:val="nil"/>
              <w:right w:val="nil"/>
            </w:tcBorders>
            <w:shd w:val="clear" w:color="000000" w:fill="FFFFFF"/>
            <w:noWrap/>
            <w:vAlign w:val="bottom"/>
            <w:hideMark/>
          </w:tcPr>
          <w:p w14:paraId="1FF44CB2"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0.643</w:t>
            </w:r>
          </w:p>
        </w:tc>
        <w:tc>
          <w:tcPr>
            <w:tcW w:w="1176" w:type="dxa"/>
            <w:tcBorders>
              <w:top w:val="nil"/>
              <w:left w:val="nil"/>
              <w:bottom w:val="nil"/>
              <w:right w:val="nil"/>
            </w:tcBorders>
            <w:shd w:val="clear" w:color="000000" w:fill="FFFFFF"/>
            <w:noWrap/>
            <w:vAlign w:val="bottom"/>
            <w:hideMark/>
          </w:tcPr>
          <w:p w14:paraId="7A2F1DEE"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0.605</w:t>
            </w:r>
          </w:p>
        </w:tc>
        <w:tc>
          <w:tcPr>
            <w:tcW w:w="195" w:type="dxa"/>
            <w:tcBorders>
              <w:top w:val="nil"/>
              <w:left w:val="nil"/>
              <w:bottom w:val="nil"/>
              <w:right w:val="nil"/>
            </w:tcBorders>
            <w:shd w:val="clear" w:color="000000" w:fill="FFFFFF"/>
            <w:noWrap/>
            <w:vAlign w:val="bottom"/>
            <w:hideMark/>
          </w:tcPr>
          <w:p w14:paraId="7C9C286C" w14:textId="77777777" w:rsidR="006B4FB6" w:rsidRPr="001F0266" w:rsidRDefault="006B4FB6" w:rsidP="00F15749">
            <w:pPr>
              <w:rPr>
                <w:rFonts w:ascii="Times New Roman" w:eastAsia="Times New Roman" w:hAnsi="Times New Roman" w:cs="Times New Roman"/>
                <w:color w:val="000000"/>
                <w:sz w:val="20"/>
                <w:szCs w:val="20"/>
                <w:lang w:eastAsia="it-IT"/>
              </w:rPr>
            </w:pPr>
            <w:r w:rsidRPr="001F0266">
              <w:rPr>
                <w:rFonts w:ascii="Times New Roman" w:eastAsia="Times New Roman" w:hAnsi="Times New Roman" w:cs="Times New Roman"/>
                <w:color w:val="000000"/>
                <w:sz w:val="20"/>
                <w:szCs w:val="20"/>
                <w:lang w:eastAsia="it-IT"/>
              </w:rPr>
              <w:t> </w:t>
            </w:r>
          </w:p>
        </w:tc>
        <w:tc>
          <w:tcPr>
            <w:tcW w:w="1229" w:type="dxa"/>
            <w:tcBorders>
              <w:top w:val="nil"/>
              <w:left w:val="nil"/>
              <w:bottom w:val="nil"/>
              <w:right w:val="nil"/>
            </w:tcBorders>
            <w:shd w:val="clear" w:color="000000" w:fill="FFFFFF"/>
            <w:noWrap/>
            <w:vAlign w:val="bottom"/>
            <w:hideMark/>
          </w:tcPr>
          <w:p w14:paraId="0DC7A5E8"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0.176</w:t>
            </w:r>
          </w:p>
        </w:tc>
        <w:tc>
          <w:tcPr>
            <w:tcW w:w="974" w:type="dxa"/>
            <w:tcBorders>
              <w:top w:val="nil"/>
              <w:left w:val="nil"/>
              <w:bottom w:val="nil"/>
              <w:right w:val="nil"/>
            </w:tcBorders>
            <w:shd w:val="clear" w:color="000000" w:fill="FFFFFF"/>
            <w:noWrap/>
            <w:vAlign w:val="bottom"/>
            <w:hideMark/>
          </w:tcPr>
          <w:p w14:paraId="3F3473B2" w14:textId="77777777" w:rsidR="006B4FB6" w:rsidRPr="001F0266" w:rsidRDefault="006B4FB6" w:rsidP="00F15749">
            <w:pPr>
              <w:jc w:val="center"/>
              <w:rPr>
                <w:rFonts w:ascii="Times New Roman" w:eastAsia="Times New Roman" w:hAnsi="Times New Roman" w:cs="Times New Roman"/>
                <w:b/>
                <w:bCs/>
                <w:sz w:val="20"/>
                <w:szCs w:val="20"/>
                <w:lang w:eastAsia="it-IT"/>
              </w:rPr>
            </w:pPr>
            <w:r w:rsidRPr="001F0266">
              <w:rPr>
                <w:rFonts w:ascii="Times New Roman" w:eastAsia="Times New Roman" w:hAnsi="Times New Roman" w:cs="Times New Roman"/>
                <w:b/>
                <w:bCs/>
                <w:sz w:val="20"/>
                <w:szCs w:val="20"/>
                <w:lang w:eastAsia="it-IT"/>
              </w:rPr>
              <w:t>0.007</w:t>
            </w:r>
          </w:p>
        </w:tc>
        <w:tc>
          <w:tcPr>
            <w:tcW w:w="1176" w:type="dxa"/>
            <w:tcBorders>
              <w:top w:val="nil"/>
              <w:left w:val="nil"/>
              <w:bottom w:val="nil"/>
              <w:right w:val="nil"/>
            </w:tcBorders>
            <w:shd w:val="clear" w:color="000000" w:fill="FFFFFF"/>
            <w:noWrap/>
            <w:vAlign w:val="bottom"/>
            <w:hideMark/>
          </w:tcPr>
          <w:p w14:paraId="5A475944"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0.369</w:t>
            </w:r>
          </w:p>
        </w:tc>
        <w:tc>
          <w:tcPr>
            <w:tcW w:w="1027" w:type="dxa"/>
            <w:tcBorders>
              <w:top w:val="nil"/>
              <w:left w:val="nil"/>
              <w:bottom w:val="nil"/>
              <w:right w:val="nil"/>
            </w:tcBorders>
            <w:shd w:val="clear" w:color="000000" w:fill="FFFFFF"/>
            <w:noWrap/>
            <w:vAlign w:val="bottom"/>
            <w:hideMark/>
          </w:tcPr>
          <w:p w14:paraId="7E386B3A"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0.979</w:t>
            </w:r>
          </w:p>
        </w:tc>
      </w:tr>
      <w:tr w:rsidR="006B4FB6" w:rsidRPr="001F0266" w14:paraId="47664377" w14:textId="77777777" w:rsidTr="006B4FB6">
        <w:trPr>
          <w:trHeight w:val="300"/>
        </w:trPr>
        <w:tc>
          <w:tcPr>
            <w:tcW w:w="1614" w:type="dxa"/>
            <w:tcBorders>
              <w:top w:val="nil"/>
              <w:left w:val="nil"/>
              <w:bottom w:val="nil"/>
              <w:right w:val="nil"/>
            </w:tcBorders>
            <w:shd w:val="clear" w:color="000000" w:fill="FFFFFF"/>
            <w:noWrap/>
            <w:vAlign w:val="bottom"/>
            <w:hideMark/>
          </w:tcPr>
          <w:p w14:paraId="1E0350B1" w14:textId="77777777" w:rsidR="006B4FB6" w:rsidRPr="001F0266" w:rsidRDefault="006B4FB6" w:rsidP="00F15749">
            <w:pPr>
              <w:rPr>
                <w:rFonts w:ascii="Times New Roman" w:eastAsia="Times New Roman" w:hAnsi="Times New Roman" w:cs="Times New Roman"/>
                <w:i/>
                <w:iCs/>
                <w:color w:val="000000"/>
                <w:sz w:val="20"/>
                <w:szCs w:val="20"/>
                <w:lang w:eastAsia="it-IT"/>
              </w:rPr>
            </w:pPr>
            <w:r w:rsidRPr="001F0266">
              <w:rPr>
                <w:rFonts w:ascii="Times New Roman" w:eastAsia="Times New Roman" w:hAnsi="Times New Roman" w:cs="Times New Roman"/>
                <w:i/>
                <w:iCs/>
                <w:color w:val="000000"/>
                <w:sz w:val="20"/>
                <w:szCs w:val="20"/>
                <w:lang w:eastAsia="it-IT"/>
              </w:rPr>
              <w:t>G.giga vs S.pellu</w:t>
            </w:r>
          </w:p>
        </w:tc>
        <w:tc>
          <w:tcPr>
            <w:tcW w:w="1252" w:type="dxa"/>
            <w:tcBorders>
              <w:top w:val="nil"/>
              <w:left w:val="nil"/>
              <w:bottom w:val="nil"/>
              <w:right w:val="nil"/>
            </w:tcBorders>
            <w:shd w:val="clear" w:color="000000" w:fill="FFFFFF"/>
            <w:noWrap/>
            <w:vAlign w:val="bottom"/>
            <w:hideMark/>
          </w:tcPr>
          <w:p w14:paraId="003B4D87"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0.545</w:t>
            </w:r>
          </w:p>
        </w:tc>
        <w:tc>
          <w:tcPr>
            <w:tcW w:w="974" w:type="dxa"/>
            <w:tcBorders>
              <w:top w:val="nil"/>
              <w:left w:val="nil"/>
              <w:bottom w:val="nil"/>
              <w:right w:val="nil"/>
            </w:tcBorders>
            <w:shd w:val="clear" w:color="000000" w:fill="FFFFFF"/>
            <w:noWrap/>
            <w:vAlign w:val="bottom"/>
            <w:hideMark/>
          </w:tcPr>
          <w:p w14:paraId="7E19E27F"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0.209</w:t>
            </w:r>
          </w:p>
        </w:tc>
        <w:tc>
          <w:tcPr>
            <w:tcW w:w="1176" w:type="dxa"/>
            <w:tcBorders>
              <w:top w:val="nil"/>
              <w:left w:val="nil"/>
              <w:bottom w:val="nil"/>
              <w:right w:val="nil"/>
            </w:tcBorders>
            <w:shd w:val="clear" w:color="000000" w:fill="FFFFFF"/>
            <w:noWrap/>
            <w:vAlign w:val="bottom"/>
            <w:hideMark/>
          </w:tcPr>
          <w:p w14:paraId="421313A8"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0.338</w:t>
            </w:r>
          </w:p>
        </w:tc>
        <w:tc>
          <w:tcPr>
            <w:tcW w:w="897" w:type="dxa"/>
            <w:tcBorders>
              <w:top w:val="nil"/>
              <w:left w:val="nil"/>
              <w:bottom w:val="nil"/>
              <w:right w:val="nil"/>
            </w:tcBorders>
            <w:shd w:val="clear" w:color="000000" w:fill="FFFFFF"/>
            <w:noWrap/>
            <w:vAlign w:val="bottom"/>
            <w:hideMark/>
          </w:tcPr>
          <w:p w14:paraId="70E5DD15"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0.387</w:t>
            </w:r>
          </w:p>
        </w:tc>
        <w:tc>
          <w:tcPr>
            <w:tcW w:w="195" w:type="dxa"/>
            <w:tcBorders>
              <w:top w:val="nil"/>
              <w:left w:val="nil"/>
              <w:bottom w:val="nil"/>
              <w:right w:val="nil"/>
            </w:tcBorders>
            <w:shd w:val="clear" w:color="000000" w:fill="FFFFFF"/>
            <w:noWrap/>
            <w:vAlign w:val="bottom"/>
            <w:hideMark/>
          </w:tcPr>
          <w:p w14:paraId="3D5F72A7" w14:textId="77777777" w:rsidR="006B4FB6" w:rsidRPr="001F0266" w:rsidRDefault="006B4FB6" w:rsidP="00F15749">
            <w:pPr>
              <w:rPr>
                <w:rFonts w:ascii="Times New Roman" w:eastAsia="Times New Roman" w:hAnsi="Times New Roman" w:cs="Times New Roman"/>
                <w:color w:val="000000"/>
                <w:sz w:val="20"/>
                <w:szCs w:val="20"/>
                <w:lang w:eastAsia="it-IT"/>
              </w:rPr>
            </w:pPr>
            <w:r w:rsidRPr="001F0266">
              <w:rPr>
                <w:rFonts w:ascii="Times New Roman" w:eastAsia="Times New Roman" w:hAnsi="Times New Roman" w:cs="Times New Roman"/>
                <w:color w:val="000000"/>
                <w:sz w:val="20"/>
                <w:szCs w:val="20"/>
                <w:lang w:eastAsia="it-IT"/>
              </w:rPr>
              <w:t> </w:t>
            </w:r>
          </w:p>
        </w:tc>
        <w:tc>
          <w:tcPr>
            <w:tcW w:w="1264" w:type="dxa"/>
            <w:tcBorders>
              <w:top w:val="nil"/>
              <w:left w:val="nil"/>
              <w:bottom w:val="nil"/>
              <w:right w:val="nil"/>
            </w:tcBorders>
            <w:shd w:val="clear" w:color="000000" w:fill="FFFFFF"/>
            <w:noWrap/>
            <w:vAlign w:val="bottom"/>
            <w:hideMark/>
          </w:tcPr>
          <w:p w14:paraId="11BE4C9C"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0.279</w:t>
            </w:r>
          </w:p>
        </w:tc>
        <w:tc>
          <w:tcPr>
            <w:tcW w:w="974" w:type="dxa"/>
            <w:tcBorders>
              <w:top w:val="nil"/>
              <w:left w:val="nil"/>
              <w:bottom w:val="nil"/>
              <w:right w:val="nil"/>
            </w:tcBorders>
            <w:shd w:val="clear" w:color="000000" w:fill="FFFFFF"/>
            <w:noWrap/>
            <w:vAlign w:val="bottom"/>
            <w:hideMark/>
          </w:tcPr>
          <w:p w14:paraId="4C8DAB47"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0.623</w:t>
            </w:r>
          </w:p>
        </w:tc>
        <w:tc>
          <w:tcPr>
            <w:tcW w:w="1176" w:type="dxa"/>
            <w:tcBorders>
              <w:top w:val="nil"/>
              <w:left w:val="nil"/>
              <w:bottom w:val="nil"/>
              <w:right w:val="nil"/>
            </w:tcBorders>
            <w:shd w:val="clear" w:color="000000" w:fill="FFFFFF"/>
            <w:noWrap/>
            <w:vAlign w:val="bottom"/>
            <w:hideMark/>
          </w:tcPr>
          <w:p w14:paraId="71F09BE1"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0.369</w:t>
            </w:r>
          </w:p>
        </w:tc>
        <w:tc>
          <w:tcPr>
            <w:tcW w:w="195" w:type="dxa"/>
            <w:tcBorders>
              <w:top w:val="nil"/>
              <w:left w:val="nil"/>
              <w:bottom w:val="nil"/>
              <w:right w:val="nil"/>
            </w:tcBorders>
            <w:shd w:val="clear" w:color="000000" w:fill="FFFFFF"/>
            <w:noWrap/>
            <w:vAlign w:val="bottom"/>
            <w:hideMark/>
          </w:tcPr>
          <w:p w14:paraId="369905D1" w14:textId="77777777" w:rsidR="006B4FB6" w:rsidRPr="001F0266" w:rsidRDefault="006B4FB6" w:rsidP="00F15749">
            <w:pPr>
              <w:rPr>
                <w:rFonts w:ascii="Times New Roman" w:eastAsia="Times New Roman" w:hAnsi="Times New Roman" w:cs="Times New Roman"/>
                <w:color w:val="000000"/>
                <w:sz w:val="20"/>
                <w:szCs w:val="20"/>
                <w:lang w:eastAsia="it-IT"/>
              </w:rPr>
            </w:pPr>
            <w:r w:rsidRPr="001F0266">
              <w:rPr>
                <w:rFonts w:ascii="Times New Roman" w:eastAsia="Times New Roman" w:hAnsi="Times New Roman" w:cs="Times New Roman"/>
                <w:color w:val="000000"/>
                <w:sz w:val="20"/>
                <w:szCs w:val="20"/>
                <w:lang w:eastAsia="it-IT"/>
              </w:rPr>
              <w:t> </w:t>
            </w:r>
          </w:p>
        </w:tc>
        <w:tc>
          <w:tcPr>
            <w:tcW w:w="1229" w:type="dxa"/>
            <w:tcBorders>
              <w:top w:val="nil"/>
              <w:left w:val="nil"/>
              <w:bottom w:val="nil"/>
              <w:right w:val="nil"/>
            </w:tcBorders>
            <w:shd w:val="clear" w:color="000000" w:fill="FFFFFF"/>
            <w:noWrap/>
            <w:vAlign w:val="bottom"/>
            <w:hideMark/>
          </w:tcPr>
          <w:p w14:paraId="2780FF2A"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0.482</w:t>
            </w:r>
          </w:p>
        </w:tc>
        <w:tc>
          <w:tcPr>
            <w:tcW w:w="974" w:type="dxa"/>
            <w:tcBorders>
              <w:top w:val="nil"/>
              <w:left w:val="nil"/>
              <w:bottom w:val="nil"/>
              <w:right w:val="nil"/>
            </w:tcBorders>
            <w:shd w:val="clear" w:color="000000" w:fill="FFFFFF"/>
            <w:noWrap/>
            <w:vAlign w:val="bottom"/>
            <w:hideMark/>
          </w:tcPr>
          <w:p w14:paraId="1AC9B8BD" w14:textId="77777777" w:rsidR="006B4FB6" w:rsidRPr="001F0266" w:rsidRDefault="006B4FB6" w:rsidP="00F15749">
            <w:pPr>
              <w:jc w:val="center"/>
              <w:rPr>
                <w:rFonts w:ascii="Times New Roman" w:eastAsia="Times New Roman" w:hAnsi="Times New Roman" w:cs="Times New Roman"/>
                <w:b/>
                <w:bCs/>
                <w:sz w:val="20"/>
                <w:szCs w:val="20"/>
                <w:lang w:eastAsia="it-IT"/>
              </w:rPr>
            </w:pPr>
            <w:r w:rsidRPr="001F0266">
              <w:rPr>
                <w:rFonts w:ascii="Times New Roman" w:eastAsia="Times New Roman" w:hAnsi="Times New Roman" w:cs="Times New Roman"/>
                <w:b/>
                <w:bCs/>
                <w:sz w:val="20"/>
                <w:szCs w:val="20"/>
                <w:lang w:eastAsia="it-IT"/>
              </w:rPr>
              <w:t>0.001</w:t>
            </w:r>
          </w:p>
        </w:tc>
        <w:tc>
          <w:tcPr>
            <w:tcW w:w="1176" w:type="dxa"/>
            <w:tcBorders>
              <w:top w:val="nil"/>
              <w:left w:val="nil"/>
              <w:bottom w:val="nil"/>
              <w:right w:val="nil"/>
            </w:tcBorders>
            <w:shd w:val="clear" w:color="000000" w:fill="FFFFFF"/>
            <w:noWrap/>
            <w:vAlign w:val="bottom"/>
            <w:hideMark/>
          </w:tcPr>
          <w:p w14:paraId="47C0F344" w14:textId="77777777" w:rsidR="006B4FB6" w:rsidRPr="001F0266" w:rsidRDefault="006B4FB6" w:rsidP="00F15749">
            <w:pPr>
              <w:jc w:val="center"/>
              <w:rPr>
                <w:rFonts w:ascii="Times New Roman" w:eastAsia="Times New Roman" w:hAnsi="Times New Roman" w:cs="Times New Roman"/>
                <w:b/>
                <w:bCs/>
                <w:sz w:val="20"/>
                <w:szCs w:val="20"/>
                <w:lang w:eastAsia="it-IT"/>
              </w:rPr>
            </w:pPr>
            <w:r w:rsidRPr="001F0266">
              <w:rPr>
                <w:rFonts w:ascii="Times New Roman" w:eastAsia="Times New Roman" w:hAnsi="Times New Roman" w:cs="Times New Roman"/>
                <w:b/>
                <w:bCs/>
                <w:sz w:val="20"/>
                <w:szCs w:val="20"/>
                <w:lang w:eastAsia="it-IT"/>
              </w:rPr>
              <w:t>0.041</w:t>
            </w:r>
          </w:p>
        </w:tc>
        <w:tc>
          <w:tcPr>
            <w:tcW w:w="1027" w:type="dxa"/>
            <w:tcBorders>
              <w:top w:val="nil"/>
              <w:left w:val="nil"/>
              <w:bottom w:val="nil"/>
              <w:right w:val="nil"/>
            </w:tcBorders>
            <w:shd w:val="clear" w:color="000000" w:fill="FFFFFF"/>
            <w:noWrap/>
            <w:vAlign w:val="bottom"/>
            <w:hideMark/>
          </w:tcPr>
          <w:p w14:paraId="504151EB"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0.475</w:t>
            </w:r>
          </w:p>
        </w:tc>
      </w:tr>
      <w:tr w:rsidR="006B4FB6" w:rsidRPr="001F0266" w14:paraId="0FF70165" w14:textId="77777777" w:rsidTr="006B4FB6">
        <w:trPr>
          <w:trHeight w:val="300"/>
        </w:trPr>
        <w:tc>
          <w:tcPr>
            <w:tcW w:w="1614" w:type="dxa"/>
            <w:tcBorders>
              <w:top w:val="nil"/>
              <w:left w:val="nil"/>
              <w:bottom w:val="single" w:sz="4" w:space="0" w:color="auto"/>
              <w:right w:val="nil"/>
            </w:tcBorders>
            <w:shd w:val="clear" w:color="000000" w:fill="FFFFFF"/>
            <w:noWrap/>
            <w:vAlign w:val="bottom"/>
            <w:hideMark/>
          </w:tcPr>
          <w:p w14:paraId="3936FC7B" w14:textId="77777777" w:rsidR="006B4FB6" w:rsidRPr="001F0266" w:rsidRDefault="006B4FB6" w:rsidP="00F15749">
            <w:pPr>
              <w:rPr>
                <w:rFonts w:ascii="Times New Roman" w:eastAsia="Times New Roman" w:hAnsi="Times New Roman" w:cs="Times New Roman"/>
                <w:i/>
                <w:iCs/>
                <w:color w:val="000000"/>
                <w:sz w:val="20"/>
                <w:szCs w:val="20"/>
                <w:lang w:val="en-US" w:eastAsia="it-IT"/>
              </w:rPr>
            </w:pPr>
            <w:r w:rsidRPr="001F0266">
              <w:rPr>
                <w:rFonts w:ascii="Times New Roman" w:eastAsia="Times New Roman" w:hAnsi="Times New Roman" w:cs="Times New Roman"/>
                <w:i/>
                <w:iCs/>
                <w:color w:val="000000"/>
                <w:sz w:val="20"/>
                <w:szCs w:val="20"/>
                <w:lang w:val="en-US" w:eastAsia="it-IT"/>
              </w:rPr>
              <w:t>F.mos vs S.sin</w:t>
            </w:r>
          </w:p>
        </w:tc>
        <w:tc>
          <w:tcPr>
            <w:tcW w:w="1252" w:type="dxa"/>
            <w:tcBorders>
              <w:top w:val="nil"/>
              <w:left w:val="nil"/>
              <w:bottom w:val="single" w:sz="4" w:space="0" w:color="auto"/>
              <w:right w:val="nil"/>
            </w:tcBorders>
            <w:shd w:val="clear" w:color="000000" w:fill="FFFFFF"/>
            <w:noWrap/>
            <w:vAlign w:val="bottom"/>
            <w:hideMark/>
          </w:tcPr>
          <w:p w14:paraId="0D80C2C5"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0.418</w:t>
            </w:r>
          </w:p>
        </w:tc>
        <w:tc>
          <w:tcPr>
            <w:tcW w:w="974" w:type="dxa"/>
            <w:tcBorders>
              <w:top w:val="nil"/>
              <w:left w:val="nil"/>
              <w:bottom w:val="single" w:sz="4" w:space="0" w:color="auto"/>
              <w:right w:val="nil"/>
            </w:tcBorders>
            <w:shd w:val="clear" w:color="000000" w:fill="FFFFFF"/>
            <w:noWrap/>
            <w:vAlign w:val="bottom"/>
            <w:hideMark/>
          </w:tcPr>
          <w:p w14:paraId="1FBCA901"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1</w:t>
            </w:r>
            <w:r>
              <w:rPr>
                <w:rFonts w:ascii="Times New Roman" w:eastAsia="Times New Roman" w:hAnsi="Times New Roman" w:cs="Times New Roman"/>
                <w:sz w:val="20"/>
                <w:szCs w:val="20"/>
                <w:lang w:eastAsia="it-IT"/>
              </w:rPr>
              <w:t>.</w:t>
            </w:r>
            <w:r w:rsidRPr="001F0266">
              <w:rPr>
                <w:rFonts w:ascii="Times New Roman" w:eastAsia="Times New Roman" w:hAnsi="Times New Roman" w:cs="Times New Roman"/>
                <w:sz w:val="20"/>
                <w:szCs w:val="20"/>
                <w:lang w:eastAsia="it-IT"/>
              </w:rPr>
              <w:t>000</w:t>
            </w:r>
          </w:p>
        </w:tc>
        <w:tc>
          <w:tcPr>
            <w:tcW w:w="1176" w:type="dxa"/>
            <w:tcBorders>
              <w:top w:val="nil"/>
              <w:left w:val="nil"/>
              <w:bottom w:val="single" w:sz="4" w:space="0" w:color="auto"/>
              <w:right w:val="nil"/>
            </w:tcBorders>
            <w:shd w:val="clear" w:color="000000" w:fill="FFFFFF"/>
            <w:noWrap/>
            <w:vAlign w:val="bottom"/>
            <w:hideMark/>
          </w:tcPr>
          <w:p w14:paraId="23AC5000"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0.403</w:t>
            </w:r>
          </w:p>
        </w:tc>
        <w:tc>
          <w:tcPr>
            <w:tcW w:w="897" w:type="dxa"/>
            <w:tcBorders>
              <w:top w:val="nil"/>
              <w:left w:val="nil"/>
              <w:bottom w:val="single" w:sz="4" w:space="0" w:color="auto"/>
              <w:right w:val="nil"/>
            </w:tcBorders>
            <w:shd w:val="clear" w:color="000000" w:fill="FFFFFF"/>
            <w:noWrap/>
            <w:vAlign w:val="bottom"/>
            <w:hideMark/>
          </w:tcPr>
          <w:p w14:paraId="2485D22A" w14:textId="77777777" w:rsidR="006B4FB6" w:rsidRPr="001F0266" w:rsidRDefault="006B4FB6" w:rsidP="00F15749">
            <w:pPr>
              <w:jc w:val="center"/>
              <w:rPr>
                <w:rFonts w:ascii="Times New Roman" w:eastAsia="Times New Roman" w:hAnsi="Times New Roman" w:cs="Times New Roman"/>
                <w:b/>
                <w:bCs/>
                <w:sz w:val="20"/>
                <w:szCs w:val="20"/>
                <w:lang w:eastAsia="it-IT"/>
              </w:rPr>
            </w:pPr>
            <w:r w:rsidRPr="001F0266">
              <w:rPr>
                <w:rFonts w:ascii="Times New Roman" w:eastAsia="Times New Roman" w:hAnsi="Times New Roman" w:cs="Times New Roman"/>
                <w:b/>
                <w:bCs/>
                <w:sz w:val="20"/>
                <w:szCs w:val="20"/>
                <w:lang w:eastAsia="it-IT"/>
              </w:rPr>
              <w:t>0.050</w:t>
            </w:r>
          </w:p>
        </w:tc>
        <w:tc>
          <w:tcPr>
            <w:tcW w:w="195" w:type="dxa"/>
            <w:tcBorders>
              <w:top w:val="nil"/>
              <w:left w:val="nil"/>
              <w:bottom w:val="single" w:sz="4" w:space="0" w:color="auto"/>
              <w:right w:val="nil"/>
            </w:tcBorders>
            <w:shd w:val="clear" w:color="000000" w:fill="FFFFFF"/>
            <w:noWrap/>
            <w:vAlign w:val="bottom"/>
            <w:hideMark/>
          </w:tcPr>
          <w:p w14:paraId="3CDC57A5" w14:textId="77777777" w:rsidR="006B4FB6" w:rsidRPr="001F0266" w:rsidRDefault="006B4FB6" w:rsidP="00F15749">
            <w:pPr>
              <w:rPr>
                <w:rFonts w:ascii="Times New Roman" w:eastAsia="Times New Roman" w:hAnsi="Times New Roman" w:cs="Times New Roman"/>
                <w:color w:val="000000"/>
                <w:sz w:val="20"/>
                <w:szCs w:val="20"/>
                <w:lang w:eastAsia="it-IT"/>
              </w:rPr>
            </w:pPr>
            <w:r w:rsidRPr="001F0266">
              <w:rPr>
                <w:rFonts w:ascii="Times New Roman" w:eastAsia="Times New Roman" w:hAnsi="Times New Roman" w:cs="Times New Roman"/>
                <w:color w:val="000000"/>
                <w:sz w:val="20"/>
                <w:szCs w:val="20"/>
                <w:lang w:eastAsia="it-IT"/>
              </w:rPr>
              <w:t> </w:t>
            </w:r>
          </w:p>
        </w:tc>
        <w:tc>
          <w:tcPr>
            <w:tcW w:w="1264" w:type="dxa"/>
            <w:tcBorders>
              <w:top w:val="nil"/>
              <w:left w:val="nil"/>
              <w:bottom w:val="single" w:sz="4" w:space="0" w:color="auto"/>
              <w:right w:val="nil"/>
            </w:tcBorders>
            <w:shd w:val="clear" w:color="000000" w:fill="FFFFFF"/>
            <w:noWrap/>
            <w:vAlign w:val="bottom"/>
            <w:hideMark/>
          </w:tcPr>
          <w:p w14:paraId="6C1B2C3B"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0.433</w:t>
            </w:r>
          </w:p>
        </w:tc>
        <w:tc>
          <w:tcPr>
            <w:tcW w:w="974" w:type="dxa"/>
            <w:tcBorders>
              <w:top w:val="nil"/>
              <w:left w:val="nil"/>
              <w:bottom w:val="single" w:sz="4" w:space="0" w:color="auto"/>
              <w:right w:val="nil"/>
            </w:tcBorders>
            <w:shd w:val="clear" w:color="000000" w:fill="FFFFFF"/>
            <w:noWrap/>
            <w:vAlign w:val="bottom"/>
            <w:hideMark/>
          </w:tcPr>
          <w:p w14:paraId="697CC4B9"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0.080</w:t>
            </w:r>
          </w:p>
        </w:tc>
        <w:tc>
          <w:tcPr>
            <w:tcW w:w="1176" w:type="dxa"/>
            <w:tcBorders>
              <w:top w:val="nil"/>
              <w:left w:val="nil"/>
              <w:bottom w:val="single" w:sz="4" w:space="0" w:color="auto"/>
              <w:right w:val="nil"/>
            </w:tcBorders>
            <w:shd w:val="clear" w:color="000000" w:fill="FFFFFF"/>
            <w:noWrap/>
            <w:vAlign w:val="bottom"/>
            <w:hideMark/>
          </w:tcPr>
          <w:p w14:paraId="7293DF9F"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0.698</w:t>
            </w:r>
          </w:p>
        </w:tc>
        <w:tc>
          <w:tcPr>
            <w:tcW w:w="195" w:type="dxa"/>
            <w:tcBorders>
              <w:top w:val="nil"/>
              <w:left w:val="nil"/>
              <w:bottom w:val="single" w:sz="4" w:space="0" w:color="auto"/>
              <w:right w:val="nil"/>
            </w:tcBorders>
            <w:shd w:val="clear" w:color="000000" w:fill="FFFFFF"/>
            <w:noWrap/>
            <w:vAlign w:val="bottom"/>
            <w:hideMark/>
          </w:tcPr>
          <w:p w14:paraId="2DF6BE9D" w14:textId="77777777" w:rsidR="006B4FB6" w:rsidRPr="001F0266" w:rsidRDefault="006B4FB6" w:rsidP="00F15749">
            <w:pPr>
              <w:rPr>
                <w:rFonts w:ascii="Times New Roman" w:eastAsia="Times New Roman" w:hAnsi="Times New Roman" w:cs="Times New Roman"/>
                <w:color w:val="000000"/>
                <w:sz w:val="20"/>
                <w:szCs w:val="20"/>
                <w:lang w:eastAsia="it-IT"/>
              </w:rPr>
            </w:pPr>
            <w:r w:rsidRPr="001F0266">
              <w:rPr>
                <w:rFonts w:ascii="Times New Roman" w:eastAsia="Times New Roman" w:hAnsi="Times New Roman" w:cs="Times New Roman"/>
                <w:color w:val="000000"/>
                <w:sz w:val="20"/>
                <w:szCs w:val="20"/>
                <w:lang w:eastAsia="it-IT"/>
              </w:rPr>
              <w:t> </w:t>
            </w:r>
          </w:p>
        </w:tc>
        <w:tc>
          <w:tcPr>
            <w:tcW w:w="1229" w:type="dxa"/>
            <w:tcBorders>
              <w:top w:val="nil"/>
              <w:left w:val="nil"/>
              <w:bottom w:val="single" w:sz="4" w:space="0" w:color="auto"/>
              <w:right w:val="nil"/>
            </w:tcBorders>
            <w:shd w:val="clear" w:color="000000" w:fill="FFFFFF"/>
            <w:noWrap/>
            <w:vAlign w:val="bottom"/>
            <w:hideMark/>
          </w:tcPr>
          <w:p w14:paraId="6DFB5D95"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0.742</w:t>
            </w:r>
          </w:p>
        </w:tc>
        <w:tc>
          <w:tcPr>
            <w:tcW w:w="974" w:type="dxa"/>
            <w:tcBorders>
              <w:top w:val="nil"/>
              <w:left w:val="nil"/>
              <w:bottom w:val="single" w:sz="4" w:space="0" w:color="auto"/>
              <w:right w:val="nil"/>
            </w:tcBorders>
            <w:shd w:val="clear" w:color="000000" w:fill="FFFFFF"/>
            <w:noWrap/>
            <w:vAlign w:val="bottom"/>
            <w:hideMark/>
          </w:tcPr>
          <w:p w14:paraId="5F420115"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0.110</w:t>
            </w:r>
          </w:p>
        </w:tc>
        <w:tc>
          <w:tcPr>
            <w:tcW w:w="1176" w:type="dxa"/>
            <w:tcBorders>
              <w:top w:val="nil"/>
              <w:left w:val="nil"/>
              <w:bottom w:val="single" w:sz="4" w:space="0" w:color="auto"/>
              <w:right w:val="nil"/>
            </w:tcBorders>
            <w:shd w:val="clear" w:color="000000" w:fill="FFFFFF"/>
            <w:noWrap/>
            <w:vAlign w:val="bottom"/>
            <w:hideMark/>
          </w:tcPr>
          <w:p w14:paraId="02306876"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0.432</w:t>
            </w:r>
          </w:p>
        </w:tc>
        <w:tc>
          <w:tcPr>
            <w:tcW w:w="1027" w:type="dxa"/>
            <w:tcBorders>
              <w:top w:val="nil"/>
              <w:left w:val="nil"/>
              <w:bottom w:val="single" w:sz="4" w:space="0" w:color="auto"/>
              <w:right w:val="nil"/>
            </w:tcBorders>
            <w:shd w:val="clear" w:color="000000" w:fill="FFFFFF"/>
            <w:noWrap/>
            <w:vAlign w:val="bottom"/>
            <w:hideMark/>
          </w:tcPr>
          <w:p w14:paraId="16242494" w14:textId="77777777" w:rsidR="006B4FB6" w:rsidRPr="001F0266" w:rsidRDefault="006B4FB6" w:rsidP="00F15749">
            <w:pPr>
              <w:jc w:val="center"/>
              <w:rPr>
                <w:rFonts w:ascii="Times New Roman" w:eastAsia="Times New Roman" w:hAnsi="Times New Roman" w:cs="Times New Roman"/>
                <w:sz w:val="20"/>
                <w:szCs w:val="20"/>
                <w:lang w:eastAsia="it-IT"/>
              </w:rPr>
            </w:pPr>
            <w:r w:rsidRPr="001F0266">
              <w:rPr>
                <w:rFonts w:ascii="Times New Roman" w:eastAsia="Times New Roman" w:hAnsi="Times New Roman" w:cs="Times New Roman"/>
                <w:sz w:val="20"/>
                <w:szCs w:val="20"/>
                <w:lang w:eastAsia="it-IT"/>
              </w:rPr>
              <w:t>0.141</w:t>
            </w:r>
          </w:p>
        </w:tc>
      </w:tr>
      <w:tr w:rsidR="006B4FB6" w:rsidRPr="008D0A36" w14:paraId="3981D6ED" w14:textId="77777777" w:rsidTr="006B4FB6">
        <w:trPr>
          <w:trHeight w:val="320"/>
        </w:trPr>
        <w:tc>
          <w:tcPr>
            <w:tcW w:w="14123" w:type="dxa"/>
            <w:gridSpan w:val="14"/>
            <w:tcBorders>
              <w:top w:val="nil"/>
              <w:left w:val="nil"/>
              <w:bottom w:val="nil"/>
              <w:right w:val="nil"/>
            </w:tcBorders>
            <w:shd w:val="clear" w:color="000000" w:fill="FFFFFF"/>
            <w:noWrap/>
            <w:vAlign w:val="bottom"/>
            <w:hideMark/>
          </w:tcPr>
          <w:p w14:paraId="11FD2802" w14:textId="77777777" w:rsidR="006B4FB6" w:rsidRPr="001F0266" w:rsidRDefault="006B4FB6" w:rsidP="00F15749">
            <w:pPr>
              <w:rPr>
                <w:rFonts w:ascii="Times New Roman" w:eastAsia="Times New Roman" w:hAnsi="Times New Roman" w:cs="Times New Roman"/>
                <w:color w:val="000000"/>
                <w:sz w:val="20"/>
                <w:szCs w:val="20"/>
                <w:lang w:val="en-US" w:eastAsia="it-IT"/>
              </w:rPr>
            </w:pPr>
            <w:r w:rsidRPr="001F0266">
              <w:rPr>
                <w:rFonts w:ascii="Times New Roman" w:eastAsia="Times New Roman" w:hAnsi="Times New Roman" w:cs="Times New Roman"/>
                <w:color w:val="000000"/>
                <w:sz w:val="20"/>
                <w:szCs w:val="20"/>
                <w:vertAlign w:val="superscript"/>
                <w:lang w:val="en-US" w:eastAsia="it-IT"/>
              </w:rPr>
              <w:t xml:space="preserve">a </w:t>
            </w:r>
            <w:r w:rsidRPr="001F0266">
              <w:rPr>
                <w:rFonts w:ascii="Times New Roman" w:eastAsia="Times New Roman" w:hAnsi="Times New Roman" w:cs="Times New Roman"/>
                <w:color w:val="000000"/>
                <w:sz w:val="20"/>
                <w:szCs w:val="20"/>
                <w:lang w:val="en-US" w:eastAsia="it-IT"/>
              </w:rPr>
              <w:t xml:space="preserve">BBCH 22 - </w:t>
            </w:r>
            <w:r w:rsidRPr="001F0266">
              <w:rPr>
                <w:rFonts w:ascii="Times New Roman" w:eastAsia="Times New Roman" w:hAnsi="Times New Roman" w:cs="Times New Roman"/>
                <w:color w:val="000000"/>
                <w:sz w:val="20"/>
                <w:szCs w:val="20"/>
                <w:vertAlign w:val="superscript"/>
                <w:lang w:val="en-US" w:eastAsia="it-IT"/>
              </w:rPr>
              <w:t>2nd</w:t>
            </w:r>
            <w:r w:rsidRPr="001F0266">
              <w:rPr>
                <w:rFonts w:ascii="Times New Roman" w:eastAsia="Times New Roman" w:hAnsi="Times New Roman" w:cs="Times New Roman"/>
                <w:color w:val="000000"/>
                <w:sz w:val="20"/>
                <w:szCs w:val="20"/>
                <w:lang w:val="en-US" w:eastAsia="it-IT"/>
              </w:rPr>
              <w:t xml:space="preserve"> primary apical side shoot visible; BBCH 62 - </w:t>
            </w:r>
            <w:r w:rsidRPr="001F0266">
              <w:rPr>
                <w:rFonts w:ascii="Times New Roman" w:eastAsia="Times New Roman" w:hAnsi="Times New Roman" w:cs="Times New Roman"/>
                <w:color w:val="000000"/>
                <w:sz w:val="20"/>
                <w:szCs w:val="20"/>
                <w:vertAlign w:val="superscript"/>
                <w:lang w:val="en-US" w:eastAsia="it-IT"/>
              </w:rPr>
              <w:t xml:space="preserve">2nd </w:t>
            </w:r>
            <w:r w:rsidRPr="001F0266">
              <w:rPr>
                <w:rFonts w:ascii="Times New Roman" w:eastAsia="Times New Roman" w:hAnsi="Times New Roman" w:cs="Times New Roman"/>
                <w:color w:val="000000"/>
                <w:sz w:val="20"/>
                <w:szCs w:val="20"/>
                <w:lang w:val="en-US" w:eastAsia="it-IT"/>
              </w:rPr>
              <w:t>inflorescence with first flower open; BBCH 89 - Fully ripe: all fruits have typical fully ripe color</w:t>
            </w:r>
          </w:p>
        </w:tc>
      </w:tr>
      <w:tr w:rsidR="006B4FB6" w:rsidRPr="008D0A36" w14:paraId="050CF6C2" w14:textId="77777777" w:rsidTr="006B4FB6">
        <w:trPr>
          <w:trHeight w:val="320"/>
        </w:trPr>
        <w:tc>
          <w:tcPr>
            <w:tcW w:w="14123" w:type="dxa"/>
            <w:gridSpan w:val="14"/>
            <w:tcBorders>
              <w:top w:val="nil"/>
              <w:left w:val="nil"/>
              <w:bottom w:val="nil"/>
              <w:right w:val="nil"/>
            </w:tcBorders>
            <w:shd w:val="clear" w:color="000000" w:fill="FFFFFF"/>
            <w:vAlign w:val="bottom"/>
            <w:hideMark/>
          </w:tcPr>
          <w:p w14:paraId="451F253A" w14:textId="77777777" w:rsidR="006B4FB6" w:rsidRPr="001F0266" w:rsidRDefault="006B4FB6" w:rsidP="00F15749">
            <w:pPr>
              <w:rPr>
                <w:rFonts w:ascii="Times New Roman" w:eastAsia="Times New Roman" w:hAnsi="Times New Roman" w:cs="Times New Roman"/>
                <w:color w:val="000000"/>
                <w:sz w:val="20"/>
                <w:szCs w:val="20"/>
                <w:lang w:val="en-US" w:eastAsia="it-IT"/>
              </w:rPr>
            </w:pPr>
            <w:r w:rsidRPr="001F0266">
              <w:rPr>
                <w:rFonts w:ascii="Times New Roman" w:eastAsia="Times New Roman" w:hAnsi="Times New Roman" w:cs="Times New Roman"/>
                <w:color w:val="000000"/>
                <w:sz w:val="20"/>
                <w:szCs w:val="20"/>
                <w:vertAlign w:val="superscript"/>
                <w:lang w:val="en-US" w:eastAsia="it-IT"/>
              </w:rPr>
              <w:t xml:space="preserve">b </w:t>
            </w:r>
            <w:r w:rsidRPr="001F0266">
              <w:rPr>
                <w:rFonts w:ascii="Times New Roman" w:eastAsia="Times New Roman" w:hAnsi="Times New Roman" w:cs="Times New Roman"/>
                <w:color w:val="000000"/>
                <w:sz w:val="20"/>
                <w:szCs w:val="20"/>
                <w:lang w:val="en-US" w:eastAsia="it-IT"/>
              </w:rPr>
              <w:t xml:space="preserve">-M, mock-inoculated treatment (control); +M, inoculation treatment </w:t>
            </w:r>
          </w:p>
        </w:tc>
      </w:tr>
      <w:tr w:rsidR="006B4FB6" w:rsidRPr="008D0A36" w14:paraId="32557A98" w14:textId="77777777" w:rsidTr="006B4FB6">
        <w:trPr>
          <w:trHeight w:val="320"/>
        </w:trPr>
        <w:tc>
          <w:tcPr>
            <w:tcW w:w="14123" w:type="dxa"/>
            <w:gridSpan w:val="14"/>
            <w:tcBorders>
              <w:top w:val="nil"/>
              <w:left w:val="nil"/>
              <w:bottom w:val="nil"/>
              <w:right w:val="nil"/>
            </w:tcBorders>
            <w:shd w:val="clear" w:color="000000" w:fill="FFFFFF"/>
            <w:vAlign w:val="bottom"/>
            <w:hideMark/>
          </w:tcPr>
          <w:p w14:paraId="5D63206E" w14:textId="72DEFFAB" w:rsidR="006B4FB6" w:rsidRPr="001F0266" w:rsidRDefault="006B4FB6" w:rsidP="00F15749">
            <w:pPr>
              <w:rPr>
                <w:rFonts w:ascii="Times New Roman" w:eastAsia="Times New Roman" w:hAnsi="Times New Roman" w:cs="Times New Roman"/>
                <w:sz w:val="20"/>
                <w:szCs w:val="20"/>
                <w:lang w:val="en-US" w:eastAsia="it-IT"/>
              </w:rPr>
            </w:pPr>
            <w:r w:rsidRPr="001F0266">
              <w:rPr>
                <w:rFonts w:ascii="Times New Roman" w:eastAsia="Times New Roman" w:hAnsi="Times New Roman" w:cs="Times New Roman"/>
                <w:sz w:val="20"/>
                <w:szCs w:val="20"/>
                <w:vertAlign w:val="superscript"/>
                <w:lang w:val="en-US" w:eastAsia="it-IT"/>
              </w:rPr>
              <w:t>c</w:t>
            </w:r>
            <w:r w:rsidRPr="001F0266">
              <w:rPr>
                <w:rFonts w:ascii="Times New Roman" w:eastAsia="Times New Roman" w:hAnsi="Times New Roman" w:cs="Times New Roman"/>
                <w:sz w:val="20"/>
                <w:szCs w:val="20"/>
                <w:lang w:val="en-US" w:eastAsia="it-IT"/>
              </w:rPr>
              <w:t xml:space="preserve"> In bold, statistically significant values (</w:t>
            </w:r>
            <w:r w:rsidRPr="001F0266">
              <w:rPr>
                <w:rFonts w:ascii="Times New Roman" w:eastAsia="Times New Roman" w:hAnsi="Times New Roman" w:cs="Times New Roman"/>
                <w:i/>
                <w:iCs/>
                <w:sz w:val="20"/>
                <w:szCs w:val="20"/>
                <w:lang w:val="en-US" w:eastAsia="it-IT"/>
              </w:rPr>
              <w:t>P</w:t>
            </w:r>
            <w:r w:rsidRPr="001F0266">
              <w:rPr>
                <w:rFonts w:ascii="Times New Roman" w:eastAsia="Times New Roman" w:hAnsi="Times New Roman" w:cs="Times New Roman"/>
                <w:sz w:val="20"/>
                <w:szCs w:val="20"/>
                <w:lang w:val="en-US" w:eastAsia="it-IT"/>
              </w:rPr>
              <w:t xml:space="preserve"> &lt; 0.05), three replicate plots per treatment</w:t>
            </w:r>
          </w:p>
        </w:tc>
      </w:tr>
    </w:tbl>
    <w:p w14:paraId="00F3E599" w14:textId="77777777" w:rsidR="00BB5B30" w:rsidRDefault="00BB5B30" w:rsidP="00280892">
      <w:pPr>
        <w:tabs>
          <w:tab w:val="left" w:pos="892"/>
        </w:tabs>
        <w:rPr>
          <w:lang w:val="en-US"/>
        </w:rPr>
      </w:pPr>
    </w:p>
    <w:p w14:paraId="6C67EDCD" w14:textId="77777777" w:rsidR="00BB5B30" w:rsidRDefault="00BB5B30" w:rsidP="00280892">
      <w:pPr>
        <w:tabs>
          <w:tab w:val="left" w:pos="892"/>
        </w:tabs>
        <w:rPr>
          <w:lang w:val="en-US"/>
        </w:rPr>
      </w:pPr>
    </w:p>
    <w:p w14:paraId="2091BB1E" w14:textId="77777777" w:rsidR="00BB5B30" w:rsidRDefault="00BB5B30" w:rsidP="00280892">
      <w:pPr>
        <w:tabs>
          <w:tab w:val="left" w:pos="892"/>
        </w:tabs>
        <w:rPr>
          <w:lang w:val="en-US"/>
        </w:rPr>
      </w:pPr>
    </w:p>
    <w:p w14:paraId="3630ABA2" w14:textId="6A1AC8AE" w:rsidR="00BB5B30" w:rsidRDefault="00BB5B30" w:rsidP="00280892">
      <w:pPr>
        <w:tabs>
          <w:tab w:val="left" w:pos="892"/>
        </w:tabs>
        <w:rPr>
          <w:lang w:val="en-US"/>
        </w:rPr>
        <w:sectPr w:rsidR="00BB5B30" w:rsidSect="00BB5B30">
          <w:pgSz w:w="16820" w:h="11900" w:orient="landscape"/>
          <w:pgMar w:top="1134" w:right="1134" w:bottom="1134" w:left="1417" w:header="708" w:footer="708" w:gutter="0"/>
          <w:cols w:space="708"/>
          <w:docGrid w:linePitch="360"/>
        </w:sectPr>
      </w:pPr>
    </w:p>
    <w:tbl>
      <w:tblPr>
        <w:tblpPr w:leftFromText="141" w:rightFromText="141" w:vertAnchor="page" w:horzAnchor="margin" w:tblpXSpec="center" w:tblpY="1292"/>
        <w:tblW w:w="10491" w:type="dxa"/>
        <w:tblCellMar>
          <w:left w:w="70" w:type="dxa"/>
          <w:right w:w="70" w:type="dxa"/>
        </w:tblCellMar>
        <w:tblLook w:val="04A0" w:firstRow="1" w:lastRow="0" w:firstColumn="1" w:lastColumn="0" w:noHBand="0" w:noVBand="1"/>
      </w:tblPr>
      <w:tblGrid>
        <w:gridCol w:w="1986"/>
        <w:gridCol w:w="1275"/>
        <w:gridCol w:w="590"/>
        <w:gridCol w:w="1111"/>
        <w:gridCol w:w="590"/>
        <w:gridCol w:w="1111"/>
        <w:gridCol w:w="851"/>
        <w:gridCol w:w="1015"/>
        <w:gridCol w:w="704"/>
        <w:gridCol w:w="1258"/>
      </w:tblGrid>
      <w:tr w:rsidR="00BB5B30" w:rsidRPr="007C60CC" w14:paraId="55877900" w14:textId="77777777" w:rsidTr="007D4088">
        <w:trPr>
          <w:trHeight w:val="340"/>
        </w:trPr>
        <w:tc>
          <w:tcPr>
            <w:tcW w:w="10491" w:type="dxa"/>
            <w:gridSpan w:val="10"/>
            <w:vMerge w:val="restart"/>
            <w:tcBorders>
              <w:top w:val="nil"/>
              <w:left w:val="nil"/>
              <w:bottom w:val="single" w:sz="4" w:space="0" w:color="000000"/>
              <w:right w:val="nil"/>
            </w:tcBorders>
            <w:shd w:val="clear" w:color="auto" w:fill="auto"/>
            <w:vAlign w:val="bottom"/>
            <w:hideMark/>
          </w:tcPr>
          <w:p w14:paraId="454DD23E" w14:textId="5D297251" w:rsidR="00BB5B30" w:rsidRPr="00C66967" w:rsidRDefault="00BB5B30" w:rsidP="00BB5B30">
            <w:pPr>
              <w:jc w:val="both"/>
              <w:rPr>
                <w:rFonts w:ascii="Times New Roman" w:eastAsia="Times New Roman" w:hAnsi="Times New Roman" w:cs="Times New Roman"/>
                <w:color w:val="000000"/>
                <w:sz w:val="20"/>
                <w:szCs w:val="20"/>
                <w:lang w:val="en-US" w:eastAsia="it-IT"/>
              </w:rPr>
            </w:pPr>
            <w:r w:rsidRPr="00C66967">
              <w:rPr>
                <w:rFonts w:ascii="Times New Roman" w:eastAsia="Times New Roman" w:hAnsi="Times New Roman" w:cs="Times New Roman"/>
                <w:b/>
                <w:bCs/>
                <w:color w:val="000000"/>
                <w:sz w:val="20"/>
                <w:szCs w:val="20"/>
                <w:lang w:val="en-US" w:eastAsia="it-IT"/>
              </w:rPr>
              <w:lastRenderedPageBreak/>
              <w:t xml:space="preserve">Table </w:t>
            </w:r>
            <w:r>
              <w:rPr>
                <w:rFonts w:ascii="Times New Roman" w:eastAsia="Times New Roman" w:hAnsi="Times New Roman" w:cs="Times New Roman"/>
                <w:b/>
                <w:bCs/>
                <w:color w:val="000000"/>
                <w:sz w:val="20"/>
                <w:szCs w:val="20"/>
                <w:lang w:val="en-US" w:eastAsia="it-IT"/>
              </w:rPr>
              <w:t>S</w:t>
            </w:r>
            <w:r w:rsidR="00B40725">
              <w:rPr>
                <w:rFonts w:ascii="Times New Roman" w:eastAsia="Times New Roman" w:hAnsi="Times New Roman" w:cs="Times New Roman"/>
                <w:b/>
                <w:bCs/>
                <w:color w:val="000000"/>
                <w:sz w:val="20"/>
                <w:szCs w:val="20"/>
                <w:lang w:val="en-US" w:eastAsia="it-IT"/>
              </w:rPr>
              <w:t>4</w:t>
            </w:r>
            <w:r w:rsidRPr="00C66967">
              <w:rPr>
                <w:rFonts w:ascii="Times New Roman" w:eastAsia="Times New Roman" w:hAnsi="Times New Roman" w:cs="Times New Roman"/>
                <w:b/>
                <w:bCs/>
                <w:color w:val="000000"/>
                <w:sz w:val="20"/>
                <w:szCs w:val="20"/>
                <w:lang w:val="en-US" w:eastAsia="it-IT"/>
              </w:rPr>
              <w:t xml:space="preserve"> </w:t>
            </w:r>
            <w:r w:rsidRPr="00C66967">
              <w:rPr>
                <w:rFonts w:ascii="Times New Roman" w:eastAsia="Times New Roman" w:hAnsi="Times New Roman" w:cs="Times New Roman"/>
                <w:i/>
                <w:iCs/>
                <w:color w:val="000000"/>
                <w:sz w:val="20"/>
                <w:szCs w:val="20"/>
                <w:lang w:val="en-US" w:eastAsia="it-IT"/>
              </w:rPr>
              <w:t>P</w:t>
            </w:r>
            <w:r w:rsidRPr="00C66967">
              <w:rPr>
                <w:rFonts w:ascii="Times New Roman" w:eastAsia="Times New Roman" w:hAnsi="Times New Roman" w:cs="Times New Roman"/>
                <w:color w:val="000000"/>
                <w:sz w:val="20"/>
                <w:szCs w:val="20"/>
                <w:lang w:val="en-US" w:eastAsia="it-IT"/>
              </w:rPr>
              <w:t xml:space="preserve">-values of linear orthogonal contrast on fruit concentration of nutrients of plants of </w:t>
            </w:r>
            <w:r w:rsidRPr="00C66967">
              <w:rPr>
                <w:rFonts w:ascii="Times New Roman" w:eastAsia="Times New Roman" w:hAnsi="Times New Roman" w:cs="Times New Roman"/>
                <w:i/>
                <w:iCs/>
                <w:color w:val="000000"/>
                <w:sz w:val="20"/>
                <w:szCs w:val="20"/>
                <w:lang w:val="en-US" w:eastAsia="it-IT"/>
              </w:rPr>
              <w:t>Solanum lycopersicum</w:t>
            </w:r>
            <w:r w:rsidRPr="00C66967">
              <w:rPr>
                <w:rFonts w:ascii="Times New Roman" w:eastAsia="Times New Roman" w:hAnsi="Times New Roman" w:cs="Times New Roman"/>
                <w:color w:val="000000"/>
                <w:sz w:val="20"/>
                <w:szCs w:val="20"/>
                <w:lang w:val="en-US" w:eastAsia="it-IT"/>
              </w:rPr>
              <w:t xml:space="preserve"> </w:t>
            </w:r>
            <w:r w:rsidR="006B4FB6">
              <w:rPr>
                <w:rFonts w:ascii="Times New Roman" w:eastAsia="Times New Roman" w:hAnsi="Times New Roman" w:cs="Times New Roman"/>
                <w:color w:val="000000"/>
                <w:sz w:val="20"/>
                <w:szCs w:val="20"/>
                <w:lang w:val="en-US" w:eastAsia="it-IT"/>
              </w:rPr>
              <w:t xml:space="preserve">var. </w:t>
            </w:r>
            <w:r w:rsidRPr="00C66967">
              <w:rPr>
                <w:rFonts w:ascii="Times New Roman" w:eastAsia="Times New Roman" w:hAnsi="Times New Roman" w:cs="Times New Roman"/>
                <w:color w:val="000000"/>
                <w:sz w:val="20"/>
                <w:szCs w:val="20"/>
                <w:lang w:val="en-US" w:eastAsia="it-IT"/>
              </w:rPr>
              <w:t xml:space="preserve">Pisanello and </w:t>
            </w:r>
            <w:r w:rsidR="006B4FB6">
              <w:rPr>
                <w:rFonts w:ascii="Times New Roman" w:eastAsia="Times New Roman" w:hAnsi="Times New Roman" w:cs="Times New Roman"/>
                <w:color w:val="000000"/>
                <w:sz w:val="20"/>
                <w:szCs w:val="20"/>
                <w:lang w:val="en-US" w:eastAsia="it-IT"/>
              </w:rPr>
              <w:t xml:space="preserve">var. </w:t>
            </w:r>
            <w:r w:rsidRPr="00C66967">
              <w:rPr>
                <w:rFonts w:ascii="Times New Roman" w:eastAsia="Times New Roman" w:hAnsi="Times New Roman" w:cs="Times New Roman"/>
                <w:color w:val="000000"/>
                <w:sz w:val="20"/>
                <w:szCs w:val="20"/>
                <w:lang w:val="en-US" w:eastAsia="it-IT"/>
              </w:rPr>
              <w:t xml:space="preserve">Rio Grande inoculated with four arbuscular mycorrhizal fungal (AMF) species: </w:t>
            </w:r>
            <w:r w:rsidRPr="00C66967">
              <w:rPr>
                <w:rFonts w:ascii="Times New Roman" w:eastAsia="Times New Roman" w:hAnsi="Times New Roman" w:cs="Times New Roman"/>
                <w:i/>
                <w:iCs/>
                <w:color w:val="000000"/>
                <w:sz w:val="20"/>
                <w:szCs w:val="20"/>
                <w:lang w:val="en-US" w:eastAsia="it-IT"/>
              </w:rPr>
              <w:t>Gigaspora gigantea</w:t>
            </w:r>
            <w:r w:rsidRPr="00C66967">
              <w:rPr>
                <w:rFonts w:ascii="Times New Roman" w:eastAsia="Times New Roman" w:hAnsi="Times New Roman" w:cs="Times New Roman"/>
                <w:color w:val="000000"/>
                <w:sz w:val="20"/>
                <w:szCs w:val="20"/>
                <w:lang w:val="en-US" w:eastAsia="it-IT"/>
              </w:rPr>
              <w:t xml:space="preserve"> MGFS05 (</w:t>
            </w:r>
            <w:r w:rsidRPr="00C66967">
              <w:rPr>
                <w:rFonts w:ascii="Times New Roman" w:eastAsia="Times New Roman" w:hAnsi="Times New Roman" w:cs="Times New Roman"/>
                <w:i/>
                <w:iCs/>
                <w:color w:val="000000"/>
                <w:sz w:val="20"/>
                <w:szCs w:val="20"/>
                <w:lang w:val="en-US" w:eastAsia="it-IT"/>
              </w:rPr>
              <w:t>G.giga</w:t>
            </w:r>
            <w:r w:rsidRPr="00C66967">
              <w:rPr>
                <w:rFonts w:ascii="Times New Roman" w:eastAsia="Times New Roman" w:hAnsi="Times New Roman" w:cs="Times New Roman"/>
                <w:color w:val="000000"/>
                <w:sz w:val="20"/>
                <w:szCs w:val="20"/>
                <w:lang w:val="en-US" w:eastAsia="it-IT"/>
              </w:rPr>
              <w:t xml:space="preserve">) and </w:t>
            </w:r>
            <w:r w:rsidRPr="00C66967">
              <w:rPr>
                <w:rFonts w:ascii="Times New Roman" w:eastAsia="Times New Roman" w:hAnsi="Times New Roman" w:cs="Times New Roman"/>
                <w:i/>
                <w:iCs/>
                <w:color w:val="000000"/>
                <w:sz w:val="20"/>
                <w:szCs w:val="20"/>
                <w:lang w:val="en-US" w:eastAsia="it-IT"/>
              </w:rPr>
              <w:t>Scutellospora pellucida</w:t>
            </w:r>
            <w:r w:rsidRPr="00C66967">
              <w:rPr>
                <w:rFonts w:ascii="Times New Roman" w:eastAsia="Times New Roman" w:hAnsi="Times New Roman" w:cs="Times New Roman"/>
                <w:color w:val="000000"/>
                <w:sz w:val="20"/>
                <w:szCs w:val="20"/>
                <w:lang w:val="en-US" w:eastAsia="it-IT"/>
              </w:rPr>
              <w:t xml:space="preserve"> MGFS12 (</w:t>
            </w:r>
            <w:r w:rsidRPr="00C66967">
              <w:rPr>
                <w:rFonts w:ascii="Times New Roman" w:eastAsia="Times New Roman" w:hAnsi="Times New Roman" w:cs="Times New Roman"/>
                <w:i/>
                <w:iCs/>
                <w:color w:val="000000"/>
                <w:sz w:val="20"/>
                <w:szCs w:val="20"/>
                <w:lang w:val="en-US" w:eastAsia="it-IT"/>
              </w:rPr>
              <w:t>S.pellu</w:t>
            </w:r>
            <w:r w:rsidRPr="00C66967">
              <w:rPr>
                <w:rFonts w:ascii="Times New Roman" w:eastAsia="Times New Roman" w:hAnsi="Times New Roman" w:cs="Times New Roman"/>
                <w:color w:val="000000"/>
                <w:sz w:val="20"/>
                <w:szCs w:val="20"/>
                <w:lang w:val="en-US" w:eastAsia="it-IT"/>
              </w:rPr>
              <w:t xml:space="preserve">) belonging to the family </w:t>
            </w:r>
            <w:r w:rsidRPr="00C66967">
              <w:rPr>
                <w:rFonts w:ascii="Times New Roman" w:eastAsia="Times New Roman" w:hAnsi="Times New Roman" w:cs="Times New Roman"/>
                <w:i/>
                <w:iCs/>
                <w:color w:val="000000"/>
                <w:sz w:val="20"/>
                <w:szCs w:val="20"/>
                <w:lang w:val="en-US" w:eastAsia="it-IT"/>
              </w:rPr>
              <w:t>Gigasporaceae</w:t>
            </w:r>
            <w:r w:rsidRPr="00C66967">
              <w:rPr>
                <w:rFonts w:ascii="Times New Roman" w:eastAsia="Times New Roman" w:hAnsi="Times New Roman" w:cs="Times New Roman"/>
                <w:color w:val="000000"/>
                <w:sz w:val="20"/>
                <w:szCs w:val="20"/>
                <w:lang w:val="en-US" w:eastAsia="it-IT"/>
              </w:rPr>
              <w:t xml:space="preserve"> (Giga), and </w:t>
            </w:r>
            <w:r w:rsidRPr="00C66967">
              <w:rPr>
                <w:rFonts w:ascii="Times New Roman" w:eastAsia="Times New Roman" w:hAnsi="Times New Roman" w:cs="Times New Roman"/>
                <w:i/>
                <w:iCs/>
                <w:color w:val="000000"/>
                <w:sz w:val="20"/>
                <w:szCs w:val="20"/>
                <w:lang w:val="en-US" w:eastAsia="it-IT"/>
              </w:rPr>
              <w:t>Funnelliformis mosseae</w:t>
            </w:r>
            <w:r w:rsidRPr="00C66967">
              <w:rPr>
                <w:rFonts w:ascii="Times New Roman" w:eastAsia="Times New Roman" w:hAnsi="Times New Roman" w:cs="Times New Roman"/>
                <w:color w:val="000000"/>
                <w:sz w:val="20"/>
                <w:szCs w:val="20"/>
                <w:lang w:val="en-US" w:eastAsia="it-IT"/>
              </w:rPr>
              <w:t xml:space="preserve"> MD118 (</w:t>
            </w:r>
            <w:r w:rsidRPr="00C66967">
              <w:rPr>
                <w:rFonts w:ascii="Times New Roman" w:eastAsia="Times New Roman" w:hAnsi="Times New Roman" w:cs="Times New Roman"/>
                <w:i/>
                <w:iCs/>
                <w:color w:val="000000"/>
                <w:sz w:val="20"/>
                <w:szCs w:val="20"/>
                <w:lang w:val="en-US" w:eastAsia="it-IT"/>
              </w:rPr>
              <w:t>F.mos</w:t>
            </w:r>
            <w:r w:rsidRPr="00C66967">
              <w:rPr>
                <w:rFonts w:ascii="Times New Roman" w:eastAsia="Times New Roman" w:hAnsi="Times New Roman" w:cs="Times New Roman"/>
                <w:color w:val="000000"/>
                <w:sz w:val="20"/>
                <w:szCs w:val="20"/>
                <w:lang w:val="en-US" w:eastAsia="it-IT"/>
              </w:rPr>
              <w:t xml:space="preserve">) and </w:t>
            </w:r>
            <w:r w:rsidRPr="00C66967">
              <w:rPr>
                <w:rFonts w:ascii="Times New Roman" w:eastAsia="Times New Roman" w:hAnsi="Times New Roman" w:cs="Times New Roman"/>
                <w:i/>
                <w:iCs/>
                <w:color w:val="000000"/>
                <w:sz w:val="20"/>
                <w:szCs w:val="20"/>
                <w:lang w:val="en-US" w:eastAsia="it-IT"/>
              </w:rPr>
              <w:t xml:space="preserve">Sclerocystis sinuosa </w:t>
            </w:r>
            <w:r w:rsidRPr="00C66967">
              <w:rPr>
                <w:rFonts w:ascii="Times New Roman" w:eastAsia="Times New Roman" w:hAnsi="Times New Roman" w:cs="Times New Roman"/>
                <w:color w:val="000000"/>
                <w:sz w:val="20"/>
                <w:szCs w:val="20"/>
                <w:lang w:val="en-US" w:eastAsia="it-IT"/>
              </w:rPr>
              <w:t>MFGS06 (</w:t>
            </w:r>
            <w:r w:rsidRPr="00C66967">
              <w:rPr>
                <w:rFonts w:ascii="Times New Roman" w:eastAsia="Times New Roman" w:hAnsi="Times New Roman" w:cs="Times New Roman"/>
                <w:i/>
                <w:iCs/>
                <w:color w:val="000000"/>
                <w:sz w:val="20"/>
                <w:szCs w:val="20"/>
                <w:lang w:val="en-US" w:eastAsia="it-IT"/>
              </w:rPr>
              <w:t>S.sin</w:t>
            </w:r>
            <w:r w:rsidRPr="00C66967">
              <w:rPr>
                <w:rFonts w:ascii="Times New Roman" w:eastAsia="Times New Roman" w:hAnsi="Times New Roman" w:cs="Times New Roman"/>
                <w:color w:val="000000"/>
                <w:sz w:val="20"/>
                <w:szCs w:val="20"/>
                <w:lang w:val="en-US" w:eastAsia="it-IT"/>
              </w:rPr>
              <w:t xml:space="preserve">) belonging to the family </w:t>
            </w:r>
            <w:r w:rsidRPr="00C66967">
              <w:rPr>
                <w:rFonts w:ascii="Times New Roman" w:eastAsia="Times New Roman" w:hAnsi="Times New Roman" w:cs="Times New Roman"/>
                <w:i/>
                <w:iCs/>
                <w:color w:val="000000"/>
                <w:sz w:val="20"/>
                <w:szCs w:val="20"/>
                <w:lang w:val="en-US" w:eastAsia="it-IT"/>
              </w:rPr>
              <w:t xml:space="preserve">Glomeraceae </w:t>
            </w:r>
            <w:r w:rsidRPr="00C66967">
              <w:rPr>
                <w:rFonts w:ascii="Times New Roman" w:eastAsia="Times New Roman" w:hAnsi="Times New Roman" w:cs="Times New Roman"/>
                <w:color w:val="000000"/>
                <w:sz w:val="20"/>
                <w:szCs w:val="20"/>
                <w:lang w:val="en-US" w:eastAsia="it-IT"/>
              </w:rPr>
              <w:t xml:space="preserve">(Glome). Sampling dates </w:t>
            </w:r>
            <w:r w:rsidR="006B4FB6">
              <w:rPr>
                <w:rFonts w:ascii="Times New Roman" w:eastAsia="Times New Roman" w:hAnsi="Times New Roman" w:cs="Times New Roman"/>
                <w:color w:val="000000"/>
                <w:sz w:val="20"/>
                <w:szCs w:val="20"/>
                <w:lang w:val="en-US" w:eastAsia="it-IT"/>
              </w:rPr>
              <w:t>in</w:t>
            </w:r>
            <w:r w:rsidRPr="00C66967">
              <w:rPr>
                <w:rFonts w:ascii="Times New Roman" w:eastAsia="Times New Roman" w:hAnsi="Times New Roman" w:cs="Times New Roman"/>
                <w:color w:val="000000"/>
                <w:sz w:val="20"/>
                <w:szCs w:val="20"/>
                <w:lang w:val="en-US" w:eastAsia="it-IT"/>
              </w:rPr>
              <w:t xml:space="preserve"> var</w:t>
            </w:r>
            <w:r w:rsidR="006B4FB6">
              <w:rPr>
                <w:rFonts w:ascii="Times New Roman" w:eastAsia="Times New Roman" w:hAnsi="Times New Roman" w:cs="Times New Roman"/>
                <w:color w:val="000000"/>
                <w:sz w:val="20"/>
                <w:szCs w:val="20"/>
                <w:lang w:val="en-US" w:eastAsia="it-IT"/>
              </w:rPr>
              <w:t>.</w:t>
            </w:r>
            <w:r w:rsidRPr="00C66967">
              <w:rPr>
                <w:rFonts w:ascii="Times New Roman" w:eastAsia="Times New Roman" w:hAnsi="Times New Roman" w:cs="Times New Roman"/>
                <w:color w:val="000000"/>
                <w:sz w:val="20"/>
                <w:szCs w:val="20"/>
                <w:lang w:val="en-US" w:eastAsia="it-IT"/>
              </w:rPr>
              <w:t xml:space="preserve"> Pisanello: 22</w:t>
            </w:r>
            <w:r w:rsidRPr="00C66967">
              <w:rPr>
                <w:rFonts w:ascii="Times New Roman" w:eastAsia="Times New Roman" w:hAnsi="Times New Roman" w:cs="Times New Roman"/>
                <w:color w:val="000000"/>
                <w:sz w:val="20"/>
                <w:szCs w:val="20"/>
                <w:vertAlign w:val="superscript"/>
                <w:lang w:val="en-US" w:eastAsia="it-IT"/>
              </w:rPr>
              <w:t>nd</w:t>
            </w:r>
            <w:r w:rsidRPr="00C66967">
              <w:rPr>
                <w:rFonts w:ascii="Times New Roman" w:eastAsia="Times New Roman" w:hAnsi="Times New Roman" w:cs="Times New Roman"/>
                <w:color w:val="000000"/>
                <w:sz w:val="20"/>
                <w:szCs w:val="20"/>
                <w:lang w:val="en-US" w:eastAsia="it-IT"/>
              </w:rPr>
              <w:t xml:space="preserve"> July 2019 (1</w:t>
            </w:r>
            <w:r w:rsidRPr="00C66967">
              <w:rPr>
                <w:rFonts w:ascii="Times New Roman" w:eastAsia="Times New Roman" w:hAnsi="Times New Roman" w:cs="Times New Roman"/>
                <w:color w:val="000000"/>
                <w:sz w:val="20"/>
                <w:szCs w:val="20"/>
                <w:vertAlign w:val="superscript"/>
                <w:lang w:val="en-US" w:eastAsia="it-IT"/>
              </w:rPr>
              <w:t>st</w:t>
            </w:r>
            <w:r w:rsidRPr="00C66967">
              <w:rPr>
                <w:rFonts w:ascii="Times New Roman" w:eastAsia="Times New Roman" w:hAnsi="Times New Roman" w:cs="Times New Roman"/>
                <w:color w:val="000000"/>
                <w:sz w:val="20"/>
                <w:szCs w:val="20"/>
                <w:lang w:val="en-US" w:eastAsia="it-IT"/>
              </w:rPr>
              <w:t xml:space="preserve"> harvest) and 1</w:t>
            </w:r>
            <w:r w:rsidRPr="00C66967">
              <w:rPr>
                <w:rFonts w:ascii="Times New Roman" w:eastAsia="Times New Roman" w:hAnsi="Times New Roman" w:cs="Times New Roman"/>
                <w:color w:val="000000"/>
                <w:sz w:val="20"/>
                <w:szCs w:val="20"/>
                <w:vertAlign w:val="superscript"/>
                <w:lang w:val="en-US" w:eastAsia="it-IT"/>
              </w:rPr>
              <w:t>st</w:t>
            </w:r>
            <w:r w:rsidRPr="00C66967">
              <w:rPr>
                <w:rFonts w:ascii="Times New Roman" w:eastAsia="Times New Roman" w:hAnsi="Times New Roman" w:cs="Times New Roman"/>
                <w:color w:val="000000"/>
                <w:sz w:val="20"/>
                <w:szCs w:val="20"/>
                <w:lang w:val="en-US" w:eastAsia="it-IT"/>
              </w:rPr>
              <w:t xml:space="preserve"> August 2019 (2</w:t>
            </w:r>
            <w:r w:rsidRPr="00C66967">
              <w:rPr>
                <w:rFonts w:ascii="Times New Roman" w:eastAsia="Times New Roman" w:hAnsi="Times New Roman" w:cs="Times New Roman"/>
                <w:color w:val="000000"/>
                <w:sz w:val="20"/>
                <w:szCs w:val="20"/>
                <w:vertAlign w:val="superscript"/>
                <w:lang w:val="en-US" w:eastAsia="it-IT"/>
              </w:rPr>
              <w:t>nd</w:t>
            </w:r>
            <w:r w:rsidRPr="00C66967">
              <w:rPr>
                <w:rFonts w:ascii="Times New Roman" w:eastAsia="Times New Roman" w:hAnsi="Times New Roman" w:cs="Times New Roman"/>
                <w:color w:val="000000"/>
                <w:sz w:val="20"/>
                <w:szCs w:val="20"/>
                <w:lang w:val="en-US" w:eastAsia="it-IT"/>
              </w:rPr>
              <w:t xml:space="preserve"> harvest); </w:t>
            </w:r>
            <w:r w:rsidR="006B4FB6">
              <w:rPr>
                <w:rFonts w:ascii="Times New Roman" w:eastAsia="Times New Roman" w:hAnsi="Times New Roman" w:cs="Times New Roman"/>
                <w:color w:val="000000"/>
                <w:sz w:val="20"/>
                <w:szCs w:val="20"/>
                <w:lang w:val="en-US" w:eastAsia="it-IT"/>
              </w:rPr>
              <w:t>in</w:t>
            </w:r>
            <w:r w:rsidRPr="00C66967">
              <w:rPr>
                <w:rFonts w:ascii="Times New Roman" w:eastAsia="Times New Roman" w:hAnsi="Times New Roman" w:cs="Times New Roman"/>
                <w:color w:val="000000"/>
                <w:sz w:val="20"/>
                <w:szCs w:val="20"/>
                <w:lang w:val="en-US" w:eastAsia="it-IT"/>
              </w:rPr>
              <w:t xml:space="preserve"> var</w:t>
            </w:r>
            <w:r w:rsidR="006B4FB6">
              <w:rPr>
                <w:rFonts w:ascii="Times New Roman" w:eastAsia="Times New Roman" w:hAnsi="Times New Roman" w:cs="Times New Roman"/>
                <w:color w:val="000000"/>
                <w:sz w:val="20"/>
                <w:szCs w:val="20"/>
                <w:lang w:val="en-US" w:eastAsia="it-IT"/>
              </w:rPr>
              <w:t xml:space="preserve">. </w:t>
            </w:r>
            <w:r w:rsidRPr="00C66967">
              <w:rPr>
                <w:rFonts w:ascii="Times New Roman" w:eastAsia="Times New Roman" w:hAnsi="Times New Roman" w:cs="Times New Roman"/>
                <w:color w:val="000000"/>
                <w:sz w:val="20"/>
                <w:szCs w:val="20"/>
                <w:lang w:val="en-US" w:eastAsia="it-IT"/>
              </w:rPr>
              <w:t>Rio Grande: 10</w:t>
            </w:r>
            <w:r w:rsidRPr="00C66967">
              <w:rPr>
                <w:rFonts w:ascii="Times New Roman" w:eastAsia="Times New Roman" w:hAnsi="Times New Roman" w:cs="Times New Roman"/>
                <w:color w:val="000000"/>
                <w:sz w:val="20"/>
                <w:szCs w:val="20"/>
                <w:vertAlign w:val="superscript"/>
                <w:lang w:val="en-US" w:eastAsia="it-IT"/>
              </w:rPr>
              <w:t>th</w:t>
            </w:r>
            <w:r w:rsidRPr="00C66967">
              <w:rPr>
                <w:rFonts w:ascii="Times New Roman" w:eastAsia="Times New Roman" w:hAnsi="Times New Roman" w:cs="Times New Roman"/>
                <w:color w:val="000000"/>
                <w:sz w:val="20"/>
                <w:szCs w:val="20"/>
                <w:lang w:val="en-US" w:eastAsia="it-IT"/>
              </w:rPr>
              <w:t xml:space="preserve"> August 2020</w:t>
            </w:r>
          </w:p>
        </w:tc>
      </w:tr>
      <w:tr w:rsidR="007D4088" w:rsidRPr="007C60CC" w14:paraId="77068835" w14:textId="77777777" w:rsidTr="007D4088">
        <w:trPr>
          <w:trHeight w:val="340"/>
        </w:trPr>
        <w:tc>
          <w:tcPr>
            <w:tcW w:w="10491" w:type="dxa"/>
            <w:gridSpan w:val="10"/>
            <w:vMerge/>
            <w:tcBorders>
              <w:top w:val="nil"/>
              <w:left w:val="nil"/>
              <w:bottom w:val="single" w:sz="4" w:space="0" w:color="000000"/>
              <w:right w:val="nil"/>
            </w:tcBorders>
            <w:vAlign w:val="center"/>
            <w:hideMark/>
          </w:tcPr>
          <w:p w14:paraId="4939E518" w14:textId="77777777" w:rsidR="007D4088" w:rsidRPr="00C66967" w:rsidRDefault="007D4088" w:rsidP="00BB5B30">
            <w:pPr>
              <w:rPr>
                <w:rFonts w:ascii="Times New Roman" w:eastAsia="Times New Roman" w:hAnsi="Times New Roman" w:cs="Times New Roman"/>
                <w:color w:val="000000"/>
                <w:sz w:val="20"/>
                <w:szCs w:val="20"/>
                <w:lang w:val="en-US" w:eastAsia="it-IT"/>
              </w:rPr>
            </w:pPr>
          </w:p>
        </w:tc>
      </w:tr>
      <w:tr w:rsidR="007D4088" w:rsidRPr="007C60CC" w14:paraId="478ED522" w14:textId="77777777" w:rsidTr="006B4FB6">
        <w:trPr>
          <w:trHeight w:val="433"/>
        </w:trPr>
        <w:tc>
          <w:tcPr>
            <w:tcW w:w="10491" w:type="dxa"/>
            <w:gridSpan w:val="10"/>
            <w:vMerge/>
            <w:tcBorders>
              <w:top w:val="nil"/>
              <w:left w:val="nil"/>
              <w:bottom w:val="single" w:sz="4" w:space="0" w:color="000000"/>
              <w:right w:val="nil"/>
            </w:tcBorders>
            <w:vAlign w:val="center"/>
            <w:hideMark/>
          </w:tcPr>
          <w:p w14:paraId="50A44A05" w14:textId="77777777" w:rsidR="007D4088" w:rsidRPr="00C66967" w:rsidRDefault="007D4088" w:rsidP="00BB5B30">
            <w:pPr>
              <w:rPr>
                <w:rFonts w:ascii="Times New Roman" w:eastAsia="Times New Roman" w:hAnsi="Times New Roman" w:cs="Times New Roman"/>
                <w:color w:val="000000"/>
                <w:sz w:val="20"/>
                <w:szCs w:val="20"/>
                <w:lang w:val="en-US" w:eastAsia="it-IT"/>
              </w:rPr>
            </w:pPr>
          </w:p>
        </w:tc>
      </w:tr>
      <w:tr w:rsidR="007D4088" w:rsidRPr="00C66967" w14:paraId="72DECFE6" w14:textId="77777777" w:rsidTr="007D4088">
        <w:trPr>
          <w:trHeight w:val="500"/>
        </w:trPr>
        <w:tc>
          <w:tcPr>
            <w:tcW w:w="1986" w:type="dxa"/>
            <w:tcBorders>
              <w:top w:val="nil"/>
              <w:left w:val="nil"/>
              <w:bottom w:val="nil"/>
              <w:right w:val="nil"/>
            </w:tcBorders>
            <w:shd w:val="clear" w:color="000000" w:fill="FFFFFF"/>
            <w:hideMark/>
          </w:tcPr>
          <w:p w14:paraId="4D934301" w14:textId="77777777" w:rsidR="007D4088" w:rsidRPr="00C66967" w:rsidRDefault="007D4088" w:rsidP="00BB5B30">
            <w:pPr>
              <w:rPr>
                <w:rFonts w:ascii="Times New Roman" w:eastAsia="Times New Roman" w:hAnsi="Times New Roman" w:cs="Times New Roman"/>
                <w:color w:val="000000"/>
                <w:sz w:val="20"/>
                <w:szCs w:val="20"/>
                <w:lang w:val="en-US" w:eastAsia="it-IT"/>
              </w:rPr>
            </w:pPr>
            <w:r w:rsidRPr="00C66967">
              <w:rPr>
                <w:rFonts w:ascii="Times New Roman" w:eastAsia="Times New Roman" w:hAnsi="Times New Roman" w:cs="Times New Roman"/>
                <w:color w:val="000000"/>
                <w:sz w:val="20"/>
                <w:szCs w:val="20"/>
                <w:lang w:val="en-US" w:eastAsia="it-IT"/>
              </w:rPr>
              <w:t> </w:t>
            </w:r>
          </w:p>
        </w:tc>
        <w:tc>
          <w:tcPr>
            <w:tcW w:w="1275" w:type="dxa"/>
            <w:tcBorders>
              <w:top w:val="nil"/>
              <w:left w:val="nil"/>
              <w:bottom w:val="single" w:sz="4" w:space="0" w:color="auto"/>
              <w:right w:val="nil"/>
            </w:tcBorders>
            <w:shd w:val="clear" w:color="000000" w:fill="FFFFFF"/>
            <w:noWrap/>
            <w:vAlign w:val="center"/>
            <w:hideMark/>
          </w:tcPr>
          <w:p w14:paraId="257E6C69"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 xml:space="preserve">[P] </w:t>
            </w:r>
            <w:r w:rsidRPr="00C66967">
              <w:rPr>
                <w:rFonts w:ascii="Times New Roman" w:eastAsia="Times New Roman" w:hAnsi="Times New Roman" w:cs="Times New Roman"/>
                <w:color w:val="000000"/>
                <w:sz w:val="20"/>
                <w:szCs w:val="20"/>
                <w:vertAlign w:val="superscript"/>
                <w:lang w:eastAsia="it-IT"/>
              </w:rPr>
              <w:t>a</w:t>
            </w:r>
          </w:p>
        </w:tc>
        <w:tc>
          <w:tcPr>
            <w:tcW w:w="590" w:type="dxa"/>
            <w:tcBorders>
              <w:top w:val="nil"/>
              <w:left w:val="nil"/>
              <w:bottom w:val="single" w:sz="4" w:space="0" w:color="auto"/>
              <w:right w:val="nil"/>
            </w:tcBorders>
            <w:shd w:val="clear" w:color="000000" w:fill="FFFFFF"/>
            <w:noWrap/>
            <w:vAlign w:val="center"/>
            <w:hideMark/>
          </w:tcPr>
          <w:p w14:paraId="7E11B2F6"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[N]</w:t>
            </w:r>
          </w:p>
        </w:tc>
        <w:tc>
          <w:tcPr>
            <w:tcW w:w="1111" w:type="dxa"/>
            <w:tcBorders>
              <w:top w:val="nil"/>
              <w:left w:val="nil"/>
              <w:bottom w:val="single" w:sz="4" w:space="0" w:color="auto"/>
              <w:right w:val="nil"/>
            </w:tcBorders>
            <w:shd w:val="clear" w:color="000000" w:fill="FFFFFF"/>
            <w:vAlign w:val="center"/>
            <w:hideMark/>
          </w:tcPr>
          <w:p w14:paraId="080B77C3"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[K]</w:t>
            </w:r>
          </w:p>
        </w:tc>
        <w:tc>
          <w:tcPr>
            <w:tcW w:w="590" w:type="dxa"/>
            <w:tcBorders>
              <w:top w:val="nil"/>
              <w:left w:val="nil"/>
              <w:bottom w:val="single" w:sz="4" w:space="0" w:color="auto"/>
              <w:right w:val="nil"/>
            </w:tcBorders>
            <w:shd w:val="clear" w:color="000000" w:fill="FFFFFF"/>
            <w:noWrap/>
            <w:vAlign w:val="center"/>
            <w:hideMark/>
          </w:tcPr>
          <w:p w14:paraId="3AFE3900"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[Ca]</w:t>
            </w:r>
          </w:p>
        </w:tc>
        <w:tc>
          <w:tcPr>
            <w:tcW w:w="1111" w:type="dxa"/>
            <w:tcBorders>
              <w:top w:val="nil"/>
              <w:left w:val="nil"/>
              <w:bottom w:val="single" w:sz="4" w:space="0" w:color="auto"/>
              <w:right w:val="nil"/>
            </w:tcBorders>
            <w:shd w:val="clear" w:color="000000" w:fill="FFFFFF"/>
            <w:vAlign w:val="center"/>
            <w:hideMark/>
          </w:tcPr>
          <w:p w14:paraId="45DD8194"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[Mg]</w:t>
            </w:r>
          </w:p>
        </w:tc>
        <w:tc>
          <w:tcPr>
            <w:tcW w:w="851" w:type="dxa"/>
            <w:tcBorders>
              <w:top w:val="nil"/>
              <w:left w:val="nil"/>
              <w:bottom w:val="single" w:sz="4" w:space="0" w:color="auto"/>
              <w:right w:val="nil"/>
            </w:tcBorders>
            <w:shd w:val="clear" w:color="000000" w:fill="FFFFFF"/>
            <w:vAlign w:val="center"/>
            <w:hideMark/>
          </w:tcPr>
          <w:p w14:paraId="5DC0D6AB"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[Zn]</w:t>
            </w:r>
          </w:p>
        </w:tc>
        <w:tc>
          <w:tcPr>
            <w:tcW w:w="1015" w:type="dxa"/>
            <w:tcBorders>
              <w:top w:val="nil"/>
              <w:left w:val="nil"/>
              <w:bottom w:val="single" w:sz="4" w:space="0" w:color="auto"/>
              <w:right w:val="nil"/>
            </w:tcBorders>
            <w:shd w:val="clear" w:color="000000" w:fill="FFFFFF"/>
            <w:vAlign w:val="center"/>
            <w:hideMark/>
          </w:tcPr>
          <w:p w14:paraId="49F83809"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[Fe]</w:t>
            </w:r>
          </w:p>
        </w:tc>
        <w:tc>
          <w:tcPr>
            <w:tcW w:w="704" w:type="dxa"/>
            <w:tcBorders>
              <w:top w:val="nil"/>
              <w:left w:val="nil"/>
              <w:bottom w:val="single" w:sz="4" w:space="0" w:color="auto"/>
              <w:right w:val="nil"/>
            </w:tcBorders>
            <w:shd w:val="clear" w:color="000000" w:fill="FFFFFF"/>
            <w:vAlign w:val="center"/>
            <w:hideMark/>
          </w:tcPr>
          <w:p w14:paraId="528A89E9"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[Cu]</w:t>
            </w:r>
          </w:p>
        </w:tc>
        <w:tc>
          <w:tcPr>
            <w:tcW w:w="1258" w:type="dxa"/>
            <w:tcBorders>
              <w:top w:val="nil"/>
              <w:left w:val="nil"/>
              <w:bottom w:val="single" w:sz="4" w:space="0" w:color="auto"/>
              <w:right w:val="nil"/>
            </w:tcBorders>
            <w:shd w:val="clear" w:color="000000" w:fill="FFFFFF"/>
            <w:vAlign w:val="center"/>
            <w:hideMark/>
          </w:tcPr>
          <w:p w14:paraId="27D984EA"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[Mn]</w:t>
            </w:r>
          </w:p>
        </w:tc>
      </w:tr>
      <w:tr w:rsidR="007D4088" w:rsidRPr="00C66967" w14:paraId="2786D5D3" w14:textId="77777777" w:rsidTr="007D4088">
        <w:trPr>
          <w:trHeight w:val="320"/>
        </w:trPr>
        <w:tc>
          <w:tcPr>
            <w:tcW w:w="1986" w:type="dxa"/>
            <w:tcBorders>
              <w:top w:val="nil"/>
              <w:left w:val="nil"/>
              <w:bottom w:val="nil"/>
              <w:right w:val="nil"/>
            </w:tcBorders>
            <w:shd w:val="clear" w:color="000000" w:fill="FFFFFF"/>
            <w:hideMark/>
          </w:tcPr>
          <w:p w14:paraId="68DAAEA7" w14:textId="77777777" w:rsidR="007D4088" w:rsidRPr="00C66967" w:rsidRDefault="007D4088" w:rsidP="00BB5B30">
            <w:pP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 </w:t>
            </w:r>
          </w:p>
        </w:tc>
        <w:tc>
          <w:tcPr>
            <w:tcW w:w="8505" w:type="dxa"/>
            <w:gridSpan w:val="9"/>
            <w:tcBorders>
              <w:top w:val="single" w:sz="4" w:space="0" w:color="auto"/>
              <w:left w:val="nil"/>
              <w:bottom w:val="single" w:sz="4" w:space="0" w:color="auto"/>
              <w:right w:val="nil"/>
            </w:tcBorders>
            <w:shd w:val="clear" w:color="000000" w:fill="FFFFFF"/>
            <w:noWrap/>
            <w:vAlign w:val="center"/>
            <w:hideMark/>
          </w:tcPr>
          <w:p w14:paraId="286B1F80"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var. Pisanello</w:t>
            </w:r>
          </w:p>
        </w:tc>
      </w:tr>
      <w:tr w:rsidR="007D4088" w:rsidRPr="00C66967" w14:paraId="1BD8CD59" w14:textId="77777777" w:rsidTr="007D4088">
        <w:trPr>
          <w:trHeight w:val="320"/>
        </w:trPr>
        <w:tc>
          <w:tcPr>
            <w:tcW w:w="1986" w:type="dxa"/>
            <w:tcBorders>
              <w:top w:val="nil"/>
              <w:left w:val="nil"/>
              <w:bottom w:val="single" w:sz="4" w:space="0" w:color="auto"/>
              <w:right w:val="nil"/>
            </w:tcBorders>
            <w:shd w:val="clear" w:color="000000" w:fill="FFFFFF"/>
            <w:noWrap/>
            <w:vAlign w:val="bottom"/>
            <w:hideMark/>
          </w:tcPr>
          <w:p w14:paraId="7AC5D478" w14:textId="77777777" w:rsidR="007D4088" w:rsidRPr="00C66967" w:rsidRDefault="007D4088" w:rsidP="00BB5B30">
            <w:pPr>
              <w:rPr>
                <w:rFonts w:ascii="Calibri" w:eastAsia="Times New Roman" w:hAnsi="Calibri" w:cs="Calibri"/>
                <w:color w:val="000000"/>
                <w:sz w:val="20"/>
                <w:szCs w:val="20"/>
                <w:lang w:eastAsia="it-IT"/>
              </w:rPr>
            </w:pPr>
            <w:r w:rsidRPr="00C66967">
              <w:rPr>
                <w:rFonts w:ascii="Calibri" w:eastAsia="Times New Roman" w:hAnsi="Calibri" w:cs="Calibri"/>
                <w:color w:val="000000"/>
                <w:sz w:val="20"/>
                <w:szCs w:val="20"/>
                <w:lang w:eastAsia="it-IT"/>
              </w:rPr>
              <w:t> </w:t>
            </w:r>
          </w:p>
        </w:tc>
        <w:tc>
          <w:tcPr>
            <w:tcW w:w="8505" w:type="dxa"/>
            <w:gridSpan w:val="9"/>
            <w:tcBorders>
              <w:top w:val="single" w:sz="4" w:space="0" w:color="auto"/>
              <w:left w:val="nil"/>
              <w:bottom w:val="single" w:sz="4" w:space="0" w:color="auto"/>
              <w:right w:val="nil"/>
            </w:tcBorders>
            <w:shd w:val="clear" w:color="000000" w:fill="FFFFFF"/>
            <w:noWrap/>
            <w:vAlign w:val="center"/>
            <w:hideMark/>
          </w:tcPr>
          <w:p w14:paraId="1274F11D" w14:textId="77777777" w:rsidR="007D4088" w:rsidRPr="00E85C38" w:rsidRDefault="007D4088" w:rsidP="00BB5B30">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1</w:t>
            </w:r>
            <w:r w:rsidRPr="00E85C38">
              <w:rPr>
                <w:rFonts w:ascii="Times New Roman" w:eastAsia="Times New Roman" w:hAnsi="Times New Roman" w:cs="Times New Roman"/>
                <w:color w:val="000000"/>
                <w:sz w:val="20"/>
                <w:szCs w:val="20"/>
                <w:vertAlign w:val="superscript"/>
                <w:lang w:val="en-GB" w:eastAsia="it-IT"/>
              </w:rPr>
              <w:t>st</w:t>
            </w:r>
            <w:r w:rsidRPr="00E85C38">
              <w:rPr>
                <w:rFonts w:ascii="Times New Roman" w:eastAsia="Times New Roman" w:hAnsi="Times New Roman" w:cs="Times New Roman"/>
                <w:color w:val="000000"/>
                <w:sz w:val="20"/>
                <w:szCs w:val="20"/>
                <w:lang w:val="en-GB" w:eastAsia="it-IT"/>
              </w:rPr>
              <w:t xml:space="preserve"> harvest</w:t>
            </w:r>
          </w:p>
        </w:tc>
      </w:tr>
      <w:tr w:rsidR="007D4088" w:rsidRPr="00C66967" w14:paraId="3E2C900B" w14:textId="77777777" w:rsidTr="007D4088">
        <w:trPr>
          <w:trHeight w:val="300"/>
        </w:trPr>
        <w:tc>
          <w:tcPr>
            <w:tcW w:w="1986" w:type="dxa"/>
            <w:tcBorders>
              <w:top w:val="nil"/>
              <w:left w:val="nil"/>
              <w:bottom w:val="nil"/>
              <w:right w:val="nil"/>
            </w:tcBorders>
            <w:shd w:val="clear" w:color="000000" w:fill="FFFFFF"/>
            <w:noWrap/>
            <w:vAlign w:val="bottom"/>
            <w:hideMark/>
          </w:tcPr>
          <w:p w14:paraId="674A9CBB" w14:textId="77777777" w:rsidR="007D4088" w:rsidRPr="00C66967" w:rsidRDefault="007D4088" w:rsidP="00BB5B30">
            <w:pP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 xml:space="preserve">-M </w:t>
            </w:r>
            <w:r w:rsidRPr="00C66967">
              <w:rPr>
                <w:rFonts w:ascii="Times New Roman" w:eastAsia="Times New Roman" w:hAnsi="Times New Roman" w:cs="Times New Roman"/>
                <w:i/>
                <w:iCs/>
                <w:color w:val="000000"/>
                <w:sz w:val="20"/>
                <w:szCs w:val="20"/>
                <w:lang w:eastAsia="it-IT"/>
              </w:rPr>
              <w:t>vs</w:t>
            </w:r>
            <w:r w:rsidRPr="00C66967">
              <w:rPr>
                <w:rFonts w:ascii="Times New Roman" w:eastAsia="Times New Roman" w:hAnsi="Times New Roman" w:cs="Times New Roman"/>
                <w:color w:val="000000"/>
                <w:sz w:val="20"/>
                <w:szCs w:val="20"/>
                <w:lang w:eastAsia="it-IT"/>
              </w:rPr>
              <w:t xml:space="preserve"> +M </w:t>
            </w:r>
            <w:r w:rsidRPr="00C66967">
              <w:rPr>
                <w:rFonts w:ascii="Times New Roman" w:eastAsia="Times New Roman" w:hAnsi="Times New Roman" w:cs="Times New Roman"/>
                <w:color w:val="000000"/>
                <w:sz w:val="20"/>
                <w:szCs w:val="20"/>
                <w:vertAlign w:val="superscript"/>
                <w:lang w:eastAsia="it-IT"/>
              </w:rPr>
              <w:t>b</w:t>
            </w:r>
          </w:p>
        </w:tc>
        <w:tc>
          <w:tcPr>
            <w:tcW w:w="1275" w:type="dxa"/>
            <w:tcBorders>
              <w:top w:val="nil"/>
              <w:left w:val="nil"/>
              <w:bottom w:val="nil"/>
              <w:right w:val="nil"/>
            </w:tcBorders>
            <w:shd w:val="clear" w:color="000000" w:fill="FFFFFF"/>
            <w:noWrap/>
            <w:vAlign w:val="bottom"/>
            <w:hideMark/>
          </w:tcPr>
          <w:p w14:paraId="346BA420"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 xml:space="preserve">0.147 </w:t>
            </w:r>
            <w:r w:rsidRPr="00C66967">
              <w:rPr>
                <w:rFonts w:ascii="Times New Roman" w:eastAsia="Times New Roman" w:hAnsi="Times New Roman" w:cs="Times New Roman"/>
                <w:color w:val="000000"/>
                <w:sz w:val="20"/>
                <w:szCs w:val="20"/>
                <w:vertAlign w:val="superscript"/>
                <w:lang w:eastAsia="it-IT"/>
              </w:rPr>
              <w:t>c</w:t>
            </w:r>
          </w:p>
        </w:tc>
        <w:tc>
          <w:tcPr>
            <w:tcW w:w="590" w:type="dxa"/>
            <w:tcBorders>
              <w:top w:val="nil"/>
              <w:left w:val="nil"/>
              <w:bottom w:val="nil"/>
              <w:right w:val="nil"/>
            </w:tcBorders>
            <w:shd w:val="clear" w:color="000000" w:fill="FFFFFF"/>
            <w:noWrap/>
            <w:vAlign w:val="bottom"/>
            <w:hideMark/>
          </w:tcPr>
          <w:p w14:paraId="20843293"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0.024</w:t>
            </w:r>
          </w:p>
        </w:tc>
        <w:tc>
          <w:tcPr>
            <w:tcW w:w="1111" w:type="dxa"/>
            <w:tcBorders>
              <w:top w:val="nil"/>
              <w:left w:val="nil"/>
              <w:bottom w:val="nil"/>
              <w:right w:val="nil"/>
            </w:tcBorders>
            <w:shd w:val="clear" w:color="000000" w:fill="FFFFFF"/>
            <w:noWrap/>
            <w:vAlign w:val="bottom"/>
            <w:hideMark/>
          </w:tcPr>
          <w:p w14:paraId="0A94E7CE"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0.323</w:t>
            </w:r>
          </w:p>
        </w:tc>
        <w:tc>
          <w:tcPr>
            <w:tcW w:w="590" w:type="dxa"/>
            <w:tcBorders>
              <w:top w:val="nil"/>
              <w:left w:val="nil"/>
              <w:bottom w:val="nil"/>
              <w:right w:val="nil"/>
            </w:tcBorders>
            <w:shd w:val="clear" w:color="000000" w:fill="FFFFFF"/>
            <w:noWrap/>
            <w:vAlign w:val="bottom"/>
            <w:hideMark/>
          </w:tcPr>
          <w:p w14:paraId="0D8D785F"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0.555</w:t>
            </w:r>
          </w:p>
        </w:tc>
        <w:tc>
          <w:tcPr>
            <w:tcW w:w="1111" w:type="dxa"/>
            <w:tcBorders>
              <w:top w:val="nil"/>
              <w:left w:val="nil"/>
              <w:bottom w:val="nil"/>
              <w:right w:val="nil"/>
            </w:tcBorders>
            <w:shd w:val="clear" w:color="000000" w:fill="FFFFFF"/>
            <w:noWrap/>
            <w:vAlign w:val="bottom"/>
            <w:hideMark/>
          </w:tcPr>
          <w:p w14:paraId="074F8046" w14:textId="77777777" w:rsidR="007D4088" w:rsidRPr="00E85C38" w:rsidRDefault="007D4088" w:rsidP="00BB5B30">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0.389</w:t>
            </w:r>
          </w:p>
        </w:tc>
        <w:tc>
          <w:tcPr>
            <w:tcW w:w="851" w:type="dxa"/>
            <w:tcBorders>
              <w:top w:val="nil"/>
              <w:left w:val="nil"/>
              <w:bottom w:val="nil"/>
              <w:right w:val="nil"/>
            </w:tcBorders>
            <w:shd w:val="clear" w:color="000000" w:fill="FFFFFF"/>
            <w:noWrap/>
            <w:vAlign w:val="bottom"/>
            <w:hideMark/>
          </w:tcPr>
          <w:p w14:paraId="0FF8B3E8"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0.015</w:t>
            </w:r>
          </w:p>
        </w:tc>
        <w:tc>
          <w:tcPr>
            <w:tcW w:w="1015" w:type="dxa"/>
            <w:tcBorders>
              <w:top w:val="nil"/>
              <w:left w:val="nil"/>
              <w:bottom w:val="nil"/>
              <w:right w:val="nil"/>
            </w:tcBorders>
            <w:shd w:val="clear" w:color="000000" w:fill="FFFFFF"/>
            <w:noWrap/>
            <w:vAlign w:val="bottom"/>
            <w:hideMark/>
          </w:tcPr>
          <w:p w14:paraId="531A80C7"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0.407</w:t>
            </w:r>
          </w:p>
        </w:tc>
        <w:tc>
          <w:tcPr>
            <w:tcW w:w="704" w:type="dxa"/>
            <w:tcBorders>
              <w:top w:val="nil"/>
              <w:left w:val="nil"/>
              <w:bottom w:val="nil"/>
              <w:right w:val="nil"/>
            </w:tcBorders>
            <w:shd w:val="clear" w:color="000000" w:fill="FFFFFF"/>
            <w:noWrap/>
            <w:vAlign w:val="bottom"/>
            <w:hideMark/>
          </w:tcPr>
          <w:p w14:paraId="3ACB46A8"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0.873</w:t>
            </w:r>
          </w:p>
        </w:tc>
        <w:tc>
          <w:tcPr>
            <w:tcW w:w="1258" w:type="dxa"/>
            <w:tcBorders>
              <w:top w:val="nil"/>
              <w:left w:val="nil"/>
              <w:bottom w:val="nil"/>
              <w:right w:val="nil"/>
            </w:tcBorders>
            <w:shd w:val="clear" w:color="000000" w:fill="FFFFFF"/>
            <w:noWrap/>
            <w:vAlign w:val="bottom"/>
            <w:hideMark/>
          </w:tcPr>
          <w:p w14:paraId="2362783E"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0.293</w:t>
            </w:r>
          </w:p>
        </w:tc>
      </w:tr>
      <w:tr w:rsidR="007D4088" w:rsidRPr="00C66967" w14:paraId="64401B7D" w14:textId="77777777" w:rsidTr="007D4088">
        <w:trPr>
          <w:trHeight w:val="300"/>
        </w:trPr>
        <w:tc>
          <w:tcPr>
            <w:tcW w:w="1986" w:type="dxa"/>
            <w:tcBorders>
              <w:top w:val="nil"/>
              <w:left w:val="nil"/>
              <w:bottom w:val="nil"/>
              <w:right w:val="nil"/>
            </w:tcBorders>
            <w:shd w:val="clear" w:color="000000" w:fill="FFFFFF"/>
            <w:noWrap/>
            <w:vAlign w:val="bottom"/>
            <w:hideMark/>
          </w:tcPr>
          <w:p w14:paraId="4E9ED514" w14:textId="77777777" w:rsidR="007D4088" w:rsidRPr="00C66967" w:rsidRDefault="007D4088" w:rsidP="00BB5B30">
            <w:pPr>
              <w:rPr>
                <w:rFonts w:ascii="Times New Roman" w:eastAsia="Times New Roman" w:hAnsi="Times New Roman" w:cs="Times New Roman"/>
                <w:i/>
                <w:iCs/>
                <w:color w:val="000000"/>
                <w:sz w:val="20"/>
                <w:szCs w:val="20"/>
                <w:lang w:eastAsia="it-IT"/>
              </w:rPr>
            </w:pPr>
            <w:r w:rsidRPr="00C66967">
              <w:rPr>
                <w:rFonts w:ascii="Times New Roman" w:eastAsia="Times New Roman" w:hAnsi="Times New Roman" w:cs="Times New Roman"/>
                <w:color w:val="000000"/>
                <w:sz w:val="20"/>
                <w:szCs w:val="20"/>
                <w:lang w:eastAsia="it-IT"/>
              </w:rPr>
              <w:t>Giga</w:t>
            </w:r>
            <w:r w:rsidRPr="00C66967">
              <w:rPr>
                <w:rFonts w:ascii="Times New Roman" w:eastAsia="Times New Roman" w:hAnsi="Times New Roman" w:cs="Times New Roman"/>
                <w:i/>
                <w:iCs/>
                <w:color w:val="000000"/>
                <w:sz w:val="20"/>
                <w:szCs w:val="20"/>
                <w:lang w:eastAsia="it-IT"/>
              </w:rPr>
              <w:t xml:space="preserve"> vs </w:t>
            </w:r>
            <w:r w:rsidRPr="00C66967">
              <w:rPr>
                <w:rFonts w:ascii="Times New Roman" w:eastAsia="Times New Roman" w:hAnsi="Times New Roman" w:cs="Times New Roman"/>
                <w:color w:val="000000"/>
                <w:sz w:val="20"/>
                <w:szCs w:val="20"/>
                <w:lang w:eastAsia="it-IT"/>
              </w:rPr>
              <w:t>Glome</w:t>
            </w:r>
          </w:p>
        </w:tc>
        <w:tc>
          <w:tcPr>
            <w:tcW w:w="1275" w:type="dxa"/>
            <w:tcBorders>
              <w:top w:val="nil"/>
              <w:left w:val="nil"/>
              <w:bottom w:val="nil"/>
              <w:right w:val="nil"/>
            </w:tcBorders>
            <w:shd w:val="clear" w:color="000000" w:fill="FFFFFF"/>
            <w:noWrap/>
            <w:vAlign w:val="bottom"/>
            <w:hideMark/>
          </w:tcPr>
          <w:p w14:paraId="3E614D5D"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0.229</w:t>
            </w:r>
          </w:p>
        </w:tc>
        <w:tc>
          <w:tcPr>
            <w:tcW w:w="590" w:type="dxa"/>
            <w:tcBorders>
              <w:top w:val="nil"/>
              <w:left w:val="nil"/>
              <w:bottom w:val="nil"/>
              <w:right w:val="nil"/>
            </w:tcBorders>
            <w:shd w:val="clear" w:color="000000" w:fill="FFFFFF"/>
            <w:noWrap/>
            <w:vAlign w:val="bottom"/>
            <w:hideMark/>
          </w:tcPr>
          <w:p w14:paraId="35E1AE3F"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0.640</w:t>
            </w:r>
          </w:p>
        </w:tc>
        <w:tc>
          <w:tcPr>
            <w:tcW w:w="1111" w:type="dxa"/>
            <w:tcBorders>
              <w:top w:val="nil"/>
              <w:left w:val="nil"/>
              <w:bottom w:val="nil"/>
              <w:right w:val="nil"/>
            </w:tcBorders>
            <w:shd w:val="clear" w:color="000000" w:fill="FFFFFF"/>
            <w:noWrap/>
            <w:vAlign w:val="bottom"/>
            <w:hideMark/>
          </w:tcPr>
          <w:p w14:paraId="2DE668FA"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0.905</w:t>
            </w:r>
          </w:p>
        </w:tc>
        <w:tc>
          <w:tcPr>
            <w:tcW w:w="590" w:type="dxa"/>
            <w:tcBorders>
              <w:top w:val="nil"/>
              <w:left w:val="nil"/>
              <w:bottom w:val="nil"/>
              <w:right w:val="nil"/>
            </w:tcBorders>
            <w:shd w:val="clear" w:color="000000" w:fill="FFFFFF"/>
            <w:noWrap/>
            <w:vAlign w:val="bottom"/>
            <w:hideMark/>
          </w:tcPr>
          <w:p w14:paraId="7B55FA3C"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0.139</w:t>
            </w:r>
          </w:p>
        </w:tc>
        <w:tc>
          <w:tcPr>
            <w:tcW w:w="1111" w:type="dxa"/>
            <w:tcBorders>
              <w:top w:val="nil"/>
              <w:left w:val="nil"/>
              <w:bottom w:val="nil"/>
              <w:right w:val="nil"/>
            </w:tcBorders>
            <w:shd w:val="clear" w:color="000000" w:fill="FFFFFF"/>
            <w:noWrap/>
            <w:vAlign w:val="bottom"/>
            <w:hideMark/>
          </w:tcPr>
          <w:p w14:paraId="2C6DD193" w14:textId="77777777" w:rsidR="007D4088" w:rsidRPr="00E85C38" w:rsidRDefault="007D4088" w:rsidP="00BB5B30">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0.096</w:t>
            </w:r>
          </w:p>
        </w:tc>
        <w:tc>
          <w:tcPr>
            <w:tcW w:w="851" w:type="dxa"/>
            <w:tcBorders>
              <w:top w:val="nil"/>
              <w:left w:val="nil"/>
              <w:bottom w:val="nil"/>
              <w:right w:val="nil"/>
            </w:tcBorders>
            <w:shd w:val="clear" w:color="000000" w:fill="FFFFFF"/>
            <w:noWrap/>
            <w:vAlign w:val="bottom"/>
            <w:hideMark/>
          </w:tcPr>
          <w:p w14:paraId="0C0DBEF6"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0.398</w:t>
            </w:r>
          </w:p>
        </w:tc>
        <w:tc>
          <w:tcPr>
            <w:tcW w:w="1015" w:type="dxa"/>
            <w:tcBorders>
              <w:top w:val="nil"/>
              <w:left w:val="nil"/>
              <w:bottom w:val="nil"/>
              <w:right w:val="nil"/>
            </w:tcBorders>
            <w:shd w:val="clear" w:color="000000" w:fill="FFFFFF"/>
            <w:noWrap/>
            <w:vAlign w:val="bottom"/>
            <w:hideMark/>
          </w:tcPr>
          <w:p w14:paraId="06638C95"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0.171</w:t>
            </w:r>
          </w:p>
        </w:tc>
        <w:tc>
          <w:tcPr>
            <w:tcW w:w="704" w:type="dxa"/>
            <w:tcBorders>
              <w:top w:val="nil"/>
              <w:left w:val="nil"/>
              <w:bottom w:val="nil"/>
              <w:right w:val="nil"/>
            </w:tcBorders>
            <w:shd w:val="clear" w:color="000000" w:fill="FFFFFF"/>
            <w:noWrap/>
            <w:vAlign w:val="bottom"/>
            <w:hideMark/>
          </w:tcPr>
          <w:p w14:paraId="3414DFDC"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0.213</w:t>
            </w:r>
          </w:p>
        </w:tc>
        <w:tc>
          <w:tcPr>
            <w:tcW w:w="1258" w:type="dxa"/>
            <w:tcBorders>
              <w:top w:val="nil"/>
              <w:left w:val="nil"/>
              <w:bottom w:val="nil"/>
              <w:right w:val="nil"/>
            </w:tcBorders>
            <w:shd w:val="clear" w:color="000000" w:fill="FFFFFF"/>
            <w:noWrap/>
            <w:vAlign w:val="bottom"/>
            <w:hideMark/>
          </w:tcPr>
          <w:p w14:paraId="1FDCC973"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0.650</w:t>
            </w:r>
          </w:p>
        </w:tc>
      </w:tr>
      <w:tr w:rsidR="007D4088" w:rsidRPr="00C66967" w14:paraId="63DF4E75" w14:textId="77777777" w:rsidTr="007D4088">
        <w:trPr>
          <w:trHeight w:val="300"/>
        </w:trPr>
        <w:tc>
          <w:tcPr>
            <w:tcW w:w="1986" w:type="dxa"/>
            <w:tcBorders>
              <w:top w:val="nil"/>
              <w:left w:val="nil"/>
              <w:bottom w:val="nil"/>
              <w:right w:val="nil"/>
            </w:tcBorders>
            <w:shd w:val="clear" w:color="000000" w:fill="FFFFFF"/>
            <w:noWrap/>
            <w:vAlign w:val="bottom"/>
            <w:hideMark/>
          </w:tcPr>
          <w:p w14:paraId="0A6B6CF2" w14:textId="77777777" w:rsidR="007D4088" w:rsidRPr="00C66967" w:rsidRDefault="007D4088" w:rsidP="00BB5B30">
            <w:pPr>
              <w:rPr>
                <w:rFonts w:ascii="Times New Roman" w:eastAsia="Times New Roman" w:hAnsi="Times New Roman" w:cs="Times New Roman"/>
                <w:i/>
                <w:iCs/>
                <w:color w:val="000000"/>
                <w:sz w:val="20"/>
                <w:szCs w:val="20"/>
                <w:lang w:eastAsia="it-IT"/>
              </w:rPr>
            </w:pPr>
            <w:r w:rsidRPr="00C66967">
              <w:rPr>
                <w:rFonts w:ascii="Times New Roman" w:eastAsia="Times New Roman" w:hAnsi="Times New Roman" w:cs="Times New Roman"/>
                <w:i/>
                <w:iCs/>
                <w:color w:val="000000"/>
                <w:sz w:val="20"/>
                <w:szCs w:val="20"/>
                <w:lang w:eastAsia="it-IT"/>
              </w:rPr>
              <w:t>G.giga vs S.pellu</w:t>
            </w:r>
          </w:p>
        </w:tc>
        <w:tc>
          <w:tcPr>
            <w:tcW w:w="1275" w:type="dxa"/>
            <w:tcBorders>
              <w:top w:val="nil"/>
              <w:left w:val="nil"/>
              <w:bottom w:val="nil"/>
              <w:right w:val="nil"/>
            </w:tcBorders>
            <w:shd w:val="clear" w:color="000000" w:fill="FFFFFF"/>
            <w:noWrap/>
            <w:vAlign w:val="bottom"/>
            <w:hideMark/>
          </w:tcPr>
          <w:p w14:paraId="563F2DEB"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0.097</w:t>
            </w:r>
          </w:p>
        </w:tc>
        <w:tc>
          <w:tcPr>
            <w:tcW w:w="590" w:type="dxa"/>
            <w:tcBorders>
              <w:top w:val="nil"/>
              <w:left w:val="nil"/>
              <w:bottom w:val="nil"/>
              <w:right w:val="nil"/>
            </w:tcBorders>
            <w:shd w:val="clear" w:color="000000" w:fill="FFFFFF"/>
            <w:noWrap/>
            <w:vAlign w:val="bottom"/>
            <w:hideMark/>
          </w:tcPr>
          <w:p w14:paraId="50D17E71"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0.791</w:t>
            </w:r>
          </w:p>
        </w:tc>
        <w:tc>
          <w:tcPr>
            <w:tcW w:w="1111" w:type="dxa"/>
            <w:tcBorders>
              <w:top w:val="nil"/>
              <w:left w:val="nil"/>
              <w:bottom w:val="nil"/>
              <w:right w:val="nil"/>
            </w:tcBorders>
            <w:shd w:val="clear" w:color="000000" w:fill="FFFFFF"/>
            <w:noWrap/>
            <w:vAlign w:val="bottom"/>
            <w:hideMark/>
          </w:tcPr>
          <w:p w14:paraId="0FEC8860"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0.309</w:t>
            </w:r>
          </w:p>
        </w:tc>
        <w:tc>
          <w:tcPr>
            <w:tcW w:w="590" w:type="dxa"/>
            <w:tcBorders>
              <w:top w:val="nil"/>
              <w:left w:val="nil"/>
              <w:bottom w:val="nil"/>
              <w:right w:val="nil"/>
            </w:tcBorders>
            <w:shd w:val="clear" w:color="000000" w:fill="FFFFFF"/>
            <w:noWrap/>
            <w:vAlign w:val="bottom"/>
            <w:hideMark/>
          </w:tcPr>
          <w:p w14:paraId="00387DC1"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0.157</w:t>
            </w:r>
          </w:p>
        </w:tc>
        <w:tc>
          <w:tcPr>
            <w:tcW w:w="1111" w:type="dxa"/>
            <w:tcBorders>
              <w:top w:val="nil"/>
              <w:left w:val="nil"/>
              <w:bottom w:val="nil"/>
              <w:right w:val="nil"/>
            </w:tcBorders>
            <w:shd w:val="clear" w:color="000000" w:fill="FFFFFF"/>
            <w:noWrap/>
            <w:vAlign w:val="bottom"/>
            <w:hideMark/>
          </w:tcPr>
          <w:p w14:paraId="123D1568" w14:textId="77777777" w:rsidR="007D4088" w:rsidRPr="00E85C38" w:rsidRDefault="007D4088" w:rsidP="00BB5B30">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0.095</w:t>
            </w:r>
          </w:p>
        </w:tc>
        <w:tc>
          <w:tcPr>
            <w:tcW w:w="851" w:type="dxa"/>
            <w:tcBorders>
              <w:top w:val="nil"/>
              <w:left w:val="nil"/>
              <w:bottom w:val="nil"/>
              <w:right w:val="nil"/>
            </w:tcBorders>
            <w:shd w:val="clear" w:color="000000" w:fill="FFFFFF"/>
            <w:noWrap/>
            <w:vAlign w:val="bottom"/>
            <w:hideMark/>
          </w:tcPr>
          <w:p w14:paraId="4C6AE46A"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0.401</w:t>
            </w:r>
          </w:p>
        </w:tc>
        <w:tc>
          <w:tcPr>
            <w:tcW w:w="1015" w:type="dxa"/>
            <w:tcBorders>
              <w:top w:val="nil"/>
              <w:left w:val="nil"/>
              <w:bottom w:val="nil"/>
              <w:right w:val="nil"/>
            </w:tcBorders>
            <w:shd w:val="clear" w:color="000000" w:fill="FFFFFF"/>
            <w:noWrap/>
            <w:vAlign w:val="bottom"/>
            <w:hideMark/>
          </w:tcPr>
          <w:p w14:paraId="3BC9901B"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0.740</w:t>
            </w:r>
          </w:p>
        </w:tc>
        <w:tc>
          <w:tcPr>
            <w:tcW w:w="704" w:type="dxa"/>
            <w:tcBorders>
              <w:top w:val="nil"/>
              <w:left w:val="nil"/>
              <w:bottom w:val="nil"/>
              <w:right w:val="nil"/>
            </w:tcBorders>
            <w:shd w:val="clear" w:color="000000" w:fill="FFFFFF"/>
            <w:noWrap/>
            <w:vAlign w:val="bottom"/>
            <w:hideMark/>
          </w:tcPr>
          <w:p w14:paraId="3EAA2071"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0.025</w:t>
            </w:r>
          </w:p>
        </w:tc>
        <w:tc>
          <w:tcPr>
            <w:tcW w:w="1258" w:type="dxa"/>
            <w:tcBorders>
              <w:top w:val="nil"/>
              <w:left w:val="nil"/>
              <w:bottom w:val="nil"/>
              <w:right w:val="nil"/>
            </w:tcBorders>
            <w:shd w:val="clear" w:color="000000" w:fill="FFFFFF"/>
            <w:noWrap/>
            <w:vAlign w:val="bottom"/>
            <w:hideMark/>
          </w:tcPr>
          <w:p w14:paraId="1FAB7794"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0.461</w:t>
            </w:r>
          </w:p>
        </w:tc>
      </w:tr>
      <w:tr w:rsidR="007D4088" w:rsidRPr="00C66967" w14:paraId="29ED7848" w14:textId="77777777" w:rsidTr="007D4088">
        <w:trPr>
          <w:trHeight w:val="300"/>
        </w:trPr>
        <w:tc>
          <w:tcPr>
            <w:tcW w:w="1986" w:type="dxa"/>
            <w:tcBorders>
              <w:top w:val="nil"/>
              <w:left w:val="nil"/>
              <w:bottom w:val="single" w:sz="4" w:space="0" w:color="auto"/>
              <w:right w:val="nil"/>
            </w:tcBorders>
            <w:shd w:val="clear" w:color="000000" w:fill="FFFFFF"/>
            <w:noWrap/>
            <w:vAlign w:val="bottom"/>
            <w:hideMark/>
          </w:tcPr>
          <w:p w14:paraId="08D1CFCD" w14:textId="77777777" w:rsidR="007D4088" w:rsidRPr="00C66967" w:rsidRDefault="007D4088" w:rsidP="00BB5B30">
            <w:pPr>
              <w:rPr>
                <w:rFonts w:ascii="Times New Roman" w:eastAsia="Times New Roman" w:hAnsi="Times New Roman" w:cs="Times New Roman"/>
                <w:i/>
                <w:iCs/>
                <w:color w:val="000000"/>
                <w:sz w:val="20"/>
                <w:szCs w:val="20"/>
                <w:lang w:val="en-US" w:eastAsia="it-IT"/>
              </w:rPr>
            </w:pPr>
            <w:r w:rsidRPr="00C66967">
              <w:rPr>
                <w:rFonts w:ascii="Times New Roman" w:eastAsia="Times New Roman" w:hAnsi="Times New Roman" w:cs="Times New Roman"/>
                <w:i/>
                <w:iCs/>
                <w:color w:val="000000"/>
                <w:sz w:val="20"/>
                <w:szCs w:val="20"/>
                <w:lang w:val="en-US" w:eastAsia="it-IT"/>
              </w:rPr>
              <w:t>F.mos vs S.sin</w:t>
            </w:r>
          </w:p>
        </w:tc>
        <w:tc>
          <w:tcPr>
            <w:tcW w:w="1275" w:type="dxa"/>
            <w:tcBorders>
              <w:top w:val="nil"/>
              <w:left w:val="nil"/>
              <w:bottom w:val="single" w:sz="4" w:space="0" w:color="auto"/>
              <w:right w:val="nil"/>
            </w:tcBorders>
            <w:shd w:val="clear" w:color="000000" w:fill="FFFFFF"/>
            <w:noWrap/>
            <w:vAlign w:val="bottom"/>
            <w:hideMark/>
          </w:tcPr>
          <w:p w14:paraId="741D9129"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0.176</w:t>
            </w:r>
          </w:p>
        </w:tc>
        <w:tc>
          <w:tcPr>
            <w:tcW w:w="590" w:type="dxa"/>
            <w:tcBorders>
              <w:top w:val="nil"/>
              <w:left w:val="nil"/>
              <w:bottom w:val="single" w:sz="4" w:space="0" w:color="auto"/>
              <w:right w:val="nil"/>
            </w:tcBorders>
            <w:shd w:val="clear" w:color="000000" w:fill="FFFFFF"/>
            <w:noWrap/>
            <w:vAlign w:val="bottom"/>
            <w:hideMark/>
          </w:tcPr>
          <w:p w14:paraId="2D56B9BF"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0.014</w:t>
            </w:r>
          </w:p>
        </w:tc>
        <w:tc>
          <w:tcPr>
            <w:tcW w:w="1111" w:type="dxa"/>
            <w:tcBorders>
              <w:top w:val="nil"/>
              <w:left w:val="nil"/>
              <w:bottom w:val="single" w:sz="4" w:space="0" w:color="auto"/>
              <w:right w:val="nil"/>
            </w:tcBorders>
            <w:shd w:val="clear" w:color="000000" w:fill="FFFFFF"/>
            <w:noWrap/>
            <w:vAlign w:val="bottom"/>
            <w:hideMark/>
          </w:tcPr>
          <w:p w14:paraId="7320A4EF"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0.168</w:t>
            </w:r>
          </w:p>
        </w:tc>
        <w:tc>
          <w:tcPr>
            <w:tcW w:w="590" w:type="dxa"/>
            <w:tcBorders>
              <w:top w:val="nil"/>
              <w:left w:val="nil"/>
              <w:bottom w:val="single" w:sz="4" w:space="0" w:color="auto"/>
              <w:right w:val="nil"/>
            </w:tcBorders>
            <w:shd w:val="clear" w:color="000000" w:fill="FFFFFF"/>
            <w:noWrap/>
            <w:vAlign w:val="bottom"/>
            <w:hideMark/>
          </w:tcPr>
          <w:p w14:paraId="466448C7"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0.200</w:t>
            </w:r>
          </w:p>
        </w:tc>
        <w:tc>
          <w:tcPr>
            <w:tcW w:w="1111" w:type="dxa"/>
            <w:tcBorders>
              <w:top w:val="nil"/>
              <w:left w:val="nil"/>
              <w:bottom w:val="single" w:sz="4" w:space="0" w:color="auto"/>
              <w:right w:val="nil"/>
            </w:tcBorders>
            <w:shd w:val="clear" w:color="000000" w:fill="FFFFFF"/>
            <w:noWrap/>
            <w:vAlign w:val="bottom"/>
            <w:hideMark/>
          </w:tcPr>
          <w:p w14:paraId="1048E020" w14:textId="77777777" w:rsidR="007D4088" w:rsidRPr="00E85C38" w:rsidRDefault="007D4088" w:rsidP="00BB5B30">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0.833</w:t>
            </w:r>
          </w:p>
        </w:tc>
        <w:tc>
          <w:tcPr>
            <w:tcW w:w="851" w:type="dxa"/>
            <w:tcBorders>
              <w:top w:val="nil"/>
              <w:left w:val="nil"/>
              <w:bottom w:val="single" w:sz="4" w:space="0" w:color="auto"/>
              <w:right w:val="nil"/>
            </w:tcBorders>
            <w:shd w:val="clear" w:color="000000" w:fill="FFFFFF"/>
            <w:noWrap/>
            <w:vAlign w:val="bottom"/>
            <w:hideMark/>
          </w:tcPr>
          <w:p w14:paraId="56CAD955"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0.759</w:t>
            </w:r>
          </w:p>
        </w:tc>
        <w:tc>
          <w:tcPr>
            <w:tcW w:w="1015" w:type="dxa"/>
            <w:tcBorders>
              <w:top w:val="nil"/>
              <w:left w:val="nil"/>
              <w:bottom w:val="single" w:sz="4" w:space="0" w:color="auto"/>
              <w:right w:val="nil"/>
            </w:tcBorders>
            <w:shd w:val="clear" w:color="000000" w:fill="FFFFFF"/>
            <w:noWrap/>
            <w:vAlign w:val="bottom"/>
            <w:hideMark/>
          </w:tcPr>
          <w:p w14:paraId="3F006413"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0.760</w:t>
            </w:r>
          </w:p>
        </w:tc>
        <w:tc>
          <w:tcPr>
            <w:tcW w:w="704" w:type="dxa"/>
            <w:tcBorders>
              <w:top w:val="nil"/>
              <w:left w:val="nil"/>
              <w:bottom w:val="single" w:sz="4" w:space="0" w:color="auto"/>
              <w:right w:val="nil"/>
            </w:tcBorders>
            <w:shd w:val="clear" w:color="000000" w:fill="FFFFFF"/>
            <w:noWrap/>
            <w:vAlign w:val="bottom"/>
            <w:hideMark/>
          </w:tcPr>
          <w:p w14:paraId="0D0C10B6"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0.056</w:t>
            </w:r>
          </w:p>
        </w:tc>
        <w:tc>
          <w:tcPr>
            <w:tcW w:w="1258" w:type="dxa"/>
            <w:tcBorders>
              <w:top w:val="nil"/>
              <w:left w:val="nil"/>
              <w:bottom w:val="single" w:sz="4" w:space="0" w:color="auto"/>
              <w:right w:val="nil"/>
            </w:tcBorders>
            <w:shd w:val="clear" w:color="000000" w:fill="FFFFFF"/>
            <w:noWrap/>
            <w:vAlign w:val="bottom"/>
            <w:hideMark/>
          </w:tcPr>
          <w:p w14:paraId="22E9C77F"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0.280</w:t>
            </w:r>
          </w:p>
        </w:tc>
      </w:tr>
      <w:tr w:rsidR="007D4088" w:rsidRPr="00C66967" w14:paraId="717283F7" w14:textId="77777777" w:rsidTr="007D4088">
        <w:trPr>
          <w:trHeight w:val="320"/>
        </w:trPr>
        <w:tc>
          <w:tcPr>
            <w:tcW w:w="1986" w:type="dxa"/>
            <w:tcBorders>
              <w:top w:val="nil"/>
              <w:left w:val="nil"/>
              <w:bottom w:val="single" w:sz="4" w:space="0" w:color="auto"/>
              <w:right w:val="nil"/>
            </w:tcBorders>
            <w:shd w:val="clear" w:color="000000" w:fill="FFFFFF"/>
            <w:noWrap/>
            <w:vAlign w:val="bottom"/>
            <w:hideMark/>
          </w:tcPr>
          <w:p w14:paraId="162C25F8" w14:textId="77777777" w:rsidR="007D4088" w:rsidRPr="00C66967" w:rsidRDefault="007D4088" w:rsidP="00BB5B30">
            <w:pPr>
              <w:rPr>
                <w:rFonts w:ascii="Calibri" w:eastAsia="Times New Roman" w:hAnsi="Calibri" w:cs="Calibri"/>
                <w:color w:val="000000"/>
                <w:sz w:val="20"/>
                <w:szCs w:val="20"/>
                <w:lang w:eastAsia="it-IT"/>
              </w:rPr>
            </w:pPr>
            <w:r w:rsidRPr="00C66967">
              <w:rPr>
                <w:rFonts w:ascii="Calibri" w:eastAsia="Times New Roman" w:hAnsi="Calibri" w:cs="Calibri"/>
                <w:color w:val="000000"/>
                <w:sz w:val="20"/>
                <w:szCs w:val="20"/>
                <w:lang w:eastAsia="it-IT"/>
              </w:rPr>
              <w:t> </w:t>
            </w:r>
          </w:p>
        </w:tc>
        <w:tc>
          <w:tcPr>
            <w:tcW w:w="8505" w:type="dxa"/>
            <w:gridSpan w:val="9"/>
            <w:tcBorders>
              <w:top w:val="single" w:sz="4" w:space="0" w:color="auto"/>
              <w:left w:val="nil"/>
              <w:bottom w:val="single" w:sz="4" w:space="0" w:color="auto"/>
              <w:right w:val="nil"/>
            </w:tcBorders>
            <w:shd w:val="clear" w:color="000000" w:fill="FFFFFF"/>
            <w:noWrap/>
            <w:vAlign w:val="center"/>
            <w:hideMark/>
          </w:tcPr>
          <w:p w14:paraId="36B95D55" w14:textId="77777777" w:rsidR="007D4088" w:rsidRPr="00E85C38" w:rsidRDefault="007D4088" w:rsidP="00BB5B30">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2</w:t>
            </w:r>
            <w:r w:rsidRPr="00E85C38">
              <w:rPr>
                <w:rFonts w:ascii="Times New Roman" w:eastAsia="Times New Roman" w:hAnsi="Times New Roman" w:cs="Times New Roman"/>
                <w:color w:val="000000"/>
                <w:sz w:val="20"/>
                <w:szCs w:val="20"/>
                <w:vertAlign w:val="superscript"/>
                <w:lang w:val="en-GB" w:eastAsia="it-IT"/>
              </w:rPr>
              <w:t>nd</w:t>
            </w:r>
            <w:r w:rsidRPr="00E85C38">
              <w:rPr>
                <w:rFonts w:ascii="Times New Roman" w:eastAsia="Times New Roman" w:hAnsi="Times New Roman" w:cs="Times New Roman"/>
                <w:color w:val="000000"/>
                <w:sz w:val="20"/>
                <w:szCs w:val="20"/>
                <w:lang w:val="en-GB" w:eastAsia="it-IT"/>
              </w:rPr>
              <w:t xml:space="preserve"> harvest</w:t>
            </w:r>
          </w:p>
        </w:tc>
      </w:tr>
      <w:tr w:rsidR="007D4088" w:rsidRPr="00C66967" w14:paraId="673619CD" w14:textId="77777777" w:rsidTr="007D4088">
        <w:trPr>
          <w:trHeight w:val="300"/>
        </w:trPr>
        <w:tc>
          <w:tcPr>
            <w:tcW w:w="1986" w:type="dxa"/>
            <w:tcBorders>
              <w:top w:val="nil"/>
              <w:left w:val="nil"/>
              <w:bottom w:val="nil"/>
              <w:right w:val="nil"/>
            </w:tcBorders>
            <w:shd w:val="clear" w:color="000000" w:fill="FFFFFF"/>
            <w:noWrap/>
            <w:vAlign w:val="bottom"/>
            <w:hideMark/>
          </w:tcPr>
          <w:p w14:paraId="513D8C66" w14:textId="77777777" w:rsidR="007D4088" w:rsidRPr="00C66967" w:rsidRDefault="007D4088" w:rsidP="00BB5B30">
            <w:pP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 xml:space="preserve">-M </w:t>
            </w:r>
            <w:r w:rsidRPr="00C66967">
              <w:rPr>
                <w:rFonts w:ascii="Times New Roman" w:eastAsia="Times New Roman" w:hAnsi="Times New Roman" w:cs="Times New Roman"/>
                <w:i/>
                <w:iCs/>
                <w:color w:val="000000"/>
                <w:sz w:val="20"/>
                <w:szCs w:val="20"/>
                <w:lang w:eastAsia="it-IT"/>
              </w:rPr>
              <w:t xml:space="preserve">vs </w:t>
            </w:r>
            <w:r w:rsidRPr="00C66967">
              <w:rPr>
                <w:rFonts w:ascii="Times New Roman" w:eastAsia="Times New Roman" w:hAnsi="Times New Roman" w:cs="Times New Roman"/>
                <w:color w:val="000000"/>
                <w:sz w:val="20"/>
                <w:szCs w:val="20"/>
                <w:lang w:eastAsia="it-IT"/>
              </w:rPr>
              <w:t>+M</w:t>
            </w:r>
          </w:p>
        </w:tc>
        <w:tc>
          <w:tcPr>
            <w:tcW w:w="1275" w:type="dxa"/>
            <w:tcBorders>
              <w:top w:val="nil"/>
              <w:left w:val="nil"/>
              <w:bottom w:val="nil"/>
              <w:right w:val="nil"/>
            </w:tcBorders>
            <w:shd w:val="clear" w:color="000000" w:fill="FFFFFF"/>
            <w:noWrap/>
            <w:vAlign w:val="bottom"/>
            <w:hideMark/>
          </w:tcPr>
          <w:p w14:paraId="413FFC0C"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0.011</w:t>
            </w:r>
          </w:p>
        </w:tc>
        <w:tc>
          <w:tcPr>
            <w:tcW w:w="590" w:type="dxa"/>
            <w:tcBorders>
              <w:top w:val="nil"/>
              <w:left w:val="nil"/>
              <w:bottom w:val="nil"/>
              <w:right w:val="nil"/>
            </w:tcBorders>
            <w:shd w:val="clear" w:color="000000" w:fill="FFFFFF"/>
            <w:noWrap/>
            <w:vAlign w:val="bottom"/>
            <w:hideMark/>
          </w:tcPr>
          <w:p w14:paraId="4EB52DC7"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0.086</w:t>
            </w:r>
          </w:p>
        </w:tc>
        <w:tc>
          <w:tcPr>
            <w:tcW w:w="1111" w:type="dxa"/>
            <w:tcBorders>
              <w:top w:val="nil"/>
              <w:left w:val="nil"/>
              <w:bottom w:val="nil"/>
              <w:right w:val="nil"/>
            </w:tcBorders>
            <w:shd w:val="clear" w:color="000000" w:fill="FFFFFF"/>
            <w:noWrap/>
            <w:vAlign w:val="bottom"/>
            <w:hideMark/>
          </w:tcPr>
          <w:p w14:paraId="17AA07D5"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0.639</w:t>
            </w:r>
          </w:p>
        </w:tc>
        <w:tc>
          <w:tcPr>
            <w:tcW w:w="590" w:type="dxa"/>
            <w:tcBorders>
              <w:top w:val="nil"/>
              <w:left w:val="nil"/>
              <w:bottom w:val="nil"/>
              <w:right w:val="nil"/>
            </w:tcBorders>
            <w:shd w:val="clear" w:color="000000" w:fill="FFFFFF"/>
            <w:noWrap/>
            <w:vAlign w:val="bottom"/>
            <w:hideMark/>
          </w:tcPr>
          <w:p w14:paraId="70FB365D"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0.003</w:t>
            </w:r>
          </w:p>
        </w:tc>
        <w:tc>
          <w:tcPr>
            <w:tcW w:w="1111" w:type="dxa"/>
            <w:tcBorders>
              <w:top w:val="nil"/>
              <w:left w:val="nil"/>
              <w:bottom w:val="nil"/>
              <w:right w:val="nil"/>
            </w:tcBorders>
            <w:shd w:val="clear" w:color="000000" w:fill="FFFFFF"/>
            <w:noWrap/>
            <w:vAlign w:val="bottom"/>
            <w:hideMark/>
          </w:tcPr>
          <w:p w14:paraId="706192A1"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0.022</w:t>
            </w:r>
          </w:p>
        </w:tc>
        <w:tc>
          <w:tcPr>
            <w:tcW w:w="851" w:type="dxa"/>
            <w:tcBorders>
              <w:top w:val="nil"/>
              <w:left w:val="nil"/>
              <w:bottom w:val="nil"/>
              <w:right w:val="nil"/>
            </w:tcBorders>
            <w:shd w:val="clear" w:color="000000" w:fill="FFFFFF"/>
            <w:noWrap/>
            <w:vAlign w:val="bottom"/>
            <w:hideMark/>
          </w:tcPr>
          <w:p w14:paraId="6A432CA3"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0.749</w:t>
            </w:r>
          </w:p>
        </w:tc>
        <w:tc>
          <w:tcPr>
            <w:tcW w:w="1015" w:type="dxa"/>
            <w:tcBorders>
              <w:top w:val="nil"/>
              <w:left w:val="nil"/>
              <w:bottom w:val="nil"/>
              <w:right w:val="nil"/>
            </w:tcBorders>
            <w:shd w:val="clear" w:color="000000" w:fill="FFFFFF"/>
            <w:noWrap/>
            <w:vAlign w:val="bottom"/>
            <w:hideMark/>
          </w:tcPr>
          <w:p w14:paraId="2E1456B0"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0.333</w:t>
            </w:r>
          </w:p>
        </w:tc>
        <w:tc>
          <w:tcPr>
            <w:tcW w:w="704" w:type="dxa"/>
            <w:tcBorders>
              <w:top w:val="nil"/>
              <w:left w:val="nil"/>
              <w:bottom w:val="nil"/>
              <w:right w:val="nil"/>
            </w:tcBorders>
            <w:shd w:val="clear" w:color="000000" w:fill="FFFFFF"/>
            <w:noWrap/>
            <w:vAlign w:val="bottom"/>
            <w:hideMark/>
          </w:tcPr>
          <w:p w14:paraId="5D4E5FDF"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0.038</w:t>
            </w:r>
          </w:p>
        </w:tc>
        <w:tc>
          <w:tcPr>
            <w:tcW w:w="1258" w:type="dxa"/>
            <w:tcBorders>
              <w:top w:val="nil"/>
              <w:left w:val="nil"/>
              <w:bottom w:val="nil"/>
              <w:right w:val="nil"/>
            </w:tcBorders>
            <w:shd w:val="clear" w:color="000000" w:fill="FFFFFF"/>
            <w:noWrap/>
            <w:vAlign w:val="bottom"/>
            <w:hideMark/>
          </w:tcPr>
          <w:p w14:paraId="22C0E839"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0.005</w:t>
            </w:r>
          </w:p>
        </w:tc>
      </w:tr>
      <w:tr w:rsidR="007D4088" w:rsidRPr="00C66967" w14:paraId="0FE098CB" w14:textId="77777777" w:rsidTr="007D4088">
        <w:trPr>
          <w:trHeight w:val="300"/>
        </w:trPr>
        <w:tc>
          <w:tcPr>
            <w:tcW w:w="1986" w:type="dxa"/>
            <w:tcBorders>
              <w:top w:val="nil"/>
              <w:left w:val="nil"/>
              <w:bottom w:val="nil"/>
              <w:right w:val="nil"/>
            </w:tcBorders>
            <w:shd w:val="clear" w:color="000000" w:fill="FFFFFF"/>
            <w:noWrap/>
            <w:vAlign w:val="bottom"/>
            <w:hideMark/>
          </w:tcPr>
          <w:p w14:paraId="2188CA75" w14:textId="77777777" w:rsidR="007D4088" w:rsidRPr="00C66967" w:rsidRDefault="007D4088" w:rsidP="00BB5B30">
            <w:pPr>
              <w:rPr>
                <w:rFonts w:ascii="Times New Roman" w:eastAsia="Times New Roman" w:hAnsi="Times New Roman" w:cs="Times New Roman"/>
                <w:i/>
                <w:iCs/>
                <w:color w:val="000000"/>
                <w:sz w:val="20"/>
                <w:szCs w:val="20"/>
                <w:lang w:eastAsia="it-IT"/>
              </w:rPr>
            </w:pPr>
            <w:r w:rsidRPr="00C66967">
              <w:rPr>
                <w:rFonts w:ascii="Times New Roman" w:eastAsia="Times New Roman" w:hAnsi="Times New Roman" w:cs="Times New Roman"/>
                <w:color w:val="000000"/>
                <w:sz w:val="20"/>
                <w:szCs w:val="20"/>
                <w:lang w:eastAsia="it-IT"/>
              </w:rPr>
              <w:t>Giga</w:t>
            </w:r>
            <w:r w:rsidRPr="00C66967">
              <w:rPr>
                <w:rFonts w:ascii="Times New Roman" w:eastAsia="Times New Roman" w:hAnsi="Times New Roman" w:cs="Times New Roman"/>
                <w:i/>
                <w:iCs/>
                <w:color w:val="000000"/>
                <w:sz w:val="20"/>
                <w:szCs w:val="20"/>
                <w:lang w:eastAsia="it-IT"/>
              </w:rPr>
              <w:t xml:space="preserve"> vs</w:t>
            </w:r>
            <w:r w:rsidRPr="00C66967">
              <w:rPr>
                <w:rFonts w:ascii="Times New Roman" w:eastAsia="Times New Roman" w:hAnsi="Times New Roman" w:cs="Times New Roman"/>
                <w:color w:val="000000"/>
                <w:sz w:val="20"/>
                <w:szCs w:val="20"/>
                <w:lang w:eastAsia="it-IT"/>
              </w:rPr>
              <w:t xml:space="preserve"> Glome</w:t>
            </w:r>
          </w:p>
        </w:tc>
        <w:tc>
          <w:tcPr>
            <w:tcW w:w="1275" w:type="dxa"/>
            <w:tcBorders>
              <w:top w:val="nil"/>
              <w:left w:val="nil"/>
              <w:bottom w:val="nil"/>
              <w:right w:val="nil"/>
            </w:tcBorders>
            <w:shd w:val="clear" w:color="000000" w:fill="FFFFFF"/>
            <w:noWrap/>
            <w:vAlign w:val="bottom"/>
            <w:hideMark/>
          </w:tcPr>
          <w:p w14:paraId="17CB9D15"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0.222</w:t>
            </w:r>
          </w:p>
        </w:tc>
        <w:tc>
          <w:tcPr>
            <w:tcW w:w="590" w:type="dxa"/>
            <w:tcBorders>
              <w:top w:val="nil"/>
              <w:left w:val="nil"/>
              <w:bottom w:val="nil"/>
              <w:right w:val="nil"/>
            </w:tcBorders>
            <w:shd w:val="clear" w:color="000000" w:fill="FFFFFF"/>
            <w:noWrap/>
            <w:vAlign w:val="bottom"/>
            <w:hideMark/>
          </w:tcPr>
          <w:p w14:paraId="7955F967"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0.774</w:t>
            </w:r>
          </w:p>
        </w:tc>
        <w:tc>
          <w:tcPr>
            <w:tcW w:w="1111" w:type="dxa"/>
            <w:tcBorders>
              <w:top w:val="nil"/>
              <w:left w:val="nil"/>
              <w:bottom w:val="nil"/>
              <w:right w:val="nil"/>
            </w:tcBorders>
            <w:shd w:val="clear" w:color="000000" w:fill="FFFFFF"/>
            <w:noWrap/>
            <w:vAlign w:val="bottom"/>
            <w:hideMark/>
          </w:tcPr>
          <w:p w14:paraId="724DEF42"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0.109</w:t>
            </w:r>
          </w:p>
        </w:tc>
        <w:tc>
          <w:tcPr>
            <w:tcW w:w="590" w:type="dxa"/>
            <w:tcBorders>
              <w:top w:val="nil"/>
              <w:left w:val="nil"/>
              <w:bottom w:val="nil"/>
              <w:right w:val="nil"/>
            </w:tcBorders>
            <w:shd w:val="clear" w:color="000000" w:fill="FFFFFF"/>
            <w:noWrap/>
            <w:vAlign w:val="bottom"/>
            <w:hideMark/>
          </w:tcPr>
          <w:p w14:paraId="32E0A725"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0.440</w:t>
            </w:r>
          </w:p>
        </w:tc>
        <w:tc>
          <w:tcPr>
            <w:tcW w:w="1111" w:type="dxa"/>
            <w:tcBorders>
              <w:top w:val="nil"/>
              <w:left w:val="nil"/>
              <w:bottom w:val="nil"/>
              <w:right w:val="nil"/>
            </w:tcBorders>
            <w:shd w:val="clear" w:color="000000" w:fill="FFFFFF"/>
            <w:noWrap/>
            <w:vAlign w:val="bottom"/>
            <w:hideMark/>
          </w:tcPr>
          <w:p w14:paraId="6F790D22"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0.012</w:t>
            </w:r>
          </w:p>
        </w:tc>
        <w:tc>
          <w:tcPr>
            <w:tcW w:w="851" w:type="dxa"/>
            <w:tcBorders>
              <w:top w:val="nil"/>
              <w:left w:val="nil"/>
              <w:bottom w:val="nil"/>
              <w:right w:val="nil"/>
            </w:tcBorders>
            <w:shd w:val="clear" w:color="000000" w:fill="FFFFFF"/>
            <w:noWrap/>
            <w:vAlign w:val="bottom"/>
            <w:hideMark/>
          </w:tcPr>
          <w:p w14:paraId="11F9B143"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0.058</w:t>
            </w:r>
          </w:p>
        </w:tc>
        <w:tc>
          <w:tcPr>
            <w:tcW w:w="1015" w:type="dxa"/>
            <w:tcBorders>
              <w:top w:val="nil"/>
              <w:left w:val="nil"/>
              <w:bottom w:val="nil"/>
              <w:right w:val="nil"/>
            </w:tcBorders>
            <w:shd w:val="clear" w:color="000000" w:fill="FFFFFF"/>
            <w:noWrap/>
            <w:vAlign w:val="bottom"/>
            <w:hideMark/>
          </w:tcPr>
          <w:p w14:paraId="33121E00"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0.864</w:t>
            </w:r>
          </w:p>
        </w:tc>
        <w:tc>
          <w:tcPr>
            <w:tcW w:w="704" w:type="dxa"/>
            <w:tcBorders>
              <w:top w:val="nil"/>
              <w:left w:val="nil"/>
              <w:bottom w:val="nil"/>
              <w:right w:val="nil"/>
            </w:tcBorders>
            <w:shd w:val="clear" w:color="000000" w:fill="FFFFFF"/>
            <w:noWrap/>
            <w:vAlign w:val="bottom"/>
            <w:hideMark/>
          </w:tcPr>
          <w:p w14:paraId="5915A47D"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0.080</w:t>
            </w:r>
          </w:p>
        </w:tc>
        <w:tc>
          <w:tcPr>
            <w:tcW w:w="1258" w:type="dxa"/>
            <w:tcBorders>
              <w:top w:val="nil"/>
              <w:left w:val="nil"/>
              <w:bottom w:val="nil"/>
              <w:right w:val="nil"/>
            </w:tcBorders>
            <w:shd w:val="clear" w:color="000000" w:fill="FFFFFF"/>
            <w:noWrap/>
            <w:vAlign w:val="bottom"/>
            <w:hideMark/>
          </w:tcPr>
          <w:p w14:paraId="2E543BFC"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0.019</w:t>
            </w:r>
          </w:p>
        </w:tc>
      </w:tr>
      <w:tr w:rsidR="007D4088" w:rsidRPr="00C66967" w14:paraId="4A59F86F" w14:textId="77777777" w:rsidTr="007D4088">
        <w:trPr>
          <w:trHeight w:val="300"/>
        </w:trPr>
        <w:tc>
          <w:tcPr>
            <w:tcW w:w="1986" w:type="dxa"/>
            <w:tcBorders>
              <w:top w:val="nil"/>
              <w:left w:val="nil"/>
              <w:bottom w:val="nil"/>
              <w:right w:val="nil"/>
            </w:tcBorders>
            <w:shd w:val="clear" w:color="000000" w:fill="FFFFFF"/>
            <w:noWrap/>
            <w:vAlign w:val="bottom"/>
            <w:hideMark/>
          </w:tcPr>
          <w:p w14:paraId="36525C9E" w14:textId="77777777" w:rsidR="007D4088" w:rsidRPr="00C66967" w:rsidRDefault="007D4088" w:rsidP="00BB5B30">
            <w:pPr>
              <w:rPr>
                <w:rFonts w:ascii="Times New Roman" w:eastAsia="Times New Roman" w:hAnsi="Times New Roman" w:cs="Times New Roman"/>
                <w:i/>
                <w:iCs/>
                <w:color w:val="000000"/>
                <w:sz w:val="20"/>
                <w:szCs w:val="20"/>
                <w:lang w:eastAsia="it-IT"/>
              </w:rPr>
            </w:pPr>
            <w:r w:rsidRPr="00C66967">
              <w:rPr>
                <w:rFonts w:ascii="Times New Roman" w:eastAsia="Times New Roman" w:hAnsi="Times New Roman" w:cs="Times New Roman"/>
                <w:i/>
                <w:iCs/>
                <w:color w:val="000000"/>
                <w:sz w:val="20"/>
                <w:szCs w:val="20"/>
                <w:lang w:eastAsia="it-IT"/>
              </w:rPr>
              <w:t>G.giga vs S.pellu</w:t>
            </w:r>
          </w:p>
        </w:tc>
        <w:tc>
          <w:tcPr>
            <w:tcW w:w="1275" w:type="dxa"/>
            <w:tcBorders>
              <w:top w:val="nil"/>
              <w:left w:val="nil"/>
              <w:bottom w:val="nil"/>
              <w:right w:val="nil"/>
            </w:tcBorders>
            <w:shd w:val="clear" w:color="000000" w:fill="FFFFFF"/>
            <w:noWrap/>
            <w:vAlign w:val="bottom"/>
            <w:hideMark/>
          </w:tcPr>
          <w:p w14:paraId="10B7EE12"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0.682</w:t>
            </w:r>
          </w:p>
        </w:tc>
        <w:tc>
          <w:tcPr>
            <w:tcW w:w="590" w:type="dxa"/>
            <w:tcBorders>
              <w:top w:val="nil"/>
              <w:left w:val="nil"/>
              <w:bottom w:val="nil"/>
              <w:right w:val="nil"/>
            </w:tcBorders>
            <w:shd w:val="clear" w:color="000000" w:fill="FFFFFF"/>
            <w:noWrap/>
            <w:vAlign w:val="bottom"/>
            <w:hideMark/>
          </w:tcPr>
          <w:p w14:paraId="7B34E5C1"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0.069</w:t>
            </w:r>
          </w:p>
        </w:tc>
        <w:tc>
          <w:tcPr>
            <w:tcW w:w="1111" w:type="dxa"/>
            <w:tcBorders>
              <w:top w:val="nil"/>
              <w:left w:val="nil"/>
              <w:bottom w:val="nil"/>
              <w:right w:val="nil"/>
            </w:tcBorders>
            <w:shd w:val="clear" w:color="000000" w:fill="FFFFFF"/>
            <w:noWrap/>
            <w:vAlign w:val="bottom"/>
            <w:hideMark/>
          </w:tcPr>
          <w:p w14:paraId="375F0650"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0.277</w:t>
            </w:r>
          </w:p>
        </w:tc>
        <w:tc>
          <w:tcPr>
            <w:tcW w:w="590" w:type="dxa"/>
            <w:tcBorders>
              <w:top w:val="nil"/>
              <w:left w:val="nil"/>
              <w:bottom w:val="nil"/>
              <w:right w:val="nil"/>
            </w:tcBorders>
            <w:shd w:val="clear" w:color="000000" w:fill="FFFFFF"/>
            <w:noWrap/>
            <w:vAlign w:val="bottom"/>
            <w:hideMark/>
          </w:tcPr>
          <w:p w14:paraId="538205CD"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0.329</w:t>
            </w:r>
          </w:p>
        </w:tc>
        <w:tc>
          <w:tcPr>
            <w:tcW w:w="1111" w:type="dxa"/>
            <w:tcBorders>
              <w:top w:val="nil"/>
              <w:left w:val="nil"/>
              <w:bottom w:val="nil"/>
              <w:right w:val="nil"/>
            </w:tcBorders>
            <w:shd w:val="clear" w:color="000000" w:fill="FFFFFF"/>
            <w:noWrap/>
            <w:vAlign w:val="bottom"/>
            <w:hideMark/>
          </w:tcPr>
          <w:p w14:paraId="3E25620A"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0.524</w:t>
            </w:r>
          </w:p>
        </w:tc>
        <w:tc>
          <w:tcPr>
            <w:tcW w:w="851" w:type="dxa"/>
            <w:tcBorders>
              <w:top w:val="nil"/>
              <w:left w:val="nil"/>
              <w:bottom w:val="nil"/>
              <w:right w:val="nil"/>
            </w:tcBorders>
            <w:shd w:val="clear" w:color="000000" w:fill="FFFFFF"/>
            <w:noWrap/>
            <w:vAlign w:val="bottom"/>
            <w:hideMark/>
          </w:tcPr>
          <w:p w14:paraId="3B2EE7EF"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0.494</w:t>
            </w:r>
          </w:p>
        </w:tc>
        <w:tc>
          <w:tcPr>
            <w:tcW w:w="1015" w:type="dxa"/>
            <w:tcBorders>
              <w:top w:val="nil"/>
              <w:left w:val="nil"/>
              <w:bottom w:val="nil"/>
              <w:right w:val="nil"/>
            </w:tcBorders>
            <w:shd w:val="clear" w:color="000000" w:fill="FFFFFF"/>
            <w:noWrap/>
            <w:vAlign w:val="bottom"/>
            <w:hideMark/>
          </w:tcPr>
          <w:p w14:paraId="11848E8C"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0.884</w:t>
            </w:r>
          </w:p>
        </w:tc>
        <w:tc>
          <w:tcPr>
            <w:tcW w:w="704" w:type="dxa"/>
            <w:tcBorders>
              <w:top w:val="nil"/>
              <w:left w:val="nil"/>
              <w:bottom w:val="nil"/>
              <w:right w:val="nil"/>
            </w:tcBorders>
            <w:shd w:val="clear" w:color="000000" w:fill="FFFFFF"/>
            <w:noWrap/>
            <w:vAlign w:val="bottom"/>
            <w:hideMark/>
          </w:tcPr>
          <w:p w14:paraId="255D58B8"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0.777</w:t>
            </w:r>
          </w:p>
        </w:tc>
        <w:tc>
          <w:tcPr>
            <w:tcW w:w="1258" w:type="dxa"/>
            <w:tcBorders>
              <w:top w:val="nil"/>
              <w:left w:val="nil"/>
              <w:bottom w:val="nil"/>
              <w:right w:val="nil"/>
            </w:tcBorders>
            <w:shd w:val="clear" w:color="000000" w:fill="FFFFFF"/>
            <w:noWrap/>
            <w:vAlign w:val="bottom"/>
            <w:hideMark/>
          </w:tcPr>
          <w:p w14:paraId="092145BE"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0.686</w:t>
            </w:r>
          </w:p>
        </w:tc>
      </w:tr>
      <w:tr w:rsidR="007D4088" w:rsidRPr="00C66967" w14:paraId="71F1CA80" w14:textId="77777777" w:rsidTr="007D4088">
        <w:trPr>
          <w:trHeight w:val="300"/>
        </w:trPr>
        <w:tc>
          <w:tcPr>
            <w:tcW w:w="1986" w:type="dxa"/>
            <w:tcBorders>
              <w:top w:val="nil"/>
              <w:left w:val="nil"/>
              <w:bottom w:val="single" w:sz="4" w:space="0" w:color="auto"/>
              <w:right w:val="nil"/>
            </w:tcBorders>
            <w:shd w:val="clear" w:color="000000" w:fill="FFFFFF"/>
            <w:noWrap/>
            <w:vAlign w:val="bottom"/>
            <w:hideMark/>
          </w:tcPr>
          <w:p w14:paraId="789C8746" w14:textId="77777777" w:rsidR="007D4088" w:rsidRPr="00C66967" w:rsidRDefault="007D4088" w:rsidP="00BB5B30">
            <w:pPr>
              <w:rPr>
                <w:rFonts w:ascii="Times New Roman" w:eastAsia="Times New Roman" w:hAnsi="Times New Roman" w:cs="Times New Roman"/>
                <w:i/>
                <w:iCs/>
                <w:color w:val="000000"/>
                <w:sz w:val="20"/>
                <w:szCs w:val="20"/>
                <w:lang w:val="en-US" w:eastAsia="it-IT"/>
              </w:rPr>
            </w:pPr>
            <w:r w:rsidRPr="00C66967">
              <w:rPr>
                <w:rFonts w:ascii="Times New Roman" w:eastAsia="Times New Roman" w:hAnsi="Times New Roman" w:cs="Times New Roman"/>
                <w:i/>
                <w:iCs/>
                <w:color w:val="000000"/>
                <w:sz w:val="20"/>
                <w:szCs w:val="20"/>
                <w:lang w:val="en-US" w:eastAsia="it-IT"/>
              </w:rPr>
              <w:t>F.mos vs S.sin</w:t>
            </w:r>
          </w:p>
        </w:tc>
        <w:tc>
          <w:tcPr>
            <w:tcW w:w="1275" w:type="dxa"/>
            <w:tcBorders>
              <w:top w:val="nil"/>
              <w:left w:val="nil"/>
              <w:bottom w:val="single" w:sz="4" w:space="0" w:color="auto"/>
              <w:right w:val="nil"/>
            </w:tcBorders>
            <w:shd w:val="clear" w:color="000000" w:fill="FFFFFF"/>
            <w:noWrap/>
            <w:vAlign w:val="bottom"/>
            <w:hideMark/>
          </w:tcPr>
          <w:p w14:paraId="27FE772D"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0.094</w:t>
            </w:r>
          </w:p>
        </w:tc>
        <w:tc>
          <w:tcPr>
            <w:tcW w:w="590" w:type="dxa"/>
            <w:tcBorders>
              <w:top w:val="nil"/>
              <w:left w:val="nil"/>
              <w:bottom w:val="single" w:sz="4" w:space="0" w:color="auto"/>
              <w:right w:val="nil"/>
            </w:tcBorders>
            <w:shd w:val="clear" w:color="000000" w:fill="FFFFFF"/>
            <w:noWrap/>
            <w:vAlign w:val="bottom"/>
            <w:hideMark/>
          </w:tcPr>
          <w:p w14:paraId="682EBECE"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0.714</w:t>
            </w:r>
          </w:p>
        </w:tc>
        <w:tc>
          <w:tcPr>
            <w:tcW w:w="1111" w:type="dxa"/>
            <w:tcBorders>
              <w:top w:val="nil"/>
              <w:left w:val="nil"/>
              <w:bottom w:val="single" w:sz="4" w:space="0" w:color="auto"/>
              <w:right w:val="nil"/>
            </w:tcBorders>
            <w:shd w:val="clear" w:color="000000" w:fill="FFFFFF"/>
            <w:noWrap/>
            <w:vAlign w:val="bottom"/>
            <w:hideMark/>
          </w:tcPr>
          <w:p w14:paraId="645ACD49"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0.022</w:t>
            </w:r>
          </w:p>
        </w:tc>
        <w:tc>
          <w:tcPr>
            <w:tcW w:w="590" w:type="dxa"/>
            <w:tcBorders>
              <w:top w:val="nil"/>
              <w:left w:val="nil"/>
              <w:bottom w:val="single" w:sz="4" w:space="0" w:color="auto"/>
              <w:right w:val="nil"/>
            </w:tcBorders>
            <w:shd w:val="clear" w:color="000000" w:fill="FFFFFF"/>
            <w:noWrap/>
            <w:vAlign w:val="bottom"/>
            <w:hideMark/>
          </w:tcPr>
          <w:p w14:paraId="0A824B4E"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0.685</w:t>
            </w:r>
          </w:p>
        </w:tc>
        <w:tc>
          <w:tcPr>
            <w:tcW w:w="1111" w:type="dxa"/>
            <w:tcBorders>
              <w:top w:val="nil"/>
              <w:left w:val="nil"/>
              <w:bottom w:val="single" w:sz="4" w:space="0" w:color="auto"/>
              <w:right w:val="nil"/>
            </w:tcBorders>
            <w:shd w:val="clear" w:color="000000" w:fill="FFFFFF"/>
            <w:noWrap/>
            <w:vAlign w:val="bottom"/>
            <w:hideMark/>
          </w:tcPr>
          <w:p w14:paraId="438FA463"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0.011</w:t>
            </w:r>
          </w:p>
        </w:tc>
        <w:tc>
          <w:tcPr>
            <w:tcW w:w="851" w:type="dxa"/>
            <w:tcBorders>
              <w:top w:val="nil"/>
              <w:left w:val="nil"/>
              <w:bottom w:val="single" w:sz="4" w:space="0" w:color="auto"/>
              <w:right w:val="nil"/>
            </w:tcBorders>
            <w:shd w:val="clear" w:color="000000" w:fill="FFFFFF"/>
            <w:noWrap/>
            <w:vAlign w:val="bottom"/>
            <w:hideMark/>
          </w:tcPr>
          <w:p w14:paraId="78A23484"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0.485</w:t>
            </w:r>
          </w:p>
        </w:tc>
        <w:tc>
          <w:tcPr>
            <w:tcW w:w="1015" w:type="dxa"/>
            <w:tcBorders>
              <w:top w:val="nil"/>
              <w:left w:val="nil"/>
              <w:bottom w:val="single" w:sz="4" w:space="0" w:color="auto"/>
              <w:right w:val="nil"/>
            </w:tcBorders>
            <w:shd w:val="clear" w:color="000000" w:fill="FFFFFF"/>
            <w:noWrap/>
            <w:vAlign w:val="bottom"/>
            <w:hideMark/>
          </w:tcPr>
          <w:p w14:paraId="01C5A1E5"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0.546</w:t>
            </w:r>
          </w:p>
        </w:tc>
        <w:tc>
          <w:tcPr>
            <w:tcW w:w="704" w:type="dxa"/>
            <w:tcBorders>
              <w:top w:val="nil"/>
              <w:left w:val="nil"/>
              <w:bottom w:val="single" w:sz="4" w:space="0" w:color="auto"/>
              <w:right w:val="nil"/>
            </w:tcBorders>
            <w:shd w:val="clear" w:color="000000" w:fill="FFFFFF"/>
            <w:noWrap/>
            <w:vAlign w:val="bottom"/>
            <w:hideMark/>
          </w:tcPr>
          <w:p w14:paraId="15E07E13"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0.118</w:t>
            </w:r>
          </w:p>
        </w:tc>
        <w:tc>
          <w:tcPr>
            <w:tcW w:w="1258" w:type="dxa"/>
            <w:tcBorders>
              <w:top w:val="nil"/>
              <w:left w:val="nil"/>
              <w:bottom w:val="single" w:sz="4" w:space="0" w:color="auto"/>
              <w:right w:val="nil"/>
            </w:tcBorders>
            <w:shd w:val="clear" w:color="000000" w:fill="FFFFFF"/>
            <w:noWrap/>
            <w:vAlign w:val="bottom"/>
            <w:hideMark/>
          </w:tcPr>
          <w:p w14:paraId="60515500"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0.045</w:t>
            </w:r>
          </w:p>
        </w:tc>
      </w:tr>
      <w:tr w:rsidR="007D4088" w:rsidRPr="00C66967" w14:paraId="421D3955" w14:textId="77777777" w:rsidTr="007D4088">
        <w:trPr>
          <w:trHeight w:val="300"/>
        </w:trPr>
        <w:tc>
          <w:tcPr>
            <w:tcW w:w="1986" w:type="dxa"/>
            <w:tcBorders>
              <w:top w:val="nil"/>
              <w:left w:val="nil"/>
              <w:bottom w:val="single" w:sz="4" w:space="0" w:color="auto"/>
              <w:right w:val="nil"/>
            </w:tcBorders>
            <w:shd w:val="clear" w:color="000000" w:fill="FFFFFF"/>
            <w:noWrap/>
            <w:vAlign w:val="bottom"/>
            <w:hideMark/>
          </w:tcPr>
          <w:p w14:paraId="63F29306" w14:textId="77777777" w:rsidR="007D4088" w:rsidRPr="00C66967" w:rsidRDefault="007D4088" w:rsidP="00BB5B30">
            <w:pPr>
              <w:rPr>
                <w:rFonts w:ascii="Times New Roman" w:eastAsia="Times New Roman" w:hAnsi="Times New Roman" w:cs="Times New Roman"/>
                <w:i/>
                <w:iCs/>
                <w:color w:val="000000"/>
                <w:sz w:val="20"/>
                <w:szCs w:val="20"/>
                <w:lang w:eastAsia="it-IT"/>
              </w:rPr>
            </w:pPr>
            <w:r w:rsidRPr="00C66967">
              <w:rPr>
                <w:rFonts w:ascii="Times New Roman" w:eastAsia="Times New Roman" w:hAnsi="Times New Roman" w:cs="Times New Roman"/>
                <w:i/>
                <w:iCs/>
                <w:color w:val="000000"/>
                <w:sz w:val="20"/>
                <w:szCs w:val="20"/>
                <w:lang w:eastAsia="it-IT"/>
              </w:rPr>
              <w:t> </w:t>
            </w:r>
          </w:p>
        </w:tc>
        <w:tc>
          <w:tcPr>
            <w:tcW w:w="8505" w:type="dxa"/>
            <w:gridSpan w:val="9"/>
            <w:tcBorders>
              <w:top w:val="single" w:sz="4" w:space="0" w:color="auto"/>
              <w:left w:val="nil"/>
              <w:bottom w:val="single" w:sz="4" w:space="0" w:color="auto"/>
              <w:right w:val="nil"/>
            </w:tcBorders>
            <w:shd w:val="clear" w:color="000000" w:fill="FFFFFF"/>
            <w:noWrap/>
            <w:vAlign w:val="center"/>
            <w:hideMark/>
          </w:tcPr>
          <w:p w14:paraId="6BFF3733"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var. Rio Grande</w:t>
            </w:r>
          </w:p>
        </w:tc>
      </w:tr>
      <w:tr w:rsidR="007D4088" w:rsidRPr="00C66967" w14:paraId="45021C06" w14:textId="77777777" w:rsidTr="007D4088">
        <w:trPr>
          <w:trHeight w:val="300"/>
        </w:trPr>
        <w:tc>
          <w:tcPr>
            <w:tcW w:w="1986" w:type="dxa"/>
            <w:tcBorders>
              <w:top w:val="nil"/>
              <w:left w:val="nil"/>
              <w:bottom w:val="nil"/>
              <w:right w:val="nil"/>
            </w:tcBorders>
            <w:shd w:val="clear" w:color="000000" w:fill="FFFFFF"/>
            <w:noWrap/>
            <w:vAlign w:val="bottom"/>
            <w:hideMark/>
          </w:tcPr>
          <w:p w14:paraId="762D523C" w14:textId="77777777" w:rsidR="007D4088" w:rsidRPr="00C66967" w:rsidRDefault="007D4088" w:rsidP="00BB5B30">
            <w:pP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 xml:space="preserve">-M </w:t>
            </w:r>
            <w:r w:rsidRPr="00C66967">
              <w:rPr>
                <w:rFonts w:ascii="Times New Roman" w:eastAsia="Times New Roman" w:hAnsi="Times New Roman" w:cs="Times New Roman"/>
                <w:i/>
                <w:iCs/>
                <w:color w:val="000000"/>
                <w:sz w:val="20"/>
                <w:szCs w:val="20"/>
                <w:lang w:eastAsia="it-IT"/>
              </w:rPr>
              <w:t>vs</w:t>
            </w:r>
            <w:r w:rsidRPr="00C66967">
              <w:rPr>
                <w:rFonts w:ascii="Times New Roman" w:eastAsia="Times New Roman" w:hAnsi="Times New Roman" w:cs="Times New Roman"/>
                <w:color w:val="000000"/>
                <w:sz w:val="20"/>
                <w:szCs w:val="20"/>
                <w:lang w:eastAsia="it-IT"/>
              </w:rPr>
              <w:t xml:space="preserve"> +M</w:t>
            </w:r>
          </w:p>
        </w:tc>
        <w:tc>
          <w:tcPr>
            <w:tcW w:w="1275" w:type="dxa"/>
            <w:tcBorders>
              <w:top w:val="nil"/>
              <w:left w:val="nil"/>
              <w:bottom w:val="nil"/>
              <w:right w:val="nil"/>
            </w:tcBorders>
            <w:shd w:val="clear" w:color="000000" w:fill="FFFFFF"/>
            <w:noWrap/>
            <w:vAlign w:val="bottom"/>
            <w:hideMark/>
          </w:tcPr>
          <w:p w14:paraId="43B8B844"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0.016</w:t>
            </w:r>
          </w:p>
        </w:tc>
        <w:tc>
          <w:tcPr>
            <w:tcW w:w="590" w:type="dxa"/>
            <w:tcBorders>
              <w:top w:val="nil"/>
              <w:left w:val="nil"/>
              <w:bottom w:val="nil"/>
              <w:right w:val="nil"/>
            </w:tcBorders>
            <w:shd w:val="clear" w:color="000000" w:fill="FFFFFF"/>
            <w:noWrap/>
            <w:vAlign w:val="bottom"/>
            <w:hideMark/>
          </w:tcPr>
          <w:p w14:paraId="2081D4E8"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0.754</w:t>
            </w:r>
          </w:p>
        </w:tc>
        <w:tc>
          <w:tcPr>
            <w:tcW w:w="1111" w:type="dxa"/>
            <w:tcBorders>
              <w:top w:val="nil"/>
              <w:left w:val="nil"/>
              <w:bottom w:val="nil"/>
              <w:right w:val="nil"/>
            </w:tcBorders>
            <w:shd w:val="clear" w:color="000000" w:fill="FFFFFF"/>
            <w:noWrap/>
            <w:vAlign w:val="bottom"/>
            <w:hideMark/>
          </w:tcPr>
          <w:p w14:paraId="2FD197B5"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0.048</w:t>
            </w:r>
          </w:p>
        </w:tc>
        <w:tc>
          <w:tcPr>
            <w:tcW w:w="590" w:type="dxa"/>
            <w:tcBorders>
              <w:top w:val="nil"/>
              <w:left w:val="nil"/>
              <w:bottom w:val="nil"/>
              <w:right w:val="nil"/>
            </w:tcBorders>
            <w:shd w:val="clear" w:color="000000" w:fill="FFFFFF"/>
            <w:noWrap/>
            <w:vAlign w:val="bottom"/>
            <w:hideMark/>
          </w:tcPr>
          <w:p w14:paraId="16B5C2EA"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0.684</w:t>
            </w:r>
          </w:p>
        </w:tc>
        <w:tc>
          <w:tcPr>
            <w:tcW w:w="1111" w:type="dxa"/>
            <w:tcBorders>
              <w:top w:val="nil"/>
              <w:left w:val="nil"/>
              <w:bottom w:val="nil"/>
              <w:right w:val="nil"/>
            </w:tcBorders>
            <w:shd w:val="clear" w:color="000000" w:fill="FFFFFF"/>
            <w:noWrap/>
            <w:vAlign w:val="bottom"/>
            <w:hideMark/>
          </w:tcPr>
          <w:p w14:paraId="56033B69"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0.328</w:t>
            </w:r>
          </w:p>
        </w:tc>
        <w:tc>
          <w:tcPr>
            <w:tcW w:w="851" w:type="dxa"/>
            <w:tcBorders>
              <w:top w:val="nil"/>
              <w:left w:val="nil"/>
              <w:bottom w:val="nil"/>
              <w:right w:val="nil"/>
            </w:tcBorders>
            <w:shd w:val="clear" w:color="000000" w:fill="FFFFFF"/>
            <w:noWrap/>
            <w:vAlign w:val="bottom"/>
            <w:hideMark/>
          </w:tcPr>
          <w:p w14:paraId="550B1205"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0.003</w:t>
            </w:r>
          </w:p>
        </w:tc>
        <w:tc>
          <w:tcPr>
            <w:tcW w:w="1015" w:type="dxa"/>
            <w:tcBorders>
              <w:top w:val="nil"/>
              <w:left w:val="nil"/>
              <w:bottom w:val="nil"/>
              <w:right w:val="nil"/>
            </w:tcBorders>
            <w:shd w:val="clear" w:color="000000" w:fill="FFFFFF"/>
            <w:noWrap/>
            <w:vAlign w:val="bottom"/>
            <w:hideMark/>
          </w:tcPr>
          <w:p w14:paraId="24BF32B8"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0.044</w:t>
            </w:r>
          </w:p>
        </w:tc>
        <w:tc>
          <w:tcPr>
            <w:tcW w:w="704" w:type="dxa"/>
            <w:tcBorders>
              <w:top w:val="nil"/>
              <w:left w:val="nil"/>
              <w:bottom w:val="nil"/>
              <w:right w:val="nil"/>
            </w:tcBorders>
            <w:shd w:val="clear" w:color="000000" w:fill="FFFFFF"/>
            <w:noWrap/>
            <w:vAlign w:val="bottom"/>
            <w:hideMark/>
          </w:tcPr>
          <w:p w14:paraId="56097BB5"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&lt;0.001</w:t>
            </w:r>
          </w:p>
        </w:tc>
        <w:tc>
          <w:tcPr>
            <w:tcW w:w="1258" w:type="dxa"/>
            <w:tcBorders>
              <w:top w:val="nil"/>
              <w:left w:val="nil"/>
              <w:bottom w:val="nil"/>
              <w:right w:val="nil"/>
            </w:tcBorders>
            <w:shd w:val="clear" w:color="000000" w:fill="FFFFFF"/>
            <w:noWrap/>
            <w:vAlign w:val="bottom"/>
            <w:hideMark/>
          </w:tcPr>
          <w:p w14:paraId="44DBB7CE"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0.002</w:t>
            </w:r>
          </w:p>
        </w:tc>
      </w:tr>
      <w:tr w:rsidR="007D4088" w:rsidRPr="00C66967" w14:paraId="673F575C" w14:textId="77777777" w:rsidTr="007D4088">
        <w:trPr>
          <w:trHeight w:val="300"/>
        </w:trPr>
        <w:tc>
          <w:tcPr>
            <w:tcW w:w="1986" w:type="dxa"/>
            <w:tcBorders>
              <w:top w:val="nil"/>
              <w:left w:val="nil"/>
              <w:bottom w:val="nil"/>
              <w:right w:val="nil"/>
            </w:tcBorders>
            <w:shd w:val="clear" w:color="000000" w:fill="FFFFFF"/>
            <w:noWrap/>
            <w:vAlign w:val="bottom"/>
            <w:hideMark/>
          </w:tcPr>
          <w:p w14:paraId="7CF9DFBA" w14:textId="77777777" w:rsidR="007D4088" w:rsidRPr="00C66967" w:rsidRDefault="007D4088" w:rsidP="00BB5B30">
            <w:pPr>
              <w:rPr>
                <w:rFonts w:ascii="Times New Roman" w:eastAsia="Times New Roman" w:hAnsi="Times New Roman" w:cs="Times New Roman"/>
                <w:i/>
                <w:iCs/>
                <w:color w:val="000000"/>
                <w:sz w:val="20"/>
                <w:szCs w:val="20"/>
                <w:lang w:eastAsia="it-IT"/>
              </w:rPr>
            </w:pPr>
            <w:r w:rsidRPr="00C66967">
              <w:rPr>
                <w:rFonts w:ascii="Times New Roman" w:eastAsia="Times New Roman" w:hAnsi="Times New Roman" w:cs="Times New Roman"/>
                <w:color w:val="000000"/>
                <w:sz w:val="20"/>
                <w:szCs w:val="20"/>
                <w:lang w:eastAsia="it-IT"/>
              </w:rPr>
              <w:t>Giga</w:t>
            </w:r>
            <w:r w:rsidRPr="00C66967">
              <w:rPr>
                <w:rFonts w:ascii="Times New Roman" w:eastAsia="Times New Roman" w:hAnsi="Times New Roman" w:cs="Times New Roman"/>
                <w:i/>
                <w:iCs/>
                <w:color w:val="000000"/>
                <w:sz w:val="20"/>
                <w:szCs w:val="20"/>
                <w:lang w:eastAsia="it-IT"/>
              </w:rPr>
              <w:t xml:space="preserve"> vs </w:t>
            </w:r>
            <w:r w:rsidRPr="00C66967">
              <w:rPr>
                <w:rFonts w:ascii="Times New Roman" w:eastAsia="Times New Roman" w:hAnsi="Times New Roman" w:cs="Times New Roman"/>
                <w:color w:val="000000"/>
                <w:sz w:val="20"/>
                <w:szCs w:val="20"/>
                <w:lang w:eastAsia="it-IT"/>
              </w:rPr>
              <w:t>Glome</w:t>
            </w:r>
          </w:p>
        </w:tc>
        <w:tc>
          <w:tcPr>
            <w:tcW w:w="1275" w:type="dxa"/>
            <w:tcBorders>
              <w:top w:val="nil"/>
              <w:left w:val="nil"/>
              <w:bottom w:val="nil"/>
              <w:right w:val="nil"/>
            </w:tcBorders>
            <w:shd w:val="clear" w:color="000000" w:fill="FFFFFF"/>
            <w:noWrap/>
            <w:vAlign w:val="bottom"/>
            <w:hideMark/>
          </w:tcPr>
          <w:p w14:paraId="1908E2B3"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0.150</w:t>
            </w:r>
          </w:p>
        </w:tc>
        <w:tc>
          <w:tcPr>
            <w:tcW w:w="590" w:type="dxa"/>
            <w:tcBorders>
              <w:top w:val="nil"/>
              <w:left w:val="nil"/>
              <w:bottom w:val="nil"/>
              <w:right w:val="nil"/>
            </w:tcBorders>
            <w:shd w:val="clear" w:color="000000" w:fill="FFFFFF"/>
            <w:noWrap/>
            <w:vAlign w:val="bottom"/>
            <w:hideMark/>
          </w:tcPr>
          <w:p w14:paraId="04EDB7E2"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0.001</w:t>
            </w:r>
          </w:p>
        </w:tc>
        <w:tc>
          <w:tcPr>
            <w:tcW w:w="1111" w:type="dxa"/>
            <w:tcBorders>
              <w:top w:val="nil"/>
              <w:left w:val="nil"/>
              <w:bottom w:val="nil"/>
              <w:right w:val="nil"/>
            </w:tcBorders>
            <w:shd w:val="clear" w:color="000000" w:fill="FFFFFF"/>
            <w:noWrap/>
            <w:vAlign w:val="bottom"/>
            <w:hideMark/>
          </w:tcPr>
          <w:p w14:paraId="2EB41E30"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&lt;0.001</w:t>
            </w:r>
          </w:p>
        </w:tc>
        <w:tc>
          <w:tcPr>
            <w:tcW w:w="590" w:type="dxa"/>
            <w:tcBorders>
              <w:top w:val="nil"/>
              <w:left w:val="nil"/>
              <w:bottom w:val="nil"/>
              <w:right w:val="nil"/>
            </w:tcBorders>
            <w:shd w:val="clear" w:color="000000" w:fill="FFFFFF"/>
            <w:noWrap/>
            <w:vAlign w:val="bottom"/>
            <w:hideMark/>
          </w:tcPr>
          <w:p w14:paraId="4EF6DD0C"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0.029</w:t>
            </w:r>
          </w:p>
        </w:tc>
        <w:tc>
          <w:tcPr>
            <w:tcW w:w="1111" w:type="dxa"/>
            <w:tcBorders>
              <w:top w:val="nil"/>
              <w:left w:val="nil"/>
              <w:bottom w:val="nil"/>
              <w:right w:val="nil"/>
            </w:tcBorders>
            <w:shd w:val="clear" w:color="000000" w:fill="FFFFFF"/>
            <w:noWrap/>
            <w:vAlign w:val="bottom"/>
            <w:hideMark/>
          </w:tcPr>
          <w:p w14:paraId="6F8AE561"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0.097</w:t>
            </w:r>
          </w:p>
        </w:tc>
        <w:tc>
          <w:tcPr>
            <w:tcW w:w="851" w:type="dxa"/>
            <w:tcBorders>
              <w:top w:val="nil"/>
              <w:left w:val="nil"/>
              <w:bottom w:val="nil"/>
              <w:right w:val="nil"/>
            </w:tcBorders>
            <w:shd w:val="clear" w:color="000000" w:fill="FFFFFF"/>
            <w:noWrap/>
            <w:vAlign w:val="bottom"/>
            <w:hideMark/>
          </w:tcPr>
          <w:p w14:paraId="3E8EBA24"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0.014</w:t>
            </w:r>
          </w:p>
        </w:tc>
        <w:tc>
          <w:tcPr>
            <w:tcW w:w="1015" w:type="dxa"/>
            <w:tcBorders>
              <w:top w:val="nil"/>
              <w:left w:val="nil"/>
              <w:bottom w:val="nil"/>
              <w:right w:val="nil"/>
            </w:tcBorders>
            <w:shd w:val="clear" w:color="000000" w:fill="FFFFFF"/>
            <w:noWrap/>
            <w:vAlign w:val="bottom"/>
            <w:hideMark/>
          </w:tcPr>
          <w:p w14:paraId="0487D352"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0.453</w:t>
            </w:r>
          </w:p>
        </w:tc>
        <w:tc>
          <w:tcPr>
            <w:tcW w:w="704" w:type="dxa"/>
            <w:tcBorders>
              <w:top w:val="nil"/>
              <w:left w:val="nil"/>
              <w:bottom w:val="nil"/>
              <w:right w:val="nil"/>
            </w:tcBorders>
            <w:shd w:val="clear" w:color="000000" w:fill="FFFFFF"/>
            <w:noWrap/>
            <w:vAlign w:val="bottom"/>
            <w:hideMark/>
          </w:tcPr>
          <w:p w14:paraId="69C294E7"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&lt;0.001</w:t>
            </w:r>
          </w:p>
        </w:tc>
        <w:tc>
          <w:tcPr>
            <w:tcW w:w="1258" w:type="dxa"/>
            <w:tcBorders>
              <w:top w:val="nil"/>
              <w:left w:val="nil"/>
              <w:bottom w:val="nil"/>
              <w:right w:val="nil"/>
            </w:tcBorders>
            <w:shd w:val="clear" w:color="000000" w:fill="FFFFFF"/>
            <w:noWrap/>
            <w:vAlign w:val="bottom"/>
            <w:hideMark/>
          </w:tcPr>
          <w:p w14:paraId="68D750E2"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0.038</w:t>
            </w:r>
          </w:p>
        </w:tc>
      </w:tr>
      <w:tr w:rsidR="007D4088" w:rsidRPr="00C66967" w14:paraId="48AD92CA" w14:textId="77777777" w:rsidTr="007D4088">
        <w:trPr>
          <w:trHeight w:val="300"/>
        </w:trPr>
        <w:tc>
          <w:tcPr>
            <w:tcW w:w="1986" w:type="dxa"/>
            <w:tcBorders>
              <w:top w:val="nil"/>
              <w:left w:val="nil"/>
              <w:bottom w:val="nil"/>
              <w:right w:val="nil"/>
            </w:tcBorders>
            <w:shd w:val="clear" w:color="000000" w:fill="FFFFFF"/>
            <w:noWrap/>
            <w:vAlign w:val="bottom"/>
            <w:hideMark/>
          </w:tcPr>
          <w:p w14:paraId="04074F93" w14:textId="77777777" w:rsidR="007D4088" w:rsidRPr="00C66967" w:rsidRDefault="007D4088" w:rsidP="00BB5B30">
            <w:pPr>
              <w:rPr>
                <w:rFonts w:ascii="Times New Roman" w:eastAsia="Times New Roman" w:hAnsi="Times New Roman" w:cs="Times New Roman"/>
                <w:i/>
                <w:iCs/>
                <w:color w:val="000000"/>
                <w:sz w:val="20"/>
                <w:szCs w:val="20"/>
                <w:lang w:eastAsia="it-IT"/>
              </w:rPr>
            </w:pPr>
            <w:r w:rsidRPr="00C66967">
              <w:rPr>
                <w:rFonts w:ascii="Times New Roman" w:eastAsia="Times New Roman" w:hAnsi="Times New Roman" w:cs="Times New Roman"/>
                <w:i/>
                <w:iCs/>
                <w:color w:val="000000"/>
                <w:sz w:val="20"/>
                <w:szCs w:val="20"/>
                <w:lang w:eastAsia="it-IT"/>
              </w:rPr>
              <w:t>G.giga vs S.pellu</w:t>
            </w:r>
          </w:p>
        </w:tc>
        <w:tc>
          <w:tcPr>
            <w:tcW w:w="1275" w:type="dxa"/>
            <w:tcBorders>
              <w:top w:val="nil"/>
              <w:left w:val="nil"/>
              <w:bottom w:val="nil"/>
              <w:right w:val="nil"/>
            </w:tcBorders>
            <w:shd w:val="clear" w:color="000000" w:fill="FFFFFF"/>
            <w:noWrap/>
            <w:vAlign w:val="bottom"/>
            <w:hideMark/>
          </w:tcPr>
          <w:p w14:paraId="27846424"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0.222</w:t>
            </w:r>
          </w:p>
        </w:tc>
        <w:tc>
          <w:tcPr>
            <w:tcW w:w="590" w:type="dxa"/>
            <w:tcBorders>
              <w:top w:val="nil"/>
              <w:left w:val="nil"/>
              <w:bottom w:val="nil"/>
              <w:right w:val="nil"/>
            </w:tcBorders>
            <w:shd w:val="clear" w:color="000000" w:fill="FFFFFF"/>
            <w:noWrap/>
            <w:vAlign w:val="bottom"/>
            <w:hideMark/>
          </w:tcPr>
          <w:p w14:paraId="1D02733A"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0.402</w:t>
            </w:r>
          </w:p>
        </w:tc>
        <w:tc>
          <w:tcPr>
            <w:tcW w:w="1111" w:type="dxa"/>
            <w:tcBorders>
              <w:top w:val="nil"/>
              <w:left w:val="nil"/>
              <w:bottom w:val="nil"/>
              <w:right w:val="nil"/>
            </w:tcBorders>
            <w:shd w:val="clear" w:color="000000" w:fill="FFFFFF"/>
            <w:noWrap/>
            <w:vAlign w:val="bottom"/>
            <w:hideMark/>
          </w:tcPr>
          <w:p w14:paraId="020B29C0"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0.420</w:t>
            </w:r>
          </w:p>
        </w:tc>
        <w:tc>
          <w:tcPr>
            <w:tcW w:w="590" w:type="dxa"/>
            <w:tcBorders>
              <w:top w:val="nil"/>
              <w:left w:val="nil"/>
              <w:bottom w:val="nil"/>
              <w:right w:val="nil"/>
            </w:tcBorders>
            <w:shd w:val="clear" w:color="000000" w:fill="FFFFFF"/>
            <w:noWrap/>
            <w:vAlign w:val="bottom"/>
            <w:hideMark/>
          </w:tcPr>
          <w:p w14:paraId="014D6EA4"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0.410</w:t>
            </w:r>
          </w:p>
        </w:tc>
        <w:tc>
          <w:tcPr>
            <w:tcW w:w="1111" w:type="dxa"/>
            <w:tcBorders>
              <w:top w:val="nil"/>
              <w:left w:val="nil"/>
              <w:bottom w:val="nil"/>
              <w:right w:val="nil"/>
            </w:tcBorders>
            <w:shd w:val="clear" w:color="000000" w:fill="FFFFFF"/>
            <w:noWrap/>
            <w:vAlign w:val="bottom"/>
            <w:hideMark/>
          </w:tcPr>
          <w:p w14:paraId="129A2C6D"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0.237</w:t>
            </w:r>
          </w:p>
        </w:tc>
        <w:tc>
          <w:tcPr>
            <w:tcW w:w="851" w:type="dxa"/>
            <w:tcBorders>
              <w:top w:val="nil"/>
              <w:left w:val="nil"/>
              <w:bottom w:val="nil"/>
              <w:right w:val="nil"/>
            </w:tcBorders>
            <w:shd w:val="clear" w:color="000000" w:fill="FFFFFF"/>
            <w:noWrap/>
            <w:vAlign w:val="bottom"/>
            <w:hideMark/>
          </w:tcPr>
          <w:p w14:paraId="3FA70777"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0.914</w:t>
            </w:r>
          </w:p>
        </w:tc>
        <w:tc>
          <w:tcPr>
            <w:tcW w:w="1015" w:type="dxa"/>
            <w:tcBorders>
              <w:top w:val="nil"/>
              <w:left w:val="nil"/>
              <w:bottom w:val="nil"/>
              <w:right w:val="nil"/>
            </w:tcBorders>
            <w:shd w:val="clear" w:color="000000" w:fill="FFFFFF"/>
            <w:noWrap/>
            <w:vAlign w:val="bottom"/>
            <w:hideMark/>
          </w:tcPr>
          <w:p w14:paraId="05D63DF3"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0.274</w:t>
            </w:r>
          </w:p>
        </w:tc>
        <w:tc>
          <w:tcPr>
            <w:tcW w:w="704" w:type="dxa"/>
            <w:tcBorders>
              <w:top w:val="nil"/>
              <w:left w:val="nil"/>
              <w:bottom w:val="nil"/>
              <w:right w:val="nil"/>
            </w:tcBorders>
            <w:shd w:val="clear" w:color="000000" w:fill="FFFFFF"/>
            <w:noWrap/>
            <w:vAlign w:val="bottom"/>
            <w:hideMark/>
          </w:tcPr>
          <w:p w14:paraId="0713578A"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0.809</w:t>
            </w:r>
          </w:p>
        </w:tc>
        <w:tc>
          <w:tcPr>
            <w:tcW w:w="1258" w:type="dxa"/>
            <w:tcBorders>
              <w:top w:val="nil"/>
              <w:left w:val="nil"/>
              <w:bottom w:val="nil"/>
              <w:right w:val="nil"/>
            </w:tcBorders>
            <w:shd w:val="clear" w:color="000000" w:fill="FFFFFF"/>
            <w:noWrap/>
            <w:vAlign w:val="bottom"/>
            <w:hideMark/>
          </w:tcPr>
          <w:p w14:paraId="0C120ED2"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0.252</w:t>
            </w:r>
          </w:p>
        </w:tc>
      </w:tr>
      <w:tr w:rsidR="007D4088" w:rsidRPr="00C66967" w14:paraId="48AC68D3" w14:textId="77777777" w:rsidTr="007D4088">
        <w:trPr>
          <w:trHeight w:val="300"/>
        </w:trPr>
        <w:tc>
          <w:tcPr>
            <w:tcW w:w="1986" w:type="dxa"/>
            <w:tcBorders>
              <w:top w:val="nil"/>
              <w:left w:val="nil"/>
              <w:bottom w:val="single" w:sz="4" w:space="0" w:color="auto"/>
              <w:right w:val="nil"/>
            </w:tcBorders>
            <w:shd w:val="clear" w:color="000000" w:fill="FFFFFF"/>
            <w:noWrap/>
            <w:vAlign w:val="bottom"/>
            <w:hideMark/>
          </w:tcPr>
          <w:p w14:paraId="45E52BEB" w14:textId="77777777" w:rsidR="007D4088" w:rsidRPr="00C66967" w:rsidRDefault="007D4088" w:rsidP="00BB5B30">
            <w:pPr>
              <w:rPr>
                <w:rFonts w:ascii="Times New Roman" w:eastAsia="Times New Roman" w:hAnsi="Times New Roman" w:cs="Times New Roman"/>
                <w:i/>
                <w:iCs/>
                <w:color w:val="000000"/>
                <w:sz w:val="20"/>
                <w:szCs w:val="20"/>
                <w:lang w:val="en-US" w:eastAsia="it-IT"/>
              </w:rPr>
            </w:pPr>
            <w:r w:rsidRPr="00C66967">
              <w:rPr>
                <w:rFonts w:ascii="Times New Roman" w:eastAsia="Times New Roman" w:hAnsi="Times New Roman" w:cs="Times New Roman"/>
                <w:i/>
                <w:iCs/>
                <w:color w:val="000000"/>
                <w:sz w:val="20"/>
                <w:szCs w:val="20"/>
                <w:lang w:val="en-US" w:eastAsia="it-IT"/>
              </w:rPr>
              <w:t>F.mos vs S.sin</w:t>
            </w:r>
          </w:p>
        </w:tc>
        <w:tc>
          <w:tcPr>
            <w:tcW w:w="1275" w:type="dxa"/>
            <w:tcBorders>
              <w:top w:val="nil"/>
              <w:left w:val="nil"/>
              <w:bottom w:val="single" w:sz="4" w:space="0" w:color="auto"/>
              <w:right w:val="nil"/>
            </w:tcBorders>
            <w:shd w:val="clear" w:color="000000" w:fill="FFFFFF"/>
            <w:noWrap/>
            <w:vAlign w:val="bottom"/>
            <w:hideMark/>
          </w:tcPr>
          <w:p w14:paraId="03D2BCBA"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0.550</w:t>
            </w:r>
          </w:p>
        </w:tc>
        <w:tc>
          <w:tcPr>
            <w:tcW w:w="590" w:type="dxa"/>
            <w:tcBorders>
              <w:top w:val="nil"/>
              <w:left w:val="nil"/>
              <w:bottom w:val="single" w:sz="4" w:space="0" w:color="auto"/>
              <w:right w:val="nil"/>
            </w:tcBorders>
            <w:shd w:val="clear" w:color="000000" w:fill="FFFFFF"/>
            <w:noWrap/>
            <w:vAlign w:val="bottom"/>
            <w:hideMark/>
          </w:tcPr>
          <w:p w14:paraId="469EE3B1"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0.973</w:t>
            </w:r>
          </w:p>
        </w:tc>
        <w:tc>
          <w:tcPr>
            <w:tcW w:w="1111" w:type="dxa"/>
            <w:tcBorders>
              <w:top w:val="nil"/>
              <w:left w:val="nil"/>
              <w:bottom w:val="single" w:sz="4" w:space="0" w:color="auto"/>
              <w:right w:val="nil"/>
            </w:tcBorders>
            <w:shd w:val="clear" w:color="000000" w:fill="FFFFFF"/>
            <w:noWrap/>
            <w:vAlign w:val="bottom"/>
            <w:hideMark/>
          </w:tcPr>
          <w:p w14:paraId="5891D903"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0.003</w:t>
            </w:r>
          </w:p>
        </w:tc>
        <w:tc>
          <w:tcPr>
            <w:tcW w:w="590" w:type="dxa"/>
            <w:tcBorders>
              <w:top w:val="nil"/>
              <w:left w:val="nil"/>
              <w:bottom w:val="single" w:sz="4" w:space="0" w:color="auto"/>
              <w:right w:val="nil"/>
            </w:tcBorders>
            <w:shd w:val="clear" w:color="000000" w:fill="FFFFFF"/>
            <w:noWrap/>
            <w:vAlign w:val="bottom"/>
            <w:hideMark/>
          </w:tcPr>
          <w:p w14:paraId="6E3F2E84"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0.524</w:t>
            </w:r>
          </w:p>
        </w:tc>
        <w:tc>
          <w:tcPr>
            <w:tcW w:w="1111" w:type="dxa"/>
            <w:tcBorders>
              <w:top w:val="nil"/>
              <w:left w:val="nil"/>
              <w:bottom w:val="single" w:sz="4" w:space="0" w:color="auto"/>
              <w:right w:val="nil"/>
            </w:tcBorders>
            <w:shd w:val="clear" w:color="000000" w:fill="FFFFFF"/>
            <w:noWrap/>
            <w:vAlign w:val="bottom"/>
            <w:hideMark/>
          </w:tcPr>
          <w:p w14:paraId="08E86369"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0.915</w:t>
            </w:r>
          </w:p>
        </w:tc>
        <w:tc>
          <w:tcPr>
            <w:tcW w:w="851" w:type="dxa"/>
            <w:tcBorders>
              <w:top w:val="nil"/>
              <w:left w:val="nil"/>
              <w:bottom w:val="single" w:sz="4" w:space="0" w:color="auto"/>
              <w:right w:val="nil"/>
            </w:tcBorders>
            <w:shd w:val="clear" w:color="000000" w:fill="FFFFFF"/>
            <w:noWrap/>
            <w:vAlign w:val="bottom"/>
            <w:hideMark/>
          </w:tcPr>
          <w:p w14:paraId="563A6485" w14:textId="77777777" w:rsidR="007D4088" w:rsidRPr="00C66967" w:rsidRDefault="007D4088" w:rsidP="00BB5B30">
            <w:pPr>
              <w:jc w:val="center"/>
              <w:rPr>
                <w:rFonts w:ascii="Times New Roman" w:eastAsia="Times New Roman" w:hAnsi="Times New Roman" w:cs="Times New Roman"/>
                <w:b/>
                <w:bCs/>
                <w:color w:val="000000"/>
                <w:sz w:val="20"/>
                <w:szCs w:val="20"/>
                <w:lang w:eastAsia="it-IT"/>
              </w:rPr>
            </w:pPr>
            <w:r w:rsidRPr="00C66967">
              <w:rPr>
                <w:rFonts w:ascii="Times New Roman" w:eastAsia="Times New Roman" w:hAnsi="Times New Roman" w:cs="Times New Roman"/>
                <w:b/>
                <w:bCs/>
                <w:color w:val="000000"/>
                <w:sz w:val="20"/>
                <w:szCs w:val="20"/>
                <w:lang w:eastAsia="it-IT"/>
              </w:rPr>
              <w:t>0.007</w:t>
            </w:r>
          </w:p>
        </w:tc>
        <w:tc>
          <w:tcPr>
            <w:tcW w:w="1015" w:type="dxa"/>
            <w:tcBorders>
              <w:top w:val="nil"/>
              <w:left w:val="nil"/>
              <w:bottom w:val="single" w:sz="4" w:space="0" w:color="auto"/>
              <w:right w:val="nil"/>
            </w:tcBorders>
            <w:shd w:val="clear" w:color="000000" w:fill="FFFFFF"/>
            <w:noWrap/>
            <w:vAlign w:val="bottom"/>
            <w:hideMark/>
          </w:tcPr>
          <w:p w14:paraId="192F370F"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0.430</w:t>
            </w:r>
          </w:p>
        </w:tc>
        <w:tc>
          <w:tcPr>
            <w:tcW w:w="704" w:type="dxa"/>
            <w:tcBorders>
              <w:top w:val="nil"/>
              <w:left w:val="nil"/>
              <w:bottom w:val="single" w:sz="4" w:space="0" w:color="auto"/>
              <w:right w:val="nil"/>
            </w:tcBorders>
            <w:shd w:val="clear" w:color="000000" w:fill="FFFFFF"/>
            <w:noWrap/>
            <w:vAlign w:val="bottom"/>
            <w:hideMark/>
          </w:tcPr>
          <w:p w14:paraId="435FEDC6"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0.952</w:t>
            </w:r>
          </w:p>
        </w:tc>
        <w:tc>
          <w:tcPr>
            <w:tcW w:w="1258" w:type="dxa"/>
            <w:tcBorders>
              <w:top w:val="nil"/>
              <w:left w:val="nil"/>
              <w:bottom w:val="single" w:sz="4" w:space="0" w:color="auto"/>
              <w:right w:val="nil"/>
            </w:tcBorders>
            <w:shd w:val="clear" w:color="000000" w:fill="FFFFFF"/>
            <w:noWrap/>
            <w:vAlign w:val="bottom"/>
            <w:hideMark/>
          </w:tcPr>
          <w:p w14:paraId="5231AF07" w14:textId="77777777" w:rsidR="007D4088" w:rsidRPr="00C66967" w:rsidRDefault="007D4088" w:rsidP="00BB5B30">
            <w:pPr>
              <w:jc w:val="center"/>
              <w:rPr>
                <w:rFonts w:ascii="Times New Roman" w:eastAsia="Times New Roman" w:hAnsi="Times New Roman" w:cs="Times New Roman"/>
                <w:color w:val="000000"/>
                <w:sz w:val="20"/>
                <w:szCs w:val="20"/>
                <w:lang w:eastAsia="it-IT"/>
              </w:rPr>
            </w:pPr>
            <w:r w:rsidRPr="00C66967">
              <w:rPr>
                <w:rFonts w:ascii="Times New Roman" w:eastAsia="Times New Roman" w:hAnsi="Times New Roman" w:cs="Times New Roman"/>
                <w:color w:val="000000"/>
                <w:sz w:val="20"/>
                <w:szCs w:val="20"/>
                <w:lang w:eastAsia="it-IT"/>
              </w:rPr>
              <w:t>0.159</w:t>
            </w:r>
          </w:p>
        </w:tc>
      </w:tr>
      <w:tr w:rsidR="007D4088" w:rsidRPr="008D0A36" w14:paraId="33795415" w14:textId="77777777" w:rsidTr="007D4088">
        <w:trPr>
          <w:trHeight w:val="320"/>
        </w:trPr>
        <w:tc>
          <w:tcPr>
            <w:tcW w:w="10491" w:type="dxa"/>
            <w:gridSpan w:val="10"/>
            <w:tcBorders>
              <w:top w:val="single" w:sz="4" w:space="0" w:color="auto"/>
              <w:left w:val="nil"/>
              <w:bottom w:val="nil"/>
              <w:right w:val="nil"/>
            </w:tcBorders>
            <w:shd w:val="clear" w:color="000000" w:fill="FFFFFF"/>
            <w:noWrap/>
            <w:vAlign w:val="bottom"/>
            <w:hideMark/>
          </w:tcPr>
          <w:p w14:paraId="193E3973" w14:textId="77777777" w:rsidR="007D4088" w:rsidRPr="00C66967" w:rsidRDefault="007D4088" w:rsidP="00BB5B30">
            <w:pPr>
              <w:rPr>
                <w:rFonts w:ascii="Times New Roman" w:eastAsia="Times New Roman" w:hAnsi="Times New Roman" w:cs="Times New Roman"/>
                <w:color w:val="000000"/>
                <w:sz w:val="20"/>
                <w:szCs w:val="20"/>
                <w:lang w:val="en-US" w:eastAsia="it-IT"/>
              </w:rPr>
            </w:pPr>
            <w:r w:rsidRPr="00C66967">
              <w:rPr>
                <w:rFonts w:ascii="Times New Roman" w:eastAsia="Times New Roman" w:hAnsi="Times New Roman" w:cs="Times New Roman"/>
                <w:color w:val="000000"/>
                <w:sz w:val="20"/>
                <w:szCs w:val="20"/>
                <w:vertAlign w:val="superscript"/>
                <w:lang w:val="en-US" w:eastAsia="it-IT"/>
              </w:rPr>
              <w:t xml:space="preserve">a </w:t>
            </w:r>
            <w:r w:rsidRPr="00C66967">
              <w:rPr>
                <w:rFonts w:ascii="Times New Roman" w:eastAsia="Times New Roman" w:hAnsi="Times New Roman" w:cs="Times New Roman"/>
                <w:color w:val="000000"/>
                <w:sz w:val="20"/>
                <w:szCs w:val="20"/>
                <w:lang w:val="en-US" w:eastAsia="it-IT"/>
              </w:rPr>
              <w:t>BBCH 89 - Fully ripe: all fruits have typical fully ripe color</w:t>
            </w:r>
          </w:p>
        </w:tc>
      </w:tr>
    </w:tbl>
    <w:p w14:paraId="26C591B1" w14:textId="1F6C91F5" w:rsidR="00280892" w:rsidRDefault="00280892" w:rsidP="00280892">
      <w:pPr>
        <w:tabs>
          <w:tab w:val="left" w:pos="892"/>
        </w:tabs>
        <w:rPr>
          <w:lang w:val="en-US"/>
        </w:rPr>
      </w:pPr>
    </w:p>
    <w:p w14:paraId="232814A2" w14:textId="53AC6045" w:rsidR="00BB5B30" w:rsidRDefault="00BB5B30" w:rsidP="00280892">
      <w:pPr>
        <w:tabs>
          <w:tab w:val="left" w:pos="892"/>
        </w:tabs>
        <w:rPr>
          <w:lang w:val="en-US"/>
        </w:rPr>
      </w:pPr>
    </w:p>
    <w:p w14:paraId="16F6139B" w14:textId="4C241781" w:rsidR="00BB5B30" w:rsidRDefault="00BB5B30" w:rsidP="00280892">
      <w:pPr>
        <w:tabs>
          <w:tab w:val="left" w:pos="892"/>
        </w:tabs>
        <w:rPr>
          <w:lang w:val="en-US"/>
        </w:rPr>
      </w:pPr>
    </w:p>
    <w:p w14:paraId="1FA69D43" w14:textId="77777777" w:rsidR="00BB5B30" w:rsidRDefault="00BB5B30" w:rsidP="00280892">
      <w:pPr>
        <w:tabs>
          <w:tab w:val="left" w:pos="892"/>
        </w:tabs>
        <w:rPr>
          <w:lang w:val="en-US"/>
        </w:rPr>
      </w:pPr>
    </w:p>
    <w:p w14:paraId="36F091EE" w14:textId="461B3A84" w:rsidR="00280892" w:rsidRDefault="00280892" w:rsidP="00280892">
      <w:pPr>
        <w:tabs>
          <w:tab w:val="left" w:pos="892"/>
        </w:tabs>
        <w:rPr>
          <w:lang w:val="en-US"/>
        </w:rPr>
      </w:pPr>
    </w:p>
    <w:p w14:paraId="1DA0B8BD" w14:textId="39DBFBE2" w:rsidR="00280892" w:rsidRDefault="00280892" w:rsidP="00280892">
      <w:pPr>
        <w:tabs>
          <w:tab w:val="left" w:pos="892"/>
        </w:tabs>
        <w:rPr>
          <w:lang w:val="en-US"/>
        </w:rPr>
      </w:pPr>
    </w:p>
    <w:p w14:paraId="475AE30B" w14:textId="04C503F4" w:rsidR="00280892" w:rsidRDefault="00280892" w:rsidP="00280892">
      <w:pPr>
        <w:tabs>
          <w:tab w:val="left" w:pos="892"/>
        </w:tabs>
        <w:rPr>
          <w:lang w:val="en-US"/>
        </w:rPr>
      </w:pPr>
    </w:p>
    <w:p w14:paraId="15354AC9" w14:textId="3882BBC4" w:rsidR="00280892" w:rsidRDefault="00280892" w:rsidP="00280892">
      <w:pPr>
        <w:tabs>
          <w:tab w:val="left" w:pos="892"/>
        </w:tabs>
        <w:rPr>
          <w:lang w:val="en-US"/>
        </w:rPr>
      </w:pPr>
    </w:p>
    <w:p w14:paraId="7CCEE235" w14:textId="77777777" w:rsidR="00280892" w:rsidRDefault="00280892" w:rsidP="00280892">
      <w:pPr>
        <w:tabs>
          <w:tab w:val="left" w:pos="892"/>
        </w:tabs>
        <w:rPr>
          <w:lang w:val="en-US"/>
        </w:rPr>
      </w:pPr>
    </w:p>
    <w:p w14:paraId="667E9C9C" w14:textId="77777777" w:rsidR="00BB5B30" w:rsidRDefault="00BB5B30" w:rsidP="00280892">
      <w:pPr>
        <w:tabs>
          <w:tab w:val="left" w:pos="892"/>
        </w:tabs>
        <w:rPr>
          <w:lang w:val="en-US"/>
        </w:rPr>
      </w:pPr>
    </w:p>
    <w:p w14:paraId="01A98820" w14:textId="77777777" w:rsidR="00BB5B30" w:rsidRDefault="00BB5B30" w:rsidP="00280892">
      <w:pPr>
        <w:tabs>
          <w:tab w:val="left" w:pos="892"/>
        </w:tabs>
        <w:rPr>
          <w:lang w:val="en-US"/>
        </w:rPr>
      </w:pPr>
    </w:p>
    <w:p w14:paraId="7AF74907" w14:textId="77777777" w:rsidR="00BB5B30" w:rsidRDefault="00BB5B30" w:rsidP="00280892">
      <w:pPr>
        <w:tabs>
          <w:tab w:val="left" w:pos="892"/>
        </w:tabs>
        <w:rPr>
          <w:lang w:val="en-US"/>
        </w:rPr>
      </w:pPr>
    </w:p>
    <w:p w14:paraId="38428082" w14:textId="77777777" w:rsidR="00BB5B30" w:rsidRDefault="00BB5B30" w:rsidP="00280892">
      <w:pPr>
        <w:tabs>
          <w:tab w:val="left" w:pos="892"/>
        </w:tabs>
        <w:rPr>
          <w:lang w:val="en-US"/>
        </w:rPr>
      </w:pPr>
    </w:p>
    <w:p w14:paraId="08B52CBF" w14:textId="77777777" w:rsidR="00BB5B30" w:rsidRDefault="00BB5B30" w:rsidP="00280892">
      <w:pPr>
        <w:tabs>
          <w:tab w:val="left" w:pos="892"/>
        </w:tabs>
        <w:rPr>
          <w:lang w:val="en-US"/>
        </w:rPr>
      </w:pPr>
    </w:p>
    <w:p w14:paraId="06CD8953" w14:textId="77777777" w:rsidR="00BB5B30" w:rsidRDefault="00BB5B30" w:rsidP="00280892">
      <w:pPr>
        <w:tabs>
          <w:tab w:val="left" w:pos="892"/>
        </w:tabs>
        <w:rPr>
          <w:lang w:val="en-US"/>
        </w:rPr>
      </w:pPr>
    </w:p>
    <w:p w14:paraId="79BC48A4" w14:textId="77777777" w:rsidR="00BB5B30" w:rsidRDefault="00BB5B30" w:rsidP="00280892">
      <w:pPr>
        <w:tabs>
          <w:tab w:val="left" w:pos="892"/>
        </w:tabs>
        <w:rPr>
          <w:lang w:val="en-US"/>
        </w:rPr>
      </w:pPr>
    </w:p>
    <w:p w14:paraId="59BC781C" w14:textId="77777777" w:rsidR="00BB5B30" w:rsidRDefault="00BB5B30" w:rsidP="00280892">
      <w:pPr>
        <w:tabs>
          <w:tab w:val="left" w:pos="892"/>
        </w:tabs>
        <w:rPr>
          <w:lang w:val="en-US"/>
        </w:rPr>
      </w:pPr>
    </w:p>
    <w:p w14:paraId="1A25B26D" w14:textId="77777777" w:rsidR="00BB5B30" w:rsidRDefault="00BB5B30" w:rsidP="00280892">
      <w:pPr>
        <w:tabs>
          <w:tab w:val="left" w:pos="892"/>
        </w:tabs>
        <w:rPr>
          <w:lang w:val="en-US"/>
        </w:rPr>
      </w:pPr>
    </w:p>
    <w:p w14:paraId="721F2197" w14:textId="77777777" w:rsidR="00BB5B30" w:rsidRDefault="00BB5B30" w:rsidP="00280892">
      <w:pPr>
        <w:tabs>
          <w:tab w:val="left" w:pos="892"/>
        </w:tabs>
        <w:rPr>
          <w:lang w:val="en-US"/>
        </w:rPr>
      </w:pPr>
    </w:p>
    <w:p w14:paraId="767ACE32" w14:textId="77777777" w:rsidR="00BB5B30" w:rsidRDefault="00BB5B30" w:rsidP="00280892">
      <w:pPr>
        <w:tabs>
          <w:tab w:val="left" w:pos="892"/>
        </w:tabs>
        <w:rPr>
          <w:lang w:val="en-US"/>
        </w:rPr>
      </w:pPr>
    </w:p>
    <w:p w14:paraId="5C52A808" w14:textId="77777777" w:rsidR="00BB5B30" w:rsidRDefault="00BB5B30" w:rsidP="00280892">
      <w:pPr>
        <w:tabs>
          <w:tab w:val="left" w:pos="892"/>
        </w:tabs>
        <w:rPr>
          <w:lang w:val="en-US"/>
        </w:rPr>
      </w:pPr>
    </w:p>
    <w:p w14:paraId="63C82937" w14:textId="77777777" w:rsidR="00BB5B30" w:rsidRDefault="00BB5B30" w:rsidP="00280892">
      <w:pPr>
        <w:tabs>
          <w:tab w:val="left" w:pos="892"/>
        </w:tabs>
        <w:rPr>
          <w:lang w:val="en-US"/>
        </w:rPr>
      </w:pPr>
    </w:p>
    <w:p w14:paraId="4BF71011" w14:textId="77777777" w:rsidR="00BB5B30" w:rsidRDefault="00BB5B30" w:rsidP="00280892">
      <w:pPr>
        <w:tabs>
          <w:tab w:val="left" w:pos="892"/>
        </w:tabs>
        <w:rPr>
          <w:lang w:val="en-US"/>
        </w:rPr>
      </w:pPr>
    </w:p>
    <w:p w14:paraId="3789071D" w14:textId="77777777" w:rsidR="00BB5B30" w:rsidRDefault="00BB5B30" w:rsidP="00280892">
      <w:pPr>
        <w:tabs>
          <w:tab w:val="left" w:pos="892"/>
        </w:tabs>
        <w:rPr>
          <w:lang w:val="en-US"/>
        </w:rPr>
      </w:pPr>
    </w:p>
    <w:p w14:paraId="7A03CF01" w14:textId="77777777" w:rsidR="00BB5B30" w:rsidRDefault="00BB5B30" w:rsidP="00280892">
      <w:pPr>
        <w:tabs>
          <w:tab w:val="left" w:pos="892"/>
        </w:tabs>
        <w:rPr>
          <w:lang w:val="en-US"/>
        </w:rPr>
      </w:pPr>
    </w:p>
    <w:p w14:paraId="3E3A323D" w14:textId="77777777" w:rsidR="00BB5B30" w:rsidRDefault="00BB5B30" w:rsidP="00280892">
      <w:pPr>
        <w:tabs>
          <w:tab w:val="left" w:pos="892"/>
        </w:tabs>
        <w:rPr>
          <w:lang w:val="en-US"/>
        </w:rPr>
      </w:pPr>
    </w:p>
    <w:p w14:paraId="548D6E5D" w14:textId="77777777" w:rsidR="00BB5B30" w:rsidRDefault="00BB5B30" w:rsidP="00280892">
      <w:pPr>
        <w:tabs>
          <w:tab w:val="left" w:pos="892"/>
        </w:tabs>
        <w:rPr>
          <w:lang w:val="en-US"/>
        </w:rPr>
      </w:pPr>
    </w:p>
    <w:p w14:paraId="51A52BF9" w14:textId="77777777" w:rsidR="00BB5B30" w:rsidRDefault="00BB5B30" w:rsidP="00280892">
      <w:pPr>
        <w:tabs>
          <w:tab w:val="left" w:pos="892"/>
        </w:tabs>
        <w:rPr>
          <w:lang w:val="en-US"/>
        </w:rPr>
      </w:pPr>
    </w:p>
    <w:p w14:paraId="6A3E055A" w14:textId="59C9FFE1" w:rsidR="00BB5B30" w:rsidRDefault="00BB5B30" w:rsidP="00280892">
      <w:pPr>
        <w:tabs>
          <w:tab w:val="left" w:pos="892"/>
        </w:tabs>
        <w:rPr>
          <w:lang w:val="en-US"/>
        </w:rPr>
        <w:sectPr w:rsidR="00BB5B30" w:rsidSect="00280892">
          <w:pgSz w:w="16820" w:h="11900" w:orient="landscape"/>
          <w:pgMar w:top="1134" w:right="1134" w:bottom="1134" w:left="1417" w:header="708" w:footer="708" w:gutter="0"/>
          <w:cols w:space="708"/>
          <w:docGrid w:linePitch="360"/>
        </w:sectPr>
      </w:pPr>
    </w:p>
    <w:tbl>
      <w:tblPr>
        <w:tblpPr w:leftFromText="141" w:rightFromText="141" w:vertAnchor="page" w:horzAnchor="margin" w:tblpY="1239"/>
        <w:tblW w:w="7655" w:type="dxa"/>
        <w:tblLayout w:type="fixed"/>
        <w:tblCellMar>
          <w:left w:w="70" w:type="dxa"/>
          <w:right w:w="70" w:type="dxa"/>
        </w:tblCellMar>
        <w:tblLook w:val="04A0" w:firstRow="1" w:lastRow="0" w:firstColumn="1" w:lastColumn="0" w:noHBand="0" w:noVBand="1"/>
      </w:tblPr>
      <w:tblGrid>
        <w:gridCol w:w="1683"/>
        <w:gridCol w:w="590"/>
        <w:gridCol w:w="590"/>
        <w:gridCol w:w="590"/>
        <w:gridCol w:w="764"/>
        <w:gridCol w:w="603"/>
        <w:gridCol w:w="709"/>
        <w:gridCol w:w="708"/>
        <w:gridCol w:w="709"/>
        <w:gridCol w:w="709"/>
      </w:tblGrid>
      <w:tr w:rsidR="007D4088" w:rsidRPr="008D0A36" w14:paraId="24A5CBAC" w14:textId="77777777" w:rsidTr="007D4088">
        <w:trPr>
          <w:trHeight w:val="340"/>
        </w:trPr>
        <w:tc>
          <w:tcPr>
            <w:tcW w:w="7655" w:type="dxa"/>
            <w:gridSpan w:val="10"/>
            <w:vMerge w:val="restart"/>
            <w:tcBorders>
              <w:top w:val="nil"/>
              <w:left w:val="nil"/>
              <w:bottom w:val="single" w:sz="4" w:space="0" w:color="000000"/>
              <w:right w:val="nil"/>
            </w:tcBorders>
            <w:shd w:val="clear" w:color="000000" w:fill="FFFFFF"/>
            <w:vAlign w:val="bottom"/>
            <w:hideMark/>
          </w:tcPr>
          <w:p w14:paraId="31A1BB93" w14:textId="021AD558" w:rsidR="007D4088" w:rsidRPr="00443FF2" w:rsidRDefault="007D4088" w:rsidP="007D4088">
            <w:pPr>
              <w:jc w:val="both"/>
              <w:rPr>
                <w:rFonts w:ascii="Times New Roman" w:eastAsia="Times New Roman" w:hAnsi="Times New Roman" w:cs="Times New Roman"/>
                <w:color w:val="000000"/>
                <w:sz w:val="20"/>
                <w:szCs w:val="20"/>
                <w:lang w:val="en-US" w:eastAsia="it-IT"/>
              </w:rPr>
            </w:pPr>
            <w:r w:rsidRPr="00443FF2">
              <w:rPr>
                <w:rFonts w:ascii="Times New Roman" w:eastAsia="Times New Roman" w:hAnsi="Times New Roman" w:cs="Times New Roman"/>
                <w:b/>
                <w:bCs/>
                <w:color w:val="000000"/>
                <w:sz w:val="20"/>
                <w:szCs w:val="20"/>
                <w:lang w:val="en-US" w:eastAsia="it-IT"/>
              </w:rPr>
              <w:lastRenderedPageBreak/>
              <w:t xml:space="preserve">Table </w:t>
            </w:r>
            <w:r w:rsidRPr="00D1589D">
              <w:rPr>
                <w:rFonts w:ascii="Times New Roman" w:eastAsia="Times New Roman" w:hAnsi="Times New Roman" w:cs="Times New Roman"/>
                <w:b/>
                <w:bCs/>
                <w:color w:val="000000"/>
                <w:sz w:val="20"/>
                <w:szCs w:val="20"/>
                <w:lang w:val="en-US" w:eastAsia="it-IT"/>
              </w:rPr>
              <w:t>S</w:t>
            </w:r>
            <w:r>
              <w:rPr>
                <w:rFonts w:ascii="Times New Roman" w:eastAsia="Times New Roman" w:hAnsi="Times New Roman" w:cs="Times New Roman"/>
                <w:b/>
                <w:bCs/>
                <w:color w:val="000000"/>
                <w:sz w:val="20"/>
                <w:szCs w:val="20"/>
                <w:lang w:val="en-US" w:eastAsia="it-IT"/>
              </w:rPr>
              <w:t>5</w:t>
            </w:r>
            <w:r w:rsidRPr="00443FF2">
              <w:rPr>
                <w:rFonts w:ascii="Times New Roman" w:eastAsia="Times New Roman" w:hAnsi="Times New Roman" w:cs="Times New Roman"/>
                <w:b/>
                <w:bCs/>
                <w:color w:val="000000"/>
                <w:sz w:val="20"/>
                <w:szCs w:val="20"/>
                <w:lang w:val="en-US" w:eastAsia="it-IT"/>
              </w:rPr>
              <w:t xml:space="preserve"> </w:t>
            </w:r>
            <w:r w:rsidRPr="00443FF2">
              <w:rPr>
                <w:rFonts w:ascii="Times New Roman" w:eastAsia="Times New Roman" w:hAnsi="Times New Roman" w:cs="Times New Roman"/>
                <w:i/>
                <w:iCs/>
                <w:color w:val="000000"/>
                <w:sz w:val="20"/>
                <w:szCs w:val="20"/>
                <w:lang w:val="en-US" w:eastAsia="it-IT"/>
              </w:rPr>
              <w:t>P</w:t>
            </w:r>
            <w:r w:rsidRPr="00443FF2">
              <w:rPr>
                <w:rFonts w:ascii="Times New Roman" w:eastAsia="Times New Roman" w:hAnsi="Times New Roman" w:cs="Times New Roman"/>
                <w:color w:val="000000"/>
                <w:sz w:val="20"/>
                <w:szCs w:val="20"/>
                <w:lang w:val="en-US" w:eastAsia="it-IT"/>
              </w:rPr>
              <w:t xml:space="preserve">-values of linear orthogonal contrast on fruit content of nutrients of plants of </w:t>
            </w:r>
            <w:r w:rsidRPr="00443FF2">
              <w:rPr>
                <w:rFonts w:ascii="Times New Roman" w:eastAsia="Times New Roman" w:hAnsi="Times New Roman" w:cs="Times New Roman"/>
                <w:i/>
                <w:iCs/>
                <w:color w:val="000000"/>
                <w:sz w:val="20"/>
                <w:szCs w:val="20"/>
                <w:lang w:val="en-US" w:eastAsia="it-IT"/>
              </w:rPr>
              <w:t>Solanum lycopersicum</w:t>
            </w:r>
            <w:r w:rsidRPr="00443FF2">
              <w:rPr>
                <w:rFonts w:ascii="Times New Roman" w:eastAsia="Times New Roman" w:hAnsi="Times New Roman" w:cs="Times New Roman"/>
                <w:color w:val="000000"/>
                <w:sz w:val="20"/>
                <w:szCs w:val="20"/>
                <w:lang w:val="en-US" w:eastAsia="it-IT"/>
              </w:rPr>
              <w:t xml:space="preserve"> var</w:t>
            </w:r>
            <w:r w:rsidR="006B4FB6">
              <w:rPr>
                <w:rFonts w:ascii="Times New Roman" w:eastAsia="Times New Roman" w:hAnsi="Times New Roman" w:cs="Times New Roman"/>
                <w:color w:val="000000"/>
                <w:sz w:val="20"/>
                <w:szCs w:val="20"/>
                <w:lang w:val="en-US" w:eastAsia="it-IT"/>
              </w:rPr>
              <w:t>.</w:t>
            </w:r>
            <w:r w:rsidRPr="00443FF2">
              <w:rPr>
                <w:rFonts w:ascii="Times New Roman" w:eastAsia="Times New Roman" w:hAnsi="Times New Roman" w:cs="Times New Roman"/>
                <w:color w:val="000000"/>
                <w:sz w:val="20"/>
                <w:szCs w:val="20"/>
                <w:lang w:val="en-US" w:eastAsia="it-IT"/>
              </w:rPr>
              <w:t xml:space="preserve"> Pisanello inoculated with four arbuscular mycorrhizal fungal (AMF) species: </w:t>
            </w:r>
            <w:r w:rsidRPr="00443FF2">
              <w:rPr>
                <w:rFonts w:ascii="Times New Roman" w:eastAsia="Times New Roman" w:hAnsi="Times New Roman" w:cs="Times New Roman"/>
                <w:i/>
                <w:iCs/>
                <w:color w:val="000000"/>
                <w:sz w:val="20"/>
                <w:szCs w:val="20"/>
                <w:lang w:val="en-US" w:eastAsia="it-IT"/>
              </w:rPr>
              <w:t>Gigaspora gigantea</w:t>
            </w:r>
            <w:r w:rsidRPr="00443FF2">
              <w:rPr>
                <w:rFonts w:ascii="Times New Roman" w:eastAsia="Times New Roman" w:hAnsi="Times New Roman" w:cs="Times New Roman"/>
                <w:color w:val="000000"/>
                <w:sz w:val="20"/>
                <w:szCs w:val="20"/>
                <w:lang w:val="en-US" w:eastAsia="it-IT"/>
              </w:rPr>
              <w:t xml:space="preserve"> MGFS05 (</w:t>
            </w:r>
            <w:r w:rsidRPr="00443FF2">
              <w:rPr>
                <w:rFonts w:ascii="Times New Roman" w:eastAsia="Times New Roman" w:hAnsi="Times New Roman" w:cs="Times New Roman"/>
                <w:i/>
                <w:iCs/>
                <w:color w:val="000000"/>
                <w:sz w:val="20"/>
                <w:szCs w:val="20"/>
                <w:lang w:val="en-US" w:eastAsia="it-IT"/>
              </w:rPr>
              <w:t>G.giga</w:t>
            </w:r>
            <w:r w:rsidRPr="00443FF2">
              <w:rPr>
                <w:rFonts w:ascii="Times New Roman" w:eastAsia="Times New Roman" w:hAnsi="Times New Roman" w:cs="Times New Roman"/>
                <w:color w:val="000000"/>
                <w:sz w:val="20"/>
                <w:szCs w:val="20"/>
                <w:lang w:val="en-US" w:eastAsia="it-IT"/>
              </w:rPr>
              <w:t xml:space="preserve">) and </w:t>
            </w:r>
            <w:r w:rsidRPr="00443FF2">
              <w:rPr>
                <w:rFonts w:ascii="Times New Roman" w:eastAsia="Times New Roman" w:hAnsi="Times New Roman" w:cs="Times New Roman"/>
                <w:i/>
                <w:iCs/>
                <w:color w:val="000000"/>
                <w:sz w:val="20"/>
                <w:szCs w:val="20"/>
                <w:lang w:val="en-US" w:eastAsia="it-IT"/>
              </w:rPr>
              <w:t xml:space="preserve">Scutellospora pellucida </w:t>
            </w:r>
            <w:r w:rsidRPr="00443FF2">
              <w:rPr>
                <w:rFonts w:ascii="Times New Roman" w:eastAsia="Times New Roman" w:hAnsi="Times New Roman" w:cs="Times New Roman"/>
                <w:color w:val="000000"/>
                <w:sz w:val="20"/>
                <w:szCs w:val="20"/>
                <w:lang w:val="en-US" w:eastAsia="it-IT"/>
              </w:rPr>
              <w:t>MGFS12 (</w:t>
            </w:r>
            <w:r w:rsidRPr="00443FF2">
              <w:rPr>
                <w:rFonts w:ascii="Times New Roman" w:eastAsia="Times New Roman" w:hAnsi="Times New Roman" w:cs="Times New Roman"/>
                <w:i/>
                <w:iCs/>
                <w:color w:val="000000"/>
                <w:sz w:val="20"/>
                <w:szCs w:val="20"/>
                <w:lang w:val="en-US" w:eastAsia="it-IT"/>
              </w:rPr>
              <w:t>S.pellu</w:t>
            </w:r>
            <w:r w:rsidRPr="00443FF2">
              <w:rPr>
                <w:rFonts w:ascii="Times New Roman" w:eastAsia="Times New Roman" w:hAnsi="Times New Roman" w:cs="Times New Roman"/>
                <w:color w:val="000000"/>
                <w:sz w:val="20"/>
                <w:szCs w:val="20"/>
                <w:lang w:val="en-US" w:eastAsia="it-IT"/>
              </w:rPr>
              <w:t xml:space="preserve">) belonging to the family </w:t>
            </w:r>
            <w:r w:rsidRPr="00443FF2">
              <w:rPr>
                <w:rFonts w:ascii="Times New Roman" w:eastAsia="Times New Roman" w:hAnsi="Times New Roman" w:cs="Times New Roman"/>
                <w:i/>
                <w:iCs/>
                <w:color w:val="000000"/>
                <w:sz w:val="20"/>
                <w:szCs w:val="20"/>
                <w:lang w:val="en-US" w:eastAsia="it-IT"/>
              </w:rPr>
              <w:t>Gigasporaceae</w:t>
            </w:r>
            <w:r w:rsidRPr="00443FF2">
              <w:rPr>
                <w:rFonts w:ascii="Times New Roman" w:eastAsia="Times New Roman" w:hAnsi="Times New Roman" w:cs="Times New Roman"/>
                <w:color w:val="000000"/>
                <w:sz w:val="20"/>
                <w:szCs w:val="20"/>
                <w:lang w:val="en-US" w:eastAsia="it-IT"/>
              </w:rPr>
              <w:t xml:space="preserve"> (Giga), and </w:t>
            </w:r>
            <w:r w:rsidRPr="00443FF2">
              <w:rPr>
                <w:rFonts w:ascii="Times New Roman" w:eastAsia="Times New Roman" w:hAnsi="Times New Roman" w:cs="Times New Roman"/>
                <w:i/>
                <w:iCs/>
                <w:color w:val="000000"/>
                <w:sz w:val="20"/>
                <w:szCs w:val="20"/>
                <w:lang w:val="en-US" w:eastAsia="it-IT"/>
              </w:rPr>
              <w:t>Sclerocystis sinuosa</w:t>
            </w:r>
            <w:r w:rsidRPr="00443FF2">
              <w:rPr>
                <w:rFonts w:ascii="Times New Roman" w:eastAsia="Times New Roman" w:hAnsi="Times New Roman" w:cs="Times New Roman"/>
                <w:color w:val="000000"/>
                <w:sz w:val="20"/>
                <w:szCs w:val="20"/>
                <w:lang w:val="en-US" w:eastAsia="it-IT"/>
              </w:rPr>
              <w:t xml:space="preserve"> MFGS06 (</w:t>
            </w:r>
            <w:r w:rsidRPr="00443FF2">
              <w:rPr>
                <w:rFonts w:ascii="Times New Roman" w:eastAsia="Times New Roman" w:hAnsi="Times New Roman" w:cs="Times New Roman"/>
                <w:i/>
                <w:iCs/>
                <w:color w:val="000000"/>
                <w:sz w:val="20"/>
                <w:szCs w:val="20"/>
                <w:lang w:val="en-US" w:eastAsia="it-IT"/>
              </w:rPr>
              <w:t>S.sin</w:t>
            </w:r>
            <w:r w:rsidRPr="00443FF2">
              <w:rPr>
                <w:rFonts w:ascii="Times New Roman" w:eastAsia="Times New Roman" w:hAnsi="Times New Roman" w:cs="Times New Roman"/>
                <w:color w:val="000000"/>
                <w:sz w:val="20"/>
                <w:szCs w:val="20"/>
                <w:lang w:val="en-US" w:eastAsia="it-IT"/>
              </w:rPr>
              <w:t xml:space="preserve">) and </w:t>
            </w:r>
            <w:r w:rsidRPr="00443FF2">
              <w:rPr>
                <w:rFonts w:ascii="Times New Roman" w:eastAsia="Times New Roman" w:hAnsi="Times New Roman" w:cs="Times New Roman"/>
                <w:i/>
                <w:iCs/>
                <w:color w:val="000000"/>
                <w:sz w:val="20"/>
                <w:szCs w:val="20"/>
                <w:lang w:val="en-US" w:eastAsia="it-IT"/>
              </w:rPr>
              <w:t>Funnelliformis mosseae</w:t>
            </w:r>
            <w:r w:rsidRPr="00443FF2">
              <w:rPr>
                <w:rFonts w:ascii="Times New Roman" w:eastAsia="Times New Roman" w:hAnsi="Times New Roman" w:cs="Times New Roman"/>
                <w:color w:val="000000"/>
                <w:sz w:val="20"/>
                <w:szCs w:val="20"/>
                <w:lang w:val="en-US" w:eastAsia="it-IT"/>
              </w:rPr>
              <w:t xml:space="preserve"> MD118 (</w:t>
            </w:r>
            <w:r w:rsidRPr="00443FF2">
              <w:rPr>
                <w:rFonts w:ascii="Times New Roman" w:eastAsia="Times New Roman" w:hAnsi="Times New Roman" w:cs="Times New Roman"/>
                <w:i/>
                <w:iCs/>
                <w:color w:val="000000"/>
                <w:sz w:val="20"/>
                <w:szCs w:val="20"/>
                <w:lang w:val="en-US" w:eastAsia="it-IT"/>
              </w:rPr>
              <w:t>F.mos</w:t>
            </w:r>
            <w:r w:rsidRPr="00443FF2">
              <w:rPr>
                <w:rFonts w:ascii="Times New Roman" w:eastAsia="Times New Roman" w:hAnsi="Times New Roman" w:cs="Times New Roman"/>
                <w:color w:val="000000"/>
                <w:sz w:val="20"/>
                <w:szCs w:val="20"/>
                <w:lang w:val="en-US" w:eastAsia="it-IT"/>
              </w:rPr>
              <w:t xml:space="preserve">) belonging to the family </w:t>
            </w:r>
            <w:r w:rsidRPr="00443FF2">
              <w:rPr>
                <w:rFonts w:ascii="Times New Roman" w:eastAsia="Times New Roman" w:hAnsi="Times New Roman" w:cs="Times New Roman"/>
                <w:i/>
                <w:iCs/>
                <w:color w:val="000000"/>
                <w:sz w:val="20"/>
                <w:szCs w:val="20"/>
                <w:lang w:val="en-US" w:eastAsia="it-IT"/>
              </w:rPr>
              <w:t>Glomeraceae</w:t>
            </w:r>
            <w:r w:rsidRPr="00443FF2">
              <w:rPr>
                <w:rFonts w:ascii="Times New Roman" w:eastAsia="Times New Roman" w:hAnsi="Times New Roman" w:cs="Times New Roman"/>
                <w:color w:val="000000"/>
                <w:sz w:val="20"/>
                <w:szCs w:val="20"/>
                <w:lang w:val="en-US" w:eastAsia="it-IT"/>
              </w:rPr>
              <w:t xml:space="preserve"> (Glome). Sampling dates: 22</w:t>
            </w:r>
            <w:r w:rsidRPr="00443FF2">
              <w:rPr>
                <w:rFonts w:ascii="Times New Roman" w:eastAsia="Times New Roman" w:hAnsi="Times New Roman" w:cs="Times New Roman"/>
                <w:color w:val="000000"/>
                <w:sz w:val="20"/>
                <w:szCs w:val="20"/>
                <w:vertAlign w:val="superscript"/>
                <w:lang w:val="en-US" w:eastAsia="it-IT"/>
              </w:rPr>
              <w:t xml:space="preserve">nd </w:t>
            </w:r>
            <w:r w:rsidRPr="00443FF2">
              <w:rPr>
                <w:rFonts w:ascii="Times New Roman" w:eastAsia="Times New Roman" w:hAnsi="Times New Roman" w:cs="Times New Roman"/>
                <w:color w:val="000000"/>
                <w:sz w:val="20"/>
                <w:szCs w:val="20"/>
                <w:lang w:val="en-US" w:eastAsia="it-IT"/>
              </w:rPr>
              <w:t>July 2019 (1</w:t>
            </w:r>
            <w:r w:rsidRPr="00443FF2">
              <w:rPr>
                <w:rFonts w:ascii="Times New Roman" w:eastAsia="Times New Roman" w:hAnsi="Times New Roman" w:cs="Times New Roman"/>
                <w:color w:val="000000"/>
                <w:sz w:val="20"/>
                <w:szCs w:val="20"/>
                <w:vertAlign w:val="superscript"/>
                <w:lang w:val="en-US" w:eastAsia="it-IT"/>
              </w:rPr>
              <w:t>st</w:t>
            </w:r>
            <w:r w:rsidRPr="00443FF2">
              <w:rPr>
                <w:rFonts w:ascii="Times New Roman" w:eastAsia="Times New Roman" w:hAnsi="Times New Roman" w:cs="Times New Roman"/>
                <w:color w:val="000000"/>
                <w:sz w:val="20"/>
                <w:szCs w:val="20"/>
                <w:lang w:val="en-US" w:eastAsia="it-IT"/>
              </w:rPr>
              <w:t xml:space="preserve"> harvest) and 1</w:t>
            </w:r>
            <w:r w:rsidRPr="00443FF2">
              <w:rPr>
                <w:rFonts w:ascii="Times New Roman" w:eastAsia="Times New Roman" w:hAnsi="Times New Roman" w:cs="Times New Roman"/>
                <w:color w:val="000000"/>
                <w:sz w:val="20"/>
                <w:szCs w:val="20"/>
                <w:vertAlign w:val="superscript"/>
                <w:lang w:val="en-US" w:eastAsia="it-IT"/>
              </w:rPr>
              <w:t>st</w:t>
            </w:r>
            <w:r w:rsidRPr="00443FF2">
              <w:rPr>
                <w:rFonts w:ascii="Times New Roman" w:eastAsia="Times New Roman" w:hAnsi="Times New Roman" w:cs="Times New Roman"/>
                <w:color w:val="000000"/>
                <w:sz w:val="20"/>
                <w:szCs w:val="20"/>
                <w:lang w:val="en-US" w:eastAsia="it-IT"/>
              </w:rPr>
              <w:t xml:space="preserve"> August (2</w:t>
            </w:r>
            <w:r w:rsidRPr="00443FF2">
              <w:rPr>
                <w:rFonts w:ascii="Times New Roman" w:eastAsia="Times New Roman" w:hAnsi="Times New Roman" w:cs="Times New Roman"/>
                <w:color w:val="000000"/>
                <w:sz w:val="20"/>
                <w:szCs w:val="20"/>
                <w:vertAlign w:val="superscript"/>
                <w:lang w:val="en-US" w:eastAsia="it-IT"/>
              </w:rPr>
              <w:t>nd</w:t>
            </w:r>
            <w:r w:rsidRPr="00443FF2">
              <w:rPr>
                <w:rFonts w:ascii="Times New Roman" w:eastAsia="Times New Roman" w:hAnsi="Times New Roman" w:cs="Times New Roman"/>
                <w:color w:val="000000"/>
                <w:sz w:val="20"/>
                <w:szCs w:val="20"/>
                <w:lang w:val="en-US" w:eastAsia="it-IT"/>
              </w:rPr>
              <w:t xml:space="preserve"> harvest)</w:t>
            </w:r>
          </w:p>
        </w:tc>
      </w:tr>
      <w:tr w:rsidR="007D4088" w:rsidRPr="008D0A36" w14:paraId="543D9839" w14:textId="77777777" w:rsidTr="007D4088">
        <w:trPr>
          <w:trHeight w:val="340"/>
        </w:trPr>
        <w:tc>
          <w:tcPr>
            <w:tcW w:w="7655" w:type="dxa"/>
            <w:gridSpan w:val="10"/>
            <w:vMerge/>
            <w:tcBorders>
              <w:top w:val="nil"/>
              <w:left w:val="nil"/>
              <w:bottom w:val="single" w:sz="4" w:space="0" w:color="000000"/>
              <w:right w:val="nil"/>
            </w:tcBorders>
            <w:vAlign w:val="center"/>
            <w:hideMark/>
          </w:tcPr>
          <w:p w14:paraId="07835417" w14:textId="77777777" w:rsidR="007D4088" w:rsidRPr="00443FF2" w:rsidRDefault="007D4088" w:rsidP="007D4088">
            <w:pPr>
              <w:rPr>
                <w:rFonts w:ascii="Times New Roman" w:eastAsia="Times New Roman" w:hAnsi="Times New Roman" w:cs="Times New Roman"/>
                <w:color w:val="000000"/>
                <w:sz w:val="20"/>
                <w:szCs w:val="20"/>
                <w:lang w:val="en-US" w:eastAsia="it-IT"/>
              </w:rPr>
            </w:pPr>
          </w:p>
        </w:tc>
      </w:tr>
      <w:tr w:rsidR="007D4088" w:rsidRPr="008D0A36" w14:paraId="24E8F1CF" w14:textId="77777777" w:rsidTr="007D4088">
        <w:trPr>
          <w:trHeight w:val="480"/>
        </w:trPr>
        <w:tc>
          <w:tcPr>
            <w:tcW w:w="7655" w:type="dxa"/>
            <w:gridSpan w:val="10"/>
            <w:vMerge/>
            <w:tcBorders>
              <w:top w:val="nil"/>
              <w:left w:val="nil"/>
              <w:bottom w:val="single" w:sz="4" w:space="0" w:color="000000"/>
              <w:right w:val="nil"/>
            </w:tcBorders>
            <w:vAlign w:val="center"/>
            <w:hideMark/>
          </w:tcPr>
          <w:p w14:paraId="5A05A071" w14:textId="77777777" w:rsidR="007D4088" w:rsidRPr="00443FF2" w:rsidRDefault="007D4088" w:rsidP="007D4088">
            <w:pPr>
              <w:rPr>
                <w:rFonts w:ascii="Times New Roman" w:eastAsia="Times New Roman" w:hAnsi="Times New Roman" w:cs="Times New Roman"/>
                <w:color w:val="000000"/>
                <w:sz w:val="20"/>
                <w:szCs w:val="20"/>
                <w:lang w:val="en-US" w:eastAsia="it-IT"/>
              </w:rPr>
            </w:pPr>
          </w:p>
        </w:tc>
      </w:tr>
      <w:tr w:rsidR="007D4088" w:rsidRPr="001C2461" w14:paraId="49D1B7B5" w14:textId="77777777" w:rsidTr="007D4088">
        <w:trPr>
          <w:trHeight w:val="480"/>
        </w:trPr>
        <w:tc>
          <w:tcPr>
            <w:tcW w:w="1683" w:type="dxa"/>
            <w:tcBorders>
              <w:top w:val="nil"/>
              <w:left w:val="nil"/>
              <w:bottom w:val="single" w:sz="4" w:space="0" w:color="auto"/>
              <w:right w:val="nil"/>
            </w:tcBorders>
            <w:shd w:val="clear" w:color="000000" w:fill="FFFFFF"/>
            <w:hideMark/>
          </w:tcPr>
          <w:p w14:paraId="1791551D" w14:textId="77777777" w:rsidR="007D4088" w:rsidRPr="00443FF2" w:rsidRDefault="007D4088" w:rsidP="007D4088">
            <w:pPr>
              <w:rPr>
                <w:rFonts w:ascii="Times New Roman" w:eastAsia="Times New Roman" w:hAnsi="Times New Roman" w:cs="Times New Roman"/>
                <w:color w:val="000000"/>
                <w:sz w:val="20"/>
                <w:szCs w:val="20"/>
                <w:lang w:val="en-US" w:eastAsia="it-IT"/>
              </w:rPr>
            </w:pPr>
            <w:r w:rsidRPr="00443FF2">
              <w:rPr>
                <w:rFonts w:ascii="Times New Roman" w:eastAsia="Times New Roman" w:hAnsi="Times New Roman" w:cs="Times New Roman"/>
                <w:color w:val="000000"/>
                <w:sz w:val="20"/>
                <w:szCs w:val="20"/>
                <w:lang w:val="en-US" w:eastAsia="it-IT"/>
              </w:rPr>
              <w:t> </w:t>
            </w:r>
          </w:p>
        </w:tc>
        <w:tc>
          <w:tcPr>
            <w:tcW w:w="590" w:type="dxa"/>
            <w:tcBorders>
              <w:top w:val="nil"/>
              <w:left w:val="nil"/>
              <w:bottom w:val="single" w:sz="4" w:space="0" w:color="auto"/>
              <w:right w:val="nil"/>
            </w:tcBorders>
            <w:shd w:val="clear" w:color="000000" w:fill="FFFFFF"/>
            <w:noWrap/>
            <w:vAlign w:val="center"/>
            <w:hideMark/>
          </w:tcPr>
          <w:p w14:paraId="3D7AF4E1"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P</w:t>
            </w:r>
          </w:p>
        </w:tc>
        <w:tc>
          <w:tcPr>
            <w:tcW w:w="590" w:type="dxa"/>
            <w:tcBorders>
              <w:top w:val="nil"/>
              <w:left w:val="nil"/>
              <w:bottom w:val="single" w:sz="4" w:space="0" w:color="auto"/>
              <w:right w:val="nil"/>
            </w:tcBorders>
            <w:shd w:val="clear" w:color="000000" w:fill="FFFFFF"/>
            <w:noWrap/>
            <w:vAlign w:val="center"/>
            <w:hideMark/>
          </w:tcPr>
          <w:p w14:paraId="3111302F"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N</w:t>
            </w:r>
          </w:p>
        </w:tc>
        <w:tc>
          <w:tcPr>
            <w:tcW w:w="590" w:type="dxa"/>
            <w:tcBorders>
              <w:top w:val="nil"/>
              <w:left w:val="nil"/>
              <w:bottom w:val="single" w:sz="4" w:space="0" w:color="auto"/>
              <w:right w:val="nil"/>
            </w:tcBorders>
            <w:shd w:val="clear" w:color="000000" w:fill="FFFFFF"/>
            <w:noWrap/>
            <w:vAlign w:val="center"/>
            <w:hideMark/>
          </w:tcPr>
          <w:p w14:paraId="7B7249BF"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K</w:t>
            </w:r>
          </w:p>
        </w:tc>
        <w:tc>
          <w:tcPr>
            <w:tcW w:w="764" w:type="dxa"/>
            <w:tcBorders>
              <w:top w:val="nil"/>
              <w:left w:val="nil"/>
              <w:bottom w:val="single" w:sz="4" w:space="0" w:color="auto"/>
              <w:right w:val="nil"/>
            </w:tcBorders>
            <w:shd w:val="clear" w:color="000000" w:fill="FFFFFF"/>
            <w:vAlign w:val="center"/>
            <w:hideMark/>
          </w:tcPr>
          <w:p w14:paraId="6A8419F2"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Ca</w:t>
            </w:r>
          </w:p>
        </w:tc>
        <w:tc>
          <w:tcPr>
            <w:tcW w:w="603" w:type="dxa"/>
            <w:tcBorders>
              <w:top w:val="nil"/>
              <w:left w:val="nil"/>
              <w:bottom w:val="single" w:sz="4" w:space="0" w:color="auto"/>
              <w:right w:val="nil"/>
            </w:tcBorders>
            <w:shd w:val="clear" w:color="000000" w:fill="FFFFFF"/>
            <w:vAlign w:val="center"/>
            <w:hideMark/>
          </w:tcPr>
          <w:p w14:paraId="68E458F7"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Mg</w:t>
            </w:r>
          </w:p>
        </w:tc>
        <w:tc>
          <w:tcPr>
            <w:tcW w:w="709" w:type="dxa"/>
            <w:tcBorders>
              <w:top w:val="nil"/>
              <w:left w:val="nil"/>
              <w:bottom w:val="single" w:sz="4" w:space="0" w:color="auto"/>
              <w:right w:val="nil"/>
            </w:tcBorders>
            <w:shd w:val="clear" w:color="000000" w:fill="FFFFFF"/>
            <w:vAlign w:val="center"/>
            <w:hideMark/>
          </w:tcPr>
          <w:p w14:paraId="1B35E5D5"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Zn</w:t>
            </w:r>
          </w:p>
        </w:tc>
        <w:tc>
          <w:tcPr>
            <w:tcW w:w="708" w:type="dxa"/>
            <w:tcBorders>
              <w:top w:val="nil"/>
              <w:left w:val="nil"/>
              <w:bottom w:val="single" w:sz="4" w:space="0" w:color="auto"/>
              <w:right w:val="nil"/>
            </w:tcBorders>
            <w:shd w:val="clear" w:color="000000" w:fill="FFFFFF"/>
            <w:vAlign w:val="center"/>
            <w:hideMark/>
          </w:tcPr>
          <w:p w14:paraId="7DBED7A5"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Fe</w:t>
            </w:r>
          </w:p>
        </w:tc>
        <w:tc>
          <w:tcPr>
            <w:tcW w:w="709" w:type="dxa"/>
            <w:tcBorders>
              <w:top w:val="nil"/>
              <w:left w:val="nil"/>
              <w:bottom w:val="single" w:sz="4" w:space="0" w:color="auto"/>
              <w:right w:val="nil"/>
            </w:tcBorders>
            <w:shd w:val="clear" w:color="000000" w:fill="FFFFFF"/>
            <w:vAlign w:val="center"/>
            <w:hideMark/>
          </w:tcPr>
          <w:p w14:paraId="1D63C8C8"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Cu</w:t>
            </w:r>
          </w:p>
        </w:tc>
        <w:tc>
          <w:tcPr>
            <w:tcW w:w="709" w:type="dxa"/>
            <w:tcBorders>
              <w:top w:val="nil"/>
              <w:left w:val="nil"/>
              <w:bottom w:val="single" w:sz="4" w:space="0" w:color="auto"/>
              <w:right w:val="nil"/>
            </w:tcBorders>
            <w:shd w:val="clear" w:color="000000" w:fill="FFFFFF"/>
            <w:vAlign w:val="center"/>
            <w:hideMark/>
          </w:tcPr>
          <w:p w14:paraId="181A739B"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Mn</w:t>
            </w:r>
          </w:p>
        </w:tc>
      </w:tr>
      <w:tr w:rsidR="007D4088" w:rsidRPr="001C2461" w14:paraId="0ACE0370" w14:textId="77777777" w:rsidTr="007D4088">
        <w:trPr>
          <w:trHeight w:val="320"/>
        </w:trPr>
        <w:tc>
          <w:tcPr>
            <w:tcW w:w="1683" w:type="dxa"/>
            <w:tcBorders>
              <w:top w:val="nil"/>
              <w:left w:val="nil"/>
              <w:bottom w:val="single" w:sz="4" w:space="0" w:color="auto"/>
              <w:right w:val="nil"/>
            </w:tcBorders>
            <w:shd w:val="clear" w:color="000000" w:fill="FFFFFF"/>
            <w:noWrap/>
            <w:vAlign w:val="bottom"/>
            <w:hideMark/>
          </w:tcPr>
          <w:p w14:paraId="0D816FA7" w14:textId="77777777" w:rsidR="007D4088" w:rsidRPr="001C2461" w:rsidRDefault="007D4088" w:rsidP="007D4088">
            <w:pPr>
              <w:rPr>
                <w:rFonts w:ascii="Calibri" w:eastAsia="Times New Roman" w:hAnsi="Calibri" w:cs="Calibri"/>
                <w:color w:val="000000"/>
                <w:sz w:val="20"/>
                <w:szCs w:val="20"/>
                <w:lang w:eastAsia="it-IT"/>
              </w:rPr>
            </w:pPr>
            <w:r w:rsidRPr="001C2461">
              <w:rPr>
                <w:rFonts w:ascii="Calibri" w:eastAsia="Times New Roman" w:hAnsi="Calibri" w:cs="Calibri"/>
                <w:color w:val="000000"/>
                <w:sz w:val="20"/>
                <w:szCs w:val="20"/>
                <w:lang w:eastAsia="it-IT"/>
              </w:rPr>
              <w:t> </w:t>
            </w:r>
          </w:p>
        </w:tc>
        <w:tc>
          <w:tcPr>
            <w:tcW w:w="5972" w:type="dxa"/>
            <w:gridSpan w:val="9"/>
            <w:tcBorders>
              <w:top w:val="single" w:sz="4" w:space="0" w:color="auto"/>
              <w:left w:val="nil"/>
              <w:bottom w:val="single" w:sz="4" w:space="0" w:color="auto"/>
              <w:right w:val="nil"/>
            </w:tcBorders>
            <w:shd w:val="clear" w:color="000000" w:fill="FFFFFF"/>
            <w:noWrap/>
            <w:vAlign w:val="bottom"/>
            <w:hideMark/>
          </w:tcPr>
          <w:p w14:paraId="39A5056D" w14:textId="77777777" w:rsidR="007D4088" w:rsidRPr="00E85C38" w:rsidRDefault="007D4088" w:rsidP="007D4088">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1</w:t>
            </w:r>
            <w:r w:rsidRPr="00E85C38">
              <w:rPr>
                <w:rFonts w:ascii="Times New Roman" w:eastAsia="Times New Roman" w:hAnsi="Times New Roman" w:cs="Times New Roman"/>
                <w:color w:val="000000"/>
                <w:sz w:val="20"/>
                <w:szCs w:val="20"/>
                <w:vertAlign w:val="superscript"/>
                <w:lang w:val="en-GB" w:eastAsia="it-IT"/>
              </w:rPr>
              <w:t xml:space="preserve">st </w:t>
            </w:r>
            <w:r w:rsidRPr="00E85C38">
              <w:rPr>
                <w:rFonts w:ascii="Times New Roman" w:eastAsia="Times New Roman" w:hAnsi="Times New Roman" w:cs="Times New Roman"/>
                <w:color w:val="000000"/>
                <w:sz w:val="20"/>
                <w:szCs w:val="20"/>
                <w:lang w:val="en-GB" w:eastAsia="it-IT"/>
              </w:rPr>
              <w:t>harvest</w:t>
            </w:r>
          </w:p>
        </w:tc>
      </w:tr>
      <w:tr w:rsidR="007D4088" w:rsidRPr="001C2461" w14:paraId="69C0E83A" w14:textId="77777777" w:rsidTr="007D4088">
        <w:trPr>
          <w:trHeight w:val="300"/>
        </w:trPr>
        <w:tc>
          <w:tcPr>
            <w:tcW w:w="1683" w:type="dxa"/>
            <w:tcBorders>
              <w:top w:val="nil"/>
              <w:left w:val="nil"/>
              <w:bottom w:val="nil"/>
              <w:right w:val="nil"/>
            </w:tcBorders>
            <w:shd w:val="clear" w:color="000000" w:fill="FFFFFF"/>
            <w:noWrap/>
            <w:vAlign w:val="bottom"/>
            <w:hideMark/>
          </w:tcPr>
          <w:p w14:paraId="1C669530" w14:textId="77777777" w:rsidR="007D4088" w:rsidRPr="001C2461" w:rsidRDefault="007D4088" w:rsidP="007D4088">
            <w:pP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 xml:space="preserve">-M </w:t>
            </w:r>
            <w:r w:rsidRPr="001C2461">
              <w:rPr>
                <w:rFonts w:ascii="Times New Roman" w:eastAsia="Times New Roman" w:hAnsi="Times New Roman" w:cs="Times New Roman"/>
                <w:i/>
                <w:iCs/>
                <w:color w:val="000000"/>
                <w:sz w:val="20"/>
                <w:szCs w:val="20"/>
                <w:lang w:eastAsia="it-IT"/>
              </w:rPr>
              <w:t>vs</w:t>
            </w:r>
            <w:r w:rsidRPr="001C2461">
              <w:rPr>
                <w:rFonts w:ascii="Times New Roman" w:eastAsia="Times New Roman" w:hAnsi="Times New Roman" w:cs="Times New Roman"/>
                <w:color w:val="000000"/>
                <w:sz w:val="20"/>
                <w:szCs w:val="20"/>
                <w:lang w:eastAsia="it-IT"/>
              </w:rPr>
              <w:t xml:space="preserve"> +M</w:t>
            </w:r>
          </w:p>
        </w:tc>
        <w:tc>
          <w:tcPr>
            <w:tcW w:w="590" w:type="dxa"/>
            <w:tcBorders>
              <w:top w:val="nil"/>
              <w:left w:val="nil"/>
              <w:bottom w:val="nil"/>
              <w:right w:val="nil"/>
            </w:tcBorders>
            <w:shd w:val="clear" w:color="000000" w:fill="FFFFFF"/>
            <w:noWrap/>
            <w:vAlign w:val="bottom"/>
            <w:hideMark/>
          </w:tcPr>
          <w:p w14:paraId="26762071"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0.080</w:t>
            </w:r>
          </w:p>
        </w:tc>
        <w:tc>
          <w:tcPr>
            <w:tcW w:w="590" w:type="dxa"/>
            <w:tcBorders>
              <w:top w:val="nil"/>
              <w:left w:val="nil"/>
              <w:bottom w:val="nil"/>
              <w:right w:val="nil"/>
            </w:tcBorders>
            <w:shd w:val="clear" w:color="000000" w:fill="FFFFFF"/>
            <w:noWrap/>
            <w:vAlign w:val="bottom"/>
            <w:hideMark/>
          </w:tcPr>
          <w:p w14:paraId="1CC745E7"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0.080</w:t>
            </w:r>
          </w:p>
        </w:tc>
        <w:tc>
          <w:tcPr>
            <w:tcW w:w="590" w:type="dxa"/>
            <w:tcBorders>
              <w:top w:val="nil"/>
              <w:left w:val="nil"/>
              <w:bottom w:val="nil"/>
              <w:right w:val="nil"/>
            </w:tcBorders>
            <w:shd w:val="clear" w:color="000000" w:fill="FFFFFF"/>
            <w:noWrap/>
            <w:vAlign w:val="bottom"/>
            <w:hideMark/>
          </w:tcPr>
          <w:p w14:paraId="23D160E6"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0.130</w:t>
            </w:r>
          </w:p>
        </w:tc>
        <w:tc>
          <w:tcPr>
            <w:tcW w:w="764" w:type="dxa"/>
            <w:tcBorders>
              <w:top w:val="nil"/>
              <w:left w:val="nil"/>
              <w:bottom w:val="nil"/>
              <w:right w:val="nil"/>
            </w:tcBorders>
            <w:shd w:val="clear" w:color="000000" w:fill="FFFFFF"/>
            <w:noWrap/>
            <w:vAlign w:val="bottom"/>
            <w:hideMark/>
          </w:tcPr>
          <w:p w14:paraId="327F10F3" w14:textId="77777777" w:rsidR="007D4088" w:rsidRPr="001C2461" w:rsidRDefault="007D4088" w:rsidP="007D4088">
            <w:pPr>
              <w:jc w:val="center"/>
              <w:rPr>
                <w:rFonts w:ascii="Times New Roman" w:eastAsia="Times New Roman" w:hAnsi="Times New Roman" w:cs="Times New Roman"/>
                <w:b/>
                <w:bCs/>
                <w:color w:val="000000"/>
                <w:sz w:val="20"/>
                <w:szCs w:val="20"/>
                <w:lang w:eastAsia="it-IT"/>
              </w:rPr>
            </w:pPr>
            <w:r w:rsidRPr="001C2461">
              <w:rPr>
                <w:rFonts w:ascii="Times New Roman" w:eastAsia="Times New Roman" w:hAnsi="Times New Roman" w:cs="Times New Roman"/>
                <w:b/>
                <w:bCs/>
                <w:color w:val="000000"/>
                <w:sz w:val="20"/>
                <w:szCs w:val="20"/>
                <w:lang w:eastAsia="it-IT"/>
              </w:rPr>
              <w:t>&lt;0.001</w:t>
            </w:r>
          </w:p>
        </w:tc>
        <w:tc>
          <w:tcPr>
            <w:tcW w:w="603" w:type="dxa"/>
            <w:tcBorders>
              <w:top w:val="nil"/>
              <w:left w:val="nil"/>
              <w:bottom w:val="nil"/>
              <w:right w:val="nil"/>
            </w:tcBorders>
            <w:shd w:val="clear" w:color="000000" w:fill="FFFFFF"/>
            <w:noWrap/>
            <w:vAlign w:val="bottom"/>
            <w:hideMark/>
          </w:tcPr>
          <w:p w14:paraId="4FBA195C"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0.146</w:t>
            </w:r>
          </w:p>
        </w:tc>
        <w:tc>
          <w:tcPr>
            <w:tcW w:w="709" w:type="dxa"/>
            <w:tcBorders>
              <w:top w:val="nil"/>
              <w:left w:val="nil"/>
              <w:bottom w:val="nil"/>
              <w:right w:val="nil"/>
            </w:tcBorders>
            <w:shd w:val="clear" w:color="000000" w:fill="FFFFFF"/>
            <w:noWrap/>
            <w:vAlign w:val="bottom"/>
            <w:hideMark/>
          </w:tcPr>
          <w:p w14:paraId="316BCB85"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0.298</w:t>
            </w:r>
          </w:p>
        </w:tc>
        <w:tc>
          <w:tcPr>
            <w:tcW w:w="708" w:type="dxa"/>
            <w:tcBorders>
              <w:top w:val="nil"/>
              <w:left w:val="nil"/>
              <w:bottom w:val="nil"/>
              <w:right w:val="nil"/>
            </w:tcBorders>
            <w:shd w:val="clear" w:color="000000" w:fill="FFFFFF"/>
            <w:noWrap/>
            <w:vAlign w:val="bottom"/>
            <w:hideMark/>
          </w:tcPr>
          <w:p w14:paraId="0F6B72C7"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0.272</w:t>
            </w:r>
          </w:p>
        </w:tc>
        <w:tc>
          <w:tcPr>
            <w:tcW w:w="709" w:type="dxa"/>
            <w:tcBorders>
              <w:top w:val="nil"/>
              <w:left w:val="nil"/>
              <w:bottom w:val="nil"/>
              <w:right w:val="nil"/>
            </w:tcBorders>
            <w:shd w:val="clear" w:color="000000" w:fill="FFFFFF"/>
            <w:noWrap/>
            <w:vAlign w:val="bottom"/>
            <w:hideMark/>
          </w:tcPr>
          <w:p w14:paraId="281EFE62"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0.116</w:t>
            </w:r>
          </w:p>
        </w:tc>
        <w:tc>
          <w:tcPr>
            <w:tcW w:w="709" w:type="dxa"/>
            <w:tcBorders>
              <w:top w:val="nil"/>
              <w:left w:val="nil"/>
              <w:bottom w:val="nil"/>
              <w:right w:val="nil"/>
            </w:tcBorders>
            <w:shd w:val="clear" w:color="000000" w:fill="FFFFFF"/>
            <w:noWrap/>
            <w:vAlign w:val="bottom"/>
            <w:hideMark/>
          </w:tcPr>
          <w:p w14:paraId="4811B105"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0.205</w:t>
            </w:r>
          </w:p>
        </w:tc>
      </w:tr>
      <w:tr w:rsidR="007D4088" w:rsidRPr="001C2461" w14:paraId="7A0D0D4B" w14:textId="77777777" w:rsidTr="007D4088">
        <w:trPr>
          <w:trHeight w:val="300"/>
        </w:trPr>
        <w:tc>
          <w:tcPr>
            <w:tcW w:w="1683" w:type="dxa"/>
            <w:tcBorders>
              <w:top w:val="nil"/>
              <w:left w:val="nil"/>
              <w:bottom w:val="nil"/>
              <w:right w:val="nil"/>
            </w:tcBorders>
            <w:shd w:val="clear" w:color="000000" w:fill="FFFFFF"/>
            <w:noWrap/>
            <w:vAlign w:val="bottom"/>
            <w:hideMark/>
          </w:tcPr>
          <w:p w14:paraId="2899E9FD" w14:textId="77777777" w:rsidR="007D4088" w:rsidRPr="001C2461" w:rsidRDefault="007D4088" w:rsidP="007D4088">
            <w:pPr>
              <w:rPr>
                <w:rFonts w:ascii="Times New Roman" w:eastAsia="Times New Roman" w:hAnsi="Times New Roman" w:cs="Times New Roman"/>
                <w:i/>
                <w:iCs/>
                <w:color w:val="000000"/>
                <w:sz w:val="20"/>
                <w:szCs w:val="20"/>
                <w:lang w:eastAsia="it-IT"/>
              </w:rPr>
            </w:pPr>
            <w:r w:rsidRPr="001C2461">
              <w:rPr>
                <w:rFonts w:ascii="Times New Roman" w:eastAsia="Times New Roman" w:hAnsi="Times New Roman" w:cs="Times New Roman"/>
                <w:color w:val="000000"/>
                <w:sz w:val="20"/>
                <w:szCs w:val="20"/>
                <w:lang w:eastAsia="it-IT"/>
              </w:rPr>
              <w:t>Giga</w:t>
            </w:r>
            <w:r w:rsidRPr="001C2461">
              <w:rPr>
                <w:rFonts w:ascii="Times New Roman" w:eastAsia="Times New Roman" w:hAnsi="Times New Roman" w:cs="Times New Roman"/>
                <w:i/>
                <w:iCs/>
                <w:color w:val="000000"/>
                <w:sz w:val="20"/>
                <w:szCs w:val="20"/>
                <w:lang w:eastAsia="it-IT"/>
              </w:rPr>
              <w:t xml:space="preserve"> vs </w:t>
            </w:r>
            <w:r w:rsidRPr="001C2461">
              <w:rPr>
                <w:rFonts w:ascii="Times New Roman" w:eastAsia="Times New Roman" w:hAnsi="Times New Roman" w:cs="Times New Roman"/>
                <w:color w:val="000000"/>
                <w:sz w:val="20"/>
                <w:szCs w:val="20"/>
                <w:lang w:eastAsia="it-IT"/>
              </w:rPr>
              <w:t>Glome</w:t>
            </w:r>
          </w:p>
        </w:tc>
        <w:tc>
          <w:tcPr>
            <w:tcW w:w="590" w:type="dxa"/>
            <w:tcBorders>
              <w:top w:val="nil"/>
              <w:left w:val="nil"/>
              <w:bottom w:val="nil"/>
              <w:right w:val="nil"/>
            </w:tcBorders>
            <w:shd w:val="clear" w:color="000000" w:fill="FFFFFF"/>
            <w:noWrap/>
            <w:vAlign w:val="bottom"/>
            <w:hideMark/>
          </w:tcPr>
          <w:p w14:paraId="33B25E7C"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0.056</w:t>
            </w:r>
          </w:p>
        </w:tc>
        <w:tc>
          <w:tcPr>
            <w:tcW w:w="590" w:type="dxa"/>
            <w:tcBorders>
              <w:top w:val="nil"/>
              <w:left w:val="nil"/>
              <w:bottom w:val="nil"/>
              <w:right w:val="nil"/>
            </w:tcBorders>
            <w:shd w:val="clear" w:color="000000" w:fill="FFFFFF"/>
            <w:noWrap/>
            <w:vAlign w:val="bottom"/>
            <w:hideMark/>
          </w:tcPr>
          <w:p w14:paraId="5CDF9123"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0.133</w:t>
            </w:r>
          </w:p>
        </w:tc>
        <w:tc>
          <w:tcPr>
            <w:tcW w:w="590" w:type="dxa"/>
            <w:tcBorders>
              <w:top w:val="nil"/>
              <w:left w:val="nil"/>
              <w:bottom w:val="nil"/>
              <w:right w:val="nil"/>
            </w:tcBorders>
            <w:shd w:val="clear" w:color="000000" w:fill="FFFFFF"/>
            <w:noWrap/>
            <w:vAlign w:val="bottom"/>
            <w:hideMark/>
          </w:tcPr>
          <w:p w14:paraId="07CFE09B" w14:textId="77777777" w:rsidR="007D4088" w:rsidRPr="001C2461" w:rsidRDefault="007D4088" w:rsidP="007D4088">
            <w:pPr>
              <w:jc w:val="center"/>
              <w:rPr>
                <w:rFonts w:ascii="Times New Roman" w:eastAsia="Times New Roman" w:hAnsi="Times New Roman" w:cs="Times New Roman"/>
                <w:b/>
                <w:bCs/>
                <w:color w:val="000000"/>
                <w:sz w:val="20"/>
                <w:szCs w:val="20"/>
                <w:lang w:eastAsia="it-IT"/>
              </w:rPr>
            </w:pPr>
            <w:r w:rsidRPr="001C2461">
              <w:rPr>
                <w:rFonts w:ascii="Times New Roman" w:eastAsia="Times New Roman" w:hAnsi="Times New Roman" w:cs="Times New Roman"/>
                <w:b/>
                <w:bCs/>
                <w:color w:val="000000"/>
                <w:sz w:val="20"/>
                <w:szCs w:val="20"/>
                <w:lang w:eastAsia="it-IT"/>
              </w:rPr>
              <w:t>0.035</w:t>
            </w:r>
          </w:p>
        </w:tc>
        <w:tc>
          <w:tcPr>
            <w:tcW w:w="764" w:type="dxa"/>
            <w:tcBorders>
              <w:top w:val="nil"/>
              <w:left w:val="nil"/>
              <w:bottom w:val="nil"/>
              <w:right w:val="nil"/>
            </w:tcBorders>
            <w:shd w:val="clear" w:color="000000" w:fill="FFFFFF"/>
            <w:noWrap/>
            <w:vAlign w:val="bottom"/>
            <w:hideMark/>
          </w:tcPr>
          <w:p w14:paraId="4CE85B92" w14:textId="77777777" w:rsidR="007D4088" w:rsidRPr="001C2461" w:rsidRDefault="007D4088" w:rsidP="007D4088">
            <w:pPr>
              <w:jc w:val="center"/>
              <w:rPr>
                <w:rFonts w:ascii="Times New Roman" w:eastAsia="Times New Roman" w:hAnsi="Times New Roman" w:cs="Times New Roman"/>
                <w:b/>
                <w:bCs/>
                <w:color w:val="000000"/>
                <w:sz w:val="20"/>
                <w:szCs w:val="20"/>
                <w:lang w:eastAsia="it-IT"/>
              </w:rPr>
            </w:pPr>
            <w:r w:rsidRPr="001C2461">
              <w:rPr>
                <w:rFonts w:ascii="Times New Roman" w:eastAsia="Times New Roman" w:hAnsi="Times New Roman" w:cs="Times New Roman"/>
                <w:b/>
                <w:bCs/>
                <w:color w:val="000000"/>
                <w:sz w:val="20"/>
                <w:szCs w:val="20"/>
                <w:lang w:eastAsia="it-IT"/>
              </w:rPr>
              <w:t>0.029</w:t>
            </w:r>
          </w:p>
        </w:tc>
        <w:tc>
          <w:tcPr>
            <w:tcW w:w="603" w:type="dxa"/>
            <w:tcBorders>
              <w:top w:val="nil"/>
              <w:left w:val="nil"/>
              <w:bottom w:val="nil"/>
              <w:right w:val="nil"/>
            </w:tcBorders>
            <w:shd w:val="clear" w:color="000000" w:fill="FFFFFF"/>
            <w:noWrap/>
            <w:vAlign w:val="bottom"/>
            <w:hideMark/>
          </w:tcPr>
          <w:p w14:paraId="090DD1E6"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0.336</w:t>
            </w:r>
          </w:p>
        </w:tc>
        <w:tc>
          <w:tcPr>
            <w:tcW w:w="709" w:type="dxa"/>
            <w:tcBorders>
              <w:top w:val="nil"/>
              <w:left w:val="nil"/>
              <w:bottom w:val="nil"/>
              <w:right w:val="nil"/>
            </w:tcBorders>
            <w:shd w:val="clear" w:color="000000" w:fill="FFFFFF"/>
            <w:noWrap/>
            <w:vAlign w:val="bottom"/>
            <w:hideMark/>
          </w:tcPr>
          <w:p w14:paraId="723A2092"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0.150</w:t>
            </w:r>
          </w:p>
        </w:tc>
        <w:tc>
          <w:tcPr>
            <w:tcW w:w="708" w:type="dxa"/>
            <w:tcBorders>
              <w:top w:val="nil"/>
              <w:left w:val="nil"/>
              <w:bottom w:val="nil"/>
              <w:right w:val="nil"/>
            </w:tcBorders>
            <w:shd w:val="clear" w:color="000000" w:fill="FFFFFF"/>
            <w:noWrap/>
            <w:vAlign w:val="bottom"/>
            <w:hideMark/>
          </w:tcPr>
          <w:p w14:paraId="3B006DD6"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0.357</w:t>
            </w:r>
          </w:p>
        </w:tc>
        <w:tc>
          <w:tcPr>
            <w:tcW w:w="709" w:type="dxa"/>
            <w:tcBorders>
              <w:top w:val="nil"/>
              <w:left w:val="nil"/>
              <w:bottom w:val="nil"/>
              <w:right w:val="nil"/>
            </w:tcBorders>
            <w:shd w:val="clear" w:color="000000" w:fill="FFFFFF"/>
            <w:noWrap/>
            <w:vAlign w:val="bottom"/>
            <w:hideMark/>
          </w:tcPr>
          <w:p w14:paraId="1A827AB1"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0.169</w:t>
            </w:r>
          </w:p>
        </w:tc>
        <w:tc>
          <w:tcPr>
            <w:tcW w:w="709" w:type="dxa"/>
            <w:tcBorders>
              <w:top w:val="nil"/>
              <w:left w:val="nil"/>
              <w:bottom w:val="nil"/>
              <w:right w:val="nil"/>
            </w:tcBorders>
            <w:shd w:val="clear" w:color="000000" w:fill="FFFFFF"/>
            <w:noWrap/>
            <w:vAlign w:val="bottom"/>
            <w:hideMark/>
          </w:tcPr>
          <w:p w14:paraId="1AA9AAE0"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0.494</w:t>
            </w:r>
          </w:p>
        </w:tc>
      </w:tr>
      <w:tr w:rsidR="007D4088" w:rsidRPr="001C2461" w14:paraId="0ABA9A0A" w14:textId="77777777" w:rsidTr="007D4088">
        <w:trPr>
          <w:trHeight w:val="300"/>
        </w:trPr>
        <w:tc>
          <w:tcPr>
            <w:tcW w:w="1683" w:type="dxa"/>
            <w:tcBorders>
              <w:top w:val="nil"/>
              <w:left w:val="nil"/>
              <w:bottom w:val="nil"/>
              <w:right w:val="nil"/>
            </w:tcBorders>
            <w:shd w:val="clear" w:color="000000" w:fill="FFFFFF"/>
            <w:noWrap/>
            <w:vAlign w:val="bottom"/>
            <w:hideMark/>
          </w:tcPr>
          <w:p w14:paraId="61C3DFBE" w14:textId="77777777" w:rsidR="007D4088" w:rsidRPr="001C2461" w:rsidRDefault="007D4088" w:rsidP="007D4088">
            <w:pPr>
              <w:rPr>
                <w:rFonts w:ascii="Times New Roman" w:eastAsia="Times New Roman" w:hAnsi="Times New Roman" w:cs="Times New Roman"/>
                <w:i/>
                <w:iCs/>
                <w:color w:val="000000"/>
                <w:sz w:val="20"/>
                <w:szCs w:val="20"/>
                <w:lang w:eastAsia="it-IT"/>
              </w:rPr>
            </w:pPr>
            <w:r w:rsidRPr="001C2461">
              <w:rPr>
                <w:rFonts w:ascii="Times New Roman" w:eastAsia="Times New Roman" w:hAnsi="Times New Roman" w:cs="Times New Roman"/>
                <w:i/>
                <w:iCs/>
                <w:color w:val="000000"/>
                <w:sz w:val="20"/>
                <w:szCs w:val="20"/>
                <w:lang w:eastAsia="it-IT"/>
              </w:rPr>
              <w:t>G.giga vs S.pellu</w:t>
            </w:r>
          </w:p>
        </w:tc>
        <w:tc>
          <w:tcPr>
            <w:tcW w:w="590" w:type="dxa"/>
            <w:tcBorders>
              <w:top w:val="nil"/>
              <w:left w:val="nil"/>
              <w:bottom w:val="nil"/>
              <w:right w:val="nil"/>
            </w:tcBorders>
            <w:shd w:val="clear" w:color="000000" w:fill="FFFFFF"/>
            <w:noWrap/>
            <w:vAlign w:val="bottom"/>
            <w:hideMark/>
          </w:tcPr>
          <w:p w14:paraId="326B72A3" w14:textId="77777777" w:rsidR="007D4088" w:rsidRPr="001C2461" w:rsidRDefault="007D4088" w:rsidP="007D4088">
            <w:pPr>
              <w:jc w:val="center"/>
              <w:rPr>
                <w:rFonts w:ascii="Times New Roman" w:eastAsia="Times New Roman" w:hAnsi="Times New Roman" w:cs="Times New Roman"/>
                <w:b/>
                <w:bCs/>
                <w:color w:val="000000"/>
                <w:sz w:val="20"/>
                <w:szCs w:val="20"/>
                <w:lang w:eastAsia="it-IT"/>
              </w:rPr>
            </w:pPr>
            <w:r w:rsidRPr="001C2461">
              <w:rPr>
                <w:rFonts w:ascii="Times New Roman" w:eastAsia="Times New Roman" w:hAnsi="Times New Roman" w:cs="Times New Roman"/>
                <w:b/>
                <w:bCs/>
                <w:color w:val="000000"/>
                <w:sz w:val="20"/>
                <w:szCs w:val="20"/>
                <w:lang w:eastAsia="it-IT"/>
              </w:rPr>
              <w:t>0.015</w:t>
            </w:r>
          </w:p>
        </w:tc>
        <w:tc>
          <w:tcPr>
            <w:tcW w:w="590" w:type="dxa"/>
            <w:tcBorders>
              <w:top w:val="nil"/>
              <w:left w:val="nil"/>
              <w:bottom w:val="nil"/>
              <w:right w:val="nil"/>
            </w:tcBorders>
            <w:shd w:val="clear" w:color="000000" w:fill="FFFFFF"/>
            <w:noWrap/>
            <w:vAlign w:val="bottom"/>
            <w:hideMark/>
          </w:tcPr>
          <w:p w14:paraId="5F199F4B" w14:textId="77777777" w:rsidR="007D4088" w:rsidRPr="001C2461" w:rsidRDefault="007D4088" w:rsidP="007D4088">
            <w:pPr>
              <w:jc w:val="center"/>
              <w:rPr>
                <w:rFonts w:ascii="Times New Roman" w:eastAsia="Times New Roman" w:hAnsi="Times New Roman" w:cs="Times New Roman"/>
                <w:b/>
                <w:bCs/>
                <w:color w:val="000000"/>
                <w:sz w:val="20"/>
                <w:szCs w:val="20"/>
                <w:lang w:eastAsia="it-IT"/>
              </w:rPr>
            </w:pPr>
            <w:r w:rsidRPr="001C2461">
              <w:rPr>
                <w:rFonts w:ascii="Times New Roman" w:eastAsia="Times New Roman" w:hAnsi="Times New Roman" w:cs="Times New Roman"/>
                <w:b/>
                <w:bCs/>
                <w:color w:val="000000"/>
                <w:sz w:val="20"/>
                <w:szCs w:val="20"/>
                <w:lang w:eastAsia="it-IT"/>
              </w:rPr>
              <w:t>0.015</w:t>
            </w:r>
          </w:p>
        </w:tc>
        <w:tc>
          <w:tcPr>
            <w:tcW w:w="590" w:type="dxa"/>
            <w:tcBorders>
              <w:top w:val="nil"/>
              <w:left w:val="nil"/>
              <w:bottom w:val="nil"/>
              <w:right w:val="nil"/>
            </w:tcBorders>
            <w:shd w:val="clear" w:color="000000" w:fill="FFFFFF"/>
            <w:noWrap/>
            <w:vAlign w:val="bottom"/>
            <w:hideMark/>
          </w:tcPr>
          <w:p w14:paraId="7500F668" w14:textId="77777777" w:rsidR="007D4088" w:rsidRPr="001C2461" w:rsidRDefault="007D4088" w:rsidP="007D4088">
            <w:pPr>
              <w:jc w:val="center"/>
              <w:rPr>
                <w:rFonts w:ascii="Times New Roman" w:eastAsia="Times New Roman" w:hAnsi="Times New Roman" w:cs="Times New Roman"/>
                <w:b/>
                <w:bCs/>
                <w:color w:val="000000"/>
                <w:sz w:val="20"/>
                <w:szCs w:val="20"/>
                <w:lang w:eastAsia="it-IT"/>
              </w:rPr>
            </w:pPr>
            <w:r w:rsidRPr="001C2461">
              <w:rPr>
                <w:rFonts w:ascii="Times New Roman" w:eastAsia="Times New Roman" w:hAnsi="Times New Roman" w:cs="Times New Roman"/>
                <w:b/>
                <w:bCs/>
                <w:color w:val="000000"/>
                <w:sz w:val="20"/>
                <w:szCs w:val="20"/>
                <w:lang w:eastAsia="it-IT"/>
              </w:rPr>
              <w:t>0.001</w:t>
            </w:r>
          </w:p>
        </w:tc>
        <w:tc>
          <w:tcPr>
            <w:tcW w:w="764" w:type="dxa"/>
            <w:tcBorders>
              <w:top w:val="nil"/>
              <w:left w:val="nil"/>
              <w:bottom w:val="nil"/>
              <w:right w:val="nil"/>
            </w:tcBorders>
            <w:shd w:val="clear" w:color="000000" w:fill="FFFFFF"/>
            <w:noWrap/>
            <w:vAlign w:val="bottom"/>
            <w:hideMark/>
          </w:tcPr>
          <w:p w14:paraId="40F9DEC7" w14:textId="77777777" w:rsidR="007D4088" w:rsidRPr="001C2461" w:rsidRDefault="007D4088" w:rsidP="007D4088">
            <w:pPr>
              <w:jc w:val="center"/>
              <w:rPr>
                <w:rFonts w:ascii="Times New Roman" w:eastAsia="Times New Roman" w:hAnsi="Times New Roman" w:cs="Times New Roman"/>
                <w:b/>
                <w:bCs/>
                <w:color w:val="000000"/>
                <w:sz w:val="20"/>
                <w:szCs w:val="20"/>
                <w:lang w:eastAsia="it-IT"/>
              </w:rPr>
            </w:pPr>
            <w:r w:rsidRPr="001C2461">
              <w:rPr>
                <w:rFonts w:ascii="Times New Roman" w:eastAsia="Times New Roman" w:hAnsi="Times New Roman" w:cs="Times New Roman"/>
                <w:b/>
                <w:bCs/>
                <w:color w:val="000000"/>
                <w:sz w:val="20"/>
                <w:szCs w:val="20"/>
                <w:lang w:eastAsia="it-IT"/>
              </w:rPr>
              <w:t>&lt;0.001</w:t>
            </w:r>
          </w:p>
        </w:tc>
        <w:tc>
          <w:tcPr>
            <w:tcW w:w="603" w:type="dxa"/>
            <w:tcBorders>
              <w:top w:val="nil"/>
              <w:left w:val="nil"/>
              <w:bottom w:val="nil"/>
              <w:right w:val="nil"/>
            </w:tcBorders>
            <w:shd w:val="clear" w:color="000000" w:fill="FFFFFF"/>
            <w:noWrap/>
            <w:vAlign w:val="bottom"/>
            <w:hideMark/>
          </w:tcPr>
          <w:p w14:paraId="4CE460D1" w14:textId="77777777" w:rsidR="007D4088" w:rsidRPr="001C2461" w:rsidRDefault="007D4088" w:rsidP="007D4088">
            <w:pPr>
              <w:jc w:val="center"/>
              <w:rPr>
                <w:rFonts w:ascii="Times New Roman" w:eastAsia="Times New Roman" w:hAnsi="Times New Roman" w:cs="Times New Roman"/>
                <w:b/>
                <w:bCs/>
                <w:color w:val="000000"/>
                <w:sz w:val="20"/>
                <w:szCs w:val="20"/>
                <w:lang w:eastAsia="it-IT"/>
              </w:rPr>
            </w:pPr>
            <w:r w:rsidRPr="001C2461">
              <w:rPr>
                <w:rFonts w:ascii="Times New Roman" w:eastAsia="Times New Roman" w:hAnsi="Times New Roman" w:cs="Times New Roman"/>
                <w:b/>
                <w:bCs/>
                <w:color w:val="000000"/>
                <w:sz w:val="20"/>
                <w:szCs w:val="20"/>
                <w:lang w:eastAsia="it-IT"/>
              </w:rPr>
              <w:t>0.030</w:t>
            </w:r>
          </w:p>
        </w:tc>
        <w:tc>
          <w:tcPr>
            <w:tcW w:w="709" w:type="dxa"/>
            <w:tcBorders>
              <w:top w:val="nil"/>
              <w:left w:val="nil"/>
              <w:bottom w:val="nil"/>
              <w:right w:val="nil"/>
            </w:tcBorders>
            <w:shd w:val="clear" w:color="000000" w:fill="FFFFFF"/>
            <w:noWrap/>
            <w:vAlign w:val="bottom"/>
            <w:hideMark/>
          </w:tcPr>
          <w:p w14:paraId="70631AAC" w14:textId="77777777" w:rsidR="007D4088" w:rsidRPr="001C2461" w:rsidRDefault="007D4088" w:rsidP="007D4088">
            <w:pPr>
              <w:jc w:val="center"/>
              <w:rPr>
                <w:rFonts w:ascii="Times New Roman" w:eastAsia="Times New Roman" w:hAnsi="Times New Roman" w:cs="Times New Roman"/>
                <w:b/>
                <w:bCs/>
                <w:color w:val="000000"/>
                <w:sz w:val="20"/>
                <w:szCs w:val="20"/>
                <w:lang w:eastAsia="it-IT"/>
              </w:rPr>
            </w:pPr>
            <w:r w:rsidRPr="001C2461">
              <w:rPr>
                <w:rFonts w:ascii="Times New Roman" w:eastAsia="Times New Roman" w:hAnsi="Times New Roman" w:cs="Times New Roman"/>
                <w:b/>
                <w:bCs/>
                <w:color w:val="000000"/>
                <w:sz w:val="20"/>
                <w:szCs w:val="20"/>
                <w:lang w:eastAsia="it-IT"/>
              </w:rPr>
              <w:t>0.021</w:t>
            </w:r>
          </w:p>
        </w:tc>
        <w:tc>
          <w:tcPr>
            <w:tcW w:w="708" w:type="dxa"/>
            <w:tcBorders>
              <w:top w:val="nil"/>
              <w:left w:val="nil"/>
              <w:bottom w:val="nil"/>
              <w:right w:val="nil"/>
            </w:tcBorders>
            <w:shd w:val="clear" w:color="000000" w:fill="FFFFFF"/>
            <w:noWrap/>
            <w:vAlign w:val="bottom"/>
            <w:hideMark/>
          </w:tcPr>
          <w:p w14:paraId="25033624" w14:textId="77777777" w:rsidR="007D4088" w:rsidRPr="001C2461" w:rsidRDefault="007D4088" w:rsidP="007D4088">
            <w:pPr>
              <w:jc w:val="center"/>
              <w:rPr>
                <w:rFonts w:ascii="Times New Roman" w:eastAsia="Times New Roman" w:hAnsi="Times New Roman" w:cs="Times New Roman"/>
                <w:b/>
                <w:bCs/>
                <w:color w:val="000000"/>
                <w:sz w:val="20"/>
                <w:szCs w:val="20"/>
                <w:lang w:eastAsia="it-IT"/>
              </w:rPr>
            </w:pPr>
            <w:r w:rsidRPr="001C2461">
              <w:rPr>
                <w:rFonts w:ascii="Times New Roman" w:eastAsia="Times New Roman" w:hAnsi="Times New Roman" w:cs="Times New Roman"/>
                <w:b/>
                <w:bCs/>
                <w:color w:val="000000"/>
                <w:sz w:val="20"/>
                <w:szCs w:val="20"/>
                <w:lang w:eastAsia="it-IT"/>
              </w:rPr>
              <w:t>0.022</w:t>
            </w:r>
          </w:p>
        </w:tc>
        <w:tc>
          <w:tcPr>
            <w:tcW w:w="709" w:type="dxa"/>
            <w:tcBorders>
              <w:top w:val="nil"/>
              <w:left w:val="nil"/>
              <w:bottom w:val="nil"/>
              <w:right w:val="nil"/>
            </w:tcBorders>
            <w:shd w:val="clear" w:color="000000" w:fill="FFFFFF"/>
            <w:noWrap/>
            <w:vAlign w:val="bottom"/>
            <w:hideMark/>
          </w:tcPr>
          <w:p w14:paraId="0740CE16" w14:textId="77777777" w:rsidR="007D4088" w:rsidRPr="001C2461" w:rsidRDefault="007D4088" w:rsidP="007D4088">
            <w:pPr>
              <w:jc w:val="center"/>
              <w:rPr>
                <w:rFonts w:ascii="Times New Roman" w:eastAsia="Times New Roman" w:hAnsi="Times New Roman" w:cs="Times New Roman"/>
                <w:b/>
                <w:bCs/>
                <w:color w:val="000000"/>
                <w:sz w:val="20"/>
                <w:szCs w:val="20"/>
                <w:lang w:eastAsia="it-IT"/>
              </w:rPr>
            </w:pPr>
            <w:r w:rsidRPr="001C2461">
              <w:rPr>
                <w:rFonts w:ascii="Times New Roman" w:eastAsia="Times New Roman" w:hAnsi="Times New Roman" w:cs="Times New Roman"/>
                <w:b/>
                <w:bCs/>
                <w:color w:val="000000"/>
                <w:sz w:val="20"/>
                <w:szCs w:val="20"/>
                <w:lang w:eastAsia="it-IT"/>
              </w:rPr>
              <w:t>0.012</w:t>
            </w:r>
          </w:p>
        </w:tc>
        <w:tc>
          <w:tcPr>
            <w:tcW w:w="709" w:type="dxa"/>
            <w:tcBorders>
              <w:top w:val="nil"/>
              <w:left w:val="nil"/>
              <w:bottom w:val="nil"/>
              <w:right w:val="nil"/>
            </w:tcBorders>
            <w:shd w:val="clear" w:color="000000" w:fill="FFFFFF"/>
            <w:noWrap/>
            <w:vAlign w:val="bottom"/>
            <w:hideMark/>
          </w:tcPr>
          <w:p w14:paraId="5C2ECEA6"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0.097</w:t>
            </w:r>
          </w:p>
        </w:tc>
      </w:tr>
      <w:tr w:rsidR="007D4088" w:rsidRPr="001C2461" w14:paraId="62E2DEA9" w14:textId="77777777" w:rsidTr="007D4088">
        <w:trPr>
          <w:trHeight w:val="300"/>
        </w:trPr>
        <w:tc>
          <w:tcPr>
            <w:tcW w:w="1683" w:type="dxa"/>
            <w:tcBorders>
              <w:top w:val="nil"/>
              <w:left w:val="nil"/>
              <w:bottom w:val="single" w:sz="4" w:space="0" w:color="auto"/>
              <w:right w:val="nil"/>
            </w:tcBorders>
            <w:shd w:val="clear" w:color="000000" w:fill="FFFFFF"/>
            <w:noWrap/>
            <w:vAlign w:val="bottom"/>
            <w:hideMark/>
          </w:tcPr>
          <w:p w14:paraId="33B41C0B" w14:textId="77777777" w:rsidR="007D4088" w:rsidRPr="00443FF2" w:rsidRDefault="007D4088" w:rsidP="007D4088">
            <w:pPr>
              <w:rPr>
                <w:rFonts w:ascii="Times New Roman" w:eastAsia="Times New Roman" w:hAnsi="Times New Roman" w:cs="Times New Roman"/>
                <w:i/>
                <w:iCs/>
                <w:color w:val="000000"/>
                <w:sz w:val="20"/>
                <w:szCs w:val="20"/>
                <w:lang w:val="en-US" w:eastAsia="it-IT"/>
              </w:rPr>
            </w:pPr>
            <w:r w:rsidRPr="00443FF2">
              <w:rPr>
                <w:rFonts w:ascii="Times New Roman" w:eastAsia="Times New Roman" w:hAnsi="Times New Roman" w:cs="Times New Roman"/>
                <w:i/>
                <w:iCs/>
                <w:color w:val="000000"/>
                <w:sz w:val="20"/>
                <w:szCs w:val="20"/>
                <w:lang w:val="en-US" w:eastAsia="it-IT"/>
              </w:rPr>
              <w:t>F.mos vs S.sin</w:t>
            </w:r>
          </w:p>
        </w:tc>
        <w:tc>
          <w:tcPr>
            <w:tcW w:w="590" w:type="dxa"/>
            <w:tcBorders>
              <w:top w:val="nil"/>
              <w:left w:val="nil"/>
              <w:bottom w:val="single" w:sz="4" w:space="0" w:color="auto"/>
              <w:right w:val="nil"/>
            </w:tcBorders>
            <w:shd w:val="clear" w:color="000000" w:fill="FFFFFF"/>
            <w:noWrap/>
            <w:vAlign w:val="bottom"/>
            <w:hideMark/>
          </w:tcPr>
          <w:p w14:paraId="1FA4A47F" w14:textId="77777777" w:rsidR="007D4088" w:rsidRPr="001C2461" w:rsidRDefault="007D4088" w:rsidP="007D4088">
            <w:pPr>
              <w:jc w:val="center"/>
              <w:rPr>
                <w:rFonts w:ascii="Times New Roman" w:eastAsia="Times New Roman" w:hAnsi="Times New Roman" w:cs="Times New Roman"/>
                <w:b/>
                <w:bCs/>
                <w:color w:val="000000"/>
                <w:sz w:val="20"/>
                <w:szCs w:val="20"/>
                <w:lang w:eastAsia="it-IT"/>
              </w:rPr>
            </w:pPr>
            <w:r w:rsidRPr="001C2461">
              <w:rPr>
                <w:rFonts w:ascii="Times New Roman" w:eastAsia="Times New Roman" w:hAnsi="Times New Roman" w:cs="Times New Roman"/>
                <w:b/>
                <w:bCs/>
                <w:color w:val="000000"/>
                <w:sz w:val="20"/>
                <w:szCs w:val="20"/>
                <w:lang w:eastAsia="it-IT"/>
              </w:rPr>
              <w:t>0.010</w:t>
            </w:r>
          </w:p>
        </w:tc>
        <w:tc>
          <w:tcPr>
            <w:tcW w:w="590" w:type="dxa"/>
            <w:tcBorders>
              <w:top w:val="nil"/>
              <w:left w:val="nil"/>
              <w:bottom w:val="single" w:sz="4" w:space="0" w:color="auto"/>
              <w:right w:val="nil"/>
            </w:tcBorders>
            <w:shd w:val="clear" w:color="000000" w:fill="FFFFFF"/>
            <w:noWrap/>
            <w:vAlign w:val="bottom"/>
            <w:hideMark/>
          </w:tcPr>
          <w:p w14:paraId="0A474F17" w14:textId="77777777" w:rsidR="007D4088" w:rsidRPr="001C2461" w:rsidRDefault="007D4088" w:rsidP="007D4088">
            <w:pPr>
              <w:jc w:val="center"/>
              <w:rPr>
                <w:rFonts w:ascii="Times New Roman" w:eastAsia="Times New Roman" w:hAnsi="Times New Roman" w:cs="Times New Roman"/>
                <w:b/>
                <w:bCs/>
                <w:color w:val="000000"/>
                <w:sz w:val="20"/>
                <w:szCs w:val="20"/>
                <w:lang w:eastAsia="it-IT"/>
              </w:rPr>
            </w:pPr>
            <w:r w:rsidRPr="001C2461">
              <w:rPr>
                <w:rFonts w:ascii="Times New Roman" w:eastAsia="Times New Roman" w:hAnsi="Times New Roman" w:cs="Times New Roman"/>
                <w:b/>
                <w:bCs/>
                <w:color w:val="000000"/>
                <w:sz w:val="20"/>
                <w:szCs w:val="20"/>
                <w:lang w:eastAsia="it-IT"/>
              </w:rPr>
              <w:t>0.008</w:t>
            </w:r>
          </w:p>
        </w:tc>
        <w:tc>
          <w:tcPr>
            <w:tcW w:w="590" w:type="dxa"/>
            <w:tcBorders>
              <w:top w:val="nil"/>
              <w:left w:val="nil"/>
              <w:bottom w:val="single" w:sz="4" w:space="0" w:color="auto"/>
              <w:right w:val="nil"/>
            </w:tcBorders>
            <w:shd w:val="clear" w:color="000000" w:fill="FFFFFF"/>
            <w:noWrap/>
            <w:vAlign w:val="bottom"/>
            <w:hideMark/>
          </w:tcPr>
          <w:p w14:paraId="6CB1EC9C" w14:textId="77777777" w:rsidR="007D4088" w:rsidRPr="001C2461" w:rsidRDefault="007D4088" w:rsidP="007D4088">
            <w:pPr>
              <w:jc w:val="center"/>
              <w:rPr>
                <w:rFonts w:ascii="Times New Roman" w:eastAsia="Times New Roman" w:hAnsi="Times New Roman" w:cs="Times New Roman"/>
                <w:b/>
                <w:bCs/>
                <w:color w:val="000000"/>
                <w:sz w:val="20"/>
                <w:szCs w:val="20"/>
                <w:lang w:eastAsia="it-IT"/>
              </w:rPr>
            </w:pPr>
            <w:r w:rsidRPr="001C2461">
              <w:rPr>
                <w:rFonts w:ascii="Times New Roman" w:eastAsia="Times New Roman" w:hAnsi="Times New Roman" w:cs="Times New Roman"/>
                <w:b/>
                <w:bCs/>
                <w:color w:val="000000"/>
                <w:sz w:val="20"/>
                <w:szCs w:val="20"/>
                <w:lang w:eastAsia="it-IT"/>
              </w:rPr>
              <w:t>0.005</w:t>
            </w:r>
          </w:p>
        </w:tc>
        <w:tc>
          <w:tcPr>
            <w:tcW w:w="764" w:type="dxa"/>
            <w:tcBorders>
              <w:top w:val="nil"/>
              <w:left w:val="nil"/>
              <w:bottom w:val="nil"/>
              <w:right w:val="nil"/>
            </w:tcBorders>
            <w:shd w:val="clear" w:color="000000" w:fill="FFFFFF"/>
            <w:noWrap/>
            <w:vAlign w:val="bottom"/>
            <w:hideMark/>
          </w:tcPr>
          <w:p w14:paraId="00CF12EA" w14:textId="77777777" w:rsidR="007D4088" w:rsidRPr="001C2461" w:rsidRDefault="007D4088" w:rsidP="007D4088">
            <w:pPr>
              <w:jc w:val="center"/>
              <w:rPr>
                <w:rFonts w:ascii="Times New Roman" w:eastAsia="Times New Roman" w:hAnsi="Times New Roman" w:cs="Times New Roman"/>
                <w:b/>
                <w:bCs/>
                <w:color w:val="000000"/>
                <w:sz w:val="20"/>
                <w:szCs w:val="20"/>
                <w:lang w:eastAsia="it-IT"/>
              </w:rPr>
            </w:pPr>
            <w:r w:rsidRPr="001C2461">
              <w:rPr>
                <w:rFonts w:ascii="Times New Roman" w:eastAsia="Times New Roman" w:hAnsi="Times New Roman" w:cs="Times New Roman"/>
                <w:b/>
                <w:bCs/>
                <w:color w:val="000000"/>
                <w:sz w:val="20"/>
                <w:szCs w:val="20"/>
                <w:lang w:eastAsia="it-IT"/>
              </w:rPr>
              <w:t>&lt;0.001</w:t>
            </w:r>
          </w:p>
        </w:tc>
        <w:tc>
          <w:tcPr>
            <w:tcW w:w="603" w:type="dxa"/>
            <w:tcBorders>
              <w:top w:val="nil"/>
              <w:left w:val="nil"/>
              <w:bottom w:val="single" w:sz="4" w:space="0" w:color="auto"/>
              <w:right w:val="nil"/>
            </w:tcBorders>
            <w:shd w:val="clear" w:color="000000" w:fill="FFFFFF"/>
            <w:noWrap/>
            <w:vAlign w:val="bottom"/>
            <w:hideMark/>
          </w:tcPr>
          <w:p w14:paraId="23154066" w14:textId="77777777" w:rsidR="007D4088" w:rsidRPr="001C2461" w:rsidRDefault="007D4088" w:rsidP="007D4088">
            <w:pPr>
              <w:jc w:val="center"/>
              <w:rPr>
                <w:rFonts w:ascii="Times New Roman" w:eastAsia="Times New Roman" w:hAnsi="Times New Roman" w:cs="Times New Roman"/>
                <w:b/>
                <w:bCs/>
                <w:color w:val="000000"/>
                <w:sz w:val="20"/>
                <w:szCs w:val="20"/>
                <w:lang w:eastAsia="it-IT"/>
              </w:rPr>
            </w:pPr>
            <w:r w:rsidRPr="001C2461">
              <w:rPr>
                <w:rFonts w:ascii="Times New Roman" w:eastAsia="Times New Roman" w:hAnsi="Times New Roman" w:cs="Times New Roman"/>
                <w:b/>
                <w:bCs/>
                <w:color w:val="000000"/>
                <w:sz w:val="20"/>
                <w:szCs w:val="20"/>
                <w:lang w:eastAsia="it-IT"/>
              </w:rPr>
              <w:t>0.017</w:t>
            </w:r>
          </w:p>
        </w:tc>
        <w:tc>
          <w:tcPr>
            <w:tcW w:w="709" w:type="dxa"/>
            <w:tcBorders>
              <w:top w:val="nil"/>
              <w:left w:val="nil"/>
              <w:bottom w:val="single" w:sz="4" w:space="0" w:color="auto"/>
              <w:right w:val="nil"/>
            </w:tcBorders>
            <w:shd w:val="clear" w:color="000000" w:fill="FFFFFF"/>
            <w:noWrap/>
            <w:vAlign w:val="bottom"/>
            <w:hideMark/>
          </w:tcPr>
          <w:p w14:paraId="0154550A" w14:textId="77777777" w:rsidR="007D4088" w:rsidRPr="001C2461" w:rsidRDefault="007D4088" w:rsidP="007D4088">
            <w:pPr>
              <w:jc w:val="center"/>
              <w:rPr>
                <w:rFonts w:ascii="Times New Roman" w:eastAsia="Times New Roman" w:hAnsi="Times New Roman" w:cs="Times New Roman"/>
                <w:b/>
                <w:bCs/>
                <w:color w:val="000000"/>
                <w:sz w:val="20"/>
                <w:szCs w:val="20"/>
                <w:lang w:eastAsia="it-IT"/>
              </w:rPr>
            </w:pPr>
            <w:r w:rsidRPr="001C2461">
              <w:rPr>
                <w:rFonts w:ascii="Times New Roman" w:eastAsia="Times New Roman" w:hAnsi="Times New Roman" w:cs="Times New Roman"/>
                <w:b/>
                <w:bCs/>
                <w:color w:val="000000"/>
                <w:sz w:val="20"/>
                <w:szCs w:val="20"/>
                <w:lang w:eastAsia="it-IT"/>
              </w:rPr>
              <w:t>0.008</w:t>
            </w:r>
          </w:p>
        </w:tc>
        <w:tc>
          <w:tcPr>
            <w:tcW w:w="708" w:type="dxa"/>
            <w:tcBorders>
              <w:top w:val="nil"/>
              <w:left w:val="nil"/>
              <w:bottom w:val="single" w:sz="4" w:space="0" w:color="auto"/>
              <w:right w:val="nil"/>
            </w:tcBorders>
            <w:shd w:val="clear" w:color="000000" w:fill="FFFFFF"/>
            <w:noWrap/>
            <w:vAlign w:val="bottom"/>
            <w:hideMark/>
          </w:tcPr>
          <w:p w14:paraId="1B4F004B" w14:textId="77777777" w:rsidR="007D4088" w:rsidRPr="001C2461" w:rsidRDefault="007D4088" w:rsidP="007D4088">
            <w:pPr>
              <w:jc w:val="center"/>
              <w:rPr>
                <w:rFonts w:ascii="Times New Roman" w:eastAsia="Times New Roman" w:hAnsi="Times New Roman" w:cs="Times New Roman"/>
                <w:b/>
                <w:bCs/>
                <w:color w:val="000000"/>
                <w:sz w:val="20"/>
                <w:szCs w:val="20"/>
                <w:lang w:eastAsia="it-IT"/>
              </w:rPr>
            </w:pPr>
            <w:r w:rsidRPr="001C2461">
              <w:rPr>
                <w:rFonts w:ascii="Times New Roman" w:eastAsia="Times New Roman" w:hAnsi="Times New Roman" w:cs="Times New Roman"/>
                <w:b/>
                <w:bCs/>
                <w:color w:val="000000"/>
                <w:sz w:val="20"/>
                <w:szCs w:val="20"/>
                <w:lang w:eastAsia="it-IT"/>
              </w:rPr>
              <w:t>0.001</w:t>
            </w:r>
          </w:p>
        </w:tc>
        <w:tc>
          <w:tcPr>
            <w:tcW w:w="709" w:type="dxa"/>
            <w:tcBorders>
              <w:top w:val="nil"/>
              <w:left w:val="nil"/>
              <w:bottom w:val="single" w:sz="4" w:space="0" w:color="auto"/>
              <w:right w:val="nil"/>
            </w:tcBorders>
            <w:shd w:val="clear" w:color="000000" w:fill="FFFFFF"/>
            <w:noWrap/>
            <w:vAlign w:val="bottom"/>
            <w:hideMark/>
          </w:tcPr>
          <w:p w14:paraId="40CAFA0D" w14:textId="77777777" w:rsidR="007D4088" w:rsidRPr="001C2461" w:rsidRDefault="007D4088" w:rsidP="007D4088">
            <w:pPr>
              <w:rPr>
                <w:rFonts w:ascii="Times New Roman" w:eastAsia="Times New Roman" w:hAnsi="Times New Roman" w:cs="Times New Roman"/>
                <w:b/>
                <w:bCs/>
                <w:color w:val="000000"/>
                <w:sz w:val="20"/>
                <w:szCs w:val="20"/>
                <w:lang w:eastAsia="it-IT"/>
              </w:rPr>
            </w:pPr>
            <w:r w:rsidRPr="001C2461">
              <w:rPr>
                <w:rFonts w:ascii="Times New Roman" w:eastAsia="Times New Roman" w:hAnsi="Times New Roman" w:cs="Times New Roman"/>
                <w:b/>
                <w:bCs/>
                <w:color w:val="000000"/>
                <w:sz w:val="20"/>
                <w:szCs w:val="20"/>
                <w:lang w:eastAsia="it-IT"/>
              </w:rPr>
              <w:t>&lt;0.001</w:t>
            </w:r>
          </w:p>
        </w:tc>
        <w:tc>
          <w:tcPr>
            <w:tcW w:w="709" w:type="dxa"/>
            <w:tcBorders>
              <w:top w:val="nil"/>
              <w:left w:val="nil"/>
              <w:bottom w:val="single" w:sz="4" w:space="0" w:color="auto"/>
              <w:right w:val="nil"/>
            </w:tcBorders>
            <w:shd w:val="clear" w:color="000000" w:fill="FFFFFF"/>
            <w:noWrap/>
            <w:vAlign w:val="bottom"/>
            <w:hideMark/>
          </w:tcPr>
          <w:p w14:paraId="45E7A647" w14:textId="77777777" w:rsidR="007D4088" w:rsidRPr="001C2461" w:rsidRDefault="007D4088" w:rsidP="007D4088">
            <w:pPr>
              <w:jc w:val="center"/>
              <w:rPr>
                <w:rFonts w:ascii="Times New Roman" w:eastAsia="Times New Roman" w:hAnsi="Times New Roman" w:cs="Times New Roman"/>
                <w:b/>
                <w:bCs/>
                <w:color w:val="000000"/>
                <w:sz w:val="20"/>
                <w:szCs w:val="20"/>
                <w:lang w:eastAsia="it-IT"/>
              </w:rPr>
            </w:pPr>
            <w:r w:rsidRPr="001C2461">
              <w:rPr>
                <w:rFonts w:ascii="Times New Roman" w:eastAsia="Times New Roman" w:hAnsi="Times New Roman" w:cs="Times New Roman"/>
                <w:b/>
                <w:bCs/>
                <w:color w:val="000000"/>
                <w:sz w:val="20"/>
                <w:szCs w:val="20"/>
                <w:lang w:eastAsia="it-IT"/>
              </w:rPr>
              <w:t>0.007</w:t>
            </w:r>
          </w:p>
        </w:tc>
      </w:tr>
      <w:tr w:rsidR="007D4088" w:rsidRPr="001C2461" w14:paraId="27EF5945" w14:textId="77777777" w:rsidTr="007D4088">
        <w:trPr>
          <w:trHeight w:val="320"/>
        </w:trPr>
        <w:tc>
          <w:tcPr>
            <w:tcW w:w="1683" w:type="dxa"/>
            <w:tcBorders>
              <w:top w:val="single" w:sz="4" w:space="0" w:color="auto"/>
              <w:left w:val="nil"/>
              <w:bottom w:val="single" w:sz="4" w:space="0" w:color="auto"/>
              <w:right w:val="nil"/>
            </w:tcBorders>
            <w:shd w:val="clear" w:color="000000" w:fill="FFFFFF"/>
            <w:noWrap/>
            <w:vAlign w:val="bottom"/>
            <w:hideMark/>
          </w:tcPr>
          <w:p w14:paraId="3484F6AD" w14:textId="77777777" w:rsidR="007D4088" w:rsidRPr="001C2461" w:rsidRDefault="007D4088" w:rsidP="007D4088">
            <w:pPr>
              <w:rPr>
                <w:rFonts w:ascii="Calibri" w:eastAsia="Times New Roman" w:hAnsi="Calibri" w:cs="Calibri"/>
                <w:color w:val="000000"/>
                <w:sz w:val="20"/>
                <w:szCs w:val="20"/>
                <w:lang w:eastAsia="it-IT"/>
              </w:rPr>
            </w:pPr>
            <w:r w:rsidRPr="001C2461">
              <w:rPr>
                <w:rFonts w:ascii="Calibri" w:eastAsia="Times New Roman" w:hAnsi="Calibri" w:cs="Calibri"/>
                <w:color w:val="000000"/>
                <w:sz w:val="20"/>
                <w:szCs w:val="20"/>
                <w:lang w:eastAsia="it-IT"/>
              </w:rPr>
              <w:t> </w:t>
            </w:r>
          </w:p>
        </w:tc>
        <w:tc>
          <w:tcPr>
            <w:tcW w:w="5972" w:type="dxa"/>
            <w:gridSpan w:val="9"/>
            <w:tcBorders>
              <w:top w:val="single" w:sz="4" w:space="0" w:color="auto"/>
              <w:left w:val="nil"/>
              <w:bottom w:val="single" w:sz="4" w:space="0" w:color="auto"/>
              <w:right w:val="nil"/>
            </w:tcBorders>
            <w:shd w:val="clear" w:color="000000" w:fill="FFFFFF"/>
            <w:noWrap/>
            <w:vAlign w:val="bottom"/>
            <w:hideMark/>
          </w:tcPr>
          <w:p w14:paraId="6BF8194C" w14:textId="77777777" w:rsidR="007D4088" w:rsidRPr="00E85C38" w:rsidRDefault="007D4088" w:rsidP="007D4088">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2</w:t>
            </w:r>
            <w:r w:rsidRPr="00E85C38">
              <w:rPr>
                <w:rFonts w:ascii="Times New Roman" w:eastAsia="Times New Roman" w:hAnsi="Times New Roman" w:cs="Times New Roman"/>
                <w:color w:val="000000"/>
                <w:sz w:val="20"/>
                <w:szCs w:val="20"/>
                <w:vertAlign w:val="superscript"/>
                <w:lang w:val="en-GB" w:eastAsia="it-IT"/>
              </w:rPr>
              <w:t>nd</w:t>
            </w:r>
            <w:r w:rsidRPr="00E85C38">
              <w:rPr>
                <w:rFonts w:ascii="Times New Roman" w:eastAsia="Times New Roman" w:hAnsi="Times New Roman" w:cs="Times New Roman"/>
                <w:color w:val="000000"/>
                <w:sz w:val="20"/>
                <w:szCs w:val="20"/>
                <w:lang w:val="en-GB" w:eastAsia="it-IT"/>
              </w:rPr>
              <w:t xml:space="preserve"> harvest</w:t>
            </w:r>
          </w:p>
        </w:tc>
      </w:tr>
      <w:tr w:rsidR="007D4088" w:rsidRPr="001C2461" w14:paraId="0A2870DC" w14:textId="77777777" w:rsidTr="007D4088">
        <w:trPr>
          <w:trHeight w:val="300"/>
        </w:trPr>
        <w:tc>
          <w:tcPr>
            <w:tcW w:w="1683" w:type="dxa"/>
            <w:tcBorders>
              <w:top w:val="single" w:sz="4" w:space="0" w:color="auto"/>
              <w:left w:val="nil"/>
              <w:bottom w:val="nil"/>
              <w:right w:val="nil"/>
            </w:tcBorders>
            <w:shd w:val="clear" w:color="000000" w:fill="FFFFFF"/>
            <w:noWrap/>
            <w:vAlign w:val="bottom"/>
            <w:hideMark/>
          </w:tcPr>
          <w:p w14:paraId="24406BD5" w14:textId="77777777" w:rsidR="007D4088" w:rsidRPr="001C2461" w:rsidRDefault="007D4088" w:rsidP="007D4088">
            <w:pP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 xml:space="preserve">-M </w:t>
            </w:r>
            <w:r w:rsidRPr="001C2461">
              <w:rPr>
                <w:rFonts w:ascii="Times New Roman" w:eastAsia="Times New Roman" w:hAnsi="Times New Roman" w:cs="Times New Roman"/>
                <w:i/>
                <w:iCs/>
                <w:color w:val="000000"/>
                <w:sz w:val="20"/>
                <w:szCs w:val="20"/>
                <w:lang w:eastAsia="it-IT"/>
              </w:rPr>
              <w:t>vs</w:t>
            </w:r>
            <w:r w:rsidRPr="001C2461">
              <w:rPr>
                <w:rFonts w:ascii="Times New Roman" w:eastAsia="Times New Roman" w:hAnsi="Times New Roman" w:cs="Times New Roman"/>
                <w:color w:val="000000"/>
                <w:sz w:val="20"/>
                <w:szCs w:val="20"/>
                <w:lang w:eastAsia="it-IT"/>
              </w:rPr>
              <w:t xml:space="preserve"> +M</w:t>
            </w:r>
          </w:p>
        </w:tc>
        <w:tc>
          <w:tcPr>
            <w:tcW w:w="590" w:type="dxa"/>
            <w:tcBorders>
              <w:top w:val="nil"/>
              <w:left w:val="nil"/>
              <w:bottom w:val="nil"/>
              <w:right w:val="nil"/>
            </w:tcBorders>
            <w:shd w:val="clear" w:color="000000" w:fill="FFFFFF"/>
            <w:noWrap/>
            <w:vAlign w:val="bottom"/>
            <w:hideMark/>
          </w:tcPr>
          <w:p w14:paraId="567593F5"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0.318</w:t>
            </w:r>
          </w:p>
        </w:tc>
        <w:tc>
          <w:tcPr>
            <w:tcW w:w="590" w:type="dxa"/>
            <w:tcBorders>
              <w:top w:val="nil"/>
              <w:left w:val="nil"/>
              <w:bottom w:val="nil"/>
              <w:right w:val="nil"/>
            </w:tcBorders>
            <w:shd w:val="clear" w:color="000000" w:fill="FFFFFF"/>
            <w:noWrap/>
            <w:vAlign w:val="bottom"/>
            <w:hideMark/>
          </w:tcPr>
          <w:p w14:paraId="77BA0614"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0.287</w:t>
            </w:r>
          </w:p>
        </w:tc>
        <w:tc>
          <w:tcPr>
            <w:tcW w:w="590" w:type="dxa"/>
            <w:tcBorders>
              <w:top w:val="nil"/>
              <w:left w:val="nil"/>
              <w:bottom w:val="nil"/>
              <w:right w:val="nil"/>
            </w:tcBorders>
            <w:shd w:val="clear" w:color="000000" w:fill="FFFFFF"/>
            <w:noWrap/>
            <w:vAlign w:val="bottom"/>
            <w:hideMark/>
          </w:tcPr>
          <w:p w14:paraId="36881292"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0.992</w:t>
            </w:r>
          </w:p>
        </w:tc>
        <w:tc>
          <w:tcPr>
            <w:tcW w:w="764" w:type="dxa"/>
            <w:tcBorders>
              <w:top w:val="nil"/>
              <w:left w:val="nil"/>
              <w:bottom w:val="nil"/>
              <w:right w:val="nil"/>
            </w:tcBorders>
            <w:shd w:val="clear" w:color="000000" w:fill="FFFFFF"/>
            <w:noWrap/>
            <w:vAlign w:val="bottom"/>
            <w:hideMark/>
          </w:tcPr>
          <w:p w14:paraId="1D3D34B2" w14:textId="77777777" w:rsidR="007D4088" w:rsidRPr="001C2461" w:rsidRDefault="007D4088" w:rsidP="007D4088">
            <w:pPr>
              <w:jc w:val="center"/>
              <w:rPr>
                <w:rFonts w:ascii="Times New Roman" w:eastAsia="Times New Roman" w:hAnsi="Times New Roman" w:cs="Times New Roman"/>
                <w:b/>
                <w:bCs/>
                <w:color w:val="000000"/>
                <w:sz w:val="20"/>
                <w:szCs w:val="20"/>
                <w:lang w:eastAsia="it-IT"/>
              </w:rPr>
            </w:pPr>
            <w:r w:rsidRPr="001C2461">
              <w:rPr>
                <w:rFonts w:ascii="Times New Roman" w:eastAsia="Times New Roman" w:hAnsi="Times New Roman" w:cs="Times New Roman"/>
                <w:b/>
                <w:bCs/>
                <w:color w:val="000000"/>
                <w:sz w:val="20"/>
                <w:szCs w:val="20"/>
                <w:lang w:eastAsia="it-IT"/>
              </w:rPr>
              <w:t>0.031</w:t>
            </w:r>
          </w:p>
        </w:tc>
        <w:tc>
          <w:tcPr>
            <w:tcW w:w="603" w:type="dxa"/>
            <w:tcBorders>
              <w:top w:val="nil"/>
              <w:left w:val="nil"/>
              <w:bottom w:val="nil"/>
              <w:right w:val="nil"/>
            </w:tcBorders>
            <w:shd w:val="clear" w:color="000000" w:fill="FFFFFF"/>
            <w:noWrap/>
            <w:vAlign w:val="bottom"/>
            <w:hideMark/>
          </w:tcPr>
          <w:p w14:paraId="501B5958"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0.346</w:t>
            </w:r>
          </w:p>
        </w:tc>
        <w:tc>
          <w:tcPr>
            <w:tcW w:w="709" w:type="dxa"/>
            <w:tcBorders>
              <w:top w:val="nil"/>
              <w:left w:val="nil"/>
              <w:bottom w:val="nil"/>
              <w:right w:val="nil"/>
            </w:tcBorders>
            <w:shd w:val="clear" w:color="000000" w:fill="FFFFFF"/>
            <w:noWrap/>
            <w:vAlign w:val="bottom"/>
            <w:hideMark/>
          </w:tcPr>
          <w:p w14:paraId="443F6627"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0.727</w:t>
            </w:r>
          </w:p>
        </w:tc>
        <w:tc>
          <w:tcPr>
            <w:tcW w:w="708" w:type="dxa"/>
            <w:tcBorders>
              <w:top w:val="nil"/>
              <w:left w:val="nil"/>
              <w:bottom w:val="nil"/>
              <w:right w:val="nil"/>
            </w:tcBorders>
            <w:shd w:val="clear" w:color="000000" w:fill="FFFFFF"/>
            <w:noWrap/>
            <w:vAlign w:val="bottom"/>
            <w:hideMark/>
          </w:tcPr>
          <w:p w14:paraId="4F3EB032"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0.745</w:t>
            </w:r>
          </w:p>
        </w:tc>
        <w:tc>
          <w:tcPr>
            <w:tcW w:w="709" w:type="dxa"/>
            <w:tcBorders>
              <w:top w:val="nil"/>
              <w:left w:val="nil"/>
              <w:bottom w:val="nil"/>
              <w:right w:val="nil"/>
            </w:tcBorders>
            <w:shd w:val="clear" w:color="000000" w:fill="FFFFFF"/>
            <w:noWrap/>
            <w:vAlign w:val="bottom"/>
            <w:hideMark/>
          </w:tcPr>
          <w:p w14:paraId="32FA59B0"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0.536</w:t>
            </w:r>
          </w:p>
        </w:tc>
        <w:tc>
          <w:tcPr>
            <w:tcW w:w="709" w:type="dxa"/>
            <w:tcBorders>
              <w:top w:val="nil"/>
              <w:left w:val="nil"/>
              <w:bottom w:val="nil"/>
              <w:right w:val="nil"/>
            </w:tcBorders>
            <w:shd w:val="clear" w:color="000000" w:fill="FFFFFF"/>
            <w:noWrap/>
            <w:vAlign w:val="bottom"/>
            <w:hideMark/>
          </w:tcPr>
          <w:p w14:paraId="494F8184"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0.258</w:t>
            </w:r>
          </w:p>
        </w:tc>
      </w:tr>
      <w:tr w:rsidR="007D4088" w:rsidRPr="001C2461" w14:paraId="02FBF2AF" w14:textId="77777777" w:rsidTr="007D4088">
        <w:trPr>
          <w:trHeight w:val="300"/>
        </w:trPr>
        <w:tc>
          <w:tcPr>
            <w:tcW w:w="1683" w:type="dxa"/>
            <w:tcBorders>
              <w:top w:val="nil"/>
              <w:left w:val="nil"/>
              <w:bottom w:val="nil"/>
              <w:right w:val="nil"/>
            </w:tcBorders>
            <w:shd w:val="clear" w:color="000000" w:fill="FFFFFF"/>
            <w:noWrap/>
            <w:vAlign w:val="bottom"/>
            <w:hideMark/>
          </w:tcPr>
          <w:p w14:paraId="4C7E5B79" w14:textId="77777777" w:rsidR="007D4088" w:rsidRPr="001C2461" w:rsidRDefault="007D4088" w:rsidP="007D4088">
            <w:pPr>
              <w:rPr>
                <w:rFonts w:ascii="Times New Roman" w:eastAsia="Times New Roman" w:hAnsi="Times New Roman" w:cs="Times New Roman"/>
                <w:i/>
                <w:iCs/>
                <w:color w:val="000000"/>
                <w:sz w:val="20"/>
                <w:szCs w:val="20"/>
                <w:lang w:eastAsia="it-IT"/>
              </w:rPr>
            </w:pPr>
            <w:r w:rsidRPr="001C2461">
              <w:rPr>
                <w:rFonts w:ascii="Times New Roman" w:eastAsia="Times New Roman" w:hAnsi="Times New Roman" w:cs="Times New Roman"/>
                <w:color w:val="000000"/>
                <w:sz w:val="20"/>
                <w:szCs w:val="20"/>
                <w:lang w:eastAsia="it-IT"/>
              </w:rPr>
              <w:t>Giga</w:t>
            </w:r>
            <w:r w:rsidRPr="001C2461">
              <w:rPr>
                <w:rFonts w:ascii="Times New Roman" w:eastAsia="Times New Roman" w:hAnsi="Times New Roman" w:cs="Times New Roman"/>
                <w:i/>
                <w:iCs/>
                <w:color w:val="000000"/>
                <w:sz w:val="20"/>
                <w:szCs w:val="20"/>
                <w:lang w:eastAsia="it-IT"/>
              </w:rPr>
              <w:t xml:space="preserve"> vs </w:t>
            </w:r>
            <w:r w:rsidRPr="001C2461">
              <w:rPr>
                <w:rFonts w:ascii="Times New Roman" w:eastAsia="Times New Roman" w:hAnsi="Times New Roman" w:cs="Times New Roman"/>
                <w:color w:val="000000"/>
                <w:sz w:val="20"/>
                <w:szCs w:val="20"/>
                <w:lang w:eastAsia="it-IT"/>
              </w:rPr>
              <w:t>Glome</w:t>
            </w:r>
          </w:p>
        </w:tc>
        <w:tc>
          <w:tcPr>
            <w:tcW w:w="590" w:type="dxa"/>
            <w:tcBorders>
              <w:top w:val="nil"/>
              <w:left w:val="nil"/>
              <w:bottom w:val="nil"/>
              <w:right w:val="nil"/>
            </w:tcBorders>
            <w:shd w:val="clear" w:color="000000" w:fill="FFFFFF"/>
            <w:noWrap/>
            <w:vAlign w:val="bottom"/>
            <w:hideMark/>
          </w:tcPr>
          <w:p w14:paraId="26880999"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0.059</w:t>
            </w:r>
          </w:p>
        </w:tc>
        <w:tc>
          <w:tcPr>
            <w:tcW w:w="590" w:type="dxa"/>
            <w:tcBorders>
              <w:top w:val="nil"/>
              <w:left w:val="nil"/>
              <w:bottom w:val="nil"/>
              <w:right w:val="nil"/>
            </w:tcBorders>
            <w:shd w:val="clear" w:color="000000" w:fill="FFFFFF"/>
            <w:noWrap/>
            <w:vAlign w:val="bottom"/>
            <w:hideMark/>
          </w:tcPr>
          <w:p w14:paraId="4BE507DA"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0.069</w:t>
            </w:r>
          </w:p>
        </w:tc>
        <w:tc>
          <w:tcPr>
            <w:tcW w:w="590" w:type="dxa"/>
            <w:tcBorders>
              <w:top w:val="nil"/>
              <w:left w:val="nil"/>
              <w:bottom w:val="nil"/>
              <w:right w:val="nil"/>
            </w:tcBorders>
            <w:shd w:val="clear" w:color="000000" w:fill="FFFFFF"/>
            <w:noWrap/>
            <w:vAlign w:val="bottom"/>
            <w:hideMark/>
          </w:tcPr>
          <w:p w14:paraId="2C6B04CC" w14:textId="77777777" w:rsidR="007D4088" w:rsidRPr="001C2461" w:rsidRDefault="007D4088" w:rsidP="007D4088">
            <w:pPr>
              <w:jc w:val="center"/>
              <w:rPr>
                <w:rFonts w:ascii="Times New Roman" w:eastAsia="Times New Roman" w:hAnsi="Times New Roman" w:cs="Times New Roman"/>
                <w:b/>
                <w:bCs/>
                <w:color w:val="000000"/>
                <w:sz w:val="20"/>
                <w:szCs w:val="20"/>
                <w:lang w:eastAsia="it-IT"/>
              </w:rPr>
            </w:pPr>
            <w:r w:rsidRPr="001C2461">
              <w:rPr>
                <w:rFonts w:ascii="Times New Roman" w:eastAsia="Times New Roman" w:hAnsi="Times New Roman" w:cs="Times New Roman"/>
                <w:b/>
                <w:bCs/>
                <w:color w:val="000000"/>
                <w:sz w:val="20"/>
                <w:szCs w:val="20"/>
                <w:lang w:eastAsia="it-IT"/>
              </w:rPr>
              <w:t>0.021</w:t>
            </w:r>
          </w:p>
        </w:tc>
        <w:tc>
          <w:tcPr>
            <w:tcW w:w="764" w:type="dxa"/>
            <w:tcBorders>
              <w:top w:val="nil"/>
              <w:left w:val="nil"/>
              <w:bottom w:val="nil"/>
              <w:right w:val="nil"/>
            </w:tcBorders>
            <w:shd w:val="clear" w:color="000000" w:fill="FFFFFF"/>
            <w:noWrap/>
            <w:vAlign w:val="bottom"/>
            <w:hideMark/>
          </w:tcPr>
          <w:p w14:paraId="20A3CE58"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0.538</w:t>
            </w:r>
          </w:p>
        </w:tc>
        <w:tc>
          <w:tcPr>
            <w:tcW w:w="603" w:type="dxa"/>
            <w:tcBorders>
              <w:top w:val="nil"/>
              <w:left w:val="nil"/>
              <w:bottom w:val="nil"/>
              <w:right w:val="nil"/>
            </w:tcBorders>
            <w:shd w:val="clear" w:color="000000" w:fill="FFFFFF"/>
            <w:noWrap/>
            <w:vAlign w:val="bottom"/>
            <w:hideMark/>
          </w:tcPr>
          <w:p w14:paraId="472FBD57" w14:textId="77777777" w:rsidR="007D4088" w:rsidRPr="001C2461" w:rsidRDefault="007D4088" w:rsidP="007D4088">
            <w:pPr>
              <w:jc w:val="center"/>
              <w:rPr>
                <w:rFonts w:ascii="Times New Roman" w:eastAsia="Times New Roman" w:hAnsi="Times New Roman" w:cs="Times New Roman"/>
                <w:b/>
                <w:bCs/>
                <w:color w:val="000000"/>
                <w:sz w:val="20"/>
                <w:szCs w:val="20"/>
                <w:lang w:eastAsia="it-IT"/>
              </w:rPr>
            </w:pPr>
            <w:r w:rsidRPr="001C2461">
              <w:rPr>
                <w:rFonts w:ascii="Times New Roman" w:eastAsia="Times New Roman" w:hAnsi="Times New Roman" w:cs="Times New Roman"/>
                <w:b/>
                <w:bCs/>
                <w:color w:val="000000"/>
                <w:sz w:val="20"/>
                <w:szCs w:val="20"/>
                <w:lang w:eastAsia="it-IT"/>
              </w:rPr>
              <w:t>0.018</w:t>
            </w:r>
          </w:p>
        </w:tc>
        <w:tc>
          <w:tcPr>
            <w:tcW w:w="709" w:type="dxa"/>
            <w:tcBorders>
              <w:top w:val="nil"/>
              <w:left w:val="nil"/>
              <w:bottom w:val="nil"/>
              <w:right w:val="nil"/>
            </w:tcBorders>
            <w:shd w:val="clear" w:color="000000" w:fill="FFFFFF"/>
            <w:noWrap/>
            <w:vAlign w:val="bottom"/>
            <w:hideMark/>
          </w:tcPr>
          <w:p w14:paraId="0D7F955D" w14:textId="77777777" w:rsidR="007D4088" w:rsidRPr="001C2461" w:rsidRDefault="007D4088" w:rsidP="007D4088">
            <w:pPr>
              <w:jc w:val="center"/>
              <w:rPr>
                <w:rFonts w:ascii="Times New Roman" w:eastAsia="Times New Roman" w:hAnsi="Times New Roman" w:cs="Times New Roman"/>
                <w:b/>
                <w:bCs/>
                <w:color w:val="000000"/>
                <w:sz w:val="20"/>
                <w:szCs w:val="20"/>
                <w:lang w:eastAsia="it-IT"/>
              </w:rPr>
            </w:pPr>
            <w:r w:rsidRPr="001C2461">
              <w:rPr>
                <w:rFonts w:ascii="Times New Roman" w:eastAsia="Times New Roman" w:hAnsi="Times New Roman" w:cs="Times New Roman"/>
                <w:b/>
                <w:bCs/>
                <w:color w:val="000000"/>
                <w:sz w:val="20"/>
                <w:szCs w:val="20"/>
                <w:lang w:eastAsia="it-IT"/>
              </w:rPr>
              <w:t>0.046</w:t>
            </w:r>
          </w:p>
        </w:tc>
        <w:tc>
          <w:tcPr>
            <w:tcW w:w="708" w:type="dxa"/>
            <w:tcBorders>
              <w:top w:val="nil"/>
              <w:left w:val="nil"/>
              <w:bottom w:val="nil"/>
              <w:right w:val="nil"/>
            </w:tcBorders>
            <w:shd w:val="clear" w:color="000000" w:fill="FFFFFF"/>
            <w:noWrap/>
            <w:vAlign w:val="bottom"/>
            <w:hideMark/>
          </w:tcPr>
          <w:p w14:paraId="7291D3B2"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0.818</w:t>
            </w:r>
          </w:p>
        </w:tc>
        <w:tc>
          <w:tcPr>
            <w:tcW w:w="709" w:type="dxa"/>
            <w:tcBorders>
              <w:top w:val="nil"/>
              <w:left w:val="nil"/>
              <w:bottom w:val="nil"/>
              <w:right w:val="nil"/>
            </w:tcBorders>
            <w:shd w:val="clear" w:color="000000" w:fill="FFFFFF"/>
            <w:noWrap/>
            <w:vAlign w:val="bottom"/>
            <w:hideMark/>
          </w:tcPr>
          <w:p w14:paraId="5F73355E"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0.058</w:t>
            </w:r>
          </w:p>
        </w:tc>
        <w:tc>
          <w:tcPr>
            <w:tcW w:w="709" w:type="dxa"/>
            <w:tcBorders>
              <w:top w:val="nil"/>
              <w:left w:val="nil"/>
              <w:bottom w:val="nil"/>
              <w:right w:val="nil"/>
            </w:tcBorders>
            <w:shd w:val="clear" w:color="000000" w:fill="FFFFFF"/>
            <w:noWrap/>
            <w:vAlign w:val="bottom"/>
            <w:hideMark/>
          </w:tcPr>
          <w:p w14:paraId="61D351F4" w14:textId="77777777" w:rsidR="007D4088" w:rsidRPr="001C2461" w:rsidRDefault="007D4088" w:rsidP="007D4088">
            <w:pPr>
              <w:jc w:val="center"/>
              <w:rPr>
                <w:rFonts w:ascii="Times New Roman" w:eastAsia="Times New Roman" w:hAnsi="Times New Roman" w:cs="Times New Roman"/>
                <w:b/>
                <w:bCs/>
                <w:color w:val="000000"/>
                <w:sz w:val="20"/>
                <w:szCs w:val="20"/>
                <w:lang w:eastAsia="it-IT"/>
              </w:rPr>
            </w:pPr>
            <w:r w:rsidRPr="001C2461">
              <w:rPr>
                <w:rFonts w:ascii="Times New Roman" w:eastAsia="Times New Roman" w:hAnsi="Times New Roman" w:cs="Times New Roman"/>
                <w:b/>
                <w:bCs/>
                <w:color w:val="000000"/>
                <w:sz w:val="20"/>
                <w:szCs w:val="20"/>
                <w:lang w:eastAsia="it-IT"/>
              </w:rPr>
              <w:t>0.019</w:t>
            </w:r>
          </w:p>
        </w:tc>
      </w:tr>
      <w:tr w:rsidR="007D4088" w:rsidRPr="001C2461" w14:paraId="0F673163" w14:textId="77777777" w:rsidTr="007D4088">
        <w:trPr>
          <w:trHeight w:val="300"/>
        </w:trPr>
        <w:tc>
          <w:tcPr>
            <w:tcW w:w="1683" w:type="dxa"/>
            <w:tcBorders>
              <w:top w:val="nil"/>
              <w:left w:val="nil"/>
              <w:bottom w:val="nil"/>
              <w:right w:val="nil"/>
            </w:tcBorders>
            <w:shd w:val="clear" w:color="000000" w:fill="FFFFFF"/>
            <w:noWrap/>
            <w:vAlign w:val="bottom"/>
            <w:hideMark/>
          </w:tcPr>
          <w:p w14:paraId="1699CC6A" w14:textId="77777777" w:rsidR="007D4088" w:rsidRPr="001C2461" w:rsidRDefault="007D4088" w:rsidP="007D4088">
            <w:pPr>
              <w:rPr>
                <w:rFonts w:ascii="Times New Roman" w:eastAsia="Times New Roman" w:hAnsi="Times New Roman" w:cs="Times New Roman"/>
                <w:i/>
                <w:iCs/>
                <w:color w:val="000000"/>
                <w:sz w:val="20"/>
                <w:szCs w:val="20"/>
                <w:lang w:eastAsia="it-IT"/>
              </w:rPr>
            </w:pPr>
            <w:r w:rsidRPr="001C2461">
              <w:rPr>
                <w:rFonts w:ascii="Times New Roman" w:eastAsia="Times New Roman" w:hAnsi="Times New Roman" w:cs="Times New Roman"/>
                <w:i/>
                <w:iCs/>
                <w:color w:val="000000"/>
                <w:sz w:val="20"/>
                <w:szCs w:val="20"/>
                <w:lang w:eastAsia="it-IT"/>
              </w:rPr>
              <w:t>G.giga vs S.pellu</w:t>
            </w:r>
          </w:p>
        </w:tc>
        <w:tc>
          <w:tcPr>
            <w:tcW w:w="590" w:type="dxa"/>
            <w:tcBorders>
              <w:top w:val="nil"/>
              <w:left w:val="nil"/>
              <w:bottom w:val="nil"/>
              <w:right w:val="nil"/>
            </w:tcBorders>
            <w:shd w:val="clear" w:color="000000" w:fill="FFFFFF"/>
            <w:noWrap/>
            <w:vAlign w:val="bottom"/>
            <w:hideMark/>
          </w:tcPr>
          <w:p w14:paraId="2543B1C3"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0.082</w:t>
            </w:r>
          </w:p>
        </w:tc>
        <w:tc>
          <w:tcPr>
            <w:tcW w:w="590" w:type="dxa"/>
            <w:tcBorders>
              <w:top w:val="nil"/>
              <w:left w:val="nil"/>
              <w:bottom w:val="nil"/>
              <w:right w:val="nil"/>
            </w:tcBorders>
            <w:shd w:val="clear" w:color="000000" w:fill="FFFFFF"/>
            <w:noWrap/>
            <w:vAlign w:val="bottom"/>
            <w:hideMark/>
          </w:tcPr>
          <w:p w14:paraId="3107599C"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0.248</w:t>
            </w:r>
          </w:p>
        </w:tc>
        <w:tc>
          <w:tcPr>
            <w:tcW w:w="590" w:type="dxa"/>
            <w:tcBorders>
              <w:top w:val="nil"/>
              <w:left w:val="nil"/>
              <w:bottom w:val="nil"/>
              <w:right w:val="nil"/>
            </w:tcBorders>
            <w:shd w:val="clear" w:color="000000" w:fill="FFFFFF"/>
            <w:noWrap/>
            <w:vAlign w:val="bottom"/>
            <w:hideMark/>
          </w:tcPr>
          <w:p w14:paraId="0205925D"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0.311</w:t>
            </w:r>
          </w:p>
        </w:tc>
        <w:tc>
          <w:tcPr>
            <w:tcW w:w="764" w:type="dxa"/>
            <w:tcBorders>
              <w:top w:val="nil"/>
              <w:left w:val="nil"/>
              <w:bottom w:val="nil"/>
              <w:right w:val="nil"/>
            </w:tcBorders>
            <w:shd w:val="clear" w:color="000000" w:fill="FFFFFF"/>
            <w:noWrap/>
            <w:vAlign w:val="bottom"/>
            <w:hideMark/>
          </w:tcPr>
          <w:p w14:paraId="2ACCA159"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0.360</w:t>
            </w:r>
          </w:p>
        </w:tc>
        <w:tc>
          <w:tcPr>
            <w:tcW w:w="603" w:type="dxa"/>
            <w:tcBorders>
              <w:top w:val="nil"/>
              <w:left w:val="nil"/>
              <w:bottom w:val="nil"/>
              <w:right w:val="nil"/>
            </w:tcBorders>
            <w:shd w:val="clear" w:color="000000" w:fill="FFFFFF"/>
            <w:noWrap/>
            <w:vAlign w:val="bottom"/>
            <w:hideMark/>
          </w:tcPr>
          <w:p w14:paraId="0756A995"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0.575</w:t>
            </w:r>
          </w:p>
        </w:tc>
        <w:tc>
          <w:tcPr>
            <w:tcW w:w="709" w:type="dxa"/>
            <w:tcBorders>
              <w:top w:val="nil"/>
              <w:left w:val="nil"/>
              <w:bottom w:val="nil"/>
              <w:right w:val="nil"/>
            </w:tcBorders>
            <w:shd w:val="clear" w:color="000000" w:fill="FFFFFF"/>
            <w:noWrap/>
            <w:vAlign w:val="bottom"/>
            <w:hideMark/>
          </w:tcPr>
          <w:p w14:paraId="22B45FDE"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0.879</w:t>
            </w:r>
          </w:p>
        </w:tc>
        <w:tc>
          <w:tcPr>
            <w:tcW w:w="708" w:type="dxa"/>
            <w:tcBorders>
              <w:top w:val="nil"/>
              <w:left w:val="nil"/>
              <w:bottom w:val="nil"/>
              <w:right w:val="nil"/>
            </w:tcBorders>
            <w:shd w:val="clear" w:color="000000" w:fill="FFFFFF"/>
            <w:noWrap/>
            <w:vAlign w:val="bottom"/>
            <w:hideMark/>
          </w:tcPr>
          <w:p w14:paraId="7CCE9DF6"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0.882</w:t>
            </w:r>
          </w:p>
        </w:tc>
        <w:tc>
          <w:tcPr>
            <w:tcW w:w="709" w:type="dxa"/>
            <w:tcBorders>
              <w:top w:val="nil"/>
              <w:left w:val="nil"/>
              <w:bottom w:val="nil"/>
              <w:right w:val="nil"/>
            </w:tcBorders>
            <w:shd w:val="clear" w:color="000000" w:fill="FFFFFF"/>
            <w:noWrap/>
            <w:vAlign w:val="bottom"/>
            <w:hideMark/>
          </w:tcPr>
          <w:p w14:paraId="1D8EF02A"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0.640</w:t>
            </w:r>
          </w:p>
        </w:tc>
        <w:tc>
          <w:tcPr>
            <w:tcW w:w="709" w:type="dxa"/>
            <w:tcBorders>
              <w:top w:val="nil"/>
              <w:left w:val="nil"/>
              <w:bottom w:val="nil"/>
              <w:right w:val="nil"/>
            </w:tcBorders>
            <w:shd w:val="clear" w:color="000000" w:fill="FFFFFF"/>
            <w:noWrap/>
            <w:vAlign w:val="bottom"/>
            <w:hideMark/>
          </w:tcPr>
          <w:p w14:paraId="0FA0303C"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0.403</w:t>
            </w:r>
          </w:p>
        </w:tc>
      </w:tr>
      <w:tr w:rsidR="007D4088" w:rsidRPr="001C2461" w14:paraId="73877FAE" w14:textId="77777777" w:rsidTr="007D4088">
        <w:trPr>
          <w:trHeight w:val="300"/>
        </w:trPr>
        <w:tc>
          <w:tcPr>
            <w:tcW w:w="1683" w:type="dxa"/>
            <w:tcBorders>
              <w:top w:val="nil"/>
              <w:left w:val="nil"/>
              <w:bottom w:val="single" w:sz="4" w:space="0" w:color="auto"/>
              <w:right w:val="nil"/>
            </w:tcBorders>
            <w:shd w:val="clear" w:color="000000" w:fill="FFFFFF"/>
            <w:noWrap/>
            <w:vAlign w:val="bottom"/>
            <w:hideMark/>
          </w:tcPr>
          <w:p w14:paraId="04DE504D" w14:textId="77777777" w:rsidR="007D4088" w:rsidRPr="00443FF2" w:rsidRDefault="007D4088" w:rsidP="007D4088">
            <w:pPr>
              <w:rPr>
                <w:rFonts w:ascii="Times New Roman" w:eastAsia="Times New Roman" w:hAnsi="Times New Roman" w:cs="Times New Roman"/>
                <w:i/>
                <w:iCs/>
                <w:color w:val="000000"/>
                <w:sz w:val="20"/>
                <w:szCs w:val="20"/>
                <w:lang w:val="en-US" w:eastAsia="it-IT"/>
              </w:rPr>
            </w:pPr>
            <w:r w:rsidRPr="00443FF2">
              <w:rPr>
                <w:rFonts w:ascii="Times New Roman" w:eastAsia="Times New Roman" w:hAnsi="Times New Roman" w:cs="Times New Roman"/>
                <w:i/>
                <w:iCs/>
                <w:color w:val="000000"/>
                <w:sz w:val="20"/>
                <w:szCs w:val="20"/>
                <w:lang w:val="en-US" w:eastAsia="it-IT"/>
              </w:rPr>
              <w:t>F.mos vs S.sin</w:t>
            </w:r>
          </w:p>
        </w:tc>
        <w:tc>
          <w:tcPr>
            <w:tcW w:w="590" w:type="dxa"/>
            <w:tcBorders>
              <w:top w:val="nil"/>
              <w:left w:val="nil"/>
              <w:bottom w:val="single" w:sz="4" w:space="0" w:color="auto"/>
              <w:right w:val="nil"/>
            </w:tcBorders>
            <w:shd w:val="clear" w:color="000000" w:fill="FFFFFF"/>
            <w:noWrap/>
            <w:vAlign w:val="bottom"/>
            <w:hideMark/>
          </w:tcPr>
          <w:p w14:paraId="5FBB4953"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0.207</w:t>
            </w:r>
          </w:p>
        </w:tc>
        <w:tc>
          <w:tcPr>
            <w:tcW w:w="590" w:type="dxa"/>
            <w:tcBorders>
              <w:top w:val="nil"/>
              <w:left w:val="nil"/>
              <w:bottom w:val="single" w:sz="4" w:space="0" w:color="auto"/>
              <w:right w:val="nil"/>
            </w:tcBorders>
            <w:shd w:val="clear" w:color="000000" w:fill="FFFFFF"/>
            <w:noWrap/>
            <w:vAlign w:val="bottom"/>
            <w:hideMark/>
          </w:tcPr>
          <w:p w14:paraId="2EF8ED90"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0.904</w:t>
            </w:r>
          </w:p>
        </w:tc>
        <w:tc>
          <w:tcPr>
            <w:tcW w:w="590" w:type="dxa"/>
            <w:tcBorders>
              <w:top w:val="nil"/>
              <w:left w:val="nil"/>
              <w:bottom w:val="single" w:sz="4" w:space="0" w:color="auto"/>
              <w:right w:val="nil"/>
            </w:tcBorders>
            <w:shd w:val="clear" w:color="000000" w:fill="FFFFFF"/>
            <w:noWrap/>
            <w:vAlign w:val="bottom"/>
            <w:hideMark/>
          </w:tcPr>
          <w:p w14:paraId="1EBE832F"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0.576</w:t>
            </w:r>
          </w:p>
        </w:tc>
        <w:tc>
          <w:tcPr>
            <w:tcW w:w="764" w:type="dxa"/>
            <w:tcBorders>
              <w:top w:val="nil"/>
              <w:left w:val="nil"/>
              <w:bottom w:val="single" w:sz="4" w:space="0" w:color="auto"/>
              <w:right w:val="nil"/>
            </w:tcBorders>
            <w:shd w:val="clear" w:color="000000" w:fill="FFFFFF"/>
            <w:noWrap/>
            <w:vAlign w:val="bottom"/>
            <w:hideMark/>
          </w:tcPr>
          <w:p w14:paraId="0DBB5BB3"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0.757</w:t>
            </w:r>
          </w:p>
        </w:tc>
        <w:tc>
          <w:tcPr>
            <w:tcW w:w="603" w:type="dxa"/>
            <w:tcBorders>
              <w:top w:val="nil"/>
              <w:left w:val="nil"/>
              <w:bottom w:val="single" w:sz="4" w:space="0" w:color="auto"/>
              <w:right w:val="nil"/>
            </w:tcBorders>
            <w:shd w:val="clear" w:color="000000" w:fill="FFFFFF"/>
            <w:noWrap/>
            <w:vAlign w:val="bottom"/>
            <w:hideMark/>
          </w:tcPr>
          <w:p w14:paraId="67B9894A"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0.342</w:t>
            </w:r>
          </w:p>
        </w:tc>
        <w:tc>
          <w:tcPr>
            <w:tcW w:w="709" w:type="dxa"/>
            <w:tcBorders>
              <w:top w:val="nil"/>
              <w:left w:val="nil"/>
              <w:bottom w:val="single" w:sz="4" w:space="0" w:color="auto"/>
              <w:right w:val="nil"/>
            </w:tcBorders>
            <w:shd w:val="clear" w:color="000000" w:fill="FFFFFF"/>
            <w:noWrap/>
            <w:vAlign w:val="bottom"/>
            <w:hideMark/>
          </w:tcPr>
          <w:p w14:paraId="53D4BC9D"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0.818</w:t>
            </w:r>
          </w:p>
        </w:tc>
        <w:tc>
          <w:tcPr>
            <w:tcW w:w="708" w:type="dxa"/>
            <w:tcBorders>
              <w:top w:val="nil"/>
              <w:left w:val="nil"/>
              <w:bottom w:val="single" w:sz="4" w:space="0" w:color="auto"/>
              <w:right w:val="nil"/>
            </w:tcBorders>
            <w:shd w:val="clear" w:color="000000" w:fill="FFFFFF"/>
            <w:noWrap/>
            <w:vAlign w:val="bottom"/>
            <w:hideMark/>
          </w:tcPr>
          <w:p w14:paraId="2354BFFC"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0.359</w:t>
            </w:r>
          </w:p>
        </w:tc>
        <w:tc>
          <w:tcPr>
            <w:tcW w:w="709" w:type="dxa"/>
            <w:tcBorders>
              <w:top w:val="nil"/>
              <w:left w:val="nil"/>
              <w:bottom w:val="single" w:sz="4" w:space="0" w:color="auto"/>
              <w:right w:val="nil"/>
            </w:tcBorders>
            <w:shd w:val="clear" w:color="000000" w:fill="FFFFFF"/>
            <w:noWrap/>
            <w:vAlign w:val="bottom"/>
            <w:hideMark/>
          </w:tcPr>
          <w:p w14:paraId="0555DE13"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0.471</w:t>
            </w:r>
          </w:p>
        </w:tc>
        <w:tc>
          <w:tcPr>
            <w:tcW w:w="709" w:type="dxa"/>
            <w:tcBorders>
              <w:top w:val="nil"/>
              <w:left w:val="nil"/>
              <w:bottom w:val="single" w:sz="4" w:space="0" w:color="auto"/>
              <w:right w:val="nil"/>
            </w:tcBorders>
            <w:shd w:val="clear" w:color="000000" w:fill="FFFFFF"/>
            <w:noWrap/>
            <w:vAlign w:val="bottom"/>
            <w:hideMark/>
          </w:tcPr>
          <w:p w14:paraId="4A3522DE" w14:textId="77777777" w:rsidR="007D4088" w:rsidRPr="001C2461" w:rsidRDefault="007D4088" w:rsidP="007D4088">
            <w:pPr>
              <w:jc w:val="center"/>
              <w:rPr>
                <w:rFonts w:ascii="Times New Roman" w:eastAsia="Times New Roman" w:hAnsi="Times New Roman" w:cs="Times New Roman"/>
                <w:color w:val="000000"/>
                <w:sz w:val="20"/>
                <w:szCs w:val="20"/>
                <w:lang w:eastAsia="it-IT"/>
              </w:rPr>
            </w:pPr>
            <w:r w:rsidRPr="001C2461">
              <w:rPr>
                <w:rFonts w:ascii="Times New Roman" w:eastAsia="Times New Roman" w:hAnsi="Times New Roman" w:cs="Times New Roman"/>
                <w:color w:val="000000"/>
                <w:sz w:val="20"/>
                <w:szCs w:val="20"/>
                <w:lang w:eastAsia="it-IT"/>
              </w:rPr>
              <w:t>0.190</w:t>
            </w:r>
          </w:p>
        </w:tc>
      </w:tr>
      <w:tr w:rsidR="007D4088" w:rsidRPr="008D0A36" w14:paraId="3FD125AC" w14:textId="77777777" w:rsidTr="007D4088">
        <w:trPr>
          <w:trHeight w:val="285"/>
        </w:trPr>
        <w:tc>
          <w:tcPr>
            <w:tcW w:w="7655" w:type="dxa"/>
            <w:gridSpan w:val="10"/>
            <w:tcBorders>
              <w:top w:val="single" w:sz="4" w:space="0" w:color="auto"/>
              <w:left w:val="nil"/>
              <w:bottom w:val="nil"/>
              <w:right w:val="nil"/>
            </w:tcBorders>
            <w:shd w:val="clear" w:color="000000" w:fill="FFFFFF"/>
            <w:noWrap/>
            <w:vAlign w:val="bottom"/>
            <w:hideMark/>
          </w:tcPr>
          <w:p w14:paraId="303A18AB" w14:textId="77777777" w:rsidR="007D4088" w:rsidRPr="00443FF2" w:rsidRDefault="007D4088" w:rsidP="007D4088">
            <w:pPr>
              <w:rPr>
                <w:rFonts w:ascii="Times New Roman" w:eastAsia="Times New Roman" w:hAnsi="Times New Roman" w:cs="Times New Roman"/>
                <w:color w:val="000000"/>
                <w:sz w:val="20"/>
                <w:szCs w:val="20"/>
                <w:lang w:val="en-US" w:eastAsia="it-IT"/>
              </w:rPr>
            </w:pPr>
            <w:r w:rsidRPr="00443FF2">
              <w:rPr>
                <w:rFonts w:ascii="Times New Roman" w:eastAsia="Times New Roman" w:hAnsi="Times New Roman" w:cs="Times New Roman"/>
                <w:color w:val="000000"/>
                <w:sz w:val="20"/>
                <w:szCs w:val="20"/>
                <w:vertAlign w:val="superscript"/>
                <w:lang w:val="en-US" w:eastAsia="it-IT"/>
              </w:rPr>
              <w:t xml:space="preserve">a </w:t>
            </w:r>
            <w:r w:rsidRPr="00443FF2">
              <w:rPr>
                <w:rFonts w:ascii="Times New Roman" w:eastAsia="Times New Roman" w:hAnsi="Times New Roman" w:cs="Times New Roman"/>
                <w:color w:val="000000"/>
                <w:sz w:val="20"/>
                <w:szCs w:val="20"/>
                <w:lang w:val="en-US" w:eastAsia="it-IT"/>
              </w:rPr>
              <w:t>BBCH 89</w:t>
            </w:r>
            <w:r w:rsidRPr="009B5F34">
              <w:rPr>
                <w:rFonts w:ascii="Times New Roman" w:eastAsia="Times New Roman" w:hAnsi="Times New Roman" w:cs="Times New Roman"/>
                <w:color w:val="000000"/>
                <w:sz w:val="20"/>
                <w:szCs w:val="20"/>
                <w:lang w:val="en-US" w:eastAsia="it-IT"/>
              </w:rPr>
              <w:t xml:space="preserve"> - </w:t>
            </w:r>
            <w:r w:rsidRPr="00443FF2">
              <w:rPr>
                <w:rFonts w:ascii="Times New Roman" w:eastAsia="Times New Roman" w:hAnsi="Times New Roman" w:cs="Times New Roman"/>
                <w:color w:val="000000"/>
                <w:sz w:val="20"/>
                <w:szCs w:val="20"/>
                <w:lang w:val="en-US" w:eastAsia="it-IT"/>
              </w:rPr>
              <w:t>Fully ripe: all fruits have typical fully ripe color</w:t>
            </w:r>
          </w:p>
        </w:tc>
      </w:tr>
      <w:tr w:rsidR="007D4088" w:rsidRPr="008D0A36" w14:paraId="52658EF4" w14:textId="77777777" w:rsidTr="007D4088">
        <w:trPr>
          <w:trHeight w:val="144"/>
        </w:trPr>
        <w:tc>
          <w:tcPr>
            <w:tcW w:w="7655" w:type="dxa"/>
            <w:gridSpan w:val="10"/>
            <w:tcBorders>
              <w:top w:val="nil"/>
              <w:left w:val="nil"/>
              <w:bottom w:val="nil"/>
              <w:right w:val="nil"/>
            </w:tcBorders>
            <w:shd w:val="clear" w:color="000000" w:fill="FFFFFF"/>
            <w:vAlign w:val="bottom"/>
            <w:hideMark/>
          </w:tcPr>
          <w:p w14:paraId="559F113F" w14:textId="77777777" w:rsidR="007D4088" w:rsidRPr="00443FF2" w:rsidRDefault="007D4088" w:rsidP="007D4088">
            <w:pPr>
              <w:rPr>
                <w:rFonts w:ascii="Times New Roman" w:eastAsia="Times New Roman" w:hAnsi="Times New Roman" w:cs="Times New Roman"/>
                <w:color w:val="000000"/>
                <w:sz w:val="20"/>
                <w:szCs w:val="20"/>
                <w:lang w:val="en-US" w:eastAsia="it-IT"/>
              </w:rPr>
            </w:pPr>
            <w:r w:rsidRPr="00443FF2">
              <w:rPr>
                <w:rFonts w:ascii="Times New Roman" w:eastAsia="Times New Roman" w:hAnsi="Times New Roman" w:cs="Times New Roman"/>
                <w:color w:val="000000"/>
                <w:sz w:val="20"/>
                <w:szCs w:val="20"/>
                <w:vertAlign w:val="superscript"/>
                <w:lang w:val="en-US" w:eastAsia="it-IT"/>
              </w:rPr>
              <w:t xml:space="preserve">b </w:t>
            </w:r>
            <w:r w:rsidRPr="00443FF2">
              <w:rPr>
                <w:rFonts w:ascii="Times New Roman" w:eastAsia="Times New Roman" w:hAnsi="Times New Roman" w:cs="Times New Roman"/>
                <w:color w:val="000000"/>
                <w:sz w:val="20"/>
                <w:szCs w:val="20"/>
                <w:lang w:val="en-US" w:eastAsia="it-IT"/>
              </w:rPr>
              <w:t xml:space="preserve">-M, mock-inoculated treatment (control); +M, inoculation treatment </w:t>
            </w:r>
          </w:p>
        </w:tc>
      </w:tr>
      <w:tr w:rsidR="007D4088" w:rsidRPr="008D0A36" w14:paraId="6FEE1A04" w14:textId="77777777" w:rsidTr="007D4088">
        <w:trPr>
          <w:trHeight w:val="204"/>
        </w:trPr>
        <w:tc>
          <w:tcPr>
            <w:tcW w:w="7655" w:type="dxa"/>
            <w:gridSpan w:val="10"/>
            <w:tcBorders>
              <w:top w:val="nil"/>
              <w:left w:val="nil"/>
              <w:bottom w:val="nil"/>
              <w:right w:val="nil"/>
            </w:tcBorders>
            <w:shd w:val="clear" w:color="000000" w:fill="FFFFFF"/>
            <w:vAlign w:val="bottom"/>
            <w:hideMark/>
          </w:tcPr>
          <w:p w14:paraId="1D2A0427" w14:textId="67C35BC8" w:rsidR="007D4088" w:rsidRPr="00443FF2" w:rsidRDefault="007D4088" w:rsidP="007D4088">
            <w:pPr>
              <w:rPr>
                <w:rFonts w:ascii="Times New Roman" w:eastAsia="Times New Roman" w:hAnsi="Times New Roman" w:cs="Times New Roman"/>
                <w:sz w:val="20"/>
                <w:szCs w:val="20"/>
                <w:lang w:val="en-US" w:eastAsia="it-IT"/>
              </w:rPr>
            </w:pPr>
            <w:r w:rsidRPr="00443FF2">
              <w:rPr>
                <w:rFonts w:ascii="Times New Roman" w:eastAsia="Times New Roman" w:hAnsi="Times New Roman" w:cs="Times New Roman"/>
                <w:sz w:val="20"/>
                <w:szCs w:val="20"/>
                <w:vertAlign w:val="superscript"/>
                <w:lang w:val="en-US" w:eastAsia="it-IT"/>
              </w:rPr>
              <w:t>c</w:t>
            </w:r>
            <w:r w:rsidRPr="00443FF2">
              <w:rPr>
                <w:rFonts w:ascii="Times New Roman" w:eastAsia="Times New Roman" w:hAnsi="Times New Roman" w:cs="Times New Roman"/>
                <w:sz w:val="20"/>
                <w:szCs w:val="20"/>
                <w:lang w:val="en-US" w:eastAsia="it-IT"/>
              </w:rPr>
              <w:t xml:space="preserve"> In bold, statistically significant values (</w:t>
            </w:r>
            <w:r w:rsidRPr="00443FF2">
              <w:rPr>
                <w:rFonts w:ascii="Times New Roman" w:eastAsia="Times New Roman" w:hAnsi="Times New Roman" w:cs="Times New Roman"/>
                <w:i/>
                <w:iCs/>
                <w:sz w:val="20"/>
                <w:szCs w:val="20"/>
                <w:lang w:val="en-US" w:eastAsia="it-IT"/>
              </w:rPr>
              <w:t>P</w:t>
            </w:r>
            <w:r w:rsidRPr="00443FF2">
              <w:rPr>
                <w:rFonts w:ascii="Times New Roman" w:eastAsia="Times New Roman" w:hAnsi="Times New Roman" w:cs="Times New Roman"/>
                <w:sz w:val="20"/>
                <w:szCs w:val="20"/>
                <w:lang w:val="en-US" w:eastAsia="it-IT"/>
              </w:rPr>
              <w:t xml:space="preserve"> &lt; 0.05), three replicate plots per treatment</w:t>
            </w:r>
          </w:p>
        </w:tc>
      </w:tr>
    </w:tbl>
    <w:p w14:paraId="43CA015A" w14:textId="77777777" w:rsidR="00DB5284" w:rsidRDefault="00DB5284" w:rsidP="00280892">
      <w:pPr>
        <w:tabs>
          <w:tab w:val="left" w:pos="892"/>
        </w:tabs>
        <w:rPr>
          <w:lang w:val="en-US"/>
        </w:rPr>
      </w:pPr>
    </w:p>
    <w:p w14:paraId="178A92A3" w14:textId="77777777" w:rsidR="007D4088" w:rsidRDefault="007D4088" w:rsidP="00280892">
      <w:pPr>
        <w:tabs>
          <w:tab w:val="left" w:pos="892"/>
        </w:tabs>
        <w:rPr>
          <w:lang w:val="en-US"/>
        </w:rPr>
      </w:pPr>
    </w:p>
    <w:p w14:paraId="0EB9ABC1" w14:textId="77777777" w:rsidR="007D4088" w:rsidRDefault="007D4088" w:rsidP="00280892">
      <w:pPr>
        <w:tabs>
          <w:tab w:val="left" w:pos="892"/>
        </w:tabs>
        <w:rPr>
          <w:lang w:val="en-US"/>
        </w:rPr>
      </w:pPr>
    </w:p>
    <w:p w14:paraId="5D10CD7A" w14:textId="77777777" w:rsidR="007D4088" w:rsidRDefault="007D4088" w:rsidP="00280892">
      <w:pPr>
        <w:tabs>
          <w:tab w:val="left" w:pos="892"/>
        </w:tabs>
        <w:rPr>
          <w:lang w:val="en-US"/>
        </w:rPr>
      </w:pPr>
    </w:p>
    <w:p w14:paraId="03372BB5" w14:textId="77777777" w:rsidR="007D4088" w:rsidRDefault="007D4088" w:rsidP="00280892">
      <w:pPr>
        <w:tabs>
          <w:tab w:val="left" w:pos="892"/>
        </w:tabs>
        <w:rPr>
          <w:lang w:val="en-US"/>
        </w:rPr>
      </w:pPr>
    </w:p>
    <w:p w14:paraId="6A26E595" w14:textId="77777777" w:rsidR="007D4088" w:rsidRDefault="007D4088" w:rsidP="00280892">
      <w:pPr>
        <w:tabs>
          <w:tab w:val="left" w:pos="892"/>
        </w:tabs>
        <w:rPr>
          <w:lang w:val="en-US"/>
        </w:rPr>
      </w:pPr>
    </w:p>
    <w:p w14:paraId="1BF14E5F" w14:textId="77777777" w:rsidR="007D4088" w:rsidRDefault="007D4088" w:rsidP="00280892">
      <w:pPr>
        <w:tabs>
          <w:tab w:val="left" w:pos="892"/>
        </w:tabs>
        <w:rPr>
          <w:lang w:val="en-US"/>
        </w:rPr>
      </w:pPr>
    </w:p>
    <w:p w14:paraId="3BC9D4DC" w14:textId="77777777" w:rsidR="007D4088" w:rsidRDefault="007D4088" w:rsidP="00280892">
      <w:pPr>
        <w:tabs>
          <w:tab w:val="left" w:pos="892"/>
        </w:tabs>
        <w:rPr>
          <w:lang w:val="en-US"/>
        </w:rPr>
      </w:pPr>
    </w:p>
    <w:p w14:paraId="66073490" w14:textId="77777777" w:rsidR="007D4088" w:rsidRDefault="007D4088" w:rsidP="00280892">
      <w:pPr>
        <w:tabs>
          <w:tab w:val="left" w:pos="892"/>
        </w:tabs>
        <w:rPr>
          <w:lang w:val="en-US"/>
        </w:rPr>
      </w:pPr>
    </w:p>
    <w:p w14:paraId="4EDFD237" w14:textId="77777777" w:rsidR="007D4088" w:rsidRDefault="007D4088" w:rsidP="00280892">
      <w:pPr>
        <w:tabs>
          <w:tab w:val="left" w:pos="892"/>
        </w:tabs>
        <w:rPr>
          <w:lang w:val="en-US"/>
        </w:rPr>
      </w:pPr>
    </w:p>
    <w:p w14:paraId="6D5BC314" w14:textId="77777777" w:rsidR="007D4088" w:rsidRDefault="007D4088" w:rsidP="00280892">
      <w:pPr>
        <w:tabs>
          <w:tab w:val="left" w:pos="892"/>
        </w:tabs>
        <w:rPr>
          <w:lang w:val="en-US"/>
        </w:rPr>
      </w:pPr>
    </w:p>
    <w:p w14:paraId="67729ADC" w14:textId="77777777" w:rsidR="007D4088" w:rsidRDefault="007D4088" w:rsidP="00280892">
      <w:pPr>
        <w:tabs>
          <w:tab w:val="left" w:pos="892"/>
        </w:tabs>
        <w:rPr>
          <w:lang w:val="en-US"/>
        </w:rPr>
      </w:pPr>
    </w:p>
    <w:p w14:paraId="02DDDD61" w14:textId="77777777" w:rsidR="007D4088" w:rsidRDefault="007D4088" w:rsidP="00280892">
      <w:pPr>
        <w:tabs>
          <w:tab w:val="left" w:pos="892"/>
        </w:tabs>
        <w:rPr>
          <w:lang w:val="en-US"/>
        </w:rPr>
      </w:pPr>
    </w:p>
    <w:p w14:paraId="6BBB6CE6" w14:textId="77777777" w:rsidR="007D4088" w:rsidRDefault="007D4088" w:rsidP="00280892">
      <w:pPr>
        <w:tabs>
          <w:tab w:val="left" w:pos="892"/>
        </w:tabs>
        <w:rPr>
          <w:lang w:val="en-US"/>
        </w:rPr>
      </w:pPr>
    </w:p>
    <w:p w14:paraId="52F708F9" w14:textId="77777777" w:rsidR="007D4088" w:rsidRDefault="007D4088" w:rsidP="00280892">
      <w:pPr>
        <w:tabs>
          <w:tab w:val="left" w:pos="892"/>
        </w:tabs>
        <w:rPr>
          <w:lang w:val="en-US"/>
        </w:rPr>
      </w:pPr>
    </w:p>
    <w:p w14:paraId="6A372D1E" w14:textId="77777777" w:rsidR="007D4088" w:rsidRDefault="007D4088" w:rsidP="00280892">
      <w:pPr>
        <w:tabs>
          <w:tab w:val="left" w:pos="892"/>
        </w:tabs>
        <w:rPr>
          <w:lang w:val="en-US"/>
        </w:rPr>
      </w:pPr>
    </w:p>
    <w:p w14:paraId="2366BE60" w14:textId="77777777" w:rsidR="007D4088" w:rsidRDefault="007D4088" w:rsidP="00280892">
      <w:pPr>
        <w:tabs>
          <w:tab w:val="left" w:pos="892"/>
        </w:tabs>
        <w:rPr>
          <w:lang w:val="en-US"/>
        </w:rPr>
      </w:pPr>
    </w:p>
    <w:p w14:paraId="66ACBABD" w14:textId="77777777" w:rsidR="007D4088" w:rsidRDefault="007D4088" w:rsidP="00280892">
      <w:pPr>
        <w:tabs>
          <w:tab w:val="left" w:pos="892"/>
        </w:tabs>
        <w:rPr>
          <w:lang w:val="en-US"/>
        </w:rPr>
      </w:pPr>
    </w:p>
    <w:p w14:paraId="2EF6E25F" w14:textId="77777777" w:rsidR="007D4088" w:rsidRDefault="007D4088" w:rsidP="00280892">
      <w:pPr>
        <w:tabs>
          <w:tab w:val="left" w:pos="892"/>
        </w:tabs>
        <w:rPr>
          <w:lang w:val="en-US"/>
        </w:rPr>
      </w:pPr>
    </w:p>
    <w:p w14:paraId="386306D9" w14:textId="77777777" w:rsidR="007D4088" w:rsidRDefault="007D4088" w:rsidP="00280892">
      <w:pPr>
        <w:tabs>
          <w:tab w:val="left" w:pos="892"/>
        </w:tabs>
        <w:rPr>
          <w:lang w:val="en-US"/>
        </w:rPr>
      </w:pPr>
    </w:p>
    <w:p w14:paraId="0F876DE5" w14:textId="77777777" w:rsidR="007D4088" w:rsidRDefault="007D4088" w:rsidP="00280892">
      <w:pPr>
        <w:tabs>
          <w:tab w:val="left" w:pos="892"/>
        </w:tabs>
        <w:rPr>
          <w:lang w:val="en-US"/>
        </w:rPr>
      </w:pPr>
    </w:p>
    <w:p w14:paraId="5A617C76" w14:textId="3602F0B1" w:rsidR="007D4088" w:rsidRDefault="007D4088" w:rsidP="00280892">
      <w:pPr>
        <w:tabs>
          <w:tab w:val="left" w:pos="892"/>
        </w:tabs>
        <w:rPr>
          <w:lang w:val="en-US"/>
        </w:rPr>
        <w:sectPr w:rsidR="007D4088" w:rsidSect="007D4088">
          <w:pgSz w:w="11900" w:h="16820"/>
          <w:pgMar w:top="1417" w:right="1134" w:bottom="1134" w:left="1134" w:header="708" w:footer="708" w:gutter="0"/>
          <w:cols w:space="708"/>
          <w:docGrid w:linePitch="360"/>
        </w:sectPr>
      </w:pPr>
    </w:p>
    <w:tbl>
      <w:tblPr>
        <w:tblpPr w:leftFromText="141" w:rightFromText="141" w:vertAnchor="text" w:horzAnchor="margin" w:tblpXSpec="center" w:tblpY="460"/>
        <w:tblOverlap w:val="never"/>
        <w:tblW w:w="11687" w:type="dxa"/>
        <w:tblCellMar>
          <w:left w:w="70" w:type="dxa"/>
          <w:right w:w="70" w:type="dxa"/>
        </w:tblCellMar>
        <w:tblLook w:val="04A0" w:firstRow="1" w:lastRow="0" w:firstColumn="1" w:lastColumn="0" w:noHBand="0" w:noVBand="1"/>
      </w:tblPr>
      <w:tblGrid>
        <w:gridCol w:w="708"/>
        <w:gridCol w:w="1276"/>
        <w:gridCol w:w="1134"/>
        <w:gridCol w:w="1134"/>
        <w:gridCol w:w="190"/>
        <w:gridCol w:w="1134"/>
        <w:gridCol w:w="1134"/>
        <w:gridCol w:w="190"/>
        <w:gridCol w:w="1180"/>
        <w:gridCol w:w="1134"/>
        <w:gridCol w:w="1134"/>
        <w:gridCol w:w="1193"/>
        <w:gridCol w:w="146"/>
      </w:tblGrid>
      <w:tr w:rsidR="007D4088" w:rsidRPr="008D0A36" w14:paraId="45E5139E" w14:textId="77777777" w:rsidTr="007D4088">
        <w:trPr>
          <w:gridAfter w:val="1"/>
          <w:wAfter w:w="146" w:type="dxa"/>
          <w:trHeight w:val="320"/>
        </w:trPr>
        <w:tc>
          <w:tcPr>
            <w:tcW w:w="11541" w:type="dxa"/>
            <w:gridSpan w:val="12"/>
            <w:vMerge w:val="restart"/>
            <w:tcBorders>
              <w:top w:val="nil"/>
              <w:left w:val="nil"/>
              <w:bottom w:val="single" w:sz="4" w:space="0" w:color="000000"/>
              <w:right w:val="nil"/>
            </w:tcBorders>
            <w:shd w:val="clear" w:color="000000" w:fill="FFFFFF"/>
            <w:vAlign w:val="bottom"/>
            <w:hideMark/>
          </w:tcPr>
          <w:p w14:paraId="4BF6609C" w14:textId="64A5C8DA" w:rsidR="007D4088" w:rsidRPr="00443FF2" w:rsidRDefault="007D4088" w:rsidP="007D4088">
            <w:pPr>
              <w:jc w:val="both"/>
              <w:rPr>
                <w:rFonts w:ascii="Times New Roman" w:eastAsia="Times New Roman" w:hAnsi="Times New Roman" w:cs="Times New Roman"/>
                <w:color w:val="000000"/>
                <w:sz w:val="20"/>
                <w:szCs w:val="20"/>
                <w:lang w:val="en-US" w:eastAsia="it-IT"/>
              </w:rPr>
            </w:pPr>
            <w:r w:rsidRPr="00443FF2">
              <w:rPr>
                <w:rFonts w:ascii="Times New Roman" w:eastAsia="Times New Roman" w:hAnsi="Times New Roman" w:cs="Times New Roman"/>
                <w:b/>
                <w:bCs/>
                <w:color w:val="000000"/>
                <w:sz w:val="20"/>
                <w:szCs w:val="20"/>
                <w:lang w:val="en-US" w:eastAsia="it-IT"/>
              </w:rPr>
              <w:lastRenderedPageBreak/>
              <w:t xml:space="preserve">Table </w:t>
            </w:r>
            <w:r>
              <w:rPr>
                <w:rFonts w:ascii="Times New Roman" w:eastAsia="Times New Roman" w:hAnsi="Times New Roman" w:cs="Times New Roman"/>
                <w:b/>
                <w:bCs/>
                <w:color w:val="000000"/>
                <w:sz w:val="20"/>
                <w:szCs w:val="20"/>
                <w:lang w:val="en-US" w:eastAsia="it-IT"/>
              </w:rPr>
              <w:t>S6</w:t>
            </w:r>
            <w:r w:rsidRPr="00443FF2">
              <w:rPr>
                <w:rFonts w:ascii="Times New Roman" w:eastAsia="Times New Roman" w:hAnsi="Times New Roman" w:cs="Times New Roman"/>
                <w:color w:val="000000"/>
                <w:sz w:val="20"/>
                <w:szCs w:val="20"/>
                <w:lang w:val="en-US" w:eastAsia="it-IT"/>
              </w:rPr>
              <w:t xml:space="preserve"> </w:t>
            </w:r>
            <w:r w:rsidR="00554777">
              <w:rPr>
                <w:rFonts w:ascii="Times New Roman" w:eastAsia="Times New Roman" w:hAnsi="Times New Roman" w:cs="Times New Roman"/>
                <w:color w:val="000000"/>
                <w:sz w:val="20"/>
                <w:szCs w:val="20"/>
                <w:lang w:val="en-US" w:eastAsia="it-IT"/>
              </w:rPr>
              <w:t xml:space="preserve">Nutrient </w:t>
            </w:r>
            <w:r w:rsidRPr="00443FF2">
              <w:rPr>
                <w:rFonts w:ascii="Times New Roman" w:eastAsia="Times New Roman" w:hAnsi="Times New Roman" w:cs="Times New Roman"/>
                <w:color w:val="000000"/>
                <w:sz w:val="20"/>
                <w:szCs w:val="20"/>
                <w:lang w:val="en-US" w:eastAsia="it-IT"/>
              </w:rPr>
              <w:t xml:space="preserve">content </w:t>
            </w:r>
            <w:r w:rsidR="00554777">
              <w:rPr>
                <w:rFonts w:ascii="Times New Roman" w:eastAsia="Times New Roman" w:hAnsi="Times New Roman" w:cs="Times New Roman"/>
                <w:color w:val="000000"/>
                <w:sz w:val="20"/>
                <w:szCs w:val="20"/>
                <w:lang w:val="en-US" w:eastAsia="it-IT"/>
              </w:rPr>
              <w:t>in fruits</w:t>
            </w:r>
            <w:r w:rsidRPr="00443FF2">
              <w:rPr>
                <w:rFonts w:ascii="Times New Roman" w:eastAsia="Times New Roman" w:hAnsi="Times New Roman" w:cs="Times New Roman"/>
                <w:color w:val="000000"/>
                <w:sz w:val="20"/>
                <w:szCs w:val="20"/>
                <w:lang w:val="en-US" w:eastAsia="it-IT"/>
              </w:rPr>
              <w:t xml:space="preserve"> </w:t>
            </w:r>
            <w:r>
              <w:rPr>
                <w:rFonts w:ascii="Times New Roman" w:eastAsia="Times New Roman" w:hAnsi="Times New Roman" w:cs="Times New Roman"/>
                <w:color w:val="000000"/>
                <w:sz w:val="20"/>
                <w:szCs w:val="20"/>
                <w:lang w:val="en-US" w:eastAsia="it-IT"/>
              </w:rPr>
              <w:t xml:space="preserve">of </w:t>
            </w:r>
            <w:r w:rsidRPr="00443FF2">
              <w:rPr>
                <w:rFonts w:ascii="Times New Roman" w:eastAsia="Times New Roman" w:hAnsi="Times New Roman" w:cs="Times New Roman"/>
                <w:i/>
                <w:iCs/>
                <w:color w:val="000000"/>
                <w:sz w:val="20"/>
                <w:szCs w:val="20"/>
                <w:lang w:val="en-US" w:eastAsia="it-IT"/>
              </w:rPr>
              <w:t>Solanum lycopersicum</w:t>
            </w:r>
            <w:r w:rsidRPr="00443FF2">
              <w:rPr>
                <w:rFonts w:ascii="Times New Roman" w:eastAsia="Times New Roman" w:hAnsi="Times New Roman" w:cs="Times New Roman"/>
                <w:color w:val="000000"/>
                <w:sz w:val="20"/>
                <w:szCs w:val="20"/>
                <w:lang w:val="en-US" w:eastAsia="it-IT"/>
              </w:rPr>
              <w:t xml:space="preserve"> var</w:t>
            </w:r>
            <w:r w:rsidR="006B4FB6">
              <w:rPr>
                <w:rFonts w:ascii="Times New Roman" w:eastAsia="Times New Roman" w:hAnsi="Times New Roman" w:cs="Times New Roman"/>
                <w:color w:val="000000"/>
                <w:sz w:val="20"/>
                <w:szCs w:val="20"/>
                <w:lang w:val="en-US" w:eastAsia="it-IT"/>
              </w:rPr>
              <w:t>.</w:t>
            </w:r>
            <w:r w:rsidRPr="00443FF2">
              <w:rPr>
                <w:rFonts w:ascii="Times New Roman" w:eastAsia="Times New Roman" w:hAnsi="Times New Roman" w:cs="Times New Roman"/>
                <w:color w:val="000000"/>
                <w:sz w:val="20"/>
                <w:szCs w:val="20"/>
                <w:lang w:val="en-US" w:eastAsia="it-IT"/>
              </w:rPr>
              <w:t xml:space="preserve"> Pisanello inoculated with four arbuscular mycorrhizal fungal (AMF) species:</w:t>
            </w:r>
            <w:r w:rsidRPr="00443FF2">
              <w:rPr>
                <w:rFonts w:ascii="Times New Roman" w:eastAsia="Times New Roman" w:hAnsi="Times New Roman" w:cs="Times New Roman"/>
                <w:i/>
                <w:iCs/>
                <w:color w:val="000000"/>
                <w:sz w:val="20"/>
                <w:szCs w:val="20"/>
                <w:lang w:val="en-US" w:eastAsia="it-IT"/>
              </w:rPr>
              <w:t xml:space="preserve"> Gigaspora gigantea</w:t>
            </w:r>
            <w:r w:rsidRPr="00443FF2">
              <w:rPr>
                <w:rFonts w:ascii="Times New Roman" w:eastAsia="Times New Roman" w:hAnsi="Times New Roman" w:cs="Times New Roman"/>
                <w:color w:val="000000"/>
                <w:sz w:val="20"/>
                <w:szCs w:val="20"/>
                <w:lang w:val="en-US" w:eastAsia="it-IT"/>
              </w:rPr>
              <w:t xml:space="preserve"> MGFS05 (G.giga) and </w:t>
            </w:r>
            <w:r w:rsidRPr="00443FF2">
              <w:rPr>
                <w:rFonts w:ascii="Times New Roman" w:eastAsia="Times New Roman" w:hAnsi="Times New Roman" w:cs="Times New Roman"/>
                <w:i/>
                <w:iCs/>
                <w:color w:val="000000"/>
                <w:sz w:val="20"/>
                <w:szCs w:val="20"/>
                <w:lang w:val="en-US" w:eastAsia="it-IT"/>
              </w:rPr>
              <w:t>Scutellospora pellucida</w:t>
            </w:r>
            <w:r w:rsidRPr="00443FF2">
              <w:rPr>
                <w:rFonts w:ascii="Times New Roman" w:eastAsia="Times New Roman" w:hAnsi="Times New Roman" w:cs="Times New Roman"/>
                <w:color w:val="000000"/>
                <w:sz w:val="20"/>
                <w:szCs w:val="20"/>
                <w:lang w:val="en-US" w:eastAsia="it-IT"/>
              </w:rPr>
              <w:t xml:space="preserve"> MGFS12 (</w:t>
            </w:r>
            <w:r w:rsidRPr="00443FF2">
              <w:rPr>
                <w:rFonts w:ascii="Times New Roman" w:eastAsia="Times New Roman" w:hAnsi="Times New Roman" w:cs="Times New Roman"/>
                <w:i/>
                <w:iCs/>
                <w:color w:val="000000"/>
                <w:sz w:val="20"/>
                <w:szCs w:val="20"/>
                <w:lang w:val="en-US" w:eastAsia="it-IT"/>
              </w:rPr>
              <w:t>S.pellu</w:t>
            </w:r>
            <w:r w:rsidRPr="00443FF2">
              <w:rPr>
                <w:rFonts w:ascii="Times New Roman" w:eastAsia="Times New Roman" w:hAnsi="Times New Roman" w:cs="Times New Roman"/>
                <w:color w:val="000000"/>
                <w:sz w:val="20"/>
                <w:szCs w:val="20"/>
                <w:lang w:val="en-US" w:eastAsia="it-IT"/>
              </w:rPr>
              <w:t xml:space="preserve">) belonging to the family </w:t>
            </w:r>
            <w:r w:rsidRPr="00443FF2">
              <w:rPr>
                <w:rFonts w:ascii="Times New Roman" w:eastAsia="Times New Roman" w:hAnsi="Times New Roman" w:cs="Times New Roman"/>
                <w:i/>
                <w:iCs/>
                <w:color w:val="000000"/>
                <w:sz w:val="20"/>
                <w:szCs w:val="20"/>
                <w:lang w:val="en-US" w:eastAsia="it-IT"/>
              </w:rPr>
              <w:t>Gigasporaceae</w:t>
            </w:r>
            <w:r w:rsidRPr="00443FF2">
              <w:rPr>
                <w:rFonts w:ascii="Times New Roman" w:eastAsia="Times New Roman" w:hAnsi="Times New Roman" w:cs="Times New Roman"/>
                <w:color w:val="000000"/>
                <w:sz w:val="20"/>
                <w:szCs w:val="20"/>
                <w:lang w:val="en-US" w:eastAsia="it-IT"/>
              </w:rPr>
              <w:t xml:space="preserve"> (Giga), and </w:t>
            </w:r>
            <w:r w:rsidRPr="00443FF2">
              <w:rPr>
                <w:rFonts w:ascii="Times New Roman" w:eastAsia="Times New Roman" w:hAnsi="Times New Roman" w:cs="Times New Roman"/>
                <w:i/>
                <w:iCs/>
                <w:color w:val="000000"/>
                <w:sz w:val="20"/>
                <w:szCs w:val="20"/>
                <w:lang w:val="en-US" w:eastAsia="it-IT"/>
              </w:rPr>
              <w:t>Sclerocystis sinuosa</w:t>
            </w:r>
            <w:r w:rsidRPr="00443FF2">
              <w:rPr>
                <w:rFonts w:ascii="Times New Roman" w:eastAsia="Times New Roman" w:hAnsi="Times New Roman" w:cs="Times New Roman"/>
                <w:color w:val="000000"/>
                <w:sz w:val="20"/>
                <w:szCs w:val="20"/>
                <w:lang w:val="en-US" w:eastAsia="it-IT"/>
              </w:rPr>
              <w:t xml:space="preserve"> MFGS06 (</w:t>
            </w:r>
            <w:r w:rsidRPr="00443FF2">
              <w:rPr>
                <w:rFonts w:ascii="Times New Roman" w:eastAsia="Times New Roman" w:hAnsi="Times New Roman" w:cs="Times New Roman"/>
                <w:i/>
                <w:iCs/>
                <w:color w:val="000000"/>
                <w:sz w:val="20"/>
                <w:szCs w:val="20"/>
                <w:lang w:val="en-US" w:eastAsia="it-IT"/>
              </w:rPr>
              <w:t>S.sin</w:t>
            </w:r>
            <w:r w:rsidRPr="00443FF2">
              <w:rPr>
                <w:rFonts w:ascii="Times New Roman" w:eastAsia="Times New Roman" w:hAnsi="Times New Roman" w:cs="Times New Roman"/>
                <w:color w:val="000000"/>
                <w:sz w:val="20"/>
                <w:szCs w:val="20"/>
                <w:lang w:val="en-US" w:eastAsia="it-IT"/>
              </w:rPr>
              <w:t xml:space="preserve">) and </w:t>
            </w:r>
            <w:r w:rsidRPr="00443FF2">
              <w:rPr>
                <w:rFonts w:ascii="Times New Roman" w:eastAsia="Times New Roman" w:hAnsi="Times New Roman" w:cs="Times New Roman"/>
                <w:i/>
                <w:iCs/>
                <w:color w:val="000000"/>
                <w:sz w:val="20"/>
                <w:szCs w:val="20"/>
                <w:lang w:val="en-US" w:eastAsia="it-IT"/>
              </w:rPr>
              <w:t>Funnelliformis mosseae</w:t>
            </w:r>
            <w:r w:rsidRPr="00443FF2">
              <w:rPr>
                <w:rFonts w:ascii="Times New Roman" w:eastAsia="Times New Roman" w:hAnsi="Times New Roman" w:cs="Times New Roman"/>
                <w:color w:val="000000"/>
                <w:sz w:val="20"/>
                <w:szCs w:val="20"/>
                <w:lang w:val="en-US" w:eastAsia="it-IT"/>
              </w:rPr>
              <w:t xml:space="preserve"> MD118 (</w:t>
            </w:r>
            <w:r w:rsidRPr="00443FF2">
              <w:rPr>
                <w:rFonts w:ascii="Times New Roman" w:eastAsia="Times New Roman" w:hAnsi="Times New Roman" w:cs="Times New Roman"/>
                <w:i/>
                <w:iCs/>
                <w:color w:val="000000"/>
                <w:sz w:val="20"/>
                <w:szCs w:val="20"/>
                <w:lang w:val="en-US" w:eastAsia="it-IT"/>
              </w:rPr>
              <w:t>F.mos</w:t>
            </w:r>
            <w:r w:rsidRPr="00443FF2">
              <w:rPr>
                <w:rFonts w:ascii="Times New Roman" w:eastAsia="Times New Roman" w:hAnsi="Times New Roman" w:cs="Times New Roman"/>
                <w:color w:val="000000"/>
                <w:sz w:val="20"/>
                <w:szCs w:val="20"/>
                <w:lang w:val="en-US" w:eastAsia="it-IT"/>
              </w:rPr>
              <w:t xml:space="preserve">) belonging to the family </w:t>
            </w:r>
            <w:r w:rsidRPr="00443FF2">
              <w:rPr>
                <w:rFonts w:ascii="Times New Roman" w:eastAsia="Times New Roman" w:hAnsi="Times New Roman" w:cs="Times New Roman"/>
                <w:i/>
                <w:iCs/>
                <w:color w:val="000000"/>
                <w:sz w:val="20"/>
                <w:szCs w:val="20"/>
                <w:lang w:val="en-US" w:eastAsia="it-IT"/>
              </w:rPr>
              <w:t>Glomeraceae</w:t>
            </w:r>
            <w:r w:rsidRPr="00443FF2">
              <w:rPr>
                <w:rFonts w:ascii="Times New Roman" w:eastAsia="Times New Roman" w:hAnsi="Times New Roman" w:cs="Times New Roman"/>
                <w:color w:val="000000"/>
                <w:sz w:val="20"/>
                <w:szCs w:val="20"/>
                <w:lang w:val="en-US" w:eastAsia="it-IT"/>
              </w:rPr>
              <w:t xml:space="preserve"> (Glome). Sampling dates: 22</w:t>
            </w:r>
            <w:r w:rsidRPr="006B4FB6">
              <w:rPr>
                <w:rFonts w:ascii="Times New Roman" w:eastAsia="Times New Roman" w:hAnsi="Times New Roman" w:cs="Times New Roman"/>
                <w:color w:val="000000"/>
                <w:sz w:val="20"/>
                <w:szCs w:val="20"/>
                <w:vertAlign w:val="superscript"/>
                <w:lang w:val="en-US" w:eastAsia="it-IT"/>
              </w:rPr>
              <w:t xml:space="preserve">nd </w:t>
            </w:r>
            <w:r w:rsidRPr="00443FF2">
              <w:rPr>
                <w:rFonts w:ascii="Times New Roman" w:eastAsia="Times New Roman" w:hAnsi="Times New Roman" w:cs="Times New Roman"/>
                <w:color w:val="000000"/>
                <w:sz w:val="20"/>
                <w:szCs w:val="20"/>
                <w:lang w:val="en-US" w:eastAsia="it-IT"/>
              </w:rPr>
              <w:t>July 2019 (1</w:t>
            </w:r>
            <w:r w:rsidRPr="00443FF2">
              <w:rPr>
                <w:rFonts w:ascii="Times New Roman" w:eastAsia="Times New Roman" w:hAnsi="Times New Roman" w:cs="Times New Roman"/>
                <w:color w:val="000000"/>
                <w:sz w:val="20"/>
                <w:szCs w:val="20"/>
                <w:vertAlign w:val="superscript"/>
                <w:lang w:val="en-US" w:eastAsia="it-IT"/>
              </w:rPr>
              <w:t>st</w:t>
            </w:r>
            <w:r w:rsidRPr="00443FF2">
              <w:rPr>
                <w:rFonts w:ascii="Times New Roman" w:eastAsia="Times New Roman" w:hAnsi="Times New Roman" w:cs="Times New Roman"/>
                <w:color w:val="000000"/>
                <w:sz w:val="20"/>
                <w:szCs w:val="20"/>
                <w:lang w:val="en-US" w:eastAsia="it-IT"/>
              </w:rPr>
              <w:t xml:space="preserve"> harvest) and 1</w:t>
            </w:r>
            <w:r w:rsidRPr="006B4FB6">
              <w:rPr>
                <w:rFonts w:ascii="Times New Roman" w:eastAsia="Times New Roman" w:hAnsi="Times New Roman" w:cs="Times New Roman"/>
                <w:color w:val="000000"/>
                <w:sz w:val="20"/>
                <w:szCs w:val="20"/>
                <w:vertAlign w:val="superscript"/>
                <w:lang w:val="en-US" w:eastAsia="it-IT"/>
              </w:rPr>
              <w:t>st</w:t>
            </w:r>
            <w:r w:rsidRPr="00443FF2">
              <w:rPr>
                <w:rFonts w:ascii="Times New Roman" w:eastAsia="Times New Roman" w:hAnsi="Times New Roman" w:cs="Times New Roman"/>
                <w:color w:val="000000"/>
                <w:sz w:val="20"/>
                <w:szCs w:val="20"/>
                <w:lang w:val="en-US" w:eastAsia="it-IT"/>
              </w:rPr>
              <w:t xml:space="preserve"> August (2</w:t>
            </w:r>
            <w:r w:rsidRPr="00443FF2">
              <w:rPr>
                <w:rFonts w:ascii="Times New Roman" w:eastAsia="Times New Roman" w:hAnsi="Times New Roman" w:cs="Times New Roman"/>
                <w:color w:val="000000"/>
                <w:sz w:val="20"/>
                <w:szCs w:val="20"/>
                <w:vertAlign w:val="superscript"/>
                <w:lang w:val="en-US" w:eastAsia="it-IT"/>
              </w:rPr>
              <w:t>nd</w:t>
            </w:r>
            <w:r w:rsidRPr="00443FF2">
              <w:rPr>
                <w:rFonts w:ascii="Times New Roman" w:eastAsia="Times New Roman" w:hAnsi="Times New Roman" w:cs="Times New Roman"/>
                <w:color w:val="000000"/>
                <w:sz w:val="20"/>
                <w:szCs w:val="20"/>
                <w:lang w:val="en-US" w:eastAsia="it-IT"/>
              </w:rPr>
              <w:t xml:space="preserve"> harvest)</w:t>
            </w:r>
          </w:p>
        </w:tc>
      </w:tr>
      <w:tr w:rsidR="007D4088" w:rsidRPr="008D0A36" w14:paraId="10B806CB" w14:textId="77777777" w:rsidTr="007D4088">
        <w:trPr>
          <w:gridAfter w:val="1"/>
          <w:wAfter w:w="146" w:type="dxa"/>
          <w:trHeight w:val="320"/>
        </w:trPr>
        <w:tc>
          <w:tcPr>
            <w:tcW w:w="11541" w:type="dxa"/>
            <w:gridSpan w:val="12"/>
            <w:vMerge/>
            <w:tcBorders>
              <w:top w:val="nil"/>
              <w:left w:val="nil"/>
              <w:bottom w:val="single" w:sz="4" w:space="0" w:color="000000"/>
              <w:right w:val="nil"/>
            </w:tcBorders>
            <w:shd w:val="clear" w:color="000000" w:fill="FFFFFF"/>
            <w:vAlign w:val="bottom"/>
          </w:tcPr>
          <w:p w14:paraId="002E712A" w14:textId="77777777" w:rsidR="007D4088" w:rsidRPr="00443FF2" w:rsidRDefault="007D4088" w:rsidP="007D4088">
            <w:pPr>
              <w:jc w:val="both"/>
              <w:rPr>
                <w:rFonts w:ascii="Times New Roman" w:eastAsia="Times New Roman" w:hAnsi="Times New Roman" w:cs="Times New Roman"/>
                <w:b/>
                <w:bCs/>
                <w:color w:val="000000"/>
                <w:sz w:val="20"/>
                <w:szCs w:val="20"/>
                <w:lang w:val="en-US" w:eastAsia="it-IT"/>
              </w:rPr>
            </w:pPr>
          </w:p>
        </w:tc>
      </w:tr>
      <w:tr w:rsidR="007D4088" w:rsidRPr="008D0A36" w14:paraId="175ED81D" w14:textId="77777777" w:rsidTr="007D4088">
        <w:trPr>
          <w:trHeight w:val="340"/>
        </w:trPr>
        <w:tc>
          <w:tcPr>
            <w:tcW w:w="11541" w:type="dxa"/>
            <w:gridSpan w:val="12"/>
            <w:vMerge/>
            <w:tcBorders>
              <w:top w:val="nil"/>
              <w:left w:val="nil"/>
              <w:bottom w:val="single" w:sz="4" w:space="0" w:color="000000"/>
              <w:right w:val="nil"/>
            </w:tcBorders>
            <w:vAlign w:val="center"/>
            <w:hideMark/>
          </w:tcPr>
          <w:p w14:paraId="7EE94581" w14:textId="77777777" w:rsidR="007D4088" w:rsidRPr="00443FF2" w:rsidRDefault="007D4088" w:rsidP="007D4088">
            <w:pPr>
              <w:rPr>
                <w:rFonts w:ascii="Times New Roman" w:eastAsia="Times New Roman" w:hAnsi="Times New Roman" w:cs="Times New Roman"/>
                <w:color w:val="000000"/>
                <w:sz w:val="20"/>
                <w:szCs w:val="20"/>
                <w:lang w:val="en-US" w:eastAsia="it-IT"/>
              </w:rPr>
            </w:pPr>
          </w:p>
        </w:tc>
        <w:tc>
          <w:tcPr>
            <w:tcW w:w="146" w:type="dxa"/>
            <w:tcBorders>
              <w:top w:val="nil"/>
              <w:left w:val="nil"/>
              <w:bottom w:val="nil"/>
              <w:right w:val="nil"/>
            </w:tcBorders>
            <w:shd w:val="clear" w:color="auto" w:fill="auto"/>
            <w:noWrap/>
            <w:vAlign w:val="bottom"/>
            <w:hideMark/>
          </w:tcPr>
          <w:p w14:paraId="561C5111" w14:textId="77777777" w:rsidR="007D4088" w:rsidRPr="00443FF2" w:rsidRDefault="007D4088" w:rsidP="007D4088">
            <w:pPr>
              <w:jc w:val="both"/>
              <w:rPr>
                <w:rFonts w:ascii="Times New Roman" w:eastAsia="Times New Roman" w:hAnsi="Times New Roman" w:cs="Times New Roman"/>
                <w:color w:val="000000"/>
                <w:sz w:val="20"/>
                <w:szCs w:val="20"/>
                <w:lang w:val="en-US" w:eastAsia="it-IT"/>
              </w:rPr>
            </w:pPr>
          </w:p>
        </w:tc>
      </w:tr>
      <w:tr w:rsidR="007D4088" w:rsidRPr="008D0A36" w14:paraId="5C73C877" w14:textId="77777777" w:rsidTr="007D4088">
        <w:trPr>
          <w:trHeight w:val="111"/>
        </w:trPr>
        <w:tc>
          <w:tcPr>
            <w:tcW w:w="11541" w:type="dxa"/>
            <w:gridSpan w:val="12"/>
            <w:vMerge/>
            <w:tcBorders>
              <w:top w:val="nil"/>
              <w:left w:val="nil"/>
              <w:bottom w:val="single" w:sz="4" w:space="0" w:color="000000"/>
              <w:right w:val="nil"/>
            </w:tcBorders>
            <w:vAlign w:val="center"/>
            <w:hideMark/>
          </w:tcPr>
          <w:p w14:paraId="2C958955" w14:textId="77777777" w:rsidR="007D4088" w:rsidRPr="00443FF2" w:rsidRDefault="007D4088" w:rsidP="007D4088">
            <w:pPr>
              <w:rPr>
                <w:rFonts w:ascii="Times New Roman" w:eastAsia="Times New Roman" w:hAnsi="Times New Roman" w:cs="Times New Roman"/>
                <w:color w:val="000000"/>
                <w:sz w:val="20"/>
                <w:szCs w:val="20"/>
                <w:lang w:val="en-US" w:eastAsia="it-IT"/>
              </w:rPr>
            </w:pPr>
          </w:p>
        </w:tc>
        <w:tc>
          <w:tcPr>
            <w:tcW w:w="146" w:type="dxa"/>
            <w:tcBorders>
              <w:top w:val="nil"/>
              <w:left w:val="nil"/>
              <w:bottom w:val="nil"/>
              <w:right w:val="nil"/>
            </w:tcBorders>
            <w:shd w:val="clear" w:color="auto" w:fill="auto"/>
            <w:noWrap/>
            <w:vAlign w:val="bottom"/>
            <w:hideMark/>
          </w:tcPr>
          <w:p w14:paraId="7FC24F93" w14:textId="77777777" w:rsidR="007D4088" w:rsidRPr="00443FF2" w:rsidRDefault="007D4088" w:rsidP="007D4088">
            <w:pPr>
              <w:rPr>
                <w:rFonts w:ascii="Times New Roman" w:eastAsia="Times New Roman" w:hAnsi="Times New Roman" w:cs="Times New Roman"/>
                <w:sz w:val="20"/>
                <w:szCs w:val="20"/>
                <w:lang w:val="en-US" w:eastAsia="it-IT"/>
              </w:rPr>
            </w:pPr>
          </w:p>
        </w:tc>
      </w:tr>
      <w:tr w:rsidR="007D4088" w:rsidRPr="00777B1C" w14:paraId="655794FA" w14:textId="77777777" w:rsidTr="007D4088">
        <w:trPr>
          <w:trHeight w:val="320"/>
        </w:trPr>
        <w:tc>
          <w:tcPr>
            <w:tcW w:w="708" w:type="dxa"/>
            <w:tcBorders>
              <w:top w:val="nil"/>
              <w:left w:val="nil"/>
              <w:bottom w:val="single" w:sz="4" w:space="0" w:color="auto"/>
              <w:right w:val="nil"/>
            </w:tcBorders>
            <w:shd w:val="clear" w:color="000000" w:fill="FFFFFF"/>
            <w:noWrap/>
            <w:vAlign w:val="bottom"/>
            <w:hideMark/>
          </w:tcPr>
          <w:p w14:paraId="60DE660E" w14:textId="77777777" w:rsidR="007D4088" w:rsidRPr="00443FF2" w:rsidRDefault="007D4088" w:rsidP="007D4088">
            <w:pPr>
              <w:rPr>
                <w:rFonts w:ascii="Calibri" w:eastAsia="Times New Roman" w:hAnsi="Calibri" w:cs="Calibri"/>
                <w:color w:val="000000"/>
                <w:sz w:val="20"/>
                <w:szCs w:val="20"/>
                <w:lang w:val="en-US" w:eastAsia="it-IT"/>
              </w:rPr>
            </w:pPr>
            <w:r w:rsidRPr="00443FF2">
              <w:rPr>
                <w:rFonts w:ascii="Calibri" w:eastAsia="Times New Roman" w:hAnsi="Calibri" w:cs="Calibri"/>
                <w:color w:val="000000"/>
                <w:sz w:val="20"/>
                <w:szCs w:val="20"/>
                <w:lang w:val="en-US" w:eastAsia="it-IT"/>
              </w:rPr>
              <w:t> </w:t>
            </w:r>
          </w:p>
        </w:tc>
        <w:tc>
          <w:tcPr>
            <w:tcW w:w="1276" w:type="dxa"/>
            <w:tcBorders>
              <w:top w:val="nil"/>
              <w:left w:val="nil"/>
              <w:bottom w:val="single" w:sz="4" w:space="0" w:color="auto"/>
              <w:right w:val="nil"/>
            </w:tcBorders>
            <w:shd w:val="clear" w:color="000000" w:fill="FFFFFF"/>
            <w:noWrap/>
            <w:hideMark/>
          </w:tcPr>
          <w:p w14:paraId="4EFE0558"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xml:space="preserve">P </w:t>
            </w:r>
            <w:r w:rsidRPr="00777B1C">
              <w:rPr>
                <w:rFonts w:ascii="Times New Roman" w:eastAsia="Times New Roman" w:hAnsi="Times New Roman" w:cs="Times New Roman"/>
                <w:color w:val="000000"/>
                <w:sz w:val="20"/>
                <w:szCs w:val="20"/>
                <w:vertAlign w:val="superscript"/>
                <w:lang w:eastAsia="it-IT"/>
              </w:rPr>
              <w:t>a</w:t>
            </w:r>
          </w:p>
        </w:tc>
        <w:tc>
          <w:tcPr>
            <w:tcW w:w="1134" w:type="dxa"/>
            <w:tcBorders>
              <w:top w:val="nil"/>
              <w:left w:val="nil"/>
              <w:bottom w:val="single" w:sz="4" w:space="0" w:color="auto"/>
              <w:right w:val="nil"/>
            </w:tcBorders>
            <w:shd w:val="clear" w:color="000000" w:fill="FFFFFF"/>
            <w:noWrap/>
            <w:hideMark/>
          </w:tcPr>
          <w:p w14:paraId="021FEE25"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N</w:t>
            </w:r>
          </w:p>
        </w:tc>
        <w:tc>
          <w:tcPr>
            <w:tcW w:w="1134" w:type="dxa"/>
            <w:tcBorders>
              <w:top w:val="nil"/>
              <w:left w:val="nil"/>
              <w:bottom w:val="single" w:sz="4" w:space="0" w:color="auto"/>
              <w:right w:val="nil"/>
            </w:tcBorders>
            <w:shd w:val="clear" w:color="000000" w:fill="FFFFFF"/>
            <w:noWrap/>
            <w:hideMark/>
          </w:tcPr>
          <w:p w14:paraId="1DFFA782"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K</w:t>
            </w:r>
          </w:p>
        </w:tc>
        <w:tc>
          <w:tcPr>
            <w:tcW w:w="190" w:type="dxa"/>
            <w:tcBorders>
              <w:top w:val="nil"/>
              <w:left w:val="nil"/>
              <w:bottom w:val="nil"/>
              <w:right w:val="nil"/>
            </w:tcBorders>
            <w:shd w:val="clear" w:color="000000" w:fill="FFFFFF"/>
            <w:noWrap/>
            <w:hideMark/>
          </w:tcPr>
          <w:p w14:paraId="73C9E431"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w:t>
            </w:r>
          </w:p>
        </w:tc>
        <w:tc>
          <w:tcPr>
            <w:tcW w:w="1134" w:type="dxa"/>
            <w:tcBorders>
              <w:top w:val="nil"/>
              <w:left w:val="nil"/>
              <w:bottom w:val="single" w:sz="4" w:space="0" w:color="auto"/>
              <w:right w:val="nil"/>
            </w:tcBorders>
            <w:shd w:val="clear" w:color="000000" w:fill="FFFFFF"/>
            <w:hideMark/>
          </w:tcPr>
          <w:p w14:paraId="234424F6"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Ca</w:t>
            </w:r>
          </w:p>
        </w:tc>
        <w:tc>
          <w:tcPr>
            <w:tcW w:w="1134" w:type="dxa"/>
            <w:tcBorders>
              <w:top w:val="nil"/>
              <w:left w:val="nil"/>
              <w:bottom w:val="single" w:sz="4" w:space="0" w:color="auto"/>
              <w:right w:val="nil"/>
            </w:tcBorders>
            <w:shd w:val="clear" w:color="000000" w:fill="FFFFFF"/>
            <w:hideMark/>
          </w:tcPr>
          <w:p w14:paraId="084AC045"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Mg</w:t>
            </w:r>
          </w:p>
        </w:tc>
        <w:tc>
          <w:tcPr>
            <w:tcW w:w="190" w:type="dxa"/>
            <w:tcBorders>
              <w:top w:val="nil"/>
              <w:left w:val="nil"/>
              <w:bottom w:val="nil"/>
              <w:right w:val="nil"/>
            </w:tcBorders>
            <w:shd w:val="clear" w:color="000000" w:fill="FFFFFF"/>
            <w:hideMark/>
          </w:tcPr>
          <w:p w14:paraId="36BED4CF"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w:t>
            </w:r>
          </w:p>
        </w:tc>
        <w:tc>
          <w:tcPr>
            <w:tcW w:w="1180" w:type="dxa"/>
            <w:tcBorders>
              <w:top w:val="nil"/>
              <w:left w:val="nil"/>
              <w:bottom w:val="single" w:sz="4" w:space="0" w:color="auto"/>
              <w:right w:val="nil"/>
            </w:tcBorders>
            <w:shd w:val="clear" w:color="000000" w:fill="FFFFFF"/>
            <w:hideMark/>
          </w:tcPr>
          <w:p w14:paraId="51F6D673"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Zn</w:t>
            </w:r>
          </w:p>
        </w:tc>
        <w:tc>
          <w:tcPr>
            <w:tcW w:w="1134" w:type="dxa"/>
            <w:tcBorders>
              <w:top w:val="nil"/>
              <w:left w:val="nil"/>
              <w:bottom w:val="single" w:sz="4" w:space="0" w:color="auto"/>
              <w:right w:val="nil"/>
            </w:tcBorders>
            <w:shd w:val="clear" w:color="000000" w:fill="FFFFFF"/>
            <w:hideMark/>
          </w:tcPr>
          <w:p w14:paraId="058DDE09"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Fe</w:t>
            </w:r>
          </w:p>
        </w:tc>
        <w:tc>
          <w:tcPr>
            <w:tcW w:w="1134" w:type="dxa"/>
            <w:tcBorders>
              <w:top w:val="nil"/>
              <w:left w:val="nil"/>
              <w:bottom w:val="single" w:sz="4" w:space="0" w:color="auto"/>
              <w:right w:val="nil"/>
            </w:tcBorders>
            <w:shd w:val="clear" w:color="000000" w:fill="FFFFFF"/>
            <w:hideMark/>
          </w:tcPr>
          <w:p w14:paraId="2E8BB418"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Cu</w:t>
            </w:r>
          </w:p>
        </w:tc>
        <w:tc>
          <w:tcPr>
            <w:tcW w:w="1193" w:type="dxa"/>
            <w:tcBorders>
              <w:top w:val="nil"/>
              <w:left w:val="nil"/>
              <w:bottom w:val="single" w:sz="4" w:space="0" w:color="auto"/>
              <w:right w:val="nil"/>
            </w:tcBorders>
            <w:shd w:val="clear" w:color="000000" w:fill="FFFFFF"/>
            <w:hideMark/>
          </w:tcPr>
          <w:p w14:paraId="4088D8BB"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Mn</w:t>
            </w:r>
          </w:p>
        </w:tc>
        <w:tc>
          <w:tcPr>
            <w:tcW w:w="146" w:type="dxa"/>
            <w:vAlign w:val="center"/>
            <w:hideMark/>
          </w:tcPr>
          <w:p w14:paraId="5CEF59DF" w14:textId="77777777" w:rsidR="007D4088" w:rsidRPr="00777B1C" w:rsidRDefault="007D4088" w:rsidP="007D4088">
            <w:pPr>
              <w:rPr>
                <w:rFonts w:ascii="Times New Roman" w:eastAsia="Times New Roman" w:hAnsi="Times New Roman" w:cs="Times New Roman"/>
                <w:sz w:val="20"/>
                <w:szCs w:val="20"/>
                <w:lang w:eastAsia="it-IT"/>
              </w:rPr>
            </w:pPr>
          </w:p>
        </w:tc>
      </w:tr>
      <w:tr w:rsidR="007D4088" w:rsidRPr="00777B1C" w14:paraId="4DBEBE12" w14:textId="77777777" w:rsidTr="007D4088">
        <w:trPr>
          <w:trHeight w:val="420"/>
        </w:trPr>
        <w:tc>
          <w:tcPr>
            <w:tcW w:w="708" w:type="dxa"/>
            <w:tcBorders>
              <w:top w:val="nil"/>
              <w:left w:val="nil"/>
              <w:bottom w:val="single" w:sz="4" w:space="0" w:color="auto"/>
              <w:right w:val="nil"/>
            </w:tcBorders>
            <w:shd w:val="clear" w:color="000000" w:fill="FFFFFF"/>
            <w:noWrap/>
            <w:vAlign w:val="bottom"/>
            <w:hideMark/>
          </w:tcPr>
          <w:p w14:paraId="6BFB3A45" w14:textId="77777777" w:rsidR="007D4088" w:rsidRPr="00777B1C" w:rsidRDefault="007D4088" w:rsidP="007D4088">
            <w:pPr>
              <w:rPr>
                <w:rFonts w:ascii="Calibri" w:eastAsia="Times New Roman" w:hAnsi="Calibri" w:cs="Calibri"/>
                <w:color w:val="000000"/>
                <w:sz w:val="20"/>
                <w:szCs w:val="20"/>
                <w:lang w:eastAsia="it-IT"/>
              </w:rPr>
            </w:pPr>
            <w:r w:rsidRPr="00777B1C">
              <w:rPr>
                <w:rFonts w:ascii="Calibri" w:eastAsia="Times New Roman" w:hAnsi="Calibri" w:cs="Calibri"/>
                <w:color w:val="000000"/>
                <w:sz w:val="20"/>
                <w:szCs w:val="20"/>
                <w:lang w:eastAsia="it-IT"/>
              </w:rPr>
              <w:t> </w:t>
            </w:r>
          </w:p>
        </w:tc>
        <w:tc>
          <w:tcPr>
            <w:tcW w:w="3544" w:type="dxa"/>
            <w:gridSpan w:val="3"/>
            <w:tcBorders>
              <w:top w:val="single" w:sz="4" w:space="0" w:color="auto"/>
              <w:left w:val="nil"/>
              <w:bottom w:val="single" w:sz="4" w:space="0" w:color="auto"/>
              <w:right w:val="nil"/>
            </w:tcBorders>
            <w:shd w:val="clear" w:color="000000" w:fill="FFFFFF"/>
            <w:noWrap/>
            <w:hideMark/>
          </w:tcPr>
          <w:p w14:paraId="1FF76826"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w:t>
            </w:r>
          </w:p>
        </w:tc>
        <w:tc>
          <w:tcPr>
            <w:tcW w:w="190" w:type="dxa"/>
            <w:tcBorders>
              <w:top w:val="nil"/>
              <w:left w:val="nil"/>
              <w:bottom w:val="nil"/>
              <w:right w:val="nil"/>
            </w:tcBorders>
            <w:shd w:val="clear" w:color="000000" w:fill="FFFFFF"/>
            <w:noWrap/>
            <w:hideMark/>
          </w:tcPr>
          <w:p w14:paraId="71632FAD" w14:textId="77777777" w:rsidR="007D4088" w:rsidRPr="00777B1C" w:rsidRDefault="007D4088" w:rsidP="007D4088">
            <w:pPr>
              <w:jc w:val="center"/>
              <w:rPr>
                <w:rFonts w:ascii="Calibri" w:eastAsia="Times New Roman" w:hAnsi="Calibri" w:cs="Calibri"/>
                <w:color w:val="000000"/>
                <w:sz w:val="20"/>
                <w:szCs w:val="20"/>
                <w:lang w:eastAsia="it-IT"/>
              </w:rPr>
            </w:pPr>
            <w:r w:rsidRPr="00777B1C">
              <w:rPr>
                <w:rFonts w:ascii="Calibri" w:eastAsia="Times New Roman" w:hAnsi="Calibri" w:cs="Calibri"/>
                <w:color w:val="000000"/>
                <w:sz w:val="20"/>
                <w:szCs w:val="20"/>
                <w:lang w:eastAsia="it-IT"/>
              </w:rPr>
              <w:t> </w:t>
            </w:r>
          </w:p>
        </w:tc>
        <w:tc>
          <w:tcPr>
            <w:tcW w:w="2268" w:type="dxa"/>
            <w:gridSpan w:val="2"/>
            <w:tcBorders>
              <w:top w:val="single" w:sz="4" w:space="0" w:color="auto"/>
              <w:left w:val="nil"/>
              <w:bottom w:val="single" w:sz="4" w:space="0" w:color="auto"/>
              <w:right w:val="nil"/>
            </w:tcBorders>
            <w:shd w:val="clear" w:color="000000" w:fill="FFFFFF"/>
            <w:hideMark/>
          </w:tcPr>
          <w:p w14:paraId="0528F0B2"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g kg</w:t>
            </w:r>
            <w:r w:rsidRPr="00777B1C">
              <w:rPr>
                <w:rFonts w:ascii="Times New Roman" w:eastAsia="Times New Roman" w:hAnsi="Times New Roman" w:cs="Times New Roman"/>
                <w:color w:val="000000"/>
                <w:sz w:val="20"/>
                <w:szCs w:val="20"/>
                <w:vertAlign w:val="superscript"/>
                <w:lang w:eastAsia="it-IT"/>
              </w:rPr>
              <w:t>-1</w:t>
            </w:r>
          </w:p>
        </w:tc>
        <w:tc>
          <w:tcPr>
            <w:tcW w:w="190" w:type="dxa"/>
            <w:tcBorders>
              <w:top w:val="nil"/>
              <w:left w:val="nil"/>
              <w:bottom w:val="nil"/>
              <w:right w:val="nil"/>
            </w:tcBorders>
            <w:shd w:val="clear" w:color="000000" w:fill="FFFFFF"/>
            <w:hideMark/>
          </w:tcPr>
          <w:p w14:paraId="0EA67F0F" w14:textId="77777777" w:rsidR="007D4088" w:rsidRPr="00777B1C" w:rsidRDefault="007D4088" w:rsidP="007D4088">
            <w:pPr>
              <w:jc w:val="center"/>
              <w:rPr>
                <w:rFonts w:ascii="Calibri" w:eastAsia="Times New Roman" w:hAnsi="Calibri" w:cs="Calibri"/>
                <w:color w:val="000000"/>
                <w:sz w:val="20"/>
                <w:szCs w:val="20"/>
                <w:lang w:eastAsia="it-IT"/>
              </w:rPr>
            </w:pPr>
            <w:r w:rsidRPr="00777B1C">
              <w:rPr>
                <w:rFonts w:ascii="Calibri" w:eastAsia="Times New Roman" w:hAnsi="Calibri" w:cs="Calibri"/>
                <w:color w:val="000000"/>
                <w:sz w:val="20"/>
                <w:szCs w:val="20"/>
                <w:lang w:eastAsia="it-IT"/>
              </w:rPr>
              <w:t> </w:t>
            </w:r>
          </w:p>
        </w:tc>
        <w:tc>
          <w:tcPr>
            <w:tcW w:w="4641" w:type="dxa"/>
            <w:gridSpan w:val="4"/>
            <w:tcBorders>
              <w:top w:val="single" w:sz="4" w:space="0" w:color="auto"/>
              <w:left w:val="nil"/>
              <w:bottom w:val="single" w:sz="4" w:space="0" w:color="auto"/>
              <w:right w:val="nil"/>
            </w:tcBorders>
            <w:shd w:val="clear" w:color="000000" w:fill="FFFFFF"/>
            <w:hideMark/>
          </w:tcPr>
          <w:p w14:paraId="2465243D"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mg kg</w:t>
            </w:r>
            <w:r w:rsidRPr="00777B1C">
              <w:rPr>
                <w:rFonts w:ascii="Times New Roman" w:eastAsia="Times New Roman" w:hAnsi="Times New Roman" w:cs="Times New Roman"/>
                <w:color w:val="000000"/>
                <w:sz w:val="20"/>
                <w:szCs w:val="20"/>
                <w:vertAlign w:val="superscript"/>
                <w:lang w:eastAsia="it-IT"/>
              </w:rPr>
              <w:t>-1</w:t>
            </w:r>
          </w:p>
        </w:tc>
        <w:tc>
          <w:tcPr>
            <w:tcW w:w="146" w:type="dxa"/>
            <w:vAlign w:val="center"/>
            <w:hideMark/>
          </w:tcPr>
          <w:p w14:paraId="572BFE11" w14:textId="77777777" w:rsidR="007D4088" w:rsidRPr="00777B1C" w:rsidRDefault="007D4088" w:rsidP="007D4088">
            <w:pPr>
              <w:rPr>
                <w:rFonts w:ascii="Times New Roman" w:eastAsia="Times New Roman" w:hAnsi="Times New Roman" w:cs="Times New Roman"/>
                <w:sz w:val="20"/>
                <w:szCs w:val="20"/>
                <w:lang w:eastAsia="it-IT"/>
              </w:rPr>
            </w:pPr>
          </w:p>
        </w:tc>
      </w:tr>
      <w:tr w:rsidR="007D4088" w:rsidRPr="00777B1C" w14:paraId="701F19E4" w14:textId="77777777" w:rsidTr="007D4088">
        <w:trPr>
          <w:trHeight w:val="320"/>
        </w:trPr>
        <w:tc>
          <w:tcPr>
            <w:tcW w:w="708" w:type="dxa"/>
            <w:tcBorders>
              <w:top w:val="nil"/>
              <w:left w:val="nil"/>
              <w:bottom w:val="single" w:sz="4" w:space="0" w:color="auto"/>
              <w:right w:val="nil"/>
            </w:tcBorders>
            <w:shd w:val="clear" w:color="000000" w:fill="FFFFFF"/>
            <w:noWrap/>
            <w:vAlign w:val="bottom"/>
            <w:hideMark/>
          </w:tcPr>
          <w:p w14:paraId="298EA7F6"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w:t>
            </w:r>
          </w:p>
        </w:tc>
        <w:tc>
          <w:tcPr>
            <w:tcW w:w="10833" w:type="dxa"/>
            <w:gridSpan w:val="11"/>
            <w:tcBorders>
              <w:top w:val="nil"/>
              <w:left w:val="nil"/>
              <w:bottom w:val="single" w:sz="4" w:space="0" w:color="auto"/>
              <w:right w:val="nil"/>
            </w:tcBorders>
            <w:shd w:val="clear" w:color="000000" w:fill="FFFFFF"/>
            <w:noWrap/>
            <w:vAlign w:val="center"/>
            <w:hideMark/>
          </w:tcPr>
          <w:p w14:paraId="60CE3FAA"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1</w:t>
            </w:r>
            <w:r w:rsidRPr="00777B1C">
              <w:rPr>
                <w:rFonts w:ascii="Times New Roman" w:eastAsia="Times New Roman" w:hAnsi="Times New Roman" w:cs="Times New Roman"/>
                <w:color w:val="000000"/>
                <w:sz w:val="20"/>
                <w:szCs w:val="20"/>
                <w:vertAlign w:val="superscript"/>
                <w:lang w:eastAsia="it-IT"/>
              </w:rPr>
              <w:t>st</w:t>
            </w:r>
            <w:r w:rsidRPr="00777B1C">
              <w:rPr>
                <w:rFonts w:ascii="Times New Roman" w:eastAsia="Times New Roman" w:hAnsi="Times New Roman" w:cs="Times New Roman"/>
                <w:color w:val="000000"/>
                <w:sz w:val="20"/>
                <w:szCs w:val="20"/>
                <w:lang w:eastAsia="it-IT"/>
              </w:rPr>
              <w:t xml:space="preserve"> harvest</w:t>
            </w:r>
          </w:p>
        </w:tc>
        <w:tc>
          <w:tcPr>
            <w:tcW w:w="146" w:type="dxa"/>
            <w:vAlign w:val="center"/>
            <w:hideMark/>
          </w:tcPr>
          <w:p w14:paraId="636D388B" w14:textId="77777777" w:rsidR="007D4088" w:rsidRPr="00777B1C" w:rsidRDefault="007D4088" w:rsidP="007D4088">
            <w:pPr>
              <w:rPr>
                <w:rFonts w:ascii="Times New Roman" w:eastAsia="Times New Roman" w:hAnsi="Times New Roman" w:cs="Times New Roman"/>
                <w:sz w:val="20"/>
                <w:szCs w:val="20"/>
                <w:lang w:eastAsia="it-IT"/>
              </w:rPr>
            </w:pPr>
          </w:p>
        </w:tc>
      </w:tr>
      <w:tr w:rsidR="007D4088" w:rsidRPr="00777B1C" w14:paraId="6D6146B8" w14:textId="77777777" w:rsidTr="007D4088">
        <w:trPr>
          <w:trHeight w:val="320"/>
        </w:trPr>
        <w:tc>
          <w:tcPr>
            <w:tcW w:w="708" w:type="dxa"/>
            <w:tcBorders>
              <w:top w:val="nil"/>
              <w:left w:val="nil"/>
              <w:bottom w:val="nil"/>
              <w:right w:val="nil"/>
            </w:tcBorders>
            <w:shd w:val="clear" w:color="000000" w:fill="FFFFFF"/>
            <w:noWrap/>
            <w:vAlign w:val="bottom"/>
            <w:hideMark/>
          </w:tcPr>
          <w:p w14:paraId="74312128"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xml:space="preserve">-M </w:t>
            </w:r>
            <w:r w:rsidRPr="00777B1C">
              <w:rPr>
                <w:rFonts w:ascii="Times New Roman" w:eastAsia="Times New Roman" w:hAnsi="Times New Roman" w:cs="Times New Roman"/>
                <w:color w:val="000000"/>
                <w:sz w:val="20"/>
                <w:szCs w:val="20"/>
                <w:vertAlign w:val="superscript"/>
                <w:lang w:eastAsia="it-IT"/>
              </w:rPr>
              <w:t>b</w:t>
            </w:r>
          </w:p>
        </w:tc>
        <w:tc>
          <w:tcPr>
            <w:tcW w:w="1276" w:type="dxa"/>
            <w:tcBorders>
              <w:top w:val="nil"/>
              <w:left w:val="nil"/>
              <w:bottom w:val="nil"/>
              <w:right w:val="nil"/>
            </w:tcBorders>
            <w:shd w:val="clear" w:color="000000" w:fill="FFFFFF"/>
            <w:noWrap/>
            <w:vAlign w:val="bottom"/>
            <w:hideMark/>
          </w:tcPr>
          <w:p w14:paraId="1BD1F9F0"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xml:space="preserve">0.09 ± 0.03 </w:t>
            </w:r>
            <w:r w:rsidRPr="00777B1C">
              <w:rPr>
                <w:rFonts w:ascii="Times New Roman" w:eastAsia="Times New Roman" w:hAnsi="Times New Roman" w:cs="Times New Roman"/>
                <w:color w:val="000000"/>
                <w:sz w:val="20"/>
                <w:szCs w:val="20"/>
                <w:vertAlign w:val="superscript"/>
                <w:lang w:eastAsia="it-IT"/>
              </w:rPr>
              <w:t>c</w:t>
            </w:r>
          </w:p>
        </w:tc>
        <w:tc>
          <w:tcPr>
            <w:tcW w:w="1134" w:type="dxa"/>
            <w:tcBorders>
              <w:top w:val="nil"/>
              <w:left w:val="nil"/>
              <w:bottom w:val="nil"/>
              <w:right w:val="nil"/>
            </w:tcBorders>
            <w:shd w:val="clear" w:color="000000" w:fill="FFFFFF"/>
            <w:noWrap/>
            <w:vAlign w:val="bottom"/>
            <w:hideMark/>
          </w:tcPr>
          <w:p w14:paraId="616E3025"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0.47 ± 0.14</w:t>
            </w:r>
          </w:p>
        </w:tc>
        <w:tc>
          <w:tcPr>
            <w:tcW w:w="1134" w:type="dxa"/>
            <w:tcBorders>
              <w:top w:val="nil"/>
              <w:left w:val="nil"/>
              <w:bottom w:val="nil"/>
              <w:right w:val="nil"/>
            </w:tcBorders>
            <w:shd w:val="clear" w:color="000000" w:fill="FFFFFF"/>
            <w:noWrap/>
            <w:vAlign w:val="bottom"/>
            <w:hideMark/>
          </w:tcPr>
          <w:p w14:paraId="5B39F1FA"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1.22 ± 0.35</w:t>
            </w:r>
          </w:p>
        </w:tc>
        <w:tc>
          <w:tcPr>
            <w:tcW w:w="190" w:type="dxa"/>
            <w:tcBorders>
              <w:top w:val="nil"/>
              <w:left w:val="nil"/>
              <w:bottom w:val="nil"/>
              <w:right w:val="nil"/>
            </w:tcBorders>
            <w:shd w:val="clear" w:color="000000" w:fill="FFFFFF"/>
            <w:noWrap/>
            <w:vAlign w:val="bottom"/>
            <w:hideMark/>
          </w:tcPr>
          <w:p w14:paraId="5904EB4C"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w:t>
            </w:r>
          </w:p>
        </w:tc>
        <w:tc>
          <w:tcPr>
            <w:tcW w:w="1134" w:type="dxa"/>
            <w:tcBorders>
              <w:top w:val="nil"/>
              <w:left w:val="nil"/>
              <w:bottom w:val="nil"/>
              <w:right w:val="nil"/>
            </w:tcBorders>
            <w:shd w:val="clear" w:color="000000" w:fill="FFFFFF"/>
            <w:noWrap/>
            <w:vAlign w:val="bottom"/>
            <w:hideMark/>
          </w:tcPr>
          <w:p w14:paraId="2CC39688"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0.07 ± 0.02</w:t>
            </w:r>
          </w:p>
        </w:tc>
        <w:tc>
          <w:tcPr>
            <w:tcW w:w="1134" w:type="dxa"/>
            <w:tcBorders>
              <w:top w:val="nil"/>
              <w:left w:val="nil"/>
              <w:bottom w:val="nil"/>
              <w:right w:val="nil"/>
            </w:tcBorders>
            <w:shd w:val="clear" w:color="000000" w:fill="FFFFFF"/>
            <w:noWrap/>
            <w:vAlign w:val="bottom"/>
            <w:hideMark/>
          </w:tcPr>
          <w:p w14:paraId="6672A3AA"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0.05 ± 0.01</w:t>
            </w:r>
          </w:p>
        </w:tc>
        <w:tc>
          <w:tcPr>
            <w:tcW w:w="190" w:type="dxa"/>
            <w:tcBorders>
              <w:top w:val="nil"/>
              <w:left w:val="nil"/>
              <w:bottom w:val="nil"/>
              <w:right w:val="nil"/>
            </w:tcBorders>
            <w:shd w:val="clear" w:color="000000" w:fill="FFFFFF"/>
            <w:noWrap/>
            <w:vAlign w:val="bottom"/>
            <w:hideMark/>
          </w:tcPr>
          <w:p w14:paraId="56FD9CCE"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w:t>
            </w:r>
          </w:p>
        </w:tc>
        <w:tc>
          <w:tcPr>
            <w:tcW w:w="1180" w:type="dxa"/>
            <w:tcBorders>
              <w:top w:val="nil"/>
              <w:left w:val="nil"/>
              <w:bottom w:val="nil"/>
              <w:right w:val="nil"/>
            </w:tcBorders>
            <w:shd w:val="clear" w:color="000000" w:fill="FFFFFF"/>
            <w:noWrap/>
            <w:vAlign w:val="bottom"/>
            <w:hideMark/>
          </w:tcPr>
          <w:p w14:paraId="5A7561D4"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0.65 ± 0.20</w:t>
            </w:r>
          </w:p>
        </w:tc>
        <w:tc>
          <w:tcPr>
            <w:tcW w:w="1134" w:type="dxa"/>
            <w:tcBorders>
              <w:top w:val="nil"/>
              <w:left w:val="nil"/>
              <w:bottom w:val="nil"/>
              <w:right w:val="nil"/>
            </w:tcBorders>
            <w:shd w:val="clear" w:color="000000" w:fill="FFFFFF"/>
            <w:noWrap/>
            <w:vAlign w:val="bottom"/>
            <w:hideMark/>
          </w:tcPr>
          <w:p w14:paraId="6436D76F"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1.05 ± 0.37</w:t>
            </w:r>
          </w:p>
        </w:tc>
        <w:tc>
          <w:tcPr>
            <w:tcW w:w="1134" w:type="dxa"/>
            <w:tcBorders>
              <w:top w:val="nil"/>
              <w:left w:val="nil"/>
              <w:bottom w:val="nil"/>
              <w:right w:val="nil"/>
            </w:tcBorders>
            <w:shd w:val="clear" w:color="000000" w:fill="FFFFFF"/>
            <w:noWrap/>
            <w:vAlign w:val="bottom"/>
            <w:hideMark/>
          </w:tcPr>
          <w:p w14:paraId="26F399DD"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0.27 ± 0.08</w:t>
            </w:r>
          </w:p>
        </w:tc>
        <w:tc>
          <w:tcPr>
            <w:tcW w:w="1193" w:type="dxa"/>
            <w:tcBorders>
              <w:top w:val="nil"/>
              <w:left w:val="nil"/>
              <w:bottom w:val="nil"/>
              <w:right w:val="nil"/>
            </w:tcBorders>
            <w:shd w:val="clear" w:color="000000" w:fill="FFFFFF"/>
            <w:noWrap/>
            <w:vAlign w:val="bottom"/>
            <w:hideMark/>
          </w:tcPr>
          <w:p w14:paraId="6A627346"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0.33 ± 0.11</w:t>
            </w:r>
          </w:p>
        </w:tc>
        <w:tc>
          <w:tcPr>
            <w:tcW w:w="146" w:type="dxa"/>
            <w:vAlign w:val="center"/>
            <w:hideMark/>
          </w:tcPr>
          <w:p w14:paraId="5DED22EA" w14:textId="77777777" w:rsidR="007D4088" w:rsidRPr="00777B1C" w:rsidRDefault="007D4088" w:rsidP="007D4088">
            <w:pPr>
              <w:rPr>
                <w:rFonts w:ascii="Times New Roman" w:eastAsia="Times New Roman" w:hAnsi="Times New Roman" w:cs="Times New Roman"/>
                <w:sz w:val="20"/>
                <w:szCs w:val="20"/>
                <w:lang w:eastAsia="it-IT"/>
              </w:rPr>
            </w:pPr>
          </w:p>
        </w:tc>
      </w:tr>
      <w:tr w:rsidR="007D4088" w:rsidRPr="00777B1C" w14:paraId="2413D79F" w14:textId="77777777" w:rsidTr="007D4088">
        <w:trPr>
          <w:trHeight w:val="320"/>
        </w:trPr>
        <w:tc>
          <w:tcPr>
            <w:tcW w:w="708" w:type="dxa"/>
            <w:tcBorders>
              <w:top w:val="nil"/>
              <w:left w:val="nil"/>
              <w:bottom w:val="nil"/>
              <w:right w:val="nil"/>
            </w:tcBorders>
            <w:shd w:val="clear" w:color="000000" w:fill="FFFFFF"/>
            <w:noWrap/>
            <w:vAlign w:val="bottom"/>
            <w:hideMark/>
          </w:tcPr>
          <w:p w14:paraId="47E2E745" w14:textId="77777777" w:rsidR="007D4088" w:rsidRPr="00777B1C" w:rsidRDefault="007D4088" w:rsidP="007D4088">
            <w:pPr>
              <w:rPr>
                <w:rFonts w:ascii="Times New Roman" w:eastAsia="Times New Roman" w:hAnsi="Times New Roman" w:cs="Times New Roman"/>
                <w:i/>
                <w:iCs/>
                <w:color w:val="000000"/>
                <w:sz w:val="20"/>
                <w:szCs w:val="20"/>
                <w:lang w:eastAsia="it-IT"/>
              </w:rPr>
            </w:pPr>
            <w:r w:rsidRPr="00777B1C">
              <w:rPr>
                <w:rFonts w:ascii="Times New Roman" w:eastAsia="Times New Roman" w:hAnsi="Times New Roman" w:cs="Times New Roman"/>
                <w:i/>
                <w:iCs/>
                <w:color w:val="000000"/>
                <w:sz w:val="20"/>
                <w:szCs w:val="20"/>
                <w:lang w:eastAsia="it-IT"/>
              </w:rPr>
              <w:t>G.giga</w:t>
            </w:r>
          </w:p>
        </w:tc>
        <w:tc>
          <w:tcPr>
            <w:tcW w:w="1276" w:type="dxa"/>
            <w:tcBorders>
              <w:top w:val="nil"/>
              <w:left w:val="nil"/>
              <w:bottom w:val="nil"/>
              <w:right w:val="nil"/>
            </w:tcBorders>
            <w:shd w:val="clear" w:color="000000" w:fill="FFFFFF"/>
            <w:noWrap/>
            <w:vAlign w:val="bottom"/>
            <w:hideMark/>
          </w:tcPr>
          <w:p w14:paraId="66CF2798"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0.09 ± 0.01</w:t>
            </w:r>
          </w:p>
        </w:tc>
        <w:tc>
          <w:tcPr>
            <w:tcW w:w="1134" w:type="dxa"/>
            <w:tcBorders>
              <w:top w:val="nil"/>
              <w:left w:val="nil"/>
              <w:bottom w:val="nil"/>
              <w:right w:val="nil"/>
            </w:tcBorders>
            <w:shd w:val="clear" w:color="000000" w:fill="FFFFFF"/>
            <w:noWrap/>
            <w:vAlign w:val="bottom"/>
            <w:hideMark/>
          </w:tcPr>
          <w:p w14:paraId="342ED0C8"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0.45 ± 0.01</w:t>
            </w:r>
          </w:p>
        </w:tc>
        <w:tc>
          <w:tcPr>
            <w:tcW w:w="1134" w:type="dxa"/>
            <w:tcBorders>
              <w:top w:val="nil"/>
              <w:left w:val="nil"/>
              <w:bottom w:val="nil"/>
              <w:right w:val="nil"/>
            </w:tcBorders>
            <w:shd w:val="clear" w:color="000000" w:fill="FFFFFF"/>
            <w:noWrap/>
            <w:vAlign w:val="bottom"/>
            <w:hideMark/>
          </w:tcPr>
          <w:p w14:paraId="030C44FA"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1.00 ± 0.07</w:t>
            </w:r>
          </w:p>
        </w:tc>
        <w:tc>
          <w:tcPr>
            <w:tcW w:w="190" w:type="dxa"/>
            <w:tcBorders>
              <w:top w:val="nil"/>
              <w:left w:val="nil"/>
              <w:bottom w:val="nil"/>
              <w:right w:val="nil"/>
            </w:tcBorders>
            <w:shd w:val="clear" w:color="000000" w:fill="FFFFFF"/>
            <w:noWrap/>
            <w:vAlign w:val="bottom"/>
            <w:hideMark/>
          </w:tcPr>
          <w:p w14:paraId="08BEE6C4"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w:t>
            </w:r>
          </w:p>
        </w:tc>
        <w:tc>
          <w:tcPr>
            <w:tcW w:w="1134" w:type="dxa"/>
            <w:tcBorders>
              <w:top w:val="nil"/>
              <w:left w:val="nil"/>
              <w:bottom w:val="nil"/>
              <w:right w:val="nil"/>
            </w:tcBorders>
            <w:shd w:val="clear" w:color="000000" w:fill="FFFFFF"/>
            <w:noWrap/>
            <w:vAlign w:val="bottom"/>
            <w:hideMark/>
          </w:tcPr>
          <w:p w14:paraId="1EA7ACAC"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0.06 ± 0.01</w:t>
            </w:r>
          </w:p>
        </w:tc>
        <w:tc>
          <w:tcPr>
            <w:tcW w:w="1134" w:type="dxa"/>
            <w:tcBorders>
              <w:top w:val="nil"/>
              <w:left w:val="nil"/>
              <w:bottom w:val="nil"/>
              <w:right w:val="nil"/>
            </w:tcBorders>
            <w:shd w:val="clear" w:color="000000" w:fill="FFFFFF"/>
            <w:noWrap/>
            <w:vAlign w:val="bottom"/>
            <w:hideMark/>
          </w:tcPr>
          <w:p w14:paraId="21980730"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0.03 ± 0.00</w:t>
            </w:r>
          </w:p>
        </w:tc>
        <w:tc>
          <w:tcPr>
            <w:tcW w:w="190" w:type="dxa"/>
            <w:tcBorders>
              <w:top w:val="nil"/>
              <w:left w:val="nil"/>
              <w:bottom w:val="nil"/>
              <w:right w:val="nil"/>
            </w:tcBorders>
            <w:shd w:val="clear" w:color="000000" w:fill="FFFFFF"/>
            <w:noWrap/>
            <w:vAlign w:val="bottom"/>
            <w:hideMark/>
          </w:tcPr>
          <w:p w14:paraId="60587651"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w:t>
            </w:r>
          </w:p>
        </w:tc>
        <w:tc>
          <w:tcPr>
            <w:tcW w:w="1180" w:type="dxa"/>
            <w:tcBorders>
              <w:top w:val="nil"/>
              <w:left w:val="nil"/>
              <w:bottom w:val="nil"/>
              <w:right w:val="nil"/>
            </w:tcBorders>
            <w:shd w:val="clear" w:color="000000" w:fill="FFFFFF"/>
            <w:noWrap/>
            <w:vAlign w:val="bottom"/>
            <w:hideMark/>
          </w:tcPr>
          <w:p w14:paraId="3CBFFA9F"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0.46 ± 0.19</w:t>
            </w:r>
          </w:p>
        </w:tc>
        <w:tc>
          <w:tcPr>
            <w:tcW w:w="1134" w:type="dxa"/>
            <w:tcBorders>
              <w:top w:val="nil"/>
              <w:left w:val="nil"/>
              <w:bottom w:val="nil"/>
              <w:right w:val="nil"/>
            </w:tcBorders>
            <w:shd w:val="clear" w:color="000000" w:fill="FFFFFF"/>
            <w:noWrap/>
            <w:vAlign w:val="bottom"/>
            <w:hideMark/>
          </w:tcPr>
          <w:p w14:paraId="2BFE8B37"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0.80 ± 0.01</w:t>
            </w:r>
          </w:p>
        </w:tc>
        <w:tc>
          <w:tcPr>
            <w:tcW w:w="1134" w:type="dxa"/>
            <w:tcBorders>
              <w:top w:val="nil"/>
              <w:left w:val="nil"/>
              <w:bottom w:val="nil"/>
              <w:right w:val="nil"/>
            </w:tcBorders>
            <w:shd w:val="clear" w:color="000000" w:fill="FFFFFF"/>
            <w:noWrap/>
            <w:vAlign w:val="bottom"/>
            <w:hideMark/>
          </w:tcPr>
          <w:p w14:paraId="5F2F9492"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0.19 ± 0.00</w:t>
            </w:r>
          </w:p>
        </w:tc>
        <w:tc>
          <w:tcPr>
            <w:tcW w:w="1193" w:type="dxa"/>
            <w:tcBorders>
              <w:top w:val="nil"/>
              <w:left w:val="nil"/>
              <w:bottom w:val="nil"/>
              <w:right w:val="nil"/>
            </w:tcBorders>
            <w:shd w:val="clear" w:color="000000" w:fill="FFFFFF"/>
            <w:noWrap/>
            <w:vAlign w:val="bottom"/>
            <w:hideMark/>
          </w:tcPr>
          <w:p w14:paraId="3F638BD7"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0.22 ± 0.01</w:t>
            </w:r>
          </w:p>
        </w:tc>
        <w:tc>
          <w:tcPr>
            <w:tcW w:w="146" w:type="dxa"/>
            <w:vAlign w:val="center"/>
            <w:hideMark/>
          </w:tcPr>
          <w:p w14:paraId="68F89909" w14:textId="77777777" w:rsidR="007D4088" w:rsidRPr="00777B1C" w:rsidRDefault="007D4088" w:rsidP="007D4088">
            <w:pPr>
              <w:rPr>
                <w:rFonts w:ascii="Times New Roman" w:eastAsia="Times New Roman" w:hAnsi="Times New Roman" w:cs="Times New Roman"/>
                <w:sz w:val="20"/>
                <w:szCs w:val="20"/>
                <w:lang w:eastAsia="it-IT"/>
              </w:rPr>
            </w:pPr>
          </w:p>
        </w:tc>
      </w:tr>
      <w:tr w:rsidR="007D4088" w:rsidRPr="00777B1C" w14:paraId="31110BCE" w14:textId="77777777" w:rsidTr="007D4088">
        <w:trPr>
          <w:trHeight w:val="320"/>
        </w:trPr>
        <w:tc>
          <w:tcPr>
            <w:tcW w:w="708" w:type="dxa"/>
            <w:tcBorders>
              <w:top w:val="nil"/>
              <w:left w:val="nil"/>
              <w:bottom w:val="nil"/>
              <w:right w:val="nil"/>
            </w:tcBorders>
            <w:shd w:val="clear" w:color="000000" w:fill="FFFFFF"/>
            <w:noWrap/>
            <w:vAlign w:val="bottom"/>
            <w:hideMark/>
          </w:tcPr>
          <w:p w14:paraId="2843B113" w14:textId="77777777" w:rsidR="007D4088" w:rsidRPr="00777B1C" w:rsidRDefault="007D4088" w:rsidP="007D4088">
            <w:pPr>
              <w:rPr>
                <w:rFonts w:ascii="Times New Roman" w:eastAsia="Times New Roman" w:hAnsi="Times New Roman" w:cs="Times New Roman"/>
                <w:i/>
                <w:iCs/>
                <w:color w:val="000000"/>
                <w:sz w:val="20"/>
                <w:szCs w:val="20"/>
                <w:lang w:eastAsia="it-IT"/>
              </w:rPr>
            </w:pPr>
            <w:r w:rsidRPr="00777B1C">
              <w:rPr>
                <w:rFonts w:ascii="Times New Roman" w:eastAsia="Times New Roman" w:hAnsi="Times New Roman" w:cs="Times New Roman"/>
                <w:i/>
                <w:iCs/>
                <w:color w:val="000000"/>
                <w:sz w:val="20"/>
                <w:szCs w:val="20"/>
                <w:lang w:eastAsia="it-IT"/>
              </w:rPr>
              <w:t>S.pellu</w:t>
            </w:r>
          </w:p>
        </w:tc>
        <w:tc>
          <w:tcPr>
            <w:tcW w:w="1276" w:type="dxa"/>
            <w:tcBorders>
              <w:top w:val="nil"/>
              <w:left w:val="nil"/>
              <w:bottom w:val="nil"/>
              <w:right w:val="nil"/>
            </w:tcBorders>
            <w:shd w:val="clear" w:color="000000" w:fill="FFFFFF"/>
            <w:noWrap/>
            <w:vAlign w:val="bottom"/>
            <w:hideMark/>
          </w:tcPr>
          <w:p w14:paraId="47ECF63A"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0.31 ± 0.03</w:t>
            </w:r>
          </w:p>
        </w:tc>
        <w:tc>
          <w:tcPr>
            <w:tcW w:w="1134" w:type="dxa"/>
            <w:tcBorders>
              <w:top w:val="nil"/>
              <w:left w:val="nil"/>
              <w:bottom w:val="nil"/>
              <w:right w:val="nil"/>
            </w:tcBorders>
            <w:shd w:val="clear" w:color="000000" w:fill="FFFFFF"/>
            <w:noWrap/>
            <w:vAlign w:val="bottom"/>
            <w:hideMark/>
          </w:tcPr>
          <w:p w14:paraId="68AEDE1E"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1.52 ± 0.14</w:t>
            </w:r>
          </w:p>
        </w:tc>
        <w:tc>
          <w:tcPr>
            <w:tcW w:w="1134" w:type="dxa"/>
            <w:tcBorders>
              <w:top w:val="nil"/>
              <w:left w:val="nil"/>
              <w:bottom w:val="nil"/>
              <w:right w:val="nil"/>
            </w:tcBorders>
            <w:shd w:val="clear" w:color="000000" w:fill="FFFFFF"/>
            <w:noWrap/>
            <w:vAlign w:val="bottom"/>
            <w:hideMark/>
          </w:tcPr>
          <w:p w14:paraId="178C16F1"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3.57 ± 0.06</w:t>
            </w:r>
          </w:p>
        </w:tc>
        <w:tc>
          <w:tcPr>
            <w:tcW w:w="190" w:type="dxa"/>
            <w:tcBorders>
              <w:top w:val="nil"/>
              <w:left w:val="nil"/>
              <w:bottom w:val="nil"/>
              <w:right w:val="nil"/>
            </w:tcBorders>
            <w:shd w:val="clear" w:color="000000" w:fill="FFFFFF"/>
            <w:noWrap/>
            <w:vAlign w:val="bottom"/>
            <w:hideMark/>
          </w:tcPr>
          <w:p w14:paraId="7458E08F"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w:t>
            </w:r>
          </w:p>
        </w:tc>
        <w:tc>
          <w:tcPr>
            <w:tcW w:w="1134" w:type="dxa"/>
            <w:tcBorders>
              <w:top w:val="nil"/>
              <w:left w:val="nil"/>
              <w:bottom w:val="nil"/>
              <w:right w:val="nil"/>
            </w:tcBorders>
            <w:shd w:val="clear" w:color="000000" w:fill="FFFFFF"/>
            <w:noWrap/>
            <w:vAlign w:val="bottom"/>
            <w:hideMark/>
          </w:tcPr>
          <w:p w14:paraId="10ABB2F5"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0.23 ± 0.01</w:t>
            </w:r>
          </w:p>
        </w:tc>
        <w:tc>
          <w:tcPr>
            <w:tcW w:w="1134" w:type="dxa"/>
            <w:tcBorders>
              <w:top w:val="nil"/>
              <w:left w:val="nil"/>
              <w:bottom w:val="nil"/>
              <w:right w:val="nil"/>
            </w:tcBorders>
            <w:shd w:val="clear" w:color="000000" w:fill="FFFFFF"/>
            <w:noWrap/>
            <w:vAlign w:val="bottom"/>
            <w:hideMark/>
          </w:tcPr>
          <w:p w14:paraId="25FD0EC9"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0.13 ± 0.02</w:t>
            </w:r>
          </w:p>
        </w:tc>
        <w:tc>
          <w:tcPr>
            <w:tcW w:w="190" w:type="dxa"/>
            <w:tcBorders>
              <w:top w:val="nil"/>
              <w:left w:val="nil"/>
              <w:bottom w:val="nil"/>
              <w:right w:val="nil"/>
            </w:tcBorders>
            <w:shd w:val="clear" w:color="000000" w:fill="FFFFFF"/>
            <w:noWrap/>
            <w:vAlign w:val="bottom"/>
            <w:hideMark/>
          </w:tcPr>
          <w:p w14:paraId="782D0E2E"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w:t>
            </w:r>
          </w:p>
        </w:tc>
        <w:tc>
          <w:tcPr>
            <w:tcW w:w="1180" w:type="dxa"/>
            <w:tcBorders>
              <w:top w:val="nil"/>
              <w:left w:val="nil"/>
              <w:bottom w:val="nil"/>
              <w:right w:val="nil"/>
            </w:tcBorders>
            <w:shd w:val="clear" w:color="000000" w:fill="FFFFFF"/>
            <w:noWrap/>
            <w:vAlign w:val="bottom"/>
            <w:hideMark/>
          </w:tcPr>
          <w:p w14:paraId="738600C1"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1.57 ± 0.17</w:t>
            </w:r>
          </w:p>
        </w:tc>
        <w:tc>
          <w:tcPr>
            <w:tcW w:w="1134" w:type="dxa"/>
            <w:tcBorders>
              <w:top w:val="nil"/>
              <w:left w:val="nil"/>
              <w:bottom w:val="nil"/>
              <w:right w:val="nil"/>
            </w:tcBorders>
            <w:shd w:val="clear" w:color="000000" w:fill="FFFFFF"/>
            <w:noWrap/>
            <w:vAlign w:val="bottom"/>
            <w:hideMark/>
          </w:tcPr>
          <w:p w14:paraId="76D7EAAA"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2.56 ± 0.27</w:t>
            </w:r>
          </w:p>
        </w:tc>
        <w:tc>
          <w:tcPr>
            <w:tcW w:w="1134" w:type="dxa"/>
            <w:tcBorders>
              <w:top w:val="nil"/>
              <w:left w:val="nil"/>
              <w:bottom w:val="nil"/>
              <w:right w:val="nil"/>
            </w:tcBorders>
            <w:shd w:val="clear" w:color="000000" w:fill="FFFFFF"/>
            <w:noWrap/>
            <w:vAlign w:val="bottom"/>
            <w:hideMark/>
          </w:tcPr>
          <w:p w14:paraId="54527404"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0.81 ± 0.07</w:t>
            </w:r>
          </w:p>
        </w:tc>
        <w:tc>
          <w:tcPr>
            <w:tcW w:w="1193" w:type="dxa"/>
            <w:tcBorders>
              <w:top w:val="nil"/>
              <w:left w:val="nil"/>
              <w:bottom w:val="nil"/>
              <w:right w:val="nil"/>
            </w:tcBorders>
            <w:shd w:val="clear" w:color="000000" w:fill="FFFFFF"/>
            <w:noWrap/>
            <w:vAlign w:val="bottom"/>
            <w:hideMark/>
          </w:tcPr>
          <w:p w14:paraId="7A39ABD2"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0.94 ± 0.24</w:t>
            </w:r>
          </w:p>
        </w:tc>
        <w:tc>
          <w:tcPr>
            <w:tcW w:w="146" w:type="dxa"/>
            <w:vAlign w:val="center"/>
            <w:hideMark/>
          </w:tcPr>
          <w:p w14:paraId="1181867C" w14:textId="77777777" w:rsidR="007D4088" w:rsidRPr="00777B1C" w:rsidRDefault="007D4088" w:rsidP="007D4088">
            <w:pPr>
              <w:rPr>
                <w:rFonts w:ascii="Times New Roman" w:eastAsia="Times New Roman" w:hAnsi="Times New Roman" w:cs="Times New Roman"/>
                <w:sz w:val="20"/>
                <w:szCs w:val="20"/>
                <w:lang w:eastAsia="it-IT"/>
              </w:rPr>
            </w:pPr>
          </w:p>
        </w:tc>
      </w:tr>
      <w:tr w:rsidR="007D4088" w:rsidRPr="00777B1C" w14:paraId="2C9EB51E" w14:textId="77777777" w:rsidTr="007D4088">
        <w:trPr>
          <w:trHeight w:val="320"/>
        </w:trPr>
        <w:tc>
          <w:tcPr>
            <w:tcW w:w="708" w:type="dxa"/>
            <w:tcBorders>
              <w:top w:val="nil"/>
              <w:left w:val="nil"/>
              <w:bottom w:val="nil"/>
              <w:right w:val="nil"/>
            </w:tcBorders>
            <w:shd w:val="clear" w:color="000000" w:fill="FFFFFF"/>
            <w:noWrap/>
            <w:vAlign w:val="bottom"/>
            <w:hideMark/>
          </w:tcPr>
          <w:p w14:paraId="75FE9F9F" w14:textId="77777777" w:rsidR="007D4088" w:rsidRPr="00777B1C" w:rsidRDefault="007D4088" w:rsidP="007D4088">
            <w:pPr>
              <w:rPr>
                <w:rFonts w:ascii="Times New Roman" w:eastAsia="Times New Roman" w:hAnsi="Times New Roman" w:cs="Times New Roman"/>
                <w:i/>
                <w:iCs/>
                <w:color w:val="000000"/>
                <w:sz w:val="20"/>
                <w:szCs w:val="20"/>
                <w:lang w:eastAsia="it-IT"/>
              </w:rPr>
            </w:pPr>
            <w:r w:rsidRPr="00777B1C">
              <w:rPr>
                <w:rFonts w:ascii="Times New Roman" w:eastAsia="Times New Roman" w:hAnsi="Times New Roman" w:cs="Times New Roman"/>
                <w:i/>
                <w:iCs/>
                <w:color w:val="000000"/>
                <w:sz w:val="20"/>
                <w:szCs w:val="20"/>
                <w:lang w:eastAsia="it-IT"/>
              </w:rPr>
              <w:t>F.mos</w:t>
            </w:r>
          </w:p>
        </w:tc>
        <w:tc>
          <w:tcPr>
            <w:tcW w:w="1276" w:type="dxa"/>
            <w:tcBorders>
              <w:top w:val="nil"/>
              <w:left w:val="nil"/>
              <w:bottom w:val="nil"/>
              <w:right w:val="nil"/>
            </w:tcBorders>
            <w:shd w:val="clear" w:color="000000" w:fill="FFFFFF"/>
            <w:noWrap/>
            <w:vAlign w:val="bottom"/>
            <w:hideMark/>
          </w:tcPr>
          <w:p w14:paraId="443E8308"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0.24 ± 0.02</w:t>
            </w:r>
          </w:p>
        </w:tc>
        <w:tc>
          <w:tcPr>
            <w:tcW w:w="1134" w:type="dxa"/>
            <w:tcBorders>
              <w:top w:val="nil"/>
              <w:left w:val="nil"/>
              <w:bottom w:val="nil"/>
              <w:right w:val="nil"/>
            </w:tcBorders>
            <w:shd w:val="clear" w:color="000000" w:fill="FFFFFF"/>
            <w:noWrap/>
            <w:vAlign w:val="bottom"/>
            <w:hideMark/>
          </w:tcPr>
          <w:p w14:paraId="2D35B5E1"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1.36 ± 0.11</w:t>
            </w:r>
          </w:p>
        </w:tc>
        <w:tc>
          <w:tcPr>
            <w:tcW w:w="1134" w:type="dxa"/>
            <w:tcBorders>
              <w:top w:val="nil"/>
              <w:left w:val="nil"/>
              <w:bottom w:val="nil"/>
              <w:right w:val="nil"/>
            </w:tcBorders>
            <w:shd w:val="clear" w:color="000000" w:fill="FFFFFF"/>
            <w:noWrap/>
            <w:vAlign w:val="bottom"/>
            <w:hideMark/>
          </w:tcPr>
          <w:p w14:paraId="008F48C4"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3.03 ± 0.22</w:t>
            </w:r>
          </w:p>
        </w:tc>
        <w:tc>
          <w:tcPr>
            <w:tcW w:w="190" w:type="dxa"/>
            <w:tcBorders>
              <w:top w:val="nil"/>
              <w:left w:val="nil"/>
              <w:bottom w:val="nil"/>
              <w:right w:val="nil"/>
            </w:tcBorders>
            <w:shd w:val="clear" w:color="000000" w:fill="FFFFFF"/>
            <w:noWrap/>
            <w:vAlign w:val="bottom"/>
            <w:hideMark/>
          </w:tcPr>
          <w:p w14:paraId="13E73A62"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w:t>
            </w:r>
          </w:p>
        </w:tc>
        <w:tc>
          <w:tcPr>
            <w:tcW w:w="1134" w:type="dxa"/>
            <w:tcBorders>
              <w:top w:val="nil"/>
              <w:left w:val="nil"/>
              <w:bottom w:val="nil"/>
              <w:right w:val="nil"/>
            </w:tcBorders>
            <w:shd w:val="clear" w:color="000000" w:fill="FFFFFF"/>
            <w:noWrap/>
            <w:vAlign w:val="bottom"/>
            <w:hideMark/>
          </w:tcPr>
          <w:p w14:paraId="28B77767"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0.20 ± 0.01</w:t>
            </w:r>
          </w:p>
        </w:tc>
        <w:tc>
          <w:tcPr>
            <w:tcW w:w="1134" w:type="dxa"/>
            <w:tcBorders>
              <w:top w:val="nil"/>
              <w:left w:val="nil"/>
              <w:bottom w:val="nil"/>
              <w:right w:val="nil"/>
            </w:tcBorders>
            <w:shd w:val="clear" w:color="000000" w:fill="FFFFFF"/>
            <w:noWrap/>
            <w:vAlign w:val="bottom"/>
            <w:hideMark/>
          </w:tcPr>
          <w:p w14:paraId="216C796F"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0.11 ± 0.01</w:t>
            </w:r>
          </w:p>
        </w:tc>
        <w:tc>
          <w:tcPr>
            <w:tcW w:w="190" w:type="dxa"/>
            <w:tcBorders>
              <w:top w:val="nil"/>
              <w:left w:val="nil"/>
              <w:bottom w:val="nil"/>
              <w:right w:val="nil"/>
            </w:tcBorders>
            <w:shd w:val="clear" w:color="000000" w:fill="FFFFFF"/>
            <w:noWrap/>
            <w:vAlign w:val="bottom"/>
            <w:hideMark/>
          </w:tcPr>
          <w:p w14:paraId="597B4C56"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w:t>
            </w:r>
          </w:p>
        </w:tc>
        <w:tc>
          <w:tcPr>
            <w:tcW w:w="1180" w:type="dxa"/>
            <w:tcBorders>
              <w:top w:val="nil"/>
              <w:left w:val="nil"/>
              <w:bottom w:val="nil"/>
              <w:right w:val="nil"/>
            </w:tcBorders>
            <w:shd w:val="clear" w:color="000000" w:fill="FFFFFF"/>
            <w:noWrap/>
            <w:vAlign w:val="bottom"/>
            <w:hideMark/>
          </w:tcPr>
          <w:p w14:paraId="6A2C597E"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1.33 ± 0.10</w:t>
            </w:r>
          </w:p>
        </w:tc>
        <w:tc>
          <w:tcPr>
            <w:tcW w:w="1134" w:type="dxa"/>
            <w:tcBorders>
              <w:top w:val="nil"/>
              <w:left w:val="nil"/>
              <w:bottom w:val="nil"/>
              <w:right w:val="nil"/>
            </w:tcBorders>
            <w:shd w:val="clear" w:color="000000" w:fill="FFFFFF"/>
            <w:noWrap/>
            <w:vAlign w:val="bottom"/>
            <w:hideMark/>
          </w:tcPr>
          <w:p w14:paraId="42721BA1"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2.47 ± 0.08</w:t>
            </w:r>
          </w:p>
        </w:tc>
        <w:tc>
          <w:tcPr>
            <w:tcW w:w="1134" w:type="dxa"/>
            <w:tcBorders>
              <w:top w:val="nil"/>
              <w:left w:val="nil"/>
              <w:bottom w:val="nil"/>
              <w:right w:val="nil"/>
            </w:tcBorders>
            <w:shd w:val="clear" w:color="000000" w:fill="FFFFFF"/>
            <w:noWrap/>
            <w:vAlign w:val="bottom"/>
            <w:hideMark/>
          </w:tcPr>
          <w:p w14:paraId="2E9AB5B3"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0.72 ± 0.02</w:t>
            </w:r>
          </w:p>
        </w:tc>
        <w:tc>
          <w:tcPr>
            <w:tcW w:w="1193" w:type="dxa"/>
            <w:tcBorders>
              <w:top w:val="nil"/>
              <w:left w:val="nil"/>
              <w:bottom w:val="nil"/>
              <w:right w:val="nil"/>
            </w:tcBorders>
            <w:shd w:val="clear" w:color="000000" w:fill="FFFFFF"/>
            <w:noWrap/>
            <w:vAlign w:val="bottom"/>
            <w:hideMark/>
          </w:tcPr>
          <w:p w14:paraId="00394F13"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0.80 ± 0.06</w:t>
            </w:r>
          </w:p>
        </w:tc>
        <w:tc>
          <w:tcPr>
            <w:tcW w:w="146" w:type="dxa"/>
            <w:vAlign w:val="center"/>
            <w:hideMark/>
          </w:tcPr>
          <w:p w14:paraId="319B4479" w14:textId="77777777" w:rsidR="007D4088" w:rsidRPr="00777B1C" w:rsidRDefault="007D4088" w:rsidP="007D4088">
            <w:pPr>
              <w:rPr>
                <w:rFonts w:ascii="Times New Roman" w:eastAsia="Times New Roman" w:hAnsi="Times New Roman" w:cs="Times New Roman"/>
                <w:sz w:val="20"/>
                <w:szCs w:val="20"/>
                <w:lang w:eastAsia="it-IT"/>
              </w:rPr>
            </w:pPr>
          </w:p>
        </w:tc>
      </w:tr>
      <w:tr w:rsidR="007D4088" w:rsidRPr="00777B1C" w14:paraId="3883B64C" w14:textId="77777777" w:rsidTr="007D4088">
        <w:trPr>
          <w:trHeight w:val="320"/>
        </w:trPr>
        <w:tc>
          <w:tcPr>
            <w:tcW w:w="708" w:type="dxa"/>
            <w:tcBorders>
              <w:top w:val="nil"/>
              <w:left w:val="nil"/>
              <w:bottom w:val="single" w:sz="4" w:space="0" w:color="auto"/>
              <w:right w:val="nil"/>
            </w:tcBorders>
            <w:shd w:val="clear" w:color="000000" w:fill="FFFFFF"/>
            <w:noWrap/>
            <w:vAlign w:val="bottom"/>
            <w:hideMark/>
          </w:tcPr>
          <w:p w14:paraId="5F971BFC" w14:textId="77777777" w:rsidR="007D4088" w:rsidRPr="00777B1C" w:rsidRDefault="007D4088" w:rsidP="007D4088">
            <w:pPr>
              <w:rPr>
                <w:rFonts w:ascii="Times New Roman" w:eastAsia="Times New Roman" w:hAnsi="Times New Roman" w:cs="Times New Roman"/>
                <w:i/>
                <w:iCs/>
                <w:color w:val="000000"/>
                <w:sz w:val="20"/>
                <w:szCs w:val="20"/>
                <w:lang w:eastAsia="it-IT"/>
              </w:rPr>
            </w:pPr>
            <w:r w:rsidRPr="00777B1C">
              <w:rPr>
                <w:rFonts w:ascii="Times New Roman" w:eastAsia="Times New Roman" w:hAnsi="Times New Roman" w:cs="Times New Roman"/>
                <w:i/>
                <w:iCs/>
                <w:color w:val="000000"/>
                <w:sz w:val="20"/>
                <w:szCs w:val="20"/>
                <w:lang w:eastAsia="it-IT"/>
              </w:rPr>
              <w:t>S.sin</w:t>
            </w:r>
          </w:p>
        </w:tc>
        <w:tc>
          <w:tcPr>
            <w:tcW w:w="1276" w:type="dxa"/>
            <w:tcBorders>
              <w:top w:val="nil"/>
              <w:left w:val="nil"/>
              <w:bottom w:val="single" w:sz="4" w:space="0" w:color="auto"/>
              <w:right w:val="nil"/>
            </w:tcBorders>
            <w:shd w:val="clear" w:color="000000" w:fill="FFFFFF"/>
            <w:noWrap/>
            <w:vAlign w:val="bottom"/>
            <w:hideMark/>
          </w:tcPr>
          <w:p w14:paraId="43197574"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0.06 ± 0.01</w:t>
            </w:r>
          </w:p>
        </w:tc>
        <w:tc>
          <w:tcPr>
            <w:tcW w:w="1134" w:type="dxa"/>
            <w:tcBorders>
              <w:top w:val="nil"/>
              <w:left w:val="nil"/>
              <w:bottom w:val="single" w:sz="4" w:space="0" w:color="auto"/>
              <w:right w:val="nil"/>
            </w:tcBorders>
            <w:shd w:val="clear" w:color="000000" w:fill="FFFFFF"/>
            <w:noWrap/>
            <w:vAlign w:val="bottom"/>
            <w:hideMark/>
          </w:tcPr>
          <w:p w14:paraId="42BBB3FD"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0.28 ± 0.03</w:t>
            </w:r>
          </w:p>
        </w:tc>
        <w:tc>
          <w:tcPr>
            <w:tcW w:w="1134" w:type="dxa"/>
            <w:tcBorders>
              <w:top w:val="nil"/>
              <w:left w:val="nil"/>
              <w:bottom w:val="single" w:sz="4" w:space="0" w:color="auto"/>
              <w:right w:val="nil"/>
            </w:tcBorders>
            <w:shd w:val="clear" w:color="000000" w:fill="FFFFFF"/>
            <w:noWrap/>
            <w:vAlign w:val="bottom"/>
            <w:hideMark/>
          </w:tcPr>
          <w:p w14:paraId="35F4CA60"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0.67 ± 0.08</w:t>
            </w:r>
          </w:p>
        </w:tc>
        <w:tc>
          <w:tcPr>
            <w:tcW w:w="190" w:type="dxa"/>
            <w:tcBorders>
              <w:top w:val="nil"/>
              <w:left w:val="nil"/>
              <w:bottom w:val="single" w:sz="4" w:space="0" w:color="auto"/>
              <w:right w:val="nil"/>
            </w:tcBorders>
            <w:shd w:val="clear" w:color="000000" w:fill="FFFFFF"/>
            <w:noWrap/>
            <w:vAlign w:val="bottom"/>
            <w:hideMark/>
          </w:tcPr>
          <w:p w14:paraId="0B049A12"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w:t>
            </w:r>
          </w:p>
        </w:tc>
        <w:tc>
          <w:tcPr>
            <w:tcW w:w="1134" w:type="dxa"/>
            <w:tcBorders>
              <w:top w:val="nil"/>
              <w:left w:val="nil"/>
              <w:bottom w:val="single" w:sz="4" w:space="0" w:color="auto"/>
              <w:right w:val="nil"/>
            </w:tcBorders>
            <w:shd w:val="clear" w:color="000000" w:fill="FFFFFF"/>
            <w:noWrap/>
            <w:vAlign w:val="bottom"/>
            <w:hideMark/>
          </w:tcPr>
          <w:p w14:paraId="4A976C2C"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0.05 ± 0.00</w:t>
            </w:r>
          </w:p>
        </w:tc>
        <w:tc>
          <w:tcPr>
            <w:tcW w:w="1134" w:type="dxa"/>
            <w:tcBorders>
              <w:top w:val="nil"/>
              <w:left w:val="nil"/>
              <w:bottom w:val="single" w:sz="4" w:space="0" w:color="auto"/>
              <w:right w:val="nil"/>
            </w:tcBorders>
            <w:shd w:val="clear" w:color="000000" w:fill="FFFFFF"/>
            <w:noWrap/>
            <w:vAlign w:val="bottom"/>
            <w:hideMark/>
          </w:tcPr>
          <w:p w14:paraId="2E1DA056"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0.03 ± 0.00</w:t>
            </w:r>
          </w:p>
        </w:tc>
        <w:tc>
          <w:tcPr>
            <w:tcW w:w="190" w:type="dxa"/>
            <w:tcBorders>
              <w:top w:val="nil"/>
              <w:left w:val="nil"/>
              <w:bottom w:val="single" w:sz="4" w:space="0" w:color="auto"/>
              <w:right w:val="nil"/>
            </w:tcBorders>
            <w:shd w:val="clear" w:color="000000" w:fill="FFFFFF"/>
            <w:noWrap/>
            <w:vAlign w:val="bottom"/>
            <w:hideMark/>
          </w:tcPr>
          <w:p w14:paraId="419CE09A"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w:t>
            </w:r>
          </w:p>
        </w:tc>
        <w:tc>
          <w:tcPr>
            <w:tcW w:w="1180" w:type="dxa"/>
            <w:tcBorders>
              <w:top w:val="nil"/>
              <w:left w:val="nil"/>
              <w:bottom w:val="single" w:sz="4" w:space="0" w:color="auto"/>
              <w:right w:val="nil"/>
            </w:tcBorders>
            <w:shd w:val="clear" w:color="000000" w:fill="FFFFFF"/>
            <w:noWrap/>
            <w:vAlign w:val="bottom"/>
            <w:hideMark/>
          </w:tcPr>
          <w:p w14:paraId="3A615A39"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0.34 ± 0.02</w:t>
            </w:r>
          </w:p>
        </w:tc>
        <w:tc>
          <w:tcPr>
            <w:tcW w:w="1134" w:type="dxa"/>
            <w:tcBorders>
              <w:top w:val="nil"/>
              <w:left w:val="nil"/>
              <w:bottom w:val="single" w:sz="4" w:space="0" w:color="auto"/>
              <w:right w:val="nil"/>
            </w:tcBorders>
            <w:shd w:val="clear" w:color="000000" w:fill="FFFFFF"/>
            <w:noWrap/>
            <w:vAlign w:val="bottom"/>
            <w:hideMark/>
          </w:tcPr>
          <w:p w14:paraId="43CF1439"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0.57 ± 0.02</w:t>
            </w:r>
          </w:p>
        </w:tc>
        <w:tc>
          <w:tcPr>
            <w:tcW w:w="1134" w:type="dxa"/>
            <w:tcBorders>
              <w:top w:val="nil"/>
              <w:left w:val="nil"/>
              <w:bottom w:val="single" w:sz="4" w:space="0" w:color="auto"/>
              <w:right w:val="nil"/>
            </w:tcBorders>
            <w:shd w:val="clear" w:color="000000" w:fill="FFFFFF"/>
            <w:noWrap/>
            <w:vAlign w:val="bottom"/>
            <w:hideMark/>
          </w:tcPr>
          <w:p w14:paraId="7A47AE89"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0.15 ± 0.01</w:t>
            </w:r>
          </w:p>
        </w:tc>
        <w:tc>
          <w:tcPr>
            <w:tcW w:w="1193" w:type="dxa"/>
            <w:tcBorders>
              <w:top w:val="nil"/>
              <w:left w:val="nil"/>
              <w:bottom w:val="single" w:sz="4" w:space="0" w:color="auto"/>
              <w:right w:val="nil"/>
            </w:tcBorders>
            <w:shd w:val="clear" w:color="000000" w:fill="FFFFFF"/>
            <w:noWrap/>
            <w:vAlign w:val="bottom"/>
            <w:hideMark/>
          </w:tcPr>
          <w:p w14:paraId="2AFFCA30"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0.17 ± 0.01</w:t>
            </w:r>
          </w:p>
        </w:tc>
        <w:tc>
          <w:tcPr>
            <w:tcW w:w="146" w:type="dxa"/>
            <w:vAlign w:val="center"/>
            <w:hideMark/>
          </w:tcPr>
          <w:p w14:paraId="31FC5633" w14:textId="77777777" w:rsidR="007D4088" w:rsidRPr="00777B1C" w:rsidRDefault="007D4088" w:rsidP="007D4088">
            <w:pPr>
              <w:rPr>
                <w:rFonts w:ascii="Times New Roman" w:eastAsia="Times New Roman" w:hAnsi="Times New Roman" w:cs="Times New Roman"/>
                <w:sz w:val="20"/>
                <w:szCs w:val="20"/>
                <w:lang w:eastAsia="it-IT"/>
              </w:rPr>
            </w:pPr>
          </w:p>
        </w:tc>
      </w:tr>
      <w:tr w:rsidR="007D4088" w:rsidRPr="00777B1C" w14:paraId="3686C4A1" w14:textId="77777777" w:rsidTr="007D4088">
        <w:trPr>
          <w:trHeight w:val="320"/>
        </w:trPr>
        <w:tc>
          <w:tcPr>
            <w:tcW w:w="708" w:type="dxa"/>
            <w:tcBorders>
              <w:top w:val="nil"/>
              <w:left w:val="nil"/>
              <w:bottom w:val="single" w:sz="4" w:space="0" w:color="auto"/>
              <w:right w:val="nil"/>
            </w:tcBorders>
            <w:shd w:val="clear" w:color="000000" w:fill="FFFFFF"/>
            <w:noWrap/>
            <w:vAlign w:val="bottom"/>
            <w:hideMark/>
          </w:tcPr>
          <w:p w14:paraId="2FF55E4C"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w:t>
            </w:r>
          </w:p>
        </w:tc>
        <w:tc>
          <w:tcPr>
            <w:tcW w:w="10833" w:type="dxa"/>
            <w:gridSpan w:val="11"/>
            <w:tcBorders>
              <w:top w:val="nil"/>
              <w:left w:val="nil"/>
              <w:bottom w:val="single" w:sz="4" w:space="0" w:color="auto"/>
              <w:right w:val="nil"/>
            </w:tcBorders>
            <w:shd w:val="clear" w:color="000000" w:fill="FFFFFF"/>
            <w:noWrap/>
            <w:vAlign w:val="center"/>
            <w:hideMark/>
          </w:tcPr>
          <w:p w14:paraId="732F5788"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2</w:t>
            </w:r>
            <w:r w:rsidRPr="00777B1C">
              <w:rPr>
                <w:rFonts w:ascii="Times New Roman" w:eastAsia="Times New Roman" w:hAnsi="Times New Roman" w:cs="Times New Roman"/>
                <w:color w:val="000000"/>
                <w:sz w:val="20"/>
                <w:szCs w:val="20"/>
                <w:vertAlign w:val="superscript"/>
                <w:lang w:eastAsia="it-IT"/>
              </w:rPr>
              <w:t>nd</w:t>
            </w:r>
            <w:r w:rsidRPr="00777B1C">
              <w:rPr>
                <w:rFonts w:ascii="Times New Roman" w:eastAsia="Times New Roman" w:hAnsi="Times New Roman" w:cs="Times New Roman"/>
                <w:color w:val="000000"/>
                <w:sz w:val="20"/>
                <w:szCs w:val="20"/>
                <w:lang w:eastAsia="it-IT"/>
              </w:rPr>
              <w:t xml:space="preserve"> harvest</w:t>
            </w:r>
          </w:p>
        </w:tc>
        <w:tc>
          <w:tcPr>
            <w:tcW w:w="146" w:type="dxa"/>
            <w:vAlign w:val="center"/>
            <w:hideMark/>
          </w:tcPr>
          <w:p w14:paraId="7A3DF902" w14:textId="77777777" w:rsidR="007D4088" w:rsidRPr="00777B1C" w:rsidRDefault="007D4088" w:rsidP="007D4088">
            <w:pPr>
              <w:rPr>
                <w:rFonts w:ascii="Times New Roman" w:eastAsia="Times New Roman" w:hAnsi="Times New Roman" w:cs="Times New Roman"/>
                <w:sz w:val="20"/>
                <w:szCs w:val="20"/>
                <w:lang w:eastAsia="it-IT"/>
              </w:rPr>
            </w:pPr>
          </w:p>
        </w:tc>
      </w:tr>
      <w:tr w:rsidR="007D4088" w:rsidRPr="00777B1C" w14:paraId="1B5EB7DB" w14:textId="77777777" w:rsidTr="007D4088">
        <w:trPr>
          <w:trHeight w:val="320"/>
        </w:trPr>
        <w:tc>
          <w:tcPr>
            <w:tcW w:w="708" w:type="dxa"/>
            <w:tcBorders>
              <w:top w:val="nil"/>
              <w:left w:val="nil"/>
              <w:bottom w:val="nil"/>
              <w:right w:val="nil"/>
            </w:tcBorders>
            <w:shd w:val="clear" w:color="000000" w:fill="FFFFFF"/>
            <w:noWrap/>
            <w:vAlign w:val="bottom"/>
            <w:hideMark/>
          </w:tcPr>
          <w:p w14:paraId="6B32148D"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-M</w:t>
            </w:r>
          </w:p>
        </w:tc>
        <w:tc>
          <w:tcPr>
            <w:tcW w:w="1276" w:type="dxa"/>
            <w:tcBorders>
              <w:top w:val="nil"/>
              <w:left w:val="nil"/>
              <w:bottom w:val="nil"/>
              <w:right w:val="nil"/>
            </w:tcBorders>
            <w:shd w:val="clear" w:color="000000" w:fill="FFFFFF"/>
            <w:noWrap/>
            <w:vAlign w:val="bottom"/>
            <w:hideMark/>
          </w:tcPr>
          <w:p w14:paraId="7B4B4AAC"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0.18 ± 0.02</w:t>
            </w:r>
          </w:p>
        </w:tc>
        <w:tc>
          <w:tcPr>
            <w:tcW w:w="1134" w:type="dxa"/>
            <w:tcBorders>
              <w:top w:val="nil"/>
              <w:left w:val="nil"/>
              <w:bottom w:val="nil"/>
              <w:right w:val="nil"/>
            </w:tcBorders>
            <w:shd w:val="clear" w:color="000000" w:fill="FFFFFF"/>
            <w:noWrap/>
            <w:vAlign w:val="bottom"/>
            <w:hideMark/>
          </w:tcPr>
          <w:p w14:paraId="127CA698"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1.66 ± 0.04</w:t>
            </w:r>
          </w:p>
        </w:tc>
        <w:tc>
          <w:tcPr>
            <w:tcW w:w="1134" w:type="dxa"/>
            <w:tcBorders>
              <w:top w:val="nil"/>
              <w:left w:val="nil"/>
              <w:bottom w:val="nil"/>
              <w:right w:val="nil"/>
            </w:tcBorders>
            <w:shd w:val="clear" w:color="000000" w:fill="FFFFFF"/>
            <w:noWrap/>
            <w:vAlign w:val="bottom"/>
            <w:hideMark/>
          </w:tcPr>
          <w:p w14:paraId="530FBD4E"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3.89 ± 0.20</w:t>
            </w:r>
          </w:p>
        </w:tc>
        <w:tc>
          <w:tcPr>
            <w:tcW w:w="190" w:type="dxa"/>
            <w:tcBorders>
              <w:top w:val="nil"/>
              <w:left w:val="nil"/>
              <w:bottom w:val="nil"/>
              <w:right w:val="nil"/>
            </w:tcBorders>
            <w:shd w:val="clear" w:color="000000" w:fill="FFFFFF"/>
            <w:noWrap/>
            <w:vAlign w:val="bottom"/>
            <w:hideMark/>
          </w:tcPr>
          <w:p w14:paraId="1DDE39FF"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w:t>
            </w:r>
          </w:p>
        </w:tc>
        <w:tc>
          <w:tcPr>
            <w:tcW w:w="1134" w:type="dxa"/>
            <w:tcBorders>
              <w:top w:val="nil"/>
              <w:left w:val="nil"/>
              <w:bottom w:val="nil"/>
              <w:right w:val="nil"/>
            </w:tcBorders>
            <w:shd w:val="clear" w:color="000000" w:fill="FFFFFF"/>
            <w:noWrap/>
            <w:vAlign w:val="bottom"/>
            <w:hideMark/>
          </w:tcPr>
          <w:p w14:paraId="7163AB40"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0.23 ± 0.02</w:t>
            </w:r>
          </w:p>
        </w:tc>
        <w:tc>
          <w:tcPr>
            <w:tcW w:w="1134" w:type="dxa"/>
            <w:tcBorders>
              <w:top w:val="nil"/>
              <w:left w:val="nil"/>
              <w:bottom w:val="nil"/>
              <w:right w:val="nil"/>
            </w:tcBorders>
            <w:shd w:val="clear" w:color="000000" w:fill="FFFFFF"/>
            <w:noWrap/>
            <w:vAlign w:val="bottom"/>
            <w:hideMark/>
          </w:tcPr>
          <w:p w14:paraId="17AD9842"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0.12 ± 0.01</w:t>
            </w:r>
          </w:p>
        </w:tc>
        <w:tc>
          <w:tcPr>
            <w:tcW w:w="190" w:type="dxa"/>
            <w:tcBorders>
              <w:top w:val="nil"/>
              <w:left w:val="nil"/>
              <w:bottom w:val="nil"/>
              <w:right w:val="nil"/>
            </w:tcBorders>
            <w:shd w:val="clear" w:color="000000" w:fill="FFFFFF"/>
            <w:noWrap/>
            <w:vAlign w:val="bottom"/>
            <w:hideMark/>
          </w:tcPr>
          <w:p w14:paraId="79B6E5ED"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w:t>
            </w:r>
          </w:p>
        </w:tc>
        <w:tc>
          <w:tcPr>
            <w:tcW w:w="1180" w:type="dxa"/>
            <w:tcBorders>
              <w:top w:val="nil"/>
              <w:left w:val="nil"/>
              <w:bottom w:val="nil"/>
              <w:right w:val="nil"/>
            </w:tcBorders>
            <w:shd w:val="clear" w:color="000000" w:fill="FFFFFF"/>
            <w:noWrap/>
            <w:vAlign w:val="bottom"/>
            <w:hideMark/>
          </w:tcPr>
          <w:p w14:paraId="789FC003"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1.90 ± 0.14</w:t>
            </w:r>
          </w:p>
        </w:tc>
        <w:tc>
          <w:tcPr>
            <w:tcW w:w="1134" w:type="dxa"/>
            <w:tcBorders>
              <w:top w:val="nil"/>
              <w:left w:val="nil"/>
              <w:bottom w:val="nil"/>
              <w:right w:val="nil"/>
            </w:tcBorders>
            <w:shd w:val="clear" w:color="000000" w:fill="FFFFFF"/>
            <w:noWrap/>
            <w:vAlign w:val="bottom"/>
            <w:hideMark/>
          </w:tcPr>
          <w:p w14:paraId="23962A4E"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3.35 ± 0.28</w:t>
            </w:r>
          </w:p>
        </w:tc>
        <w:tc>
          <w:tcPr>
            <w:tcW w:w="1134" w:type="dxa"/>
            <w:tcBorders>
              <w:top w:val="nil"/>
              <w:left w:val="nil"/>
              <w:bottom w:val="nil"/>
              <w:right w:val="nil"/>
            </w:tcBorders>
            <w:shd w:val="clear" w:color="000000" w:fill="FFFFFF"/>
            <w:noWrap/>
            <w:vAlign w:val="bottom"/>
            <w:hideMark/>
          </w:tcPr>
          <w:p w14:paraId="52E1A583"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xml:space="preserve">0.82 ± 0.07 </w:t>
            </w:r>
          </w:p>
        </w:tc>
        <w:tc>
          <w:tcPr>
            <w:tcW w:w="1193" w:type="dxa"/>
            <w:tcBorders>
              <w:top w:val="nil"/>
              <w:left w:val="nil"/>
              <w:bottom w:val="nil"/>
              <w:right w:val="nil"/>
            </w:tcBorders>
            <w:shd w:val="clear" w:color="000000" w:fill="FFFFFF"/>
            <w:noWrap/>
            <w:vAlign w:val="bottom"/>
            <w:hideMark/>
          </w:tcPr>
          <w:p w14:paraId="35976EC1"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0.88 ± 0.95</w:t>
            </w:r>
          </w:p>
        </w:tc>
        <w:tc>
          <w:tcPr>
            <w:tcW w:w="146" w:type="dxa"/>
            <w:vAlign w:val="center"/>
            <w:hideMark/>
          </w:tcPr>
          <w:p w14:paraId="0D80A5A1" w14:textId="77777777" w:rsidR="007D4088" w:rsidRPr="00777B1C" w:rsidRDefault="007D4088" w:rsidP="007D4088">
            <w:pPr>
              <w:rPr>
                <w:rFonts w:ascii="Times New Roman" w:eastAsia="Times New Roman" w:hAnsi="Times New Roman" w:cs="Times New Roman"/>
                <w:sz w:val="20"/>
                <w:szCs w:val="20"/>
                <w:lang w:eastAsia="it-IT"/>
              </w:rPr>
            </w:pPr>
          </w:p>
        </w:tc>
      </w:tr>
      <w:tr w:rsidR="007D4088" w:rsidRPr="00777B1C" w14:paraId="59FE430C" w14:textId="77777777" w:rsidTr="007D4088">
        <w:trPr>
          <w:trHeight w:val="320"/>
        </w:trPr>
        <w:tc>
          <w:tcPr>
            <w:tcW w:w="708" w:type="dxa"/>
            <w:tcBorders>
              <w:top w:val="nil"/>
              <w:left w:val="nil"/>
              <w:bottom w:val="nil"/>
              <w:right w:val="nil"/>
            </w:tcBorders>
            <w:shd w:val="clear" w:color="000000" w:fill="FFFFFF"/>
            <w:noWrap/>
            <w:vAlign w:val="bottom"/>
            <w:hideMark/>
          </w:tcPr>
          <w:p w14:paraId="1BC00009" w14:textId="77777777" w:rsidR="007D4088" w:rsidRPr="00777B1C" w:rsidRDefault="007D4088" w:rsidP="007D4088">
            <w:pPr>
              <w:rPr>
                <w:rFonts w:ascii="Times New Roman" w:eastAsia="Times New Roman" w:hAnsi="Times New Roman" w:cs="Times New Roman"/>
                <w:i/>
                <w:iCs/>
                <w:color w:val="000000"/>
                <w:sz w:val="20"/>
                <w:szCs w:val="20"/>
                <w:lang w:eastAsia="it-IT"/>
              </w:rPr>
            </w:pPr>
            <w:r w:rsidRPr="00777B1C">
              <w:rPr>
                <w:rFonts w:ascii="Times New Roman" w:eastAsia="Times New Roman" w:hAnsi="Times New Roman" w:cs="Times New Roman"/>
                <w:i/>
                <w:iCs/>
                <w:color w:val="000000"/>
                <w:sz w:val="20"/>
                <w:szCs w:val="20"/>
                <w:lang w:eastAsia="it-IT"/>
              </w:rPr>
              <w:t>G.giga</w:t>
            </w:r>
          </w:p>
        </w:tc>
        <w:tc>
          <w:tcPr>
            <w:tcW w:w="1276" w:type="dxa"/>
            <w:tcBorders>
              <w:top w:val="nil"/>
              <w:left w:val="nil"/>
              <w:bottom w:val="nil"/>
              <w:right w:val="nil"/>
            </w:tcBorders>
            <w:shd w:val="clear" w:color="000000" w:fill="FFFFFF"/>
            <w:noWrap/>
            <w:vAlign w:val="bottom"/>
            <w:hideMark/>
          </w:tcPr>
          <w:p w14:paraId="2FCE2AF1"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0.24 ± 0.04</w:t>
            </w:r>
          </w:p>
        </w:tc>
        <w:tc>
          <w:tcPr>
            <w:tcW w:w="1134" w:type="dxa"/>
            <w:tcBorders>
              <w:top w:val="nil"/>
              <w:left w:val="nil"/>
              <w:bottom w:val="nil"/>
              <w:right w:val="nil"/>
            </w:tcBorders>
            <w:shd w:val="clear" w:color="000000" w:fill="FFFFFF"/>
            <w:noWrap/>
            <w:vAlign w:val="bottom"/>
            <w:hideMark/>
          </w:tcPr>
          <w:p w14:paraId="135238F1"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1.54 ± 0.19</w:t>
            </w:r>
          </w:p>
        </w:tc>
        <w:tc>
          <w:tcPr>
            <w:tcW w:w="1134" w:type="dxa"/>
            <w:tcBorders>
              <w:top w:val="nil"/>
              <w:left w:val="nil"/>
              <w:bottom w:val="nil"/>
              <w:right w:val="nil"/>
            </w:tcBorders>
            <w:shd w:val="clear" w:color="000000" w:fill="FFFFFF"/>
            <w:noWrap/>
            <w:vAlign w:val="bottom"/>
            <w:hideMark/>
          </w:tcPr>
          <w:p w14:paraId="545F43C6"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4.11 ± 0.63</w:t>
            </w:r>
          </w:p>
        </w:tc>
        <w:tc>
          <w:tcPr>
            <w:tcW w:w="190" w:type="dxa"/>
            <w:tcBorders>
              <w:top w:val="nil"/>
              <w:left w:val="nil"/>
              <w:bottom w:val="nil"/>
              <w:right w:val="nil"/>
            </w:tcBorders>
            <w:shd w:val="clear" w:color="000000" w:fill="FFFFFF"/>
            <w:noWrap/>
            <w:vAlign w:val="bottom"/>
            <w:hideMark/>
          </w:tcPr>
          <w:p w14:paraId="65B7F50B"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w:t>
            </w:r>
          </w:p>
        </w:tc>
        <w:tc>
          <w:tcPr>
            <w:tcW w:w="1134" w:type="dxa"/>
            <w:tcBorders>
              <w:top w:val="nil"/>
              <w:left w:val="nil"/>
              <w:bottom w:val="nil"/>
              <w:right w:val="nil"/>
            </w:tcBorders>
            <w:shd w:val="clear" w:color="000000" w:fill="FFFFFF"/>
            <w:noWrap/>
            <w:vAlign w:val="bottom"/>
            <w:hideMark/>
          </w:tcPr>
          <w:p w14:paraId="5D409956"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0.15 ± 0.01</w:t>
            </w:r>
          </w:p>
        </w:tc>
        <w:tc>
          <w:tcPr>
            <w:tcW w:w="1134" w:type="dxa"/>
            <w:tcBorders>
              <w:top w:val="nil"/>
              <w:left w:val="nil"/>
              <w:bottom w:val="nil"/>
              <w:right w:val="nil"/>
            </w:tcBorders>
            <w:shd w:val="clear" w:color="000000" w:fill="FFFFFF"/>
            <w:noWrap/>
            <w:vAlign w:val="bottom"/>
            <w:hideMark/>
          </w:tcPr>
          <w:p w14:paraId="12475921"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0.15 ± 0.02</w:t>
            </w:r>
          </w:p>
        </w:tc>
        <w:tc>
          <w:tcPr>
            <w:tcW w:w="190" w:type="dxa"/>
            <w:tcBorders>
              <w:top w:val="nil"/>
              <w:left w:val="nil"/>
              <w:bottom w:val="nil"/>
              <w:right w:val="nil"/>
            </w:tcBorders>
            <w:shd w:val="clear" w:color="000000" w:fill="FFFFFF"/>
            <w:noWrap/>
            <w:vAlign w:val="bottom"/>
            <w:hideMark/>
          </w:tcPr>
          <w:p w14:paraId="5632F525"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w:t>
            </w:r>
          </w:p>
        </w:tc>
        <w:tc>
          <w:tcPr>
            <w:tcW w:w="1180" w:type="dxa"/>
            <w:tcBorders>
              <w:top w:val="nil"/>
              <w:left w:val="nil"/>
              <w:bottom w:val="nil"/>
              <w:right w:val="nil"/>
            </w:tcBorders>
            <w:shd w:val="clear" w:color="000000" w:fill="FFFFFF"/>
            <w:noWrap/>
            <w:vAlign w:val="bottom"/>
            <w:hideMark/>
          </w:tcPr>
          <w:p w14:paraId="7BF36215"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2.06 ± 0.29</w:t>
            </w:r>
          </w:p>
        </w:tc>
        <w:tc>
          <w:tcPr>
            <w:tcW w:w="1134" w:type="dxa"/>
            <w:tcBorders>
              <w:top w:val="nil"/>
              <w:left w:val="nil"/>
              <w:bottom w:val="nil"/>
              <w:right w:val="nil"/>
            </w:tcBorders>
            <w:shd w:val="clear" w:color="000000" w:fill="FFFFFF"/>
            <w:noWrap/>
            <w:vAlign w:val="bottom"/>
            <w:hideMark/>
          </w:tcPr>
          <w:p w14:paraId="4306B112"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3.58 ± 0.50</w:t>
            </w:r>
          </w:p>
        </w:tc>
        <w:tc>
          <w:tcPr>
            <w:tcW w:w="1134" w:type="dxa"/>
            <w:tcBorders>
              <w:top w:val="nil"/>
              <w:left w:val="nil"/>
              <w:bottom w:val="nil"/>
              <w:right w:val="nil"/>
            </w:tcBorders>
            <w:shd w:val="clear" w:color="000000" w:fill="FFFFFF"/>
            <w:noWrap/>
            <w:vAlign w:val="bottom"/>
            <w:hideMark/>
          </w:tcPr>
          <w:p w14:paraId="72C3D9AD"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0.96 ± 0.15</w:t>
            </w:r>
          </w:p>
        </w:tc>
        <w:tc>
          <w:tcPr>
            <w:tcW w:w="1193" w:type="dxa"/>
            <w:tcBorders>
              <w:top w:val="nil"/>
              <w:left w:val="nil"/>
              <w:bottom w:val="nil"/>
              <w:right w:val="nil"/>
            </w:tcBorders>
            <w:shd w:val="clear" w:color="000000" w:fill="FFFFFF"/>
            <w:noWrap/>
            <w:vAlign w:val="bottom"/>
            <w:hideMark/>
          </w:tcPr>
          <w:p w14:paraId="5E82AF64"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1.10 ± 0.14</w:t>
            </w:r>
          </w:p>
        </w:tc>
        <w:tc>
          <w:tcPr>
            <w:tcW w:w="146" w:type="dxa"/>
            <w:vAlign w:val="center"/>
            <w:hideMark/>
          </w:tcPr>
          <w:p w14:paraId="568F7EBF" w14:textId="77777777" w:rsidR="007D4088" w:rsidRPr="00777B1C" w:rsidRDefault="007D4088" w:rsidP="007D4088">
            <w:pPr>
              <w:rPr>
                <w:rFonts w:ascii="Times New Roman" w:eastAsia="Times New Roman" w:hAnsi="Times New Roman" w:cs="Times New Roman"/>
                <w:sz w:val="20"/>
                <w:szCs w:val="20"/>
                <w:lang w:eastAsia="it-IT"/>
              </w:rPr>
            </w:pPr>
          </w:p>
        </w:tc>
      </w:tr>
      <w:tr w:rsidR="007D4088" w:rsidRPr="00777B1C" w14:paraId="1978555C" w14:textId="77777777" w:rsidTr="007D4088">
        <w:trPr>
          <w:trHeight w:val="320"/>
        </w:trPr>
        <w:tc>
          <w:tcPr>
            <w:tcW w:w="708" w:type="dxa"/>
            <w:tcBorders>
              <w:top w:val="nil"/>
              <w:left w:val="nil"/>
              <w:bottom w:val="nil"/>
              <w:right w:val="nil"/>
            </w:tcBorders>
            <w:shd w:val="clear" w:color="000000" w:fill="FFFFFF"/>
            <w:noWrap/>
            <w:vAlign w:val="bottom"/>
            <w:hideMark/>
          </w:tcPr>
          <w:p w14:paraId="0A5EFF26" w14:textId="77777777" w:rsidR="007D4088" w:rsidRPr="00777B1C" w:rsidRDefault="007D4088" w:rsidP="007D4088">
            <w:pPr>
              <w:rPr>
                <w:rFonts w:ascii="Times New Roman" w:eastAsia="Times New Roman" w:hAnsi="Times New Roman" w:cs="Times New Roman"/>
                <w:i/>
                <w:iCs/>
                <w:color w:val="000000"/>
                <w:sz w:val="20"/>
                <w:szCs w:val="20"/>
                <w:lang w:eastAsia="it-IT"/>
              </w:rPr>
            </w:pPr>
            <w:r w:rsidRPr="00777B1C">
              <w:rPr>
                <w:rFonts w:ascii="Times New Roman" w:eastAsia="Times New Roman" w:hAnsi="Times New Roman" w:cs="Times New Roman"/>
                <w:i/>
                <w:iCs/>
                <w:color w:val="000000"/>
                <w:sz w:val="20"/>
                <w:szCs w:val="20"/>
                <w:lang w:eastAsia="it-IT"/>
              </w:rPr>
              <w:t>S.pellu</w:t>
            </w:r>
          </w:p>
        </w:tc>
        <w:tc>
          <w:tcPr>
            <w:tcW w:w="1276" w:type="dxa"/>
            <w:tcBorders>
              <w:top w:val="nil"/>
              <w:left w:val="nil"/>
              <w:bottom w:val="nil"/>
              <w:right w:val="nil"/>
            </w:tcBorders>
            <w:shd w:val="clear" w:color="000000" w:fill="FFFFFF"/>
            <w:noWrap/>
            <w:vAlign w:val="bottom"/>
            <w:hideMark/>
          </w:tcPr>
          <w:p w14:paraId="796F1BD5"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0.24 ± 0.03</w:t>
            </w:r>
          </w:p>
        </w:tc>
        <w:tc>
          <w:tcPr>
            <w:tcW w:w="1134" w:type="dxa"/>
            <w:tcBorders>
              <w:top w:val="nil"/>
              <w:left w:val="nil"/>
              <w:bottom w:val="nil"/>
              <w:right w:val="nil"/>
            </w:tcBorders>
            <w:shd w:val="clear" w:color="000000" w:fill="FFFFFF"/>
            <w:noWrap/>
            <w:vAlign w:val="bottom"/>
            <w:hideMark/>
          </w:tcPr>
          <w:p w14:paraId="368BC213"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1.72 ± 0.01</w:t>
            </w:r>
          </w:p>
        </w:tc>
        <w:tc>
          <w:tcPr>
            <w:tcW w:w="1134" w:type="dxa"/>
            <w:tcBorders>
              <w:top w:val="nil"/>
              <w:left w:val="nil"/>
              <w:bottom w:val="nil"/>
              <w:right w:val="nil"/>
            </w:tcBorders>
            <w:shd w:val="clear" w:color="000000" w:fill="FFFFFF"/>
            <w:noWrap/>
            <w:vAlign w:val="bottom"/>
            <w:hideMark/>
          </w:tcPr>
          <w:p w14:paraId="2AA12AF2"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4.64 ± 0.20</w:t>
            </w:r>
          </w:p>
        </w:tc>
        <w:tc>
          <w:tcPr>
            <w:tcW w:w="190" w:type="dxa"/>
            <w:tcBorders>
              <w:top w:val="nil"/>
              <w:left w:val="nil"/>
              <w:bottom w:val="nil"/>
              <w:right w:val="nil"/>
            </w:tcBorders>
            <w:shd w:val="clear" w:color="000000" w:fill="FFFFFF"/>
            <w:noWrap/>
            <w:vAlign w:val="bottom"/>
            <w:hideMark/>
          </w:tcPr>
          <w:p w14:paraId="03F949CE"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w:t>
            </w:r>
          </w:p>
        </w:tc>
        <w:tc>
          <w:tcPr>
            <w:tcW w:w="1134" w:type="dxa"/>
            <w:tcBorders>
              <w:top w:val="nil"/>
              <w:left w:val="nil"/>
              <w:bottom w:val="nil"/>
              <w:right w:val="nil"/>
            </w:tcBorders>
            <w:shd w:val="clear" w:color="000000" w:fill="FFFFFF"/>
            <w:noWrap/>
            <w:vAlign w:val="bottom"/>
            <w:hideMark/>
          </w:tcPr>
          <w:p w14:paraId="0D9106AE"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0.19 ± 0.03</w:t>
            </w:r>
          </w:p>
        </w:tc>
        <w:tc>
          <w:tcPr>
            <w:tcW w:w="1134" w:type="dxa"/>
            <w:tcBorders>
              <w:top w:val="nil"/>
              <w:left w:val="nil"/>
              <w:bottom w:val="nil"/>
              <w:right w:val="nil"/>
            </w:tcBorders>
            <w:shd w:val="clear" w:color="000000" w:fill="FFFFFF"/>
            <w:noWrap/>
            <w:vAlign w:val="bottom"/>
            <w:hideMark/>
          </w:tcPr>
          <w:p w14:paraId="0FBA0673"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0.16 ± 0.01</w:t>
            </w:r>
          </w:p>
        </w:tc>
        <w:tc>
          <w:tcPr>
            <w:tcW w:w="190" w:type="dxa"/>
            <w:tcBorders>
              <w:top w:val="nil"/>
              <w:left w:val="nil"/>
              <w:bottom w:val="nil"/>
              <w:right w:val="nil"/>
            </w:tcBorders>
            <w:shd w:val="clear" w:color="000000" w:fill="FFFFFF"/>
            <w:noWrap/>
            <w:vAlign w:val="bottom"/>
            <w:hideMark/>
          </w:tcPr>
          <w:p w14:paraId="6E9616F5"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w:t>
            </w:r>
          </w:p>
        </w:tc>
        <w:tc>
          <w:tcPr>
            <w:tcW w:w="1180" w:type="dxa"/>
            <w:tcBorders>
              <w:top w:val="nil"/>
              <w:left w:val="nil"/>
              <w:bottom w:val="nil"/>
              <w:right w:val="nil"/>
            </w:tcBorders>
            <w:shd w:val="clear" w:color="000000" w:fill="FFFFFF"/>
            <w:noWrap/>
            <w:vAlign w:val="bottom"/>
            <w:hideMark/>
          </w:tcPr>
          <w:p w14:paraId="0EFBA327"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2.02 ± 0.17</w:t>
            </w:r>
          </w:p>
        </w:tc>
        <w:tc>
          <w:tcPr>
            <w:tcW w:w="1134" w:type="dxa"/>
            <w:tcBorders>
              <w:top w:val="nil"/>
              <w:left w:val="nil"/>
              <w:bottom w:val="nil"/>
              <w:right w:val="nil"/>
            </w:tcBorders>
            <w:shd w:val="clear" w:color="000000" w:fill="FFFFFF"/>
            <w:noWrap/>
            <w:vAlign w:val="bottom"/>
            <w:hideMark/>
          </w:tcPr>
          <w:p w14:paraId="66AEC33E"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3.71 ± 0.27</w:t>
            </w:r>
          </w:p>
        </w:tc>
        <w:tc>
          <w:tcPr>
            <w:tcW w:w="1134" w:type="dxa"/>
            <w:tcBorders>
              <w:top w:val="nil"/>
              <w:left w:val="nil"/>
              <w:bottom w:val="nil"/>
              <w:right w:val="nil"/>
            </w:tcBorders>
            <w:shd w:val="clear" w:color="000000" w:fill="FFFFFF"/>
            <w:noWrap/>
            <w:vAlign w:val="bottom"/>
            <w:hideMark/>
          </w:tcPr>
          <w:p w14:paraId="59850494"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1.02 ± 0.06</w:t>
            </w:r>
          </w:p>
        </w:tc>
        <w:tc>
          <w:tcPr>
            <w:tcW w:w="1193" w:type="dxa"/>
            <w:tcBorders>
              <w:top w:val="nil"/>
              <w:left w:val="nil"/>
              <w:bottom w:val="nil"/>
              <w:right w:val="nil"/>
            </w:tcBorders>
            <w:shd w:val="clear" w:color="000000" w:fill="FFFFFF"/>
            <w:noWrap/>
            <w:vAlign w:val="bottom"/>
            <w:hideMark/>
          </w:tcPr>
          <w:p w14:paraId="5F0D808C"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1.24 ± 0.12</w:t>
            </w:r>
          </w:p>
        </w:tc>
        <w:tc>
          <w:tcPr>
            <w:tcW w:w="146" w:type="dxa"/>
            <w:vAlign w:val="center"/>
            <w:hideMark/>
          </w:tcPr>
          <w:p w14:paraId="24097272" w14:textId="77777777" w:rsidR="007D4088" w:rsidRPr="00777B1C" w:rsidRDefault="007D4088" w:rsidP="007D4088">
            <w:pPr>
              <w:rPr>
                <w:rFonts w:ascii="Times New Roman" w:eastAsia="Times New Roman" w:hAnsi="Times New Roman" w:cs="Times New Roman"/>
                <w:sz w:val="20"/>
                <w:szCs w:val="20"/>
                <w:lang w:eastAsia="it-IT"/>
              </w:rPr>
            </w:pPr>
          </w:p>
        </w:tc>
      </w:tr>
      <w:tr w:rsidR="007D4088" w:rsidRPr="00777B1C" w14:paraId="26A2F109" w14:textId="77777777" w:rsidTr="007D4088">
        <w:trPr>
          <w:trHeight w:val="320"/>
        </w:trPr>
        <w:tc>
          <w:tcPr>
            <w:tcW w:w="708" w:type="dxa"/>
            <w:tcBorders>
              <w:top w:val="nil"/>
              <w:left w:val="nil"/>
              <w:bottom w:val="nil"/>
              <w:right w:val="nil"/>
            </w:tcBorders>
            <w:shd w:val="clear" w:color="000000" w:fill="FFFFFF"/>
            <w:noWrap/>
            <w:vAlign w:val="bottom"/>
            <w:hideMark/>
          </w:tcPr>
          <w:p w14:paraId="386F6B03" w14:textId="77777777" w:rsidR="007D4088" w:rsidRPr="00777B1C" w:rsidRDefault="007D4088" w:rsidP="007D4088">
            <w:pPr>
              <w:rPr>
                <w:rFonts w:ascii="Times New Roman" w:eastAsia="Times New Roman" w:hAnsi="Times New Roman" w:cs="Times New Roman"/>
                <w:i/>
                <w:iCs/>
                <w:color w:val="000000"/>
                <w:sz w:val="20"/>
                <w:szCs w:val="20"/>
                <w:lang w:eastAsia="it-IT"/>
              </w:rPr>
            </w:pPr>
            <w:r w:rsidRPr="00777B1C">
              <w:rPr>
                <w:rFonts w:ascii="Times New Roman" w:eastAsia="Times New Roman" w:hAnsi="Times New Roman" w:cs="Times New Roman"/>
                <w:i/>
                <w:iCs/>
                <w:color w:val="000000"/>
                <w:sz w:val="20"/>
                <w:szCs w:val="20"/>
                <w:lang w:eastAsia="it-IT"/>
              </w:rPr>
              <w:t>F.mos</w:t>
            </w:r>
          </w:p>
        </w:tc>
        <w:tc>
          <w:tcPr>
            <w:tcW w:w="1276" w:type="dxa"/>
            <w:tcBorders>
              <w:top w:val="nil"/>
              <w:left w:val="nil"/>
              <w:bottom w:val="nil"/>
              <w:right w:val="nil"/>
            </w:tcBorders>
            <w:shd w:val="clear" w:color="000000" w:fill="FFFFFF"/>
            <w:noWrap/>
            <w:vAlign w:val="bottom"/>
            <w:hideMark/>
          </w:tcPr>
          <w:p w14:paraId="25691B99"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0.21 ± 0.01</w:t>
            </w:r>
          </w:p>
        </w:tc>
        <w:tc>
          <w:tcPr>
            <w:tcW w:w="1134" w:type="dxa"/>
            <w:tcBorders>
              <w:top w:val="nil"/>
              <w:left w:val="nil"/>
              <w:bottom w:val="nil"/>
              <w:right w:val="nil"/>
            </w:tcBorders>
            <w:shd w:val="clear" w:color="000000" w:fill="FFFFFF"/>
            <w:noWrap/>
            <w:vAlign w:val="bottom"/>
            <w:hideMark/>
          </w:tcPr>
          <w:p w14:paraId="4C547753"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1.41 ± 0.06</w:t>
            </w:r>
          </w:p>
        </w:tc>
        <w:tc>
          <w:tcPr>
            <w:tcW w:w="1134" w:type="dxa"/>
            <w:tcBorders>
              <w:top w:val="nil"/>
              <w:left w:val="nil"/>
              <w:bottom w:val="nil"/>
              <w:right w:val="nil"/>
            </w:tcBorders>
            <w:shd w:val="clear" w:color="000000" w:fill="FFFFFF"/>
            <w:noWrap/>
            <w:vAlign w:val="bottom"/>
            <w:hideMark/>
          </w:tcPr>
          <w:p w14:paraId="5F729493"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3.55 ± 0.10</w:t>
            </w:r>
          </w:p>
        </w:tc>
        <w:tc>
          <w:tcPr>
            <w:tcW w:w="190" w:type="dxa"/>
            <w:tcBorders>
              <w:top w:val="nil"/>
              <w:left w:val="nil"/>
              <w:bottom w:val="nil"/>
              <w:right w:val="nil"/>
            </w:tcBorders>
            <w:shd w:val="clear" w:color="000000" w:fill="FFFFFF"/>
            <w:noWrap/>
            <w:vAlign w:val="bottom"/>
            <w:hideMark/>
          </w:tcPr>
          <w:p w14:paraId="49BABB0C"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w:t>
            </w:r>
          </w:p>
        </w:tc>
        <w:tc>
          <w:tcPr>
            <w:tcW w:w="1134" w:type="dxa"/>
            <w:tcBorders>
              <w:top w:val="nil"/>
              <w:left w:val="nil"/>
              <w:bottom w:val="nil"/>
              <w:right w:val="nil"/>
            </w:tcBorders>
            <w:shd w:val="clear" w:color="000000" w:fill="FFFFFF"/>
            <w:noWrap/>
            <w:vAlign w:val="bottom"/>
            <w:hideMark/>
          </w:tcPr>
          <w:p w14:paraId="1BA68790"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0.16 ± 0.01</w:t>
            </w:r>
          </w:p>
        </w:tc>
        <w:tc>
          <w:tcPr>
            <w:tcW w:w="1134" w:type="dxa"/>
            <w:tcBorders>
              <w:top w:val="nil"/>
              <w:left w:val="nil"/>
              <w:bottom w:val="nil"/>
              <w:right w:val="nil"/>
            </w:tcBorders>
            <w:shd w:val="clear" w:color="000000" w:fill="FFFFFF"/>
            <w:noWrap/>
            <w:vAlign w:val="bottom"/>
            <w:hideMark/>
          </w:tcPr>
          <w:p w14:paraId="5EAB6EBC"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0.13 ± 0.01</w:t>
            </w:r>
          </w:p>
        </w:tc>
        <w:tc>
          <w:tcPr>
            <w:tcW w:w="190" w:type="dxa"/>
            <w:tcBorders>
              <w:top w:val="nil"/>
              <w:left w:val="nil"/>
              <w:bottom w:val="nil"/>
              <w:right w:val="nil"/>
            </w:tcBorders>
            <w:shd w:val="clear" w:color="000000" w:fill="FFFFFF"/>
            <w:noWrap/>
            <w:vAlign w:val="bottom"/>
            <w:hideMark/>
          </w:tcPr>
          <w:p w14:paraId="71C410D0"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w:t>
            </w:r>
          </w:p>
        </w:tc>
        <w:tc>
          <w:tcPr>
            <w:tcW w:w="1180" w:type="dxa"/>
            <w:tcBorders>
              <w:top w:val="nil"/>
              <w:left w:val="nil"/>
              <w:bottom w:val="nil"/>
              <w:right w:val="nil"/>
            </w:tcBorders>
            <w:shd w:val="clear" w:color="000000" w:fill="FFFFFF"/>
            <w:noWrap/>
            <w:vAlign w:val="bottom"/>
            <w:hideMark/>
          </w:tcPr>
          <w:p w14:paraId="09C5F8B2"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1.58 ± 0.13</w:t>
            </w:r>
          </w:p>
        </w:tc>
        <w:tc>
          <w:tcPr>
            <w:tcW w:w="1134" w:type="dxa"/>
            <w:tcBorders>
              <w:top w:val="nil"/>
              <w:left w:val="nil"/>
              <w:bottom w:val="nil"/>
              <w:right w:val="nil"/>
            </w:tcBorders>
            <w:shd w:val="clear" w:color="000000" w:fill="FFFFFF"/>
            <w:noWrap/>
            <w:vAlign w:val="bottom"/>
            <w:hideMark/>
          </w:tcPr>
          <w:p w14:paraId="0AE28555"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3.09 ± 0.40</w:t>
            </w:r>
          </w:p>
        </w:tc>
        <w:tc>
          <w:tcPr>
            <w:tcW w:w="1134" w:type="dxa"/>
            <w:tcBorders>
              <w:top w:val="nil"/>
              <w:left w:val="nil"/>
              <w:bottom w:val="nil"/>
              <w:right w:val="nil"/>
            </w:tcBorders>
            <w:shd w:val="clear" w:color="000000" w:fill="FFFFFF"/>
            <w:noWrap/>
            <w:vAlign w:val="bottom"/>
            <w:hideMark/>
          </w:tcPr>
          <w:p w14:paraId="2F21B7FD"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0.84 ± 0.10</w:t>
            </w:r>
          </w:p>
        </w:tc>
        <w:tc>
          <w:tcPr>
            <w:tcW w:w="1193" w:type="dxa"/>
            <w:tcBorders>
              <w:top w:val="nil"/>
              <w:left w:val="nil"/>
              <w:bottom w:val="nil"/>
              <w:right w:val="nil"/>
            </w:tcBorders>
            <w:shd w:val="clear" w:color="000000" w:fill="FFFFFF"/>
            <w:noWrap/>
            <w:vAlign w:val="bottom"/>
            <w:hideMark/>
          </w:tcPr>
          <w:p w14:paraId="3B9C41E6"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0.98 ± 0.11</w:t>
            </w:r>
          </w:p>
        </w:tc>
        <w:tc>
          <w:tcPr>
            <w:tcW w:w="146" w:type="dxa"/>
            <w:vAlign w:val="center"/>
            <w:hideMark/>
          </w:tcPr>
          <w:p w14:paraId="7498D7FD" w14:textId="77777777" w:rsidR="007D4088" w:rsidRPr="00777B1C" w:rsidRDefault="007D4088" w:rsidP="007D4088">
            <w:pPr>
              <w:rPr>
                <w:rFonts w:ascii="Times New Roman" w:eastAsia="Times New Roman" w:hAnsi="Times New Roman" w:cs="Times New Roman"/>
                <w:sz w:val="20"/>
                <w:szCs w:val="20"/>
                <w:lang w:eastAsia="it-IT"/>
              </w:rPr>
            </w:pPr>
          </w:p>
        </w:tc>
      </w:tr>
      <w:tr w:rsidR="007D4088" w:rsidRPr="00777B1C" w14:paraId="6A43D41F" w14:textId="77777777" w:rsidTr="007D4088">
        <w:trPr>
          <w:trHeight w:val="320"/>
        </w:trPr>
        <w:tc>
          <w:tcPr>
            <w:tcW w:w="708" w:type="dxa"/>
            <w:tcBorders>
              <w:top w:val="nil"/>
              <w:left w:val="nil"/>
              <w:bottom w:val="single" w:sz="4" w:space="0" w:color="auto"/>
              <w:right w:val="nil"/>
            </w:tcBorders>
            <w:shd w:val="clear" w:color="000000" w:fill="FFFFFF"/>
            <w:noWrap/>
            <w:vAlign w:val="bottom"/>
            <w:hideMark/>
          </w:tcPr>
          <w:p w14:paraId="54059DF1" w14:textId="77777777" w:rsidR="007D4088" w:rsidRPr="00777B1C" w:rsidRDefault="007D4088" w:rsidP="007D4088">
            <w:pPr>
              <w:rPr>
                <w:rFonts w:ascii="Times New Roman" w:eastAsia="Times New Roman" w:hAnsi="Times New Roman" w:cs="Times New Roman"/>
                <w:i/>
                <w:iCs/>
                <w:color w:val="000000"/>
                <w:sz w:val="20"/>
                <w:szCs w:val="20"/>
                <w:lang w:eastAsia="it-IT"/>
              </w:rPr>
            </w:pPr>
            <w:r w:rsidRPr="00777B1C">
              <w:rPr>
                <w:rFonts w:ascii="Times New Roman" w:eastAsia="Times New Roman" w:hAnsi="Times New Roman" w:cs="Times New Roman"/>
                <w:i/>
                <w:iCs/>
                <w:color w:val="000000"/>
                <w:sz w:val="20"/>
                <w:szCs w:val="20"/>
                <w:lang w:eastAsia="it-IT"/>
              </w:rPr>
              <w:t>S.sin</w:t>
            </w:r>
          </w:p>
        </w:tc>
        <w:tc>
          <w:tcPr>
            <w:tcW w:w="1276" w:type="dxa"/>
            <w:tcBorders>
              <w:top w:val="nil"/>
              <w:left w:val="nil"/>
              <w:bottom w:val="single" w:sz="4" w:space="0" w:color="auto"/>
              <w:right w:val="nil"/>
            </w:tcBorders>
            <w:shd w:val="clear" w:color="000000" w:fill="FFFFFF"/>
            <w:noWrap/>
            <w:vAlign w:val="bottom"/>
            <w:hideMark/>
          </w:tcPr>
          <w:p w14:paraId="7688FED0"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0.16 ± 0.02</w:t>
            </w:r>
          </w:p>
        </w:tc>
        <w:tc>
          <w:tcPr>
            <w:tcW w:w="1134" w:type="dxa"/>
            <w:tcBorders>
              <w:top w:val="nil"/>
              <w:left w:val="nil"/>
              <w:bottom w:val="single" w:sz="4" w:space="0" w:color="auto"/>
              <w:right w:val="nil"/>
            </w:tcBorders>
            <w:shd w:val="clear" w:color="000000" w:fill="FFFFFF"/>
            <w:noWrap/>
            <w:vAlign w:val="bottom"/>
            <w:hideMark/>
          </w:tcPr>
          <w:p w14:paraId="00A470B8"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1.43 ± 0.10</w:t>
            </w:r>
          </w:p>
        </w:tc>
        <w:tc>
          <w:tcPr>
            <w:tcW w:w="1134" w:type="dxa"/>
            <w:tcBorders>
              <w:top w:val="nil"/>
              <w:left w:val="nil"/>
              <w:bottom w:val="single" w:sz="4" w:space="0" w:color="auto"/>
              <w:right w:val="nil"/>
            </w:tcBorders>
            <w:shd w:val="clear" w:color="000000" w:fill="FFFFFF"/>
            <w:noWrap/>
            <w:vAlign w:val="bottom"/>
            <w:hideMark/>
          </w:tcPr>
          <w:p w14:paraId="3F84FFC3"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3.26 ± 0.38</w:t>
            </w:r>
          </w:p>
        </w:tc>
        <w:tc>
          <w:tcPr>
            <w:tcW w:w="190" w:type="dxa"/>
            <w:tcBorders>
              <w:top w:val="nil"/>
              <w:left w:val="nil"/>
              <w:bottom w:val="single" w:sz="4" w:space="0" w:color="auto"/>
              <w:right w:val="nil"/>
            </w:tcBorders>
            <w:shd w:val="clear" w:color="000000" w:fill="FFFFFF"/>
            <w:noWrap/>
            <w:vAlign w:val="bottom"/>
            <w:hideMark/>
          </w:tcPr>
          <w:p w14:paraId="6C54A92A"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w:t>
            </w:r>
          </w:p>
        </w:tc>
        <w:tc>
          <w:tcPr>
            <w:tcW w:w="1134" w:type="dxa"/>
            <w:tcBorders>
              <w:top w:val="nil"/>
              <w:left w:val="nil"/>
              <w:bottom w:val="single" w:sz="4" w:space="0" w:color="auto"/>
              <w:right w:val="nil"/>
            </w:tcBorders>
            <w:shd w:val="clear" w:color="000000" w:fill="FFFFFF"/>
            <w:noWrap/>
            <w:vAlign w:val="bottom"/>
            <w:hideMark/>
          </w:tcPr>
          <w:p w14:paraId="06EAA6F3"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0.15 ± 0.01</w:t>
            </w:r>
          </w:p>
        </w:tc>
        <w:tc>
          <w:tcPr>
            <w:tcW w:w="1134" w:type="dxa"/>
            <w:tcBorders>
              <w:top w:val="nil"/>
              <w:left w:val="nil"/>
              <w:bottom w:val="single" w:sz="4" w:space="0" w:color="auto"/>
              <w:right w:val="nil"/>
            </w:tcBorders>
            <w:shd w:val="clear" w:color="000000" w:fill="FFFFFF"/>
            <w:noWrap/>
            <w:vAlign w:val="bottom"/>
            <w:hideMark/>
          </w:tcPr>
          <w:p w14:paraId="731360F6"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0.11 ± 0.01</w:t>
            </w:r>
          </w:p>
        </w:tc>
        <w:tc>
          <w:tcPr>
            <w:tcW w:w="190" w:type="dxa"/>
            <w:tcBorders>
              <w:top w:val="nil"/>
              <w:left w:val="nil"/>
              <w:bottom w:val="single" w:sz="4" w:space="0" w:color="auto"/>
              <w:right w:val="nil"/>
            </w:tcBorders>
            <w:shd w:val="clear" w:color="000000" w:fill="FFFFFF"/>
            <w:noWrap/>
            <w:vAlign w:val="bottom"/>
            <w:hideMark/>
          </w:tcPr>
          <w:p w14:paraId="497BAF68"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 </w:t>
            </w:r>
          </w:p>
        </w:tc>
        <w:tc>
          <w:tcPr>
            <w:tcW w:w="1180" w:type="dxa"/>
            <w:tcBorders>
              <w:top w:val="nil"/>
              <w:left w:val="nil"/>
              <w:bottom w:val="single" w:sz="4" w:space="0" w:color="auto"/>
              <w:right w:val="nil"/>
            </w:tcBorders>
            <w:shd w:val="clear" w:color="000000" w:fill="FFFFFF"/>
            <w:noWrap/>
            <w:vAlign w:val="bottom"/>
            <w:hideMark/>
          </w:tcPr>
          <w:p w14:paraId="2905144E" w14:textId="77777777" w:rsidR="007D4088" w:rsidRPr="00777B1C" w:rsidRDefault="007D4088" w:rsidP="007D4088">
            <w:pPr>
              <w:jc w:val="cente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1.64 ± 0.18</w:t>
            </w:r>
          </w:p>
        </w:tc>
        <w:tc>
          <w:tcPr>
            <w:tcW w:w="1134" w:type="dxa"/>
            <w:tcBorders>
              <w:top w:val="nil"/>
              <w:left w:val="nil"/>
              <w:bottom w:val="single" w:sz="4" w:space="0" w:color="auto"/>
              <w:right w:val="nil"/>
            </w:tcBorders>
            <w:shd w:val="clear" w:color="000000" w:fill="FFFFFF"/>
            <w:noWrap/>
            <w:vAlign w:val="bottom"/>
            <w:hideMark/>
          </w:tcPr>
          <w:p w14:paraId="42E8C0EA"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3.91 ± 1.12</w:t>
            </w:r>
          </w:p>
        </w:tc>
        <w:tc>
          <w:tcPr>
            <w:tcW w:w="1134" w:type="dxa"/>
            <w:tcBorders>
              <w:top w:val="nil"/>
              <w:left w:val="nil"/>
              <w:bottom w:val="single" w:sz="4" w:space="0" w:color="auto"/>
              <w:right w:val="nil"/>
            </w:tcBorders>
            <w:shd w:val="clear" w:color="000000" w:fill="FFFFFF"/>
            <w:noWrap/>
            <w:vAlign w:val="bottom"/>
            <w:hideMark/>
          </w:tcPr>
          <w:p w14:paraId="763D9CE8"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0.74 ± 0.06</w:t>
            </w:r>
          </w:p>
        </w:tc>
        <w:tc>
          <w:tcPr>
            <w:tcW w:w="1193" w:type="dxa"/>
            <w:tcBorders>
              <w:top w:val="nil"/>
              <w:left w:val="nil"/>
              <w:bottom w:val="single" w:sz="4" w:space="0" w:color="auto"/>
              <w:right w:val="nil"/>
            </w:tcBorders>
            <w:shd w:val="clear" w:color="000000" w:fill="FFFFFF"/>
            <w:noWrap/>
            <w:vAlign w:val="bottom"/>
            <w:hideMark/>
          </w:tcPr>
          <w:p w14:paraId="34B9708F" w14:textId="77777777" w:rsidR="007D4088" w:rsidRPr="00777B1C" w:rsidRDefault="007D4088" w:rsidP="007D4088">
            <w:pPr>
              <w:rPr>
                <w:rFonts w:ascii="Times New Roman" w:eastAsia="Times New Roman" w:hAnsi="Times New Roman" w:cs="Times New Roman"/>
                <w:color w:val="000000"/>
                <w:sz w:val="20"/>
                <w:szCs w:val="20"/>
                <w:lang w:eastAsia="it-IT"/>
              </w:rPr>
            </w:pPr>
            <w:r w:rsidRPr="00777B1C">
              <w:rPr>
                <w:rFonts w:ascii="Times New Roman" w:eastAsia="Times New Roman" w:hAnsi="Times New Roman" w:cs="Times New Roman"/>
                <w:color w:val="000000"/>
                <w:sz w:val="20"/>
                <w:szCs w:val="20"/>
                <w:lang w:eastAsia="it-IT"/>
              </w:rPr>
              <w:t>0.77 ± 0.56</w:t>
            </w:r>
          </w:p>
        </w:tc>
        <w:tc>
          <w:tcPr>
            <w:tcW w:w="146" w:type="dxa"/>
            <w:vAlign w:val="center"/>
            <w:hideMark/>
          </w:tcPr>
          <w:p w14:paraId="491FF697" w14:textId="77777777" w:rsidR="007D4088" w:rsidRPr="00777B1C" w:rsidRDefault="007D4088" w:rsidP="007D4088">
            <w:pPr>
              <w:rPr>
                <w:rFonts w:ascii="Times New Roman" w:eastAsia="Times New Roman" w:hAnsi="Times New Roman" w:cs="Times New Roman"/>
                <w:sz w:val="20"/>
                <w:szCs w:val="20"/>
                <w:lang w:eastAsia="it-IT"/>
              </w:rPr>
            </w:pPr>
          </w:p>
        </w:tc>
      </w:tr>
      <w:tr w:rsidR="007D4088" w:rsidRPr="008D0A36" w14:paraId="14526AB6" w14:textId="77777777" w:rsidTr="007D4088">
        <w:trPr>
          <w:trHeight w:val="271"/>
        </w:trPr>
        <w:tc>
          <w:tcPr>
            <w:tcW w:w="11541" w:type="dxa"/>
            <w:gridSpan w:val="12"/>
            <w:tcBorders>
              <w:top w:val="single" w:sz="4" w:space="0" w:color="auto"/>
              <w:left w:val="nil"/>
              <w:bottom w:val="nil"/>
              <w:right w:val="nil"/>
            </w:tcBorders>
            <w:shd w:val="clear" w:color="000000" w:fill="FFFFFF"/>
            <w:noWrap/>
            <w:vAlign w:val="bottom"/>
            <w:hideMark/>
          </w:tcPr>
          <w:p w14:paraId="472D9E3A" w14:textId="77777777" w:rsidR="007D4088" w:rsidRPr="00443FF2" w:rsidRDefault="007D4088" w:rsidP="007D4088">
            <w:pPr>
              <w:rPr>
                <w:rFonts w:ascii="Times New Roman" w:eastAsia="Times New Roman" w:hAnsi="Times New Roman" w:cs="Times New Roman"/>
                <w:color w:val="000000"/>
                <w:sz w:val="20"/>
                <w:szCs w:val="20"/>
                <w:lang w:val="en-US" w:eastAsia="it-IT"/>
              </w:rPr>
            </w:pPr>
            <w:r w:rsidRPr="00443FF2">
              <w:rPr>
                <w:rFonts w:ascii="Times New Roman" w:eastAsia="Times New Roman" w:hAnsi="Times New Roman" w:cs="Times New Roman"/>
                <w:color w:val="000000"/>
                <w:sz w:val="20"/>
                <w:szCs w:val="20"/>
                <w:vertAlign w:val="superscript"/>
                <w:lang w:val="en-US" w:eastAsia="it-IT"/>
              </w:rPr>
              <w:t xml:space="preserve">a </w:t>
            </w:r>
            <w:r w:rsidRPr="00443FF2">
              <w:rPr>
                <w:rFonts w:ascii="Times New Roman" w:eastAsia="Times New Roman" w:hAnsi="Times New Roman" w:cs="Times New Roman"/>
                <w:color w:val="000000"/>
                <w:sz w:val="20"/>
                <w:szCs w:val="20"/>
                <w:lang w:val="en-US" w:eastAsia="it-IT"/>
              </w:rPr>
              <w:t>BBCH 89</w:t>
            </w:r>
            <w:r w:rsidRPr="009B5F34">
              <w:rPr>
                <w:rFonts w:ascii="Times New Roman" w:eastAsia="Times New Roman" w:hAnsi="Times New Roman" w:cs="Times New Roman"/>
                <w:color w:val="000000"/>
                <w:sz w:val="20"/>
                <w:szCs w:val="20"/>
                <w:lang w:val="en-US" w:eastAsia="it-IT"/>
              </w:rPr>
              <w:t xml:space="preserve"> - </w:t>
            </w:r>
            <w:r w:rsidRPr="00443FF2">
              <w:rPr>
                <w:rFonts w:ascii="Times New Roman" w:eastAsia="Times New Roman" w:hAnsi="Times New Roman" w:cs="Times New Roman"/>
                <w:color w:val="000000"/>
                <w:sz w:val="20"/>
                <w:szCs w:val="20"/>
                <w:lang w:val="en-US" w:eastAsia="it-IT"/>
              </w:rPr>
              <w:t>Fully ripe: all fruits have typical fully ripe color</w:t>
            </w:r>
          </w:p>
        </w:tc>
        <w:tc>
          <w:tcPr>
            <w:tcW w:w="146" w:type="dxa"/>
            <w:vAlign w:val="center"/>
            <w:hideMark/>
          </w:tcPr>
          <w:p w14:paraId="3C1BDF4D" w14:textId="77777777" w:rsidR="007D4088" w:rsidRPr="00443FF2" w:rsidRDefault="007D4088" w:rsidP="007D4088">
            <w:pPr>
              <w:rPr>
                <w:rFonts w:ascii="Times New Roman" w:eastAsia="Times New Roman" w:hAnsi="Times New Roman" w:cs="Times New Roman"/>
                <w:sz w:val="20"/>
                <w:szCs w:val="20"/>
                <w:lang w:val="en-US" w:eastAsia="it-IT"/>
              </w:rPr>
            </w:pPr>
          </w:p>
        </w:tc>
      </w:tr>
      <w:tr w:rsidR="007D4088" w:rsidRPr="008D0A36" w14:paraId="450C0835" w14:textId="77777777" w:rsidTr="007D4088">
        <w:trPr>
          <w:trHeight w:val="144"/>
        </w:trPr>
        <w:tc>
          <w:tcPr>
            <w:tcW w:w="11541" w:type="dxa"/>
            <w:gridSpan w:val="12"/>
            <w:tcBorders>
              <w:top w:val="nil"/>
              <w:left w:val="nil"/>
              <w:bottom w:val="nil"/>
              <w:right w:val="nil"/>
            </w:tcBorders>
            <w:shd w:val="clear" w:color="000000" w:fill="FFFFFF"/>
            <w:vAlign w:val="bottom"/>
            <w:hideMark/>
          </w:tcPr>
          <w:p w14:paraId="38D48483" w14:textId="77777777" w:rsidR="007D4088" w:rsidRPr="00443FF2" w:rsidRDefault="007D4088" w:rsidP="007D4088">
            <w:pPr>
              <w:rPr>
                <w:rFonts w:ascii="Times New Roman" w:eastAsia="Times New Roman" w:hAnsi="Times New Roman" w:cs="Times New Roman"/>
                <w:color w:val="000000"/>
                <w:sz w:val="20"/>
                <w:szCs w:val="20"/>
                <w:lang w:val="en-US" w:eastAsia="it-IT"/>
              </w:rPr>
            </w:pPr>
            <w:r w:rsidRPr="00443FF2">
              <w:rPr>
                <w:rFonts w:ascii="Times New Roman" w:eastAsia="Times New Roman" w:hAnsi="Times New Roman" w:cs="Times New Roman"/>
                <w:color w:val="000000"/>
                <w:sz w:val="20"/>
                <w:szCs w:val="20"/>
                <w:vertAlign w:val="superscript"/>
                <w:lang w:val="en-US" w:eastAsia="it-IT"/>
              </w:rPr>
              <w:t xml:space="preserve">b </w:t>
            </w:r>
            <w:r w:rsidRPr="00443FF2">
              <w:rPr>
                <w:rFonts w:ascii="Times New Roman" w:eastAsia="Times New Roman" w:hAnsi="Times New Roman" w:cs="Times New Roman"/>
                <w:color w:val="000000"/>
                <w:sz w:val="20"/>
                <w:szCs w:val="20"/>
                <w:lang w:val="en-US" w:eastAsia="it-IT"/>
              </w:rPr>
              <w:t xml:space="preserve">-M, mock-inoculated treatment (control) </w:t>
            </w:r>
          </w:p>
        </w:tc>
        <w:tc>
          <w:tcPr>
            <w:tcW w:w="146" w:type="dxa"/>
            <w:vAlign w:val="center"/>
            <w:hideMark/>
          </w:tcPr>
          <w:p w14:paraId="4BEC5880" w14:textId="77777777" w:rsidR="007D4088" w:rsidRPr="00443FF2" w:rsidRDefault="007D4088" w:rsidP="007D4088">
            <w:pPr>
              <w:rPr>
                <w:rFonts w:ascii="Times New Roman" w:eastAsia="Times New Roman" w:hAnsi="Times New Roman" w:cs="Times New Roman"/>
                <w:sz w:val="20"/>
                <w:szCs w:val="20"/>
                <w:lang w:val="en-US" w:eastAsia="it-IT"/>
              </w:rPr>
            </w:pPr>
          </w:p>
        </w:tc>
      </w:tr>
      <w:tr w:rsidR="007D4088" w:rsidRPr="008D0A36" w14:paraId="45AF1ABD" w14:textId="77777777" w:rsidTr="007D4088">
        <w:trPr>
          <w:trHeight w:val="121"/>
        </w:trPr>
        <w:tc>
          <w:tcPr>
            <w:tcW w:w="11541" w:type="dxa"/>
            <w:gridSpan w:val="12"/>
            <w:tcBorders>
              <w:top w:val="nil"/>
              <w:left w:val="nil"/>
              <w:bottom w:val="nil"/>
              <w:right w:val="nil"/>
            </w:tcBorders>
            <w:shd w:val="clear" w:color="000000" w:fill="FFFFFF"/>
            <w:vAlign w:val="bottom"/>
            <w:hideMark/>
          </w:tcPr>
          <w:p w14:paraId="79A3ADB2" w14:textId="47174277" w:rsidR="007D4088" w:rsidRPr="00443FF2" w:rsidRDefault="007D4088" w:rsidP="007D4088">
            <w:pPr>
              <w:rPr>
                <w:rFonts w:ascii="Times New Roman" w:eastAsia="Times New Roman" w:hAnsi="Times New Roman" w:cs="Times New Roman"/>
                <w:sz w:val="20"/>
                <w:szCs w:val="20"/>
                <w:lang w:val="en-US" w:eastAsia="it-IT"/>
              </w:rPr>
            </w:pPr>
            <w:r w:rsidRPr="00443FF2">
              <w:rPr>
                <w:rFonts w:ascii="Times New Roman" w:eastAsia="Times New Roman" w:hAnsi="Times New Roman" w:cs="Times New Roman"/>
                <w:sz w:val="20"/>
                <w:szCs w:val="20"/>
                <w:vertAlign w:val="superscript"/>
                <w:lang w:val="en-US" w:eastAsia="it-IT"/>
              </w:rPr>
              <w:t>c</w:t>
            </w:r>
            <w:r w:rsidRPr="00443FF2">
              <w:rPr>
                <w:rFonts w:ascii="Times New Roman" w:eastAsia="Times New Roman" w:hAnsi="Times New Roman" w:cs="Times New Roman"/>
                <w:sz w:val="20"/>
                <w:szCs w:val="20"/>
                <w:lang w:val="en-US" w:eastAsia="it-IT"/>
              </w:rPr>
              <w:t xml:space="preserve"> Mean and SE of three replicate plots per treatment</w:t>
            </w:r>
          </w:p>
        </w:tc>
        <w:tc>
          <w:tcPr>
            <w:tcW w:w="146" w:type="dxa"/>
            <w:vAlign w:val="center"/>
            <w:hideMark/>
          </w:tcPr>
          <w:p w14:paraId="174B7AB4" w14:textId="77777777" w:rsidR="007D4088" w:rsidRPr="00443FF2" w:rsidRDefault="007D4088" w:rsidP="007D4088">
            <w:pPr>
              <w:rPr>
                <w:rFonts w:ascii="Times New Roman" w:eastAsia="Times New Roman" w:hAnsi="Times New Roman" w:cs="Times New Roman"/>
                <w:sz w:val="20"/>
                <w:szCs w:val="20"/>
                <w:lang w:val="en-US" w:eastAsia="it-IT"/>
              </w:rPr>
            </w:pPr>
          </w:p>
        </w:tc>
      </w:tr>
    </w:tbl>
    <w:p w14:paraId="5DBF2BFC" w14:textId="77777777" w:rsidR="00DB5284" w:rsidRDefault="00DB5284" w:rsidP="00DB5284">
      <w:pPr>
        <w:tabs>
          <w:tab w:val="left" w:pos="6300"/>
        </w:tabs>
        <w:rPr>
          <w:lang w:val="en-US"/>
        </w:rPr>
      </w:pPr>
    </w:p>
    <w:p w14:paraId="530ECEDA" w14:textId="77777777" w:rsidR="007D4088" w:rsidRDefault="007D4088" w:rsidP="00DB5284">
      <w:pPr>
        <w:tabs>
          <w:tab w:val="left" w:pos="6300"/>
        </w:tabs>
        <w:rPr>
          <w:lang w:val="en-US"/>
        </w:rPr>
      </w:pPr>
    </w:p>
    <w:p w14:paraId="1B7C1C12" w14:textId="77777777" w:rsidR="007D4088" w:rsidRDefault="007D4088" w:rsidP="00DB5284">
      <w:pPr>
        <w:tabs>
          <w:tab w:val="left" w:pos="6300"/>
        </w:tabs>
        <w:rPr>
          <w:lang w:val="en-US"/>
        </w:rPr>
      </w:pPr>
    </w:p>
    <w:p w14:paraId="513AFCE2" w14:textId="77777777" w:rsidR="007D4088" w:rsidRDefault="007D4088" w:rsidP="00DB5284">
      <w:pPr>
        <w:tabs>
          <w:tab w:val="left" w:pos="6300"/>
        </w:tabs>
        <w:rPr>
          <w:lang w:val="en-US"/>
        </w:rPr>
      </w:pPr>
    </w:p>
    <w:p w14:paraId="442D8084" w14:textId="77777777" w:rsidR="007D4088" w:rsidRDefault="007D4088" w:rsidP="00DB5284">
      <w:pPr>
        <w:tabs>
          <w:tab w:val="left" w:pos="6300"/>
        </w:tabs>
        <w:rPr>
          <w:lang w:val="en-US"/>
        </w:rPr>
      </w:pPr>
    </w:p>
    <w:p w14:paraId="6C9860C1" w14:textId="77777777" w:rsidR="007D4088" w:rsidRDefault="007D4088" w:rsidP="00DB5284">
      <w:pPr>
        <w:tabs>
          <w:tab w:val="left" w:pos="6300"/>
        </w:tabs>
        <w:rPr>
          <w:lang w:val="en-US"/>
        </w:rPr>
      </w:pPr>
    </w:p>
    <w:p w14:paraId="109222A2" w14:textId="77777777" w:rsidR="007D4088" w:rsidRDefault="007D4088" w:rsidP="00DB5284">
      <w:pPr>
        <w:tabs>
          <w:tab w:val="left" w:pos="6300"/>
        </w:tabs>
        <w:rPr>
          <w:lang w:val="en-US"/>
        </w:rPr>
      </w:pPr>
    </w:p>
    <w:p w14:paraId="393B8386" w14:textId="77777777" w:rsidR="007D4088" w:rsidRDefault="007D4088" w:rsidP="00DB5284">
      <w:pPr>
        <w:tabs>
          <w:tab w:val="left" w:pos="6300"/>
        </w:tabs>
        <w:rPr>
          <w:lang w:val="en-US"/>
        </w:rPr>
      </w:pPr>
    </w:p>
    <w:p w14:paraId="74A87ED3" w14:textId="77777777" w:rsidR="007D4088" w:rsidRDefault="007D4088" w:rsidP="00DB5284">
      <w:pPr>
        <w:tabs>
          <w:tab w:val="left" w:pos="6300"/>
        </w:tabs>
        <w:rPr>
          <w:lang w:val="en-US"/>
        </w:rPr>
      </w:pPr>
    </w:p>
    <w:p w14:paraId="162E39A8" w14:textId="77777777" w:rsidR="007D4088" w:rsidRDefault="007D4088" w:rsidP="00DB5284">
      <w:pPr>
        <w:tabs>
          <w:tab w:val="left" w:pos="6300"/>
        </w:tabs>
        <w:rPr>
          <w:lang w:val="en-US"/>
        </w:rPr>
      </w:pPr>
    </w:p>
    <w:p w14:paraId="2779F9CC" w14:textId="77777777" w:rsidR="007D4088" w:rsidRDefault="007D4088" w:rsidP="00DB5284">
      <w:pPr>
        <w:tabs>
          <w:tab w:val="left" w:pos="6300"/>
        </w:tabs>
        <w:rPr>
          <w:lang w:val="en-US"/>
        </w:rPr>
      </w:pPr>
    </w:p>
    <w:p w14:paraId="3DB4E47C" w14:textId="77777777" w:rsidR="007D4088" w:rsidRDefault="007D4088" w:rsidP="00DB5284">
      <w:pPr>
        <w:tabs>
          <w:tab w:val="left" w:pos="6300"/>
        </w:tabs>
        <w:rPr>
          <w:lang w:val="en-US"/>
        </w:rPr>
      </w:pPr>
    </w:p>
    <w:p w14:paraId="3BBBCAF7" w14:textId="77777777" w:rsidR="007D4088" w:rsidRDefault="007D4088" w:rsidP="00DB5284">
      <w:pPr>
        <w:tabs>
          <w:tab w:val="left" w:pos="6300"/>
        </w:tabs>
        <w:rPr>
          <w:lang w:val="en-US"/>
        </w:rPr>
      </w:pPr>
    </w:p>
    <w:p w14:paraId="21DB6A26" w14:textId="77777777" w:rsidR="007D4088" w:rsidRDefault="007D4088" w:rsidP="00DB5284">
      <w:pPr>
        <w:tabs>
          <w:tab w:val="left" w:pos="6300"/>
        </w:tabs>
        <w:rPr>
          <w:lang w:val="en-US"/>
        </w:rPr>
      </w:pPr>
    </w:p>
    <w:p w14:paraId="5413096A" w14:textId="77777777" w:rsidR="007D4088" w:rsidRDefault="007D4088" w:rsidP="00DB5284">
      <w:pPr>
        <w:tabs>
          <w:tab w:val="left" w:pos="6300"/>
        </w:tabs>
        <w:rPr>
          <w:lang w:val="en-US"/>
        </w:rPr>
      </w:pPr>
    </w:p>
    <w:p w14:paraId="00D87BB2" w14:textId="77777777" w:rsidR="007D4088" w:rsidRDefault="007D4088" w:rsidP="00DB5284">
      <w:pPr>
        <w:tabs>
          <w:tab w:val="left" w:pos="6300"/>
        </w:tabs>
        <w:rPr>
          <w:lang w:val="en-US"/>
        </w:rPr>
      </w:pPr>
    </w:p>
    <w:p w14:paraId="13E318AF" w14:textId="77777777" w:rsidR="007D4088" w:rsidRDefault="007D4088" w:rsidP="00DB5284">
      <w:pPr>
        <w:tabs>
          <w:tab w:val="left" w:pos="6300"/>
        </w:tabs>
        <w:rPr>
          <w:lang w:val="en-US"/>
        </w:rPr>
      </w:pPr>
    </w:p>
    <w:p w14:paraId="6E063E37" w14:textId="77777777" w:rsidR="007D4088" w:rsidRDefault="007D4088" w:rsidP="00DB5284">
      <w:pPr>
        <w:tabs>
          <w:tab w:val="left" w:pos="6300"/>
        </w:tabs>
        <w:rPr>
          <w:lang w:val="en-US"/>
        </w:rPr>
      </w:pPr>
    </w:p>
    <w:p w14:paraId="56F30038" w14:textId="77777777" w:rsidR="007D4088" w:rsidRDefault="007D4088" w:rsidP="00DB5284">
      <w:pPr>
        <w:tabs>
          <w:tab w:val="left" w:pos="6300"/>
        </w:tabs>
        <w:rPr>
          <w:lang w:val="en-US"/>
        </w:rPr>
      </w:pPr>
    </w:p>
    <w:p w14:paraId="469379A6" w14:textId="77777777" w:rsidR="007D4088" w:rsidRDefault="007D4088" w:rsidP="00DB5284">
      <w:pPr>
        <w:tabs>
          <w:tab w:val="left" w:pos="6300"/>
        </w:tabs>
        <w:rPr>
          <w:lang w:val="en-US"/>
        </w:rPr>
      </w:pPr>
    </w:p>
    <w:p w14:paraId="20C74408" w14:textId="77777777" w:rsidR="007D4088" w:rsidRDefault="007D4088" w:rsidP="00DB5284">
      <w:pPr>
        <w:tabs>
          <w:tab w:val="left" w:pos="6300"/>
        </w:tabs>
        <w:rPr>
          <w:lang w:val="en-US"/>
        </w:rPr>
      </w:pPr>
    </w:p>
    <w:p w14:paraId="18025019" w14:textId="77777777" w:rsidR="007D4088" w:rsidRDefault="007D4088" w:rsidP="00DB5284">
      <w:pPr>
        <w:tabs>
          <w:tab w:val="left" w:pos="6300"/>
        </w:tabs>
        <w:rPr>
          <w:lang w:val="en-US"/>
        </w:rPr>
      </w:pPr>
    </w:p>
    <w:p w14:paraId="7262F048" w14:textId="77777777" w:rsidR="007D4088" w:rsidRDefault="007D4088" w:rsidP="00DB5284">
      <w:pPr>
        <w:tabs>
          <w:tab w:val="left" w:pos="6300"/>
        </w:tabs>
        <w:rPr>
          <w:lang w:val="en-US"/>
        </w:rPr>
      </w:pPr>
    </w:p>
    <w:p w14:paraId="2C173223" w14:textId="77777777" w:rsidR="007D4088" w:rsidRDefault="007D4088" w:rsidP="00DB5284">
      <w:pPr>
        <w:tabs>
          <w:tab w:val="left" w:pos="6300"/>
        </w:tabs>
        <w:rPr>
          <w:lang w:val="en-US"/>
        </w:rPr>
      </w:pPr>
    </w:p>
    <w:p w14:paraId="13382192" w14:textId="77777777" w:rsidR="007D4088" w:rsidRDefault="007D4088" w:rsidP="00DB5284">
      <w:pPr>
        <w:tabs>
          <w:tab w:val="left" w:pos="6300"/>
        </w:tabs>
        <w:rPr>
          <w:lang w:val="en-US"/>
        </w:rPr>
      </w:pPr>
    </w:p>
    <w:p w14:paraId="5F614A70" w14:textId="77777777" w:rsidR="007D4088" w:rsidRDefault="007D4088" w:rsidP="00DB5284">
      <w:pPr>
        <w:tabs>
          <w:tab w:val="left" w:pos="6300"/>
        </w:tabs>
        <w:rPr>
          <w:lang w:val="en-US"/>
        </w:rPr>
      </w:pPr>
    </w:p>
    <w:p w14:paraId="294E1373" w14:textId="72E53CFA" w:rsidR="007D4088" w:rsidRDefault="007D4088" w:rsidP="00DB5284">
      <w:pPr>
        <w:tabs>
          <w:tab w:val="left" w:pos="6300"/>
        </w:tabs>
        <w:rPr>
          <w:lang w:val="en-US"/>
        </w:rPr>
        <w:sectPr w:rsidR="007D4088" w:rsidSect="007D4088">
          <w:pgSz w:w="16820" w:h="11900" w:orient="landscape"/>
          <w:pgMar w:top="1134" w:right="1134" w:bottom="1134" w:left="1417" w:header="708" w:footer="708" w:gutter="0"/>
          <w:cols w:space="708"/>
          <w:docGrid w:linePitch="360"/>
        </w:sectPr>
      </w:pPr>
    </w:p>
    <w:tbl>
      <w:tblPr>
        <w:tblW w:w="8020" w:type="dxa"/>
        <w:tblCellMar>
          <w:left w:w="70" w:type="dxa"/>
          <w:right w:w="70" w:type="dxa"/>
        </w:tblCellMar>
        <w:tblLook w:val="04A0" w:firstRow="1" w:lastRow="0" w:firstColumn="1" w:lastColumn="0" w:noHBand="0" w:noVBand="1"/>
      </w:tblPr>
      <w:tblGrid>
        <w:gridCol w:w="1693"/>
        <w:gridCol w:w="590"/>
        <w:gridCol w:w="590"/>
        <w:gridCol w:w="590"/>
        <w:gridCol w:w="791"/>
        <w:gridCol w:w="791"/>
        <w:gridCol w:w="791"/>
        <w:gridCol w:w="791"/>
        <w:gridCol w:w="791"/>
        <w:gridCol w:w="791"/>
      </w:tblGrid>
      <w:tr w:rsidR="007D4088" w:rsidRPr="00A6051C" w14:paraId="39242830" w14:textId="77777777" w:rsidTr="00F15749">
        <w:trPr>
          <w:trHeight w:val="320"/>
        </w:trPr>
        <w:tc>
          <w:tcPr>
            <w:tcW w:w="7984" w:type="dxa"/>
            <w:gridSpan w:val="10"/>
            <w:vMerge w:val="restart"/>
            <w:tcBorders>
              <w:top w:val="nil"/>
              <w:left w:val="nil"/>
              <w:bottom w:val="single" w:sz="4" w:space="0" w:color="000000"/>
              <w:right w:val="nil"/>
            </w:tcBorders>
            <w:shd w:val="clear" w:color="000000" w:fill="FFFFFF"/>
            <w:vAlign w:val="bottom"/>
            <w:hideMark/>
          </w:tcPr>
          <w:p w14:paraId="3D1A6868" w14:textId="04896A4E" w:rsidR="007D4088" w:rsidRPr="00020A01" w:rsidRDefault="007D4088" w:rsidP="00F15749">
            <w:pPr>
              <w:jc w:val="both"/>
              <w:rPr>
                <w:rFonts w:ascii="Times New Roman" w:eastAsia="Times New Roman" w:hAnsi="Times New Roman" w:cs="Times New Roman"/>
                <w:color w:val="000000"/>
                <w:sz w:val="20"/>
                <w:szCs w:val="20"/>
                <w:lang w:val="en-US" w:eastAsia="it-IT"/>
              </w:rPr>
            </w:pPr>
            <w:r w:rsidRPr="005E143A">
              <w:rPr>
                <w:rFonts w:ascii="Times New Roman" w:eastAsia="Times New Roman" w:hAnsi="Times New Roman" w:cs="Times New Roman"/>
                <w:b/>
                <w:bCs/>
                <w:color w:val="000000"/>
                <w:sz w:val="20"/>
                <w:szCs w:val="20"/>
                <w:lang w:val="en-US" w:eastAsia="it-IT"/>
              </w:rPr>
              <w:lastRenderedPageBreak/>
              <w:t>Table S</w:t>
            </w:r>
            <w:r>
              <w:rPr>
                <w:rFonts w:ascii="Times New Roman" w:eastAsia="Times New Roman" w:hAnsi="Times New Roman" w:cs="Times New Roman"/>
                <w:b/>
                <w:bCs/>
                <w:color w:val="000000"/>
                <w:sz w:val="20"/>
                <w:szCs w:val="20"/>
                <w:lang w:val="en-US" w:eastAsia="it-IT"/>
              </w:rPr>
              <w:t>7</w:t>
            </w:r>
            <w:r w:rsidRPr="005E143A">
              <w:rPr>
                <w:rFonts w:ascii="Times New Roman" w:eastAsia="Times New Roman" w:hAnsi="Times New Roman" w:cs="Times New Roman"/>
                <w:b/>
                <w:bCs/>
                <w:color w:val="000000"/>
                <w:sz w:val="20"/>
                <w:szCs w:val="20"/>
                <w:lang w:val="en-US" w:eastAsia="it-IT"/>
              </w:rPr>
              <w:t xml:space="preserve"> </w:t>
            </w:r>
            <w:r w:rsidRPr="005E143A">
              <w:rPr>
                <w:rFonts w:ascii="Times New Roman" w:eastAsia="Times New Roman" w:hAnsi="Times New Roman" w:cs="Times New Roman"/>
                <w:i/>
                <w:iCs/>
                <w:color w:val="000000"/>
                <w:sz w:val="20"/>
                <w:szCs w:val="20"/>
                <w:lang w:val="en-US" w:eastAsia="it-IT"/>
              </w:rPr>
              <w:t>P</w:t>
            </w:r>
            <w:r w:rsidRPr="005E143A">
              <w:rPr>
                <w:rFonts w:ascii="Times New Roman" w:eastAsia="Times New Roman" w:hAnsi="Times New Roman" w:cs="Times New Roman"/>
                <w:color w:val="000000"/>
                <w:sz w:val="20"/>
                <w:szCs w:val="20"/>
                <w:lang w:val="en-US" w:eastAsia="it-IT"/>
              </w:rPr>
              <w:t xml:space="preserve">-values of linear orthogonal contrast on fruit content of nutrients of plants of </w:t>
            </w:r>
            <w:r w:rsidRPr="005E143A">
              <w:rPr>
                <w:rFonts w:ascii="Times New Roman" w:eastAsia="Times New Roman" w:hAnsi="Times New Roman" w:cs="Times New Roman"/>
                <w:i/>
                <w:iCs/>
                <w:color w:val="000000"/>
                <w:sz w:val="20"/>
                <w:szCs w:val="20"/>
                <w:lang w:val="en-US" w:eastAsia="it-IT"/>
              </w:rPr>
              <w:t>Solanum lycopersicum</w:t>
            </w:r>
            <w:r w:rsidRPr="005E143A">
              <w:rPr>
                <w:rFonts w:ascii="Times New Roman" w:eastAsia="Times New Roman" w:hAnsi="Times New Roman" w:cs="Times New Roman"/>
                <w:color w:val="000000"/>
                <w:sz w:val="20"/>
                <w:szCs w:val="20"/>
                <w:lang w:val="en-US" w:eastAsia="it-IT"/>
              </w:rPr>
              <w:t xml:space="preserve"> var</w:t>
            </w:r>
            <w:r w:rsidR="006B4FB6">
              <w:rPr>
                <w:rFonts w:ascii="Times New Roman" w:eastAsia="Times New Roman" w:hAnsi="Times New Roman" w:cs="Times New Roman"/>
                <w:color w:val="000000"/>
                <w:sz w:val="20"/>
                <w:szCs w:val="20"/>
                <w:lang w:val="en-US" w:eastAsia="it-IT"/>
              </w:rPr>
              <w:t>.</w:t>
            </w:r>
            <w:r w:rsidRPr="005E143A">
              <w:rPr>
                <w:rFonts w:ascii="Times New Roman" w:eastAsia="Times New Roman" w:hAnsi="Times New Roman" w:cs="Times New Roman"/>
                <w:color w:val="000000"/>
                <w:sz w:val="20"/>
                <w:szCs w:val="20"/>
                <w:lang w:val="en-US" w:eastAsia="it-IT"/>
              </w:rPr>
              <w:t xml:space="preserve"> Rio Grande inoculated with four arbuscular mycorrhizal fungal (AMF) species: </w:t>
            </w:r>
            <w:r w:rsidRPr="005E143A">
              <w:rPr>
                <w:rFonts w:ascii="Times New Roman" w:eastAsia="Times New Roman" w:hAnsi="Times New Roman" w:cs="Times New Roman"/>
                <w:i/>
                <w:iCs/>
                <w:color w:val="000000"/>
                <w:sz w:val="20"/>
                <w:szCs w:val="20"/>
                <w:lang w:val="en-US" w:eastAsia="it-IT"/>
              </w:rPr>
              <w:t>Gigaspora gigantea</w:t>
            </w:r>
            <w:r w:rsidRPr="005E143A">
              <w:rPr>
                <w:rFonts w:ascii="Times New Roman" w:eastAsia="Times New Roman" w:hAnsi="Times New Roman" w:cs="Times New Roman"/>
                <w:color w:val="000000"/>
                <w:sz w:val="20"/>
                <w:szCs w:val="20"/>
                <w:lang w:val="en-US" w:eastAsia="it-IT"/>
              </w:rPr>
              <w:t xml:space="preserve"> MGFS05 (</w:t>
            </w:r>
            <w:r w:rsidRPr="005E143A">
              <w:rPr>
                <w:rFonts w:ascii="Times New Roman" w:eastAsia="Times New Roman" w:hAnsi="Times New Roman" w:cs="Times New Roman"/>
                <w:i/>
                <w:iCs/>
                <w:color w:val="000000"/>
                <w:sz w:val="20"/>
                <w:szCs w:val="20"/>
                <w:lang w:val="en-US" w:eastAsia="it-IT"/>
              </w:rPr>
              <w:t>G.giga</w:t>
            </w:r>
            <w:r w:rsidRPr="005E143A">
              <w:rPr>
                <w:rFonts w:ascii="Times New Roman" w:eastAsia="Times New Roman" w:hAnsi="Times New Roman" w:cs="Times New Roman"/>
                <w:color w:val="000000"/>
                <w:sz w:val="20"/>
                <w:szCs w:val="20"/>
                <w:lang w:val="en-US" w:eastAsia="it-IT"/>
              </w:rPr>
              <w:t xml:space="preserve">) and </w:t>
            </w:r>
            <w:r w:rsidRPr="005E143A">
              <w:rPr>
                <w:rFonts w:ascii="Times New Roman" w:eastAsia="Times New Roman" w:hAnsi="Times New Roman" w:cs="Times New Roman"/>
                <w:i/>
                <w:iCs/>
                <w:color w:val="000000"/>
                <w:sz w:val="20"/>
                <w:szCs w:val="20"/>
                <w:lang w:val="en-US" w:eastAsia="it-IT"/>
              </w:rPr>
              <w:t>Scutellospora pellucida</w:t>
            </w:r>
            <w:r w:rsidRPr="005E143A">
              <w:rPr>
                <w:rFonts w:ascii="Times New Roman" w:eastAsia="Times New Roman" w:hAnsi="Times New Roman" w:cs="Times New Roman"/>
                <w:color w:val="000000"/>
                <w:sz w:val="20"/>
                <w:szCs w:val="20"/>
                <w:lang w:val="en-US" w:eastAsia="it-IT"/>
              </w:rPr>
              <w:t xml:space="preserve"> MGFS12 (</w:t>
            </w:r>
            <w:r w:rsidRPr="005E143A">
              <w:rPr>
                <w:rFonts w:ascii="Times New Roman" w:eastAsia="Times New Roman" w:hAnsi="Times New Roman" w:cs="Times New Roman"/>
                <w:i/>
                <w:iCs/>
                <w:color w:val="000000"/>
                <w:sz w:val="20"/>
                <w:szCs w:val="20"/>
                <w:lang w:val="en-US" w:eastAsia="it-IT"/>
              </w:rPr>
              <w:t>S</w:t>
            </w:r>
            <w:r w:rsidR="00FE3D25">
              <w:rPr>
                <w:rFonts w:ascii="Times New Roman" w:eastAsia="Times New Roman" w:hAnsi="Times New Roman" w:cs="Times New Roman"/>
                <w:i/>
                <w:iCs/>
                <w:color w:val="000000"/>
                <w:sz w:val="20"/>
                <w:szCs w:val="20"/>
                <w:lang w:val="en-US" w:eastAsia="it-IT"/>
              </w:rPr>
              <w:t xml:space="preserve"> </w:t>
            </w:r>
            <w:r w:rsidRPr="005E143A">
              <w:rPr>
                <w:rFonts w:ascii="Times New Roman" w:eastAsia="Times New Roman" w:hAnsi="Times New Roman" w:cs="Times New Roman"/>
                <w:i/>
                <w:iCs/>
                <w:color w:val="000000"/>
                <w:sz w:val="20"/>
                <w:szCs w:val="20"/>
                <w:lang w:val="en-US" w:eastAsia="it-IT"/>
              </w:rPr>
              <w:t>pellu</w:t>
            </w:r>
            <w:r w:rsidRPr="005E143A">
              <w:rPr>
                <w:rFonts w:ascii="Times New Roman" w:eastAsia="Times New Roman" w:hAnsi="Times New Roman" w:cs="Times New Roman"/>
                <w:color w:val="000000"/>
                <w:sz w:val="20"/>
                <w:szCs w:val="20"/>
                <w:lang w:val="en-US" w:eastAsia="it-IT"/>
              </w:rPr>
              <w:t xml:space="preserve">) belonging to the family </w:t>
            </w:r>
            <w:r w:rsidRPr="005E143A">
              <w:rPr>
                <w:rFonts w:ascii="Times New Roman" w:eastAsia="Times New Roman" w:hAnsi="Times New Roman" w:cs="Times New Roman"/>
                <w:i/>
                <w:iCs/>
                <w:color w:val="000000"/>
                <w:sz w:val="20"/>
                <w:szCs w:val="20"/>
                <w:lang w:val="en-US" w:eastAsia="it-IT"/>
              </w:rPr>
              <w:t>Gigasporaceae</w:t>
            </w:r>
            <w:r w:rsidRPr="005E143A">
              <w:rPr>
                <w:rFonts w:ascii="Times New Roman" w:eastAsia="Times New Roman" w:hAnsi="Times New Roman" w:cs="Times New Roman"/>
                <w:color w:val="000000"/>
                <w:sz w:val="20"/>
                <w:szCs w:val="20"/>
                <w:lang w:val="en-US" w:eastAsia="it-IT"/>
              </w:rPr>
              <w:t xml:space="preserve"> (</w:t>
            </w:r>
            <w:r w:rsidRPr="005E143A">
              <w:rPr>
                <w:rFonts w:ascii="Times New Roman" w:eastAsia="Times New Roman" w:hAnsi="Times New Roman" w:cs="Times New Roman"/>
                <w:i/>
                <w:iCs/>
                <w:color w:val="000000"/>
                <w:sz w:val="20"/>
                <w:szCs w:val="20"/>
                <w:lang w:val="en-US" w:eastAsia="it-IT"/>
              </w:rPr>
              <w:t>Giga</w:t>
            </w:r>
            <w:r w:rsidRPr="005E143A">
              <w:rPr>
                <w:rFonts w:ascii="Times New Roman" w:eastAsia="Times New Roman" w:hAnsi="Times New Roman" w:cs="Times New Roman"/>
                <w:color w:val="000000"/>
                <w:sz w:val="20"/>
                <w:szCs w:val="20"/>
                <w:lang w:val="en-US" w:eastAsia="it-IT"/>
              </w:rPr>
              <w:t>),</w:t>
            </w:r>
            <w:r w:rsidRPr="005E143A">
              <w:rPr>
                <w:rFonts w:ascii="Times New Roman" w:eastAsia="Times New Roman" w:hAnsi="Times New Roman" w:cs="Times New Roman"/>
                <w:i/>
                <w:iCs/>
                <w:color w:val="000000"/>
                <w:sz w:val="20"/>
                <w:szCs w:val="20"/>
                <w:lang w:val="en-US" w:eastAsia="it-IT"/>
              </w:rPr>
              <w:t xml:space="preserve"> Funnelliformis mosseae</w:t>
            </w:r>
            <w:r w:rsidRPr="005E143A">
              <w:rPr>
                <w:rFonts w:ascii="Times New Roman" w:eastAsia="Times New Roman" w:hAnsi="Times New Roman" w:cs="Times New Roman"/>
                <w:color w:val="000000"/>
                <w:sz w:val="20"/>
                <w:szCs w:val="20"/>
                <w:lang w:val="en-US" w:eastAsia="it-IT"/>
              </w:rPr>
              <w:t xml:space="preserve"> MD118 (</w:t>
            </w:r>
            <w:r w:rsidRPr="005E143A">
              <w:rPr>
                <w:rFonts w:ascii="Times New Roman" w:eastAsia="Times New Roman" w:hAnsi="Times New Roman" w:cs="Times New Roman"/>
                <w:i/>
                <w:iCs/>
                <w:color w:val="000000"/>
                <w:sz w:val="20"/>
                <w:szCs w:val="20"/>
                <w:lang w:val="en-US" w:eastAsia="it-IT"/>
              </w:rPr>
              <w:t>F.mos</w:t>
            </w:r>
            <w:r w:rsidRPr="005E143A">
              <w:rPr>
                <w:rFonts w:ascii="Times New Roman" w:eastAsia="Times New Roman" w:hAnsi="Times New Roman" w:cs="Times New Roman"/>
                <w:color w:val="000000"/>
                <w:sz w:val="20"/>
                <w:szCs w:val="20"/>
                <w:lang w:val="en-US" w:eastAsia="it-IT"/>
              </w:rPr>
              <w:t xml:space="preserve">) and </w:t>
            </w:r>
            <w:r w:rsidRPr="005E143A">
              <w:rPr>
                <w:rFonts w:ascii="Times New Roman" w:eastAsia="Times New Roman" w:hAnsi="Times New Roman" w:cs="Times New Roman"/>
                <w:i/>
                <w:iCs/>
                <w:color w:val="000000"/>
                <w:sz w:val="20"/>
                <w:szCs w:val="20"/>
                <w:lang w:val="en-US" w:eastAsia="it-IT"/>
              </w:rPr>
              <w:t>Sclerocystis sinuosa</w:t>
            </w:r>
            <w:r w:rsidRPr="005E143A">
              <w:rPr>
                <w:rFonts w:ascii="Times New Roman" w:eastAsia="Times New Roman" w:hAnsi="Times New Roman" w:cs="Times New Roman"/>
                <w:color w:val="000000"/>
                <w:sz w:val="20"/>
                <w:szCs w:val="20"/>
                <w:lang w:val="en-US" w:eastAsia="it-IT"/>
              </w:rPr>
              <w:t xml:space="preserve"> MFGS06 (</w:t>
            </w:r>
            <w:r w:rsidRPr="005E143A">
              <w:rPr>
                <w:rFonts w:ascii="Times New Roman" w:eastAsia="Times New Roman" w:hAnsi="Times New Roman" w:cs="Times New Roman"/>
                <w:i/>
                <w:iCs/>
                <w:color w:val="000000"/>
                <w:sz w:val="20"/>
                <w:szCs w:val="20"/>
                <w:lang w:val="en-US" w:eastAsia="it-IT"/>
              </w:rPr>
              <w:t>S.sin</w:t>
            </w:r>
            <w:r w:rsidRPr="005E143A">
              <w:rPr>
                <w:rFonts w:ascii="Times New Roman" w:eastAsia="Times New Roman" w:hAnsi="Times New Roman" w:cs="Times New Roman"/>
                <w:color w:val="000000"/>
                <w:sz w:val="20"/>
                <w:szCs w:val="20"/>
                <w:lang w:val="en-US" w:eastAsia="it-IT"/>
              </w:rPr>
              <w:t xml:space="preserve">) belonging to the family </w:t>
            </w:r>
            <w:r w:rsidRPr="005E143A">
              <w:rPr>
                <w:rFonts w:ascii="Times New Roman" w:eastAsia="Times New Roman" w:hAnsi="Times New Roman" w:cs="Times New Roman"/>
                <w:i/>
                <w:iCs/>
                <w:color w:val="000000"/>
                <w:sz w:val="20"/>
                <w:szCs w:val="20"/>
                <w:lang w:val="en-US" w:eastAsia="it-IT"/>
              </w:rPr>
              <w:t>Glomeraceae</w:t>
            </w:r>
            <w:r w:rsidRPr="005E143A">
              <w:rPr>
                <w:rFonts w:ascii="Times New Roman" w:eastAsia="Times New Roman" w:hAnsi="Times New Roman" w:cs="Times New Roman"/>
                <w:color w:val="000000"/>
                <w:sz w:val="20"/>
                <w:szCs w:val="20"/>
                <w:lang w:val="en-US" w:eastAsia="it-IT"/>
              </w:rPr>
              <w:t xml:space="preserve"> (Glome). </w:t>
            </w:r>
            <w:r w:rsidRPr="00020A01">
              <w:rPr>
                <w:rFonts w:ascii="Times New Roman" w:eastAsia="Times New Roman" w:hAnsi="Times New Roman" w:cs="Times New Roman"/>
                <w:color w:val="000000"/>
                <w:sz w:val="20"/>
                <w:szCs w:val="20"/>
                <w:lang w:val="en-US" w:eastAsia="it-IT"/>
              </w:rPr>
              <w:t>Sampling date: 10</w:t>
            </w:r>
            <w:r w:rsidRPr="00020A01">
              <w:rPr>
                <w:rFonts w:ascii="Times New Roman" w:eastAsia="Times New Roman" w:hAnsi="Times New Roman" w:cs="Times New Roman"/>
                <w:color w:val="000000"/>
                <w:sz w:val="20"/>
                <w:szCs w:val="20"/>
                <w:vertAlign w:val="superscript"/>
                <w:lang w:val="en-US" w:eastAsia="it-IT"/>
              </w:rPr>
              <w:t>th</w:t>
            </w:r>
            <w:r w:rsidRPr="00020A01">
              <w:rPr>
                <w:rFonts w:ascii="Times New Roman" w:eastAsia="Times New Roman" w:hAnsi="Times New Roman" w:cs="Times New Roman"/>
                <w:color w:val="000000"/>
                <w:sz w:val="20"/>
                <w:szCs w:val="20"/>
                <w:lang w:val="en-US" w:eastAsia="it-IT"/>
              </w:rPr>
              <w:t xml:space="preserve"> August 2020</w:t>
            </w:r>
          </w:p>
        </w:tc>
      </w:tr>
      <w:tr w:rsidR="007D4088" w:rsidRPr="00A6051C" w14:paraId="4E4C663D" w14:textId="77777777" w:rsidTr="00F15749">
        <w:trPr>
          <w:trHeight w:val="320"/>
        </w:trPr>
        <w:tc>
          <w:tcPr>
            <w:tcW w:w="7984" w:type="dxa"/>
            <w:gridSpan w:val="10"/>
            <w:vMerge/>
            <w:tcBorders>
              <w:top w:val="nil"/>
              <w:left w:val="nil"/>
              <w:bottom w:val="single" w:sz="4" w:space="0" w:color="000000"/>
              <w:right w:val="nil"/>
            </w:tcBorders>
            <w:vAlign w:val="center"/>
            <w:hideMark/>
          </w:tcPr>
          <w:p w14:paraId="3B267B13" w14:textId="77777777" w:rsidR="007D4088" w:rsidRPr="00020A01" w:rsidRDefault="007D4088" w:rsidP="00F15749">
            <w:pPr>
              <w:rPr>
                <w:rFonts w:ascii="Times New Roman" w:eastAsia="Times New Roman" w:hAnsi="Times New Roman" w:cs="Times New Roman"/>
                <w:color w:val="000000"/>
                <w:sz w:val="20"/>
                <w:szCs w:val="20"/>
                <w:lang w:val="en-US" w:eastAsia="it-IT"/>
              </w:rPr>
            </w:pPr>
          </w:p>
        </w:tc>
      </w:tr>
      <w:tr w:rsidR="007D4088" w:rsidRPr="00A6051C" w14:paraId="2F39627F" w14:textId="77777777" w:rsidTr="00F15749">
        <w:trPr>
          <w:trHeight w:val="1040"/>
        </w:trPr>
        <w:tc>
          <w:tcPr>
            <w:tcW w:w="7984" w:type="dxa"/>
            <w:gridSpan w:val="10"/>
            <w:vMerge/>
            <w:tcBorders>
              <w:top w:val="nil"/>
              <w:left w:val="nil"/>
              <w:bottom w:val="single" w:sz="4" w:space="0" w:color="000000"/>
              <w:right w:val="nil"/>
            </w:tcBorders>
            <w:vAlign w:val="center"/>
            <w:hideMark/>
          </w:tcPr>
          <w:p w14:paraId="63FAFFEF" w14:textId="77777777" w:rsidR="007D4088" w:rsidRPr="00020A01" w:rsidRDefault="007D4088" w:rsidP="00F15749">
            <w:pPr>
              <w:rPr>
                <w:rFonts w:ascii="Times New Roman" w:eastAsia="Times New Roman" w:hAnsi="Times New Roman" w:cs="Times New Roman"/>
                <w:color w:val="000000"/>
                <w:sz w:val="20"/>
                <w:szCs w:val="20"/>
                <w:lang w:val="en-US" w:eastAsia="it-IT"/>
              </w:rPr>
            </w:pPr>
          </w:p>
        </w:tc>
      </w:tr>
      <w:tr w:rsidR="007D4088" w:rsidRPr="005E143A" w14:paraId="01C24304" w14:textId="77777777" w:rsidTr="00F15749">
        <w:trPr>
          <w:trHeight w:val="320"/>
        </w:trPr>
        <w:tc>
          <w:tcPr>
            <w:tcW w:w="1693" w:type="dxa"/>
            <w:tcBorders>
              <w:top w:val="nil"/>
              <w:left w:val="nil"/>
              <w:bottom w:val="single" w:sz="4" w:space="0" w:color="auto"/>
              <w:right w:val="nil"/>
            </w:tcBorders>
            <w:shd w:val="clear" w:color="000000" w:fill="FFFFFF"/>
            <w:hideMark/>
          </w:tcPr>
          <w:p w14:paraId="4784607A" w14:textId="77777777" w:rsidR="007D4088" w:rsidRPr="00020A01" w:rsidRDefault="007D4088" w:rsidP="00F15749">
            <w:pPr>
              <w:rPr>
                <w:rFonts w:ascii="Times New Roman" w:eastAsia="Times New Roman" w:hAnsi="Times New Roman" w:cs="Times New Roman"/>
                <w:color w:val="000000"/>
                <w:sz w:val="20"/>
                <w:szCs w:val="20"/>
                <w:lang w:val="en-US" w:eastAsia="it-IT"/>
              </w:rPr>
            </w:pPr>
            <w:r w:rsidRPr="00020A01">
              <w:rPr>
                <w:rFonts w:ascii="Times New Roman" w:eastAsia="Times New Roman" w:hAnsi="Times New Roman" w:cs="Times New Roman"/>
                <w:color w:val="000000"/>
                <w:sz w:val="20"/>
                <w:szCs w:val="20"/>
                <w:lang w:val="en-US" w:eastAsia="it-IT"/>
              </w:rPr>
              <w:t> </w:t>
            </w:r>
          </w:p>
        </w:tc>
        <w:tc>
          <w:tcPr>
            <w:tcW w:w="515" w:type="dxa"/>
            <w:tcBorders>
              <w:top w:val="nil"/>
              <w:left w:val="nil"/>
              <w:bottom w:val="single" w:sz="4" w:space="0" w:color="auto"/>
              <w:right w:val="nil"/>
            </w:tcBorders>
            <w:shd w:val="clear" w:color="000000" w:fill="FFFFFF"/>
            <w:noWrap/>
            <w:hideMark/>
          </w:tcPr>
          <w:p w14:paraId="3C7606F5"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P</w:t>
            </w:r>
          </w:p>
        </w:tc>
        <w:tc>
          <w:tcPr>
            <w:tcW w:w="515" w:type="dxa"/>
            <w:tcBorders>
              <w:top w:val="nil"/>
              <w:left w:val="nil"/>
              <w:bottom w:val="single" w:sz="4" w:space="0" w:color="auto"/>
              <w:right w:val="nil"/>
            </w:tcBorders>
            <w:shd w:val="clear" w:color="000000" w:fill="FFFFFF"/>
            <w:noWrap/>
            <w:hideMark/>
          </w:tcPr>
          <w:p w14:paraId="16F5A84B"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N</w:t>
            </w:r>
          </w:p>
        </w:tc>
        <w:tc>
          <w:tcPr>
            <w:tcW w:w="515" w:type="dxa"/>
            <w:tcBorders>
              <w:top w:val="nil"/>
              <w:left w:val="nil"/>
              <w:bottom w:val="single" w:sz="4" w:space="0" w:color="auto"/>
              <w:right w:val="nil"/>
            </w:tcBorders>
            <w:shd w:val="clear" w:color="000000" w:fill="FFFFFF"/>
            <w:noWrap/>
            <w:hideMark/>
          </w:tcPr>
          <w:p w14:paraId="6945FD11"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K</w:t>
            </w:r>
          </w:p>
        </w:tc>
        <w:tc>
          <w:tcPr>
            <w:tcW w:w="791" w:type="dxa"/>
            <w:tcBorders>
              <w:top w:val="nil"/>
              <w:left w:val="nil"/>
              <w:bottom w:val="single" w:sz="4" w:space="0" w:color="auto"/>
              <w:right w:val="nil"/>
            </w:tcBorders>
            <w:shd w:val="clear" w:color="000000" w:fill="FFFFFF"/>
            <w:hideMark/>
          </w:tcPr>
          <w:p w14:paraId="3D0A5B61"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Ca</w:t>
            </w:r>
          </w:p>
        </w:tc>
        <w:tc>
          <w:tcPr>
            <w:tcW w:w="791" w:type="dxa"/>
            <w:tcBorders>
              <w:top w:val="nil"/>
              <w:left w:val="nil"/>
              <w:bottom w:val="single" w:sz="4" w:space="0" w:color="auto"/>
              <w:right w:val="nil"/>
            </w:tcBorders>
            <w:shd w:val="clear" w:color="000000" w:fill="FFFFFF"/>
            <w:hideMark/>
          </w:tcPr>
          <w:p w14:paraId="516068C9"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Mg</w:t>
            </w:r>
          </w:p>
        </w:tc>
        <w:tc>
          <w:tcPr>
            <w:tcW w:w="791" w:type="dxa"/>
            <w:tcBorders>
              <w:top w:val="nil"/>
              <w:left w:val="nil"/>
              <w:bottom w:val="single" w:sz="4" w:space="0" w:color="auto"/>
              <w:right w:val="nil"/>
            </w:tcBorders>
            <w:shd w:val="clear" w:color="000000" w:fill="FFFFFF"/>
            <w:hideMark/>
          </w:tcPr>
          <w:p w14:paraId="7AA0CAF8"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 xml:space="preserve">Zn </w:t>
            </w:r>
            <w:r w:rsidRPr="005E143A">
              <w:rPr>
                <w:rFonts w:ascii="Times New Roman" w:eastAsia="Times New Roman" w:hAnsi="Times New Roman" w:cs="Times New Roman"/>
                <w:color w:val="000000"/>
                <w:sz w:val="20"/>
                <w:szCs w:val="20"/>
                <w:vertAlign w:val="superscript"/>
                <w:lang w:eastAsia="it-IT"/>
              </w:rPr>
              <w:t>a</w:t>
            </w:r>
          </w:p>
        </w:tc>
        <w:tc>
          <w:tcPr>
            <w:tcW w:w="791" w:type="dxa"/>
            <w:tcBorders>
              <w:top w:val="nil"/>
              <w:left w:val="nil"/>
              <w:bottom w:val="single" w:sz="4" w:space="0" w:color="auto"/>
              <w:right w:val="nil"/>
            </w:tcBorders>
            <w:shd w:val="clear" w:color="000000" w:fill="FFFFFF"/>
            <w:hideMark/>
          </w:tcPr>
          <w:p w14:paraId="05979823"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Fe</w:t>
            </w:r>
          </w:p>
        </w:tc>
        <w:tc>
          <w:tcPr>
            <w:tcW w:w="791" w:type="dxa"/>
            <w:tcBorders>
              <w:top w:val="nil"/>
              <w:left w:val="nil"/>
              <w:bottom w:val="single" w:sz="4" w:space="0" w:color="auto"/>
              <w:right w:val="nil"/>
            </w:tcBorders>
            <w:shd w:val="clear" w:color="000000" w:fill="FFFFFF"/>
            <w:hideMark/>
          </w:tcPr>
          <w:p w14:paraId="23B43CED"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Cu</w:t>
            </w:r>
          </w:p>
        </w:tc>
        <w:tc>
          <w:tcPr>
            <w:tcW w:w="791" w:type="dxa"/>
            <w:tcBorders>
              <w:top w:val="nil"/>
              <w:left w:val="nil"/>
              <w:bottom w:val="single" w:sz="4" w:space="0" w:color="auto"/>
              <w:right w:val="nil"/>
            </w:tcBorders>
            <w:shd w:val="clear" w:color="000000" w:fill="FFFFFF"/>
            <w:hideMark/>
          </w:tcPr>
          <w:p w14:paraId="54920B24"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Mn</w:t>
            </w:r>
          </w:p>
        </w:tc>
      </w:tr>
      <w:tr w:rsidR="007D4088" w:rsidRPr="005E143A" w14:paraId="757C88C0" w14:textId="77777777" w:rsidTr="00F15749">
        <w:trPr>
          <w:trHeight w:val="320"/>
        </w:trPr>
        <w:tc>
          <w:tcPr>
            <w:tcW w:w="1693" w:type="dxa"/>
            <w:tcBorders>
              <w:top w:val="nil"/>
              <w:left w:val="nil"/>
              <w:bottom w:val="nil"/>
              <w:right w:val="nil"/>
            </w:tcBorders>
            <w:shd w:val="clear" w:color="000000" w:fill="FFFFFF"/>
            <w:noWrap/>
            <w:vAlign w:val="bottom"/>
            <w:hideMark/>
          </w:tcPr>
          <w:p w14:paraId="1491A940" w14:textId="77777777" w:rsidR="007D4088" w:rsidRPr="005E143A" w:rsidRDefault="007D4088" w:rsidP="00F15749">
            <w:pP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 xml:space="preserve">-M </w:t>
            </w:r>
            <w:r w:rsidRPr="005E143A">
              <w:rPr>
                <w:rFonts w:ascii="Times New Roman" w:eastAsia="Times New Roman" w:hAnsi="Times New Roman" w:cs="Times New Roman"/>
                <w:i/>
                <w:iCs/>
                <w:color w:val="000000"/>
                <w:sz w:val="20"/>
                <w:szCs w:val="20"/>
                <w:lang w:eastAsia="it-IT"/>
              </w:rPr>
              <w:t>vs</w:t>
            </w:r>
            <w:r w:rsidRPr="005E143A">
              <w:rPr>
                <w:rFonts w:ascii="Times New Roman" w:eastAsia="Times New Roman" w:hAnsi="Times New Roman" w:cs="Times New Roman"/>
                <w:color w:val="000000"/>
                <w:sz w:val="20"/>
                <w:szCs w:val="20"/>
                <w:lang w:eastAsia="it-IT"/>
              </w:rPr>
              <w:t xml:space="preserve"> +M </w:t>
            </w:r>
            <w:r w:rsidRPr="005E143A">
              <w:rPr>
                <w:rFonts w:ascii="Times New Roman" w:eastAsia="Times New Roman" w:hAnsi="Times New Roman" w:cs="Times New Roman"/>
                <w:color w:val="000000"/>
                <w:sz w:val="20"/>
                <w:szCs w:val="20"/>
                <w:vertAlign w:val="superscript"/>
                <w:lang w:eastAsia="it-IT"/>
              </w:rPr>
              <w:t>b</w:t>
            </w:r>
          </w:p>
        </w:tc>
        <w:tc>
          <w:tcPr>
            <w:tcW w:w="515" w:type="dxa"/>
            <w:tcBorders>
              <w:top w:val="nil"/>
              <w:left w:val="nil"/>
              <w:bottom w:val="nil"/>
              <w:right w:val="nil"/>
            </w:tcBorders>
            <w:shd w:val="clear" w:color="000000" w:fill="FFFFFF"/>
            <w:noWrap/>
            <w:vAlign w:val="bottom"/>
            <w:hideMark/>
          </w:tcPr>
          <w:p w14:paraId="3316C9F4"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0.820</w:t>
            </w:r>
          </w:p>
        </w:tc>
        <w:tc>
          <w:tcPr>
            <w:tcW w:w="515" w:type="dxa"/>
            <w:tcBorders>
              <w:top w:val="nil"/>
              <w:left w:val="nil"/>
              <w:bottom w:val="nil"/>
              <w:right w:val="nil"/>
            </w:tcBorders>
            <w:shd w:val="clear" w:color="000000" w:fill="FFFFFF"/>
            <w:noWrap/>
            <w:vAlign w:val="bottom"/>
            <w:hideMark/>
          </w:tcPr>
          <w:p w14:paraId="0C4E6DFC"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w:t>
            </w:r>
            <w:r>
              <w:rPr>
                <w:rFonts w:ascii="Times New Roman" w:eastAsia="Times New Roman" w:hAnsi="Times New Roman" w:cs="Times New Roman"/>
                <w:color w:val="000000"/>
                <w:sz w:val="20"/>
                <w:szCs w:val="20"/>
                <w:lang w:eastAsia="it-IT"/>
              </w:rPr>
              <w:t>.</w:t>
            </w:r>
            <w:r w:rsidRPr="005E143A">
              <w:rPr>
                <w:rFonts w:ascii="Times New Roman" w:eastAsia="Times New Roman" w:hAnsi="Times New Roman" w:cs="Times New Roman"/>
                <w:color w:val="000000"/>
                <w:sz w:val="20"/>
                <w:szCs w:val="20"/>
                <w:lang w:eastAsia="it-IT"/>
              </w:rPr>
              <w:t>691</w:t>
            </w:r>
          </w:p>
        </w:tc>
        <w:tc>
          <w:tcPr>
            <w:tcW w:w="515" w:type="dxa"/>
            <w:tcBorders>
              <w:top w:val="nil"/>
              <w:left w:val="nil"/>
              <w:bottom w:val="nil"/>
              <w:right w:val="nil"/>
            </w:tcBorders>
            <w:shd w:val="clear" w:color="000000" w:fill="FFFFFF"/>
            <w:noWrap/>
            <w:vAlign w:val="bottom"/>
            <w:hideMark/>
          </w:tcPr>
          <w:p w14:paraId="37DE15F1"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0.778</w:t>
            </w:r>
          </w:p>
        </w:tc>
        <w:tc>
          <w:tcPr>
            <w:tcW w:w="791" w:type="dxa"/>
            <w:tcBorders>
              <w:top w:val="nil"/>
              <w:left w:val="nil"/>
              <w:bottom w:val="nil"/>
              <w:right w:val="nil"/>
            </w:tcBorders>
            <w:shd w:val="clear" w:color="000000" w:fill="FFFFFF"/>
            <w:noWrap/>
            <w:vAlign w:val="bottom"/>
            <w:hideMark/>
          </w:tcPr>
          <w:p w14:paraId="5DFC9DA2"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0.993</w:t>
            </w:r>
          </w:p>
        </w:tc>
        <w:tc>
          <w:tcPr>
            <w:tcW w:w="791" w:type="dxa"/>
            <w:tcBorders>
              <w:top w:val="nil"/>
              <w:left w:val="nil"/>
              <w:bottom w:val="nil"/>
              <w:right w:val="nil"/>
            </w:tcBorders>
            <w:shd w:val="clear" w:color="000000" w:fill="FFFFFF"/>
            <w:noWrap/>
            <w:vAlign w:val="bottom"/>
            <w:hideMark/>
          </w:tcPr>
          <w:p w14:paraId="3F383CF3"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0.831</w:t>
            </w:r>
          </w:p>
        </w:tc>
        <w:tc>
          <w:tcPr>
            <w:tcW w:w="791" w:type="dxa"/>
            <w:tcBorders>
              <w:top w:val="nil"/>
              <w:left w:val="nil"/>
              <w:bottom w:val="nil"/>
              <w:right w:val="nil"/>
            </w:tcBorders>
            <w:shd w:val="clear" w:color="000000" w:fill="FFFFFF"/>
            <w:noWrap/>
            <w:vAlign w:val="bottom"/>
            <w:hideMark/>
          </w:tcPr>
          <w:p w14:paraId="6B86FBBC"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 xml:space="preserve">0.333 </w:t>
            </w:r>
            <w:r w:rsidRPr="005E143A">
              <w:rPr>
                <w:rFonts w:ascii="Times New Roman" w:eastAsia="Times New Roman" w:hAnsi="Times New Roman" w:cs="Times New Roman"/>
                <w:color w:val="000000"/>
                <w:sz w:val="20"/>
                <w:szCs w:val="20"/>
                <w:vertAlign w:val="superscript"/>
                <w:lang w:eastAsia="it-IT"/>
              </w:rPr>
              <w:t>c</w:t>
            </w:r>
          </w:p>
        </w:tc>
        <w:tc>
          <w:tcPr>
            <w:tcW w:w="791" w:type="dxa"/>
            <w:tcBorders>
              <w:top w:val="nil"/>
              <w:left w:val="nil"/>
              <w:bottom w:val="nil"/>
              <w:right w:val="nil"/>
            </w:tcBorders>
            <w:shd w:val="clear" w:color="000000" w:fill="FFFFFF"/>
            <w:noWrap/>
            <w:vAlign w:val="bottom"/>
            <w:hideMark/>
          </w:tcPr>
          <w:p w14:paraId="347443BF"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0.444</w:t>
            </w:r>
          </w:p>
        </w:tc>
        <w:tc>
          <w:tcPr>
            <w:tcW w:w="791" w:type="dxa"/>
            <w:tcBorders>
              <w:top w:val="nil"/>
              <w:left w:val="nil"/>
              <w:bottom w:val="nil"/>
              <w:right w:val="nil"/>
            </w:tcBorders>
            <w:shd w:val="clear" w:color="000000" w:fill="FFFFFF"/>
            <w:noWrap/>
            <w:vAlign w:val="bottom"/>
            <w:hideMark/>
          </w:tcPr>
          <w:p w14:paraId="6B57D851"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0.364</w:t>
            </w:r>
          </w:p>
        </w:tc>
        <w:tc>
          <w:tcPr>
            <w:tcW w:w="791" w:type="dxa"/>
            <w:tcBorders>
              <w:top w:val="nil"/>
              <w:left w:val="nil"/>
              <w:bottom w:val="nil"/>
              <w:right w:val="nil"/>
            </w:tcBorders>
            <w:shd w:val="clear" w:color="000000" w:fill="FFFFFF"/>
            <w:noWrap/>
            <w:vAlign w:val="bottom"/>
            <w:hideMark/>
          </w:tcPr>
          <w:p w14:paraId="241284C7"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0.448</w:t>
            </w:r>
          </w:p>
        </w:tc>
      </w:tr>
      <w:tr w:rsidR="007D4088" w:rsidRPr="005E143A" w14:paraId="6DB0DC4D" w14:textId="77777777" w:rsidTr="00F15749">
        <w:trPr>
          <w:trHeight w:val="320"/>
        </w:trPr>
        <w:tc>
          <w:tcPr>
            <w:tcW w:w="1693" w:type="dxa"/>
            <w:tcBorders>
              <w:top w:val="nil"/>
              <w:left w:val="nil"/>
              <w:bottom w:val="nil"/>
              <w:right w:val="nil"/>
            </w:tcBorders>
            <w:shd w:val="clear" w:color="000000" w:fill="FFFFFF"/>
            <w:noWrap/>
            <w:vAlign w:val="bottom"/>
            <w:hideMark/>
          </w:tcPr>
          <w:p w14:paraId="45973260" w14:textId="77777777" w:rsidR="007D4088" w:rsidRPr="005E143A" w:rsidRDefault="007D4088" w:rsidP="00F15749">
            <w:pPr>
              <w:rPr>
                <w:rFonts w:ascii="Times New Roman" w:eastAsia="Times New Roman" w:hAnsi="Times New Roman" w:cs="Times New Roman"/>
                <w:i/>
                <w:iCs/>
                <w:color w:val="000000"/>
                <w:sz w:val="20"/>
                <w:szCs w:val="20"/>
                <w:lang w:eastAsia="it-IT"/>
              </w:rPr>
            </w:pPr>
            <w:r w:rsidRPr="005E143A">
              <w:rPr>
                <w:rFonts w:ascii="Times New Roman" w:eastAsia="Times New Roman" w:hAnsi="Times New Roman" w:cs="Times New Roman"/>
                <w:color w:val="000000"/>
                <w:sz w:val="20"/>
                <w:szCs w:val="20"/>
                <w:lang w:eastAsia="it-IT"/>
              </w:rPr>
              <w:t>Giga</w:t>
            </w:r>
            <w:r w:rsidRPr="005E143A">
              <w:rPr>
                <w:rFonts w:ascii="Times New Roman" w:eastAsia="Times New Roman" w:hAnsi="Times New Roman" w:cs="Times New Roman"/>
                <w:i/>
                <w:iCs/>
                <w:color w:val="000000"/>
                <w:sz w:val="20"/>
                <w:szCs w:val="20"/>
                <w:lang w:eastAsia="it-IT"/>
              </w:rPr>
              <w:t xml:space="preserve"> vs </w:t>
            </w:r>
            <w:r w:rsidRPr="005E143A">
              <w:rPr>
                <w:rFonts w:ascii="Times New Roman" w:eastAsia="Times New Roman" w:hAnsi="Times New Roman" w:cs="Times New Roman"/>
                <w:color w:val="000000"/>
                <w:sz w:val="20"/>
                <w:szCs w:val="20"/>
                <w:lang w:eastAsia="it-IT"/>
              </w:rPr>
              <w:t>Glome</w:t>
            </w:r>
          </w:p>
        </w:tc>
        <w:tc>
          <w:tcPr>
            <w:tcW w:w="515" w:type="dxa"/>
            <w:tcBorders>
              <w:top w:val="nil"/>
              <w:left w:val="nil"/>
              <w:bottom w:val="nil"/>
              <w:right w:val="nil"/>
            </w:tcBorders>
            <w:shd w:val="clear" w:color="000000" w:fill="FFFFFF"/>
            <w:noWrap/>
            <w:vAlign w:val="bottom"/>
            <w:hideMark/>
          </w:tcPr>
          <w:p w14:paraId="547453D5"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0.958</w:t>
            </w:r>
          </w:p>
        </w:tc>
        <w:tc>
          <w:tcPr>
            <w:tcW w:w="515" w:type="dxa"/>
            <w:tcBorders>
              <w:top w:val="nil"/>
              <w:left w:val="nil"/>
              <w:bottom w:val="nil"/>
              <w:right w:val="nil"/>
            </w:tcBorders>
            <w:shd w:val="clear" w:color="000000" w:fill="FFFFFF"/>
            <w:noWrap/>
            <w:vAlign w:val="bottom"/>
            <w:hideMark/>
          </w:tcPr>
          <w:p w14:paraId="0DC0ECBF"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w:t>
            </w:r>
            <w:r>
              <w:rPr>
                <w:rFonts w:ascii="Times New Roman" w:eastAsia="Times New Roman" w:hAnsi="Times New Roman" w:cs="Times New Roman"/>
                <w:color w:val="000000"/>
                <w:sz w:val="20"/>
                <w:szCs w:val="20"/>
                <w:lang w:eastAsia="it-IT"/>
              </w:rPr>
              <w:t>.</w:t>
            </w:r>
            <w:r w:rsidRPr="005E143A">
              <w:rPr>
                <w:rFonts w:ascii="Times New Roman" w:eastAsia="Times New Roman" w:hAnsi="Times New Roman" w:cs="Times New Roman"/>
                <w:color w:val="000000"/>
                <w:sz w:val="20"/>
                <w:szCs w:val="20"/>
                <w:lang w:eastAsia="it-IT"/>
              </w:rPr>
              <w:t>109</w:t>
            </w:r>
          </w:p>
        </w:tc>
        <w:tc>
          <w:tcPr>
            <w:tcW w:w="515" w:type="dxa"/>
            <w:tcBorders>
              <w:top w:val="nil"/>
              <w:left w:val="nil"/>
              <w:bottom w:val="nil"/>
              <w:right w:val="nil"/>
            </w:tcBorders>
            <w:shd w:val="clear" w:color="000000" w:fill="FFFFFF"/>
            <w:noWrap/>
            <w:vAlign w:val="bottom"/>
            <w:hideMark/>
          </w:tcPr>
          <w:p w14:paraId="3D47111C"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0.387</w:t>
            </w:r>
          </w:p>
        </w:tc>
        <w:tc>
          <w:tcPr>
            <w:tcW w:w="791" w:type="dxa"/>
            <w:tcBorders>
              <w:top w:val="nil"/>
              <w:left w:val="nil"/>
              <w:bottom w:val="nil"/>
              <w:right w:val="nil"/>
            </w:tcBorders>
            <w:shd w:val="clear" w:color="000000" w:fill="FFFFFF"/>
            <w:noWrap/>
            <w:vAlign w:val="bottom"/>
            <w:hideMark/>
          </w:tcPr>
          <w:p w14:paraId="6A684213" w14:textId="77777777" w:rsidR="007D4088" w:rsidRPr="005E143A" w:rsidRDefault="007D4088" w:rsidP="00F15749">
            <w:pPr>
              <w:jc w:val="center"/>
              <w:rPr>
                <w:rFonts w:ascii="Times New Roman" w:eastAsia="Times New Roman" w:hAnsi="Times New Roman" w:cs="Times New Roman"/>
                <w:b/>
                <w:bCs/>
                <w:color w:val="000000"/>
                <w:sz w:val="20"/>
                <w:szCs w:val="20"/>
                <w:lang w:eastAsia="it-IT"/>
              </w:rPr>
            </w:pPr>
            <w:r w:rsidRPr="005E143A">
              <w:rPr>
                <w:rFonts w:ascii="Times New Roman" w:eastAsia="Times New Roman" w:hAnsi="Times New Roman" w:cs="Times New Roman"/>
                <w:b/>
                <w:bCs/>
                <w:color w:val="000000"/>
                <w:sz w:val="20"/>
                <w:szCs w:val="20"/>
                <w:lang w:eastAsia="it-IT"/>
              </w:rPr>
              <w:t>0.024</w:t>
            </w:r>
          </w:p>
        </w:tc>
        <w:tc>
          <w:tcPr>
            <w:tcW w:w="791" w:type="dxa"/>
            <w:tcBorders>
              <w:top w:val="nil"/>
              <w:left w:val="nil"/>
              <w:bottom w:val="nil"/>
              <w:right w:val="nil"/>
            </w:tcBorders>
            <w:shd w:val="clear" w:color="000000" w:fill="FFFFFF"/>
            <w:noWrap/>
            <w:vAlign w:val="bottom"/>
            <w:hideMark/>
          </w:tcPr>
          <w:p w14:paraId="3CBBCA1D"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0.138</w:t>
            </w:r>
          </w:p>
        </w:tc>
        <w:tc>
          <w:tcPr>
            <w:tcW w:w="791" w:type="dxa"/>
            <w:tcBorders>
              <w:top w:val="nil"/>
              <w:left w:val="nil"/>
              <w:bottom w:val="nil"/>
              <w:right w:val="nil"/>
            </w:tcBorders>
            <w:shd w:val="clear" w:color="000000" w:fill="FFFFFF"/>
            <w:noWrap/>
            <w:vAlign w:val="bottom"/>
            <w:hideMark/>
          </w:tcPr>
          <w:p w14:paraId="0B459401"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0.623</w:t>
            </w:r>
          </w:p>
        </w:tc>
        <w:tc>
          <w:tcPr>
            <w:tcW w:w="791" w:type="dxa"/>
            <w:tcBorders>
              <w:top w:val="nil"/>
              <w:left w:val="nil"/>
              <w:bottom w:val="nil"/>
              <w:right w:val="nil"/>
            </w:tcBorders>
            <w:shd w:val="clear" w:color="000000" w:fill="FFFFFF"/>
            <w:noWrap/>
            <w:vAlign w:val="bottom"/>
            <w:hideMark/>
          </w:tcPr>
          <w:p w14:paraId="074B9932"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0.555</w:t>
            </w:r>
          </w:p>
        </w:tc>
        <w:tc>
          <w:tcPr>
            <w:tcW w:w="791" w:type="dxa"/>
            <w:tcBorders>
              <w:top w:val="nil"/>
              <w:left w:val="nil"/>
              <w:bottom w:val="nil"/>
              <w:right w:val="nil"/>
            </w:tcBorders>
            <w:shd w:val="clear" w:color="000000" w:fill="FFFFFF"/>
            <w:noWrap/>
            <w:vAlign w:val="bottom"/>
            <w:hideMark/>
          </w:tcPr>
          <w:p w14:paraId="7A40DACB"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0.063</w:t>
            </w:r>
          </w:p>
        </w:tc>
        <w:tc>
          <w:tcPr>
            <w:tcW w:w="791" w:type="dxa"/>
            <w:tcBorders>
              <w:top w:val="nil"/>
              <w:left w:val="nil"/>
              <w:bottom w:val="nil"/>
              <w:right w:val="nil"/>
            </w:tcBorders>
            <w:shd w:val="clear" w:color="000000" w:fill="FFFFFF"/>
            <w:noWrap/>
            <w:vAlign w:val="bottom"/>
            <w:hideMark/>
          </w:tcPr>
          <w:p w14:paraId="25169077"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0.644</w:t>
            </w:r>
          </w:p>
        </w:tc>
      </w:tr>
      <w:tr w:rsidR="007D4088" w:rsidRPr="005E143A" w14:paraId="6E19C04C" w14:textId="77777777" w:rsidTr="00F15749">
        <w:trPr>
          <w:trHeight w:val="320"/>
        </w:trPr>
        <w:tc>
          <w:tcPr>
            <w:tcW w:w="1693" w:type="dxa"/>
            <w:tcBorders>
              <w:top w:val="nil"/>
              <w:left w:val="nil"/>
              <w:bottom w:val="nil"/>
              <w:right w:val="nil"/>
            </w:tcBorders>
            <w:shd w:val="clear" w:color="000000" w:fill="FFFFFF"/>
            <w:noWrap/>
            <w:vAlign w:val="bottom"/>
            <w:hideMark/>
          </w:tcPr>
          <w:p w14:paraId="35006338" w14:textId="77777777" w:rsidR="007D4088" w:rsidRPr="005E143A" w:rsidRDefault="007D4088" w:rsidP="00F15749">
            <w:pPr>
              <w:rPr>
                <w:rFonts w:ascii="Times New Roman" w:eastAsia="Times New Roman" w:hAnsi="Times New Roman" w:cs="Times New Roman"/>
                <w:i/>
                <w:iCs/>
                <w:color w:val="000000"/>
                <w:sz w:val="20"/>
                <w:szCs w:val="20"/>
                <w:lang w:eastAsia="it-IT"/>
              </w:rPr>
            </w:pPr>
            <w:r w:rsidRPr="005E143A">
              <w:rPr>
                <w:rFonts w:ascii="Times New Roman" w:eastAsia="Times New Roman" w:hAnsi="Times New Roman" w:cs="Times New Roman"/>
                <w:i/>
                <w:iCs/>
                <w:color w:val="000000"/>
                <w:sz w:val="20"/>
                <w:szCs w:val="20"/>
                <w:lang w:eastAsia="it-IT"/>
              </w:rPr>
              <w:t>G.giga vs S.pellu</w:t>
            </w:r>
          </w:p>
        </w:tc>
        <w:tc>
          <w:tcPr>
            <w:tcW w:w="515" w:type="dxa"/>
            <w:tcBorders>
              <w:top w:val="nil"/>
              <w:left w:val="nil"/>
              <w:bottom w:val="nil"/>
              <w:right w:val="nil"/>
            </w:tcBorders>
            <w:shd w:val="clear" w:color="000000" w:fill="FFFFFF"/>
            <w:noWrap/>
            <w:vAlign w:val="bottom"/>
            <w:hideMark/>
          </w:tcPr>
          <w:p w14:paraId="6AEB2EE3"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0.307</w:t>
            </w:r>
          </w:p>
        </w:tc>
        <w:tc>
          <w:tcPr>
            <w:tcW w:w="515" w:type="dxa"/>
            <w:tcBorders>
              <w:top w:val="nil"/>
              <w:left w:val="nil"/>
              <w:bottom w:val="nil"/>
              <w:right w:val="nil"/>
            </w:tcBorders>
            <w:shd w:val="clear" w:color="000000" w:fill="FFFFFF"/>
            <w:noWrap/>
            <w:vAlign w:val="bottom"/>
            <w:hideMark/>
          </w:tcPr>
          <w:p w14:paraId="5B72A89C"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0,589</w:t>
            </w:r>
          </w:p>
        </w:tc>
        <w:tc>
          <w:tcPr>
            <w:tcW w:w="515" w:type="dxa"/>
            <w:tcBorders>
              <w:top w:val="nil"/>
              <w:left w:val="nil"/>
              <w:bottom w:val="nil"/>
              <w:right w:val="nil"/>
            </w:tcBorders>
            <w:shd w:val="clear" w:color="000000" w:fill="FFFFFF"/>
            <w:noWrap/>
            <w:vAlign w:val="bottom"/>
            <w:hideMark/>
          </w:tcPr>
          <w:p w14:paraId="58BB431C"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0.200</w:t>
            </w:r>
          </w:p>
        </w:tc>
        <w:tc>
          <w:tcPr>
            <w:tcW w:w="791" w:type="dxa"/>
            <w:tcBorders>
              <w:top w:val="nil"/>
              <w:left w:val="nil"/>
              <w:bottom w:val="nil"/>
              <w:right w:val="nil"/>
            </w:tcBorders>
            <w:shd w:val="clear" w:color="000000" w:fill="FFFFFF"/>
            <w:noWrap/>
            <w:vAlign w:val="bottom"/>
            <w:hideMark/>
          </w:tcPr>
          <w:p w14:paraId="230A6C3B"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0.137</w:t>
            </w:r>
          </w:p>
        </w:tc>
        <w:tc>
          <w:tcPr>
            <w:tcW w:w="791" w:type="dxa"/>
            <w:tcBorders>
              <w:top w:val="nil"/>
              <w:left w:val="nil"/>
              <w:bottom w:val="nil"/>
              <w:right w:val="nil"/>
            </w:tcBorders>
            <w:shd w:val="clear" w:color="000000" w:fill="FFFFFF"/>
            <w:noWrap/>
            <w:vAlign w:val="bottom"/>
            <w:hideMark/>
          </w:tcPr>
          <w:p w14:paraId="61E6CBDA"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0.970</w:t>
            </w:r>
          </w:p>
        </w:tc>
        <w:tc>
          <w:tcPr>
            <w:tcW w:w="791" w:type="dxa"/>
            <w:tcBorders>
              <w:top w:val="nil"/>
              <w:left w:val="nil"/>
              <w:bottom w:val="nil"/>
              <w:right w:val="nil"/>
            </w:tcBorders>
            <w:shd w:val="clear" w:color="000000" w:fill="FFFFFF"/>
            <w:noWrap/>
            <w:vAlign w:val="bottom"/>
            <w:hideMark/>
          </w:tcPr>
          <w:p w14:paraId="6E2761C7"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0.188</w:t>
            </w:r>
          </w:p>
        </w:tc>
        <w:tc>
          <w:tcPr>
            <w:tcW w:w="791" w:type="dxa"/>
            <w:tcBorders>
              <w:top w:val="nil"/>
              <w:left w:val="nil"/>
              <w:bottom w:val="nil"/>
              <w:right w:val="nil"/>
            </w:tcBorders>
            <w:shd w:val="clear" w:color="000000" w:fill="FFFFFF"/>
            <w:noWrap/>
            <w:vAlign w:val="bottom"/>
            <w:hideMark/>
          </w:tcPr>
          <w:p w14:paraId="77DF0B99"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0.703</w:t>
            </w:r>
          </w:p>
        </w:tc>
        <w:tc>
          <w:tcPr>
            <w:tcW w:w="791" w:type="dxa"/>
            <w:tcBorders>
              <w:top w:val="nil"/>
              <w:left w:val="nil"/>
              <w:bottom w:val="nil"/>
              <w:right w:val="nil"/>
            </w:tcBorders>
            <w:shd w:val="clear" w:color="000000" w:fill="FFFFFF"/>
            <w:noWrap/>
            <w:vAlign w:val="bottom"/>
            <w:hideMark/>
          </w:tcPr>
          <w:p w14:paraId="42CCD39C"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0.345</w:t>
            </w:r>
          </w:p>
        </w:tc>
        <w:tc>
          <w:tcPr>
            <w:tcW w:w="791" w:type="dxa"/>
            <w:tcBorders>
              <w:top w:val="nil"/>
              <w:left w:val="nil"/>
              <w:bottom w:val="nil"/>
              <w:right w:val="nil"/>
            </w:tcBorders>
            <w:shd w:val="clear" w:color="000000" w:fill="FFFFFF"/>
            <w:noWrap/>
            <w:vAlign w:val="bottom"/>
            <w:hideMark/>
          </w:tcPr>
          <w:p w14:paraId="46DED838"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0.511</w:t>
            </w:r>
          </w:p>
        </w:tc>
      </w:tr>
      <w:tr w:rsidR="007D4088" w:rsidRPr="005E143A" w14:paraId="52132040" w14:textId="77777777" w:rsidTr="00F15749">
        <w:trPr>
          <w:trHeight w:val="320"/>
        </w:trPr>
        <w:tc>
          <w:tcPr>
            <w:tcW w:w="1693" w:type="dxa"/>
            <w:tcBorders>
              <w:top w:val="nil"/>
              <w:left w:val="nil"/>
              <w:bottom w:val="single" w:sz="4" w:space="0" w:color="auto"/>
              <w:right w:val="nil"/>
            </w:tcBorders>
            <w:shd w:val="clear" w:color="000000" w:fill="FFFFFF"/>
            <w:noWrap/>
            <w:vAlign w:val="bottom"/>
            <w:hideMark/>
          </w:tcPr>
          <w:p w14:paraId="6CF30949" w14:textId="77777777" w:rsidR="007D4088" w:rsidRPr="005E143A" w:rsidRDefault="007D4088" w:rsidP="00F15749">
            <w:pPr>
              <w:rPr>
                <w:rFonts w:ascii="Times New Roman" w:eastAsia="Times New Roman" w:hAnsi="Times New Roman" w:cs="Times New Roman"/>
                <w:i/>
                <w:iCs/>
                <w:color w:val="000000"/>
                <w:sz w:val="20"/>
                <w:szCs w:val="20"/>
                <w:lang w:val="en-US" w:eastAsia="it-IT"/>
              </w:rPr>
            </w:pPr>
            <w:r w:rsidRPr="005E143A">
              <w:rPr>
                <w:rFonts w:ascii="Times New Roman" w:eastAsia="Times New Roman" w:hAnsi="Times New Roman" w:cs="Times New Roman"/>
                <w:i/>
                <w:iCs/>
                <w:color w:val="000000"/>
                <w:sz w:val="20"/>
                <w:szCs w:val="20"/>
                <w:lang w:val="en-US" w:eastAsia="it-IT"/>
              </w:rPr>
              <w:t>F.mos vs S.sin</w:t>
            </w:r>
          </w:p>
        </w:tc>
        <w:tc>
          <w:tcPr>
            <w:tcW w:w="515" w:type="dxa"/>
            <w:tcBorders>
              <w:top w:val="nil"/>
              <w:left w:val="nil"/>
              <w:bottom w:val="single" w:sz="4" w:space="0" w:color="auto"/>
              <w:right w:val="nil"/>
            </w:tcBorders>
            <w:shd w:val="clear" w:color="000000" w:fill="FFFFFF"/>
            <w:noWrap/>
            <w:vAlign w:val="bottom"/>
            <w:hideMark/>
          </w:tcPr>
          <w:p w14:paraId="42B82217"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0.488</w:t>
            </w:r>
          </w:p>
        </w:tc>
        <w:tc>
          <w:tcPr>
            <w:tcW w:w="515" w:type="dxa"/>
            <w:tcBorders>
              <w:top w:val="nil"/>
              <w:left w:val="nil"/>
              <w:bottom w:val="single" w:sz="4" w:space="0" w:color="auto"/>
              <w:right w:val="nil"/>
            </w:tcBorders>
            <w:shd w:val="clear" w:color="000000" w:fill="FFFFFF"/>
            <w:noWrap/>
            <w:vAlign w:val="bottom"/>
            <w:hideMark/>
          </w:tcPr>
          <w:p w14:paraId="2D00ADD7"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w:t>
            </w:r>
            <w:r>
              <w:rPr>
                <w:rFonts w:ascii="Times New Roman" w:eastAsia="Times New Roman" w:hAnsi="Times New Roman" w:cs="Times New Roman"/>
                <w:color w:val="000000"/>
                <w:sz w:val="20"/>
                <w:szCs w:val="20"/>
                <w:lang w:eastAsia="it-IT"/>
              </w:rPr>
              <w:t>.</w:t>
            </w:r>
            <w:r w:rsidRPr="005E143A">
              <w:rPr>
                <w:rFonts w:ascii="Times New Roman" w:eastAsia="Times New Roman" w:hAnsi="Times New Roman" w:cs="Times New Roman"/>
                <w:color w:val="000000"/>
                <w:sz w:val="20"/>
                <w:szCs w:val="20"/>
                <w:lang w:eastAsia="it-IT"/>
              </w:rPr>
              <w:t>642</w:t>
            </w:r>
          </w:p>
        </w:tc>
        <w:tc>
          <w:tcPr>
            <w:tcW w:w="515" w:type="dxa"/>
            <w:tcBorders>
              <w:top w:val="nil"/>
              <w:left w:val="nil"/>
              <w:bottom w:val="single" w:sz="4" w:space="0" w:color="auto"/>
              <w:right w:val="nil"/>
            </w:tcBorders>
            <w:shd w:val="clear" w:color="000000" w:fill="FFFFFF"/>
            <w:noWrap/>
            <w:vAlign w:val="bottom"/>
            <w:hideMark/>
          </w:tcPr>
          <w:p w14:paraId="0E19D0A6"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0.288</w:t>
            </w:r>
          </w:p>
        </w:tc>
        <w:tc>
          <w:tcPr>
            <w:tcW w:w="791" w:type="dxa"/>
            <w:tcBorders>
              <w:top w:val="nil"/>
              <w:left w:val="nil"/>
              <w:bottom w:val="single" w:sz="4" w:space="0" w:color="auto"/>
              <w:right w:val="nil"/>
            </w:tcBorders>
            <w:shd w:val="clear" w:color="000000" w:fill="FFFFFF"/>
            <w:noWrap/>
            <w:vAlign w:val="bottom"/>
            <w:hideMark/>
          </w:tcPr>
          <w:p w14:paraId="0F6624FC"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0.704</w:t>
            </w:r>
          </w:p>
        </w:tc>
        <w:tc>
          <w:tcPr>
            <w:tcW w:w="791" w:type="dxa"/>
            <w:tcBorders>
              <w:top w:val="nil"/>
              <w:left w:val="nil"/>
              <w:bottom w:val="single" w:sz="4" w:space="0" w:color="auto"/>
              <w:right w:val="nil"/>
            </w:tcBorders>
            <w:shd w:val="clear" w:color="000000" w:fill="FFFFFF"/>
            <w:noWrap/>
            <w:vAlign w:val="bottom"/>
            <w:hideMark/>
          </w:tcPr>
          <w:p w14:paraId="5CA57F42"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0.746</w:t>
            </w:r>
          </w:p>
        </w:tc>
        <w:tc>
          <w:tcPr>
            <w:tcW w:w="791" w:type="dxa"/>
            <w:tcBorders>
              <w:top w:val="nil"/>
              <w:left w:val="nil"/>
              <w:bottom w:val="single" w:sz="4" w:space="0" w:color="auto"/>
              <w:right w:val="nil"/>
            </w:tcBorders>
            <w:shd w:val="clear" w:color="000000" w:fill="FFFFFF"/>
            <w:noWrap/>
            <w:vAlign w:val="bottom"/>
            <w:hideMark/>
          </w:tcPr>
          <w:p w14:paraId="540FEB28"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0.626</w:t>
            </w:r>
          </w:p>
        </w:tc>
        <w:tc>
          <w:tcPr>
            <w:tcW w:w="791" w:type="dxa"/>
            <w:tcBorders>
              <w:top w:val="nil"/>
              <w:left w:val="nil"/>
              <w:bottom w:val="single" w:sz="4" w:space="0" w:color="auto"/>
              <w:right w:val="nil"/>
            </w:tcBorders>
            <w:shd w:val="clear" w:color="000000" w:fill="FFFFFF"/>
            <w:noWrap/>
            <w:vAlign w:val="bottom"/>
            <w:hideMark/>
          </w:tcPr>
          <w:p w14:paraId="01BD31C1"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0.750</w:t>
            </w:r>
          </w:p>
        </w:tc>
        <w:tc>
          <w:tcPr>
            <w:tcW w:w="791" w:type="dxa"/>
            <w:tcBorders>
              <w:top w:val="nil"/>
              <w:left w:val="nil"/>
              <w:bottom w:val="single" w:sz="4" w:space="0" w:color="auto"/>
              <w:right w:val="nil"/>
            </w:tcBorders>
            <w:shd w:val="clear" w:color="000000" w:fill="FFFFFF"/>
            <w:noWrap/>
            <w:vAlign w:val="bottom"/>
            <w:hideMark/>
          </w:tcPr>
          <w:p w14:paraId="522A72E2"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0.744</w:t>
            </w:r>
          </w:p>
        </w:tc>
        <w:tc>
          <w:tcPr>
            <w:tcW w:w="791" w:type="dxa"/>
            <w:tcBorders>
              <w:top w:val="nil"/>
              <w:left w:val="nil"/>
              <w:bottom w:val="single" w:sz="4" w:space="0" w:color="auto"/>
              <w:right w:val="nil"/>
            </w:tcBorders>
            <w:shd w:val="clear" w:color="000000" w:fill="FFFFFF"/>
            <w:noWrap/>
            <w:vAlign w:val="bottom"/>
            <w:hideMark/>
          </w:tcPr>
          <w:p w14:paraId="418623AB" w14:textId="77777777" w:rsidR="007D4088" w:rsidRPr="005E143A" w:rsidRDefault="007D4088" w:rsidP="00F15749">
            <w:pPr>
              <w:jc w:val="center"/>
              <w:rPr>
                <w:rFonts w:ascii="Times New Roman" w:eastAsia="Times New Roman" w:hAnsi="Times New Roman" w:cs="Times New Roman"/>
                <w:color w:val="000000"/>
                <w:sz w:val="20"/>
                <w:szCs w:val="20"/>
                <w:lang w:eastAsia="it-IT"/>
              </w:rPr>
            </w:pPr>
            <w:r w:rsidRPr="005E143A">
              <w:rPr>
                <w:rFonts w:ascii="Times New Roman" w:eastAsia="Times New Roman" w:hAnsi="Times New Roman" w:cs="Times New Roman"/>
                <w:color w:val="000000"/>
                <w:sz w:val="20"/>
                <w:szCs w:val="20"/>
                <w:lang w:eastAsia="it-IT"/>
              </w:rPr>
              <w:t>0.522</w:t>
            </w:r>
          </w:p>
        </w:tc>
      </w:tr>
      <w:tr w:rsidR="007D4088" w:rsidRPr="008D0A36" w14:paraId="383F5E68" w14:textId="77777777" w:rsidTr="00F15749">
        <w:trPr>
          <w:trHeight w:val="207"/>
        </w:trPr>
        <w:tc>
          <w:tcPr>
            <w:tcW w:w="7984" w:type="dxa"/>
            <w:gridSpan w:val="10"/>
            <w:tcBorders>
              <w:top w:val="single" w:sz="4" w:space="0" w:color="auto"/>
              <w:left w:val="nil"/>
              <w:bottom w:val="nil"/>
              <w:right w:val="nil"/>
            </w:tcBorders>
            <w:shd w:val="clear" w:color="000000" w:fill="FFFFFF"/>
            <w:noWrap/>
            <w:vAlign w:val="bottom"/>
            <w:hideMark/>
          </w:tcPr>
          <w:p w14:paraId="42C91BE1" w14:textId="77777777" w:rsidR="007D4088" w:rsidRPr="005E143A" w:rsidRDefault="007D4088" w:rsidP="00F15749">
            <w:pPr>
              <w:rPr>
                <w:rFonts w:ascii="Times New Roman" w:eastAsia="Times New Roman" w:hAnsi="Times New Roman" w:cs="Times New Roman"/>
                <w:color w:val="000000"/>
                <w:sz w:val="20"/>
                <w:szCs w:val="20"/>
                <w:lang w:val="en-US" w:eastAsia="it-IT"/>
              </w:rPr>
            </w:pPr>
            <w:r w:rsidRPr="005E143A">
              <w:rPr>
                <w:rFonts w:ascii="Times New Roman" w:eastAsia="Times New Roman" w:hAnsi="Times New Roman" w:cs="Times New Roman"/>
                <w:color w:val="000000"/>
                <w:sz w:val="20"/>
                <w:szCs w:val="20"/>
                <w:vertAlign w:val="superscript"/>
                <w:lang w:val="en-US" w:eastAsia="it-IT"/>
              </w:rPr>
              <w:t xml:space="preserve">a </w:t>
            </w:r>
            <w:r w:rsidRPr="005E143A">
              <w:rPr>
                <w:rFonts w:ascii="Times New Roman" w:eastAsia="Times New Roman" w:hAnsi="Times New Roman" w:cs="Times New Roman"/>
                <w:color w:val="000000"/>
                <w:sz w:val="20"/>
                <w:szCs w:val="20"/>
                <w:lang w:val="en-US" w:eastAsia="it-IT"/>
              </w:rPr>
              <w:t>BBCH 89 - Fully ripe: all fruits have typical fully ripe color</w:t>
            </w:r>
          </w:p>
        </w:tc>
      </w:tr>
      <w:tr w:rsidR="007D4088" w:rsidRPr="008D0A36" w14:paraId="3E56A640" w14:textId="77777777" w:rsidTr="00F15749">
        <w:trPr>
          <w:trHeight w:val="125"/>
        </w:trPr>
        <w:tc>
          <w:tcPr>
            <w:tcW w:w="7984" w:type="dxa"/>
            <w:gridSpan w:val="10"/>
            <w:tcBorders>
              <w:top w:val="nil"/>
              <w:left w:val="nil"/>
              <w:bottom w:val="nil"/>
              <w:right w:val="nil"/>
            </w:tcBorders>
            <w:shd w:val="clear" w:color="000000" w:fill="FFFFFF"/>
            <w:vAlign w:val="bottom"/>
            <w:hideMark/>
          </w:tcPr>
          <w:p w14:paraId="7215832F" w14:textId="77777777" w:rsidR="007D4088" w:rsidRPr="005E143A" w:rsidRDefault="007D4088" w:rsidP="00F15749">
            <w:pPr>
              <w:rPr>
                <w:rFonts w:ascii="Times New Roman" w:eastAsia="Times New Roman" w:hAnsi="Times New Roman" w:cs="Times New Roman"/>
                <w:color w:val="000000"/>
                <w:sz w:val="20"/>
                <w:szCs w:val="20"/>
                <w:lang w:val="en-US" w:eastAsia="it-IT"/>
              </w:rPr>
            </w:pPr>
            <w:r w:rsidRPr="005E143A">
              <w:rPr>
                <w:rFonts w:ascii="Times New Roman" w:eastAsia="Times New Roman" w:hAnsi="Times New Roman" w:cs="Times New Roman"/>
                <w:color w:val="000000"/>
                <w:sz w:val="20"/>
                <w:szCs w:val="20"/>
                <w:vertAlign w:val="superscript"/>
                <w:lang w:val="en-US" w:eastAsia="it-IT"/>
              </w:rPr>
              <w:t xml:space="preserve">b </w:t>
            </w:r>
            <w:r w:rsidRPr="005E143A">
              <w:rPr>
                <w:rFonts w:ascii="Times New Roman" w:eastAsia="Times New Roman" w:hAnsi="Times New Roman" w:cs="Times New Roman"/>
                <w:color w:val="000000"/>
                <w:sz w:val="20"/>
                <w:szCs w:val="20"/>
                <w:lang w:val="en-US" w:eastAsia="it-IT"/>
              </w:rPr>
              <w:t xml:space="preserve">-M, mock-inoculated treatment (control); +M, inoculation treatment </w:t>
            </w:r>
          </w:p>
        </w:tc>
      </w:tr>
      <w:tr w:rsidR="007D4088" w:rsidRPr="008D0A36" w14:paraId="08354DD4" w14:textId="77777777" w:rsidTr="00F15749">
        <w:trPr>
          <w:trHeight w:val="181"/>
        </w:trPr>
        <w:tc>
          <w:tcPr>
            <w:tcW w:w="7984" w:type="dxa"/>
            <w:gridSpan w:val="10"/>
            <w:tcBorders>
              <w:top w:val="nil"/>
              <w:left w:val="nil"/>
              <w:bottom w:val="nil"/>
              <w:right w:val="nil"/>
            </w:tcBorders>
            <w:shd w:val="clear" w:color="000000" w:fill="FFFFFF"/>
            <w:vAlign w:val="bottom"/>
            <w:hideMark/>
          </w:tcPr>
          <w:p w14:paraId="1D34A89D" w14:textId="26BFD63A" w:rsidR="007D4088" w:rsidRPr="005E143A" w:rsidRDefault="007D4088" w:rsidP="00F15749">
            <w:pPr>
              <w:rPr>
                <w:rFonts w:ascii="Times New Roman" w:eastAsia="Times New Roman" w:hAnsi="Times New Roman" w:cs="Times New Roman"/>
                <w:sz w:val="20"/>
                <w:szCs w:val="20"/>
                <w:lang w:val="en-US" w:eastAsia="it-IT"/>
              </w:rPr>
            </w:pPr>
            <w:r w:rsidRPr="005E143A">
              <w:rPr>
                <w:rFonts w:ascii="Times New Roman" w:eastAsia="Times New Roman" w:hAnsi="Times New Roman" w:cs="Times New Roman"/>
                <w:sz w:val="20"/>
                <w:szCs w:val="20"/>
                <w:vertAlign w:val="superscript"/>
                <w:lang w:val="en-US" w:eastAsia="it-IT"/>
              </w:rPr>
              <w:t>c</w:t>
            </w:r>
            <w:r w:rsidRPr="005E143A">
              <w:rPr>
                <w:rFonts w:ascii="Times New Roman" w:eastAsia="Times New Roman" w:hAnsi="Times New Roman" w:cs="Times New Roman"/>
                <w:sz w:val="20"/>
                <w:szCs w:val="20"/>
                <w:lang w:val="en-US" w:eastAsia="it-IT"/>
              </w:rPr>
              <w:t xml:space="preserve"> In bold, statistically significant values (</w:t>
            </w:r>
            <w:r w:rsidRPr="005E143A">
              <w:rPr>
                <w:rFonts w:ascii="Times New Roman" w:eastAsia="Times New Roman" w:hAnsi="Times New Roman" w:cs="Times New Roman"/>
                <w:i/>
                <w:iCs/>
                <w:sz w:val="20"/>
                <w:szCs w:val="20"/>
                <w:lang w:val="en-US" w:eastAsia="it-IT"/>
              </w:rPr>
              <w:t>P</w:t>
            </w:r>
            <w:r w:rsidRPr="005E143A">
              <w:rPr>
                <w:rFonts w:ascii="Times New Roman" w:eastAsia="Times New Roman" w:hAnsi="Times New Roman" w:cs="Times New Roman"/>
                <w:sz w:val="20"/>
                <w:szCs w:val="20"/>
                <w:lang w:val="en-US" w:eastAsia="it-IT"/>
              </w:rPr>
              <w:t xml:space="preserve"> &lt; 0.05), three replicate plots per</w:t>
            </w:r>
            <w:r w:rsidR="00A6051C">
              <w:rPr>
                <w:rFonts w:ascii="Times New Roman" w:eastAsia="Times New Roman" w:hAnsi="Times New Roman" w:cs="Times New Roman"/>
                <w:sz w:val="20"/>
                <w:szCs w:val="20"/>
                <w:lang w:val="en-US" w:eastAsia="it-IT"/>
              </w:rPr>
              <w:t xml:space="preserve"> </w:t>
            </w:r>
            <w:r w:rsidRPr="005E143A">
              <w:rPr>
                <w:rFonts w:ascii="Times New Roman" w:eastAsia="Times New Roman" w:hAnsi="Times New Roman" w:cs="Times New Roman"/>
                <w:sz w:val="20"/>
                <w:szCs w:val="20"/>
                <w:lang w:val="en-US" w:eastAsia="it-IT"/>
              </w:rPr>
              <w:t>treatment</w:t>
            </w:r>
          </w:p>
        </w:tc>
      </w:tr>
    </w:tbl>
    <w:p w14:paraId="3E4926D5" w14:textId="17638AD4" w:rsidR="00E94FD5" w:rsidRDefault="00E94FD5" w:rsidP="00E94FD5">
      <w:pPr>
        <w:tabs>
          <w:tab w:val="left" w:pos="2134"/>
        </w:tabs>
        <w:rPr>
          <w:lang w:val="en-US"/>
        </w:rPr>
      </w:pPr>
    </w:p>
    <w:p w14:paraId="60D1AB80" w14:textId="66AD2816" w:rsidR="00E94FD5" w:rsidRDefault="00E94FD5" w:rsidP="00E94FD5">
      <w:pPr>
        <w:tabs>
          <w:tab w:val="left" w:pos="2134"/>
        </w:tabs>
        <w:rPr>
          <w:lang w:val="en-US"/>
        </w:rPr>
      </w:pPr>
    </w:p>
    <w:p w14:paraId="1FCC87E9" w14:textId="77777777" w:rsidR="00E94FD5" w:rsidRDefault="00E94FD5" w:rsidP="00E94FD5">
      <w:pPr>
        <w:tabs>
          <w:tab w:val="left" w:pos="2134"/>
        </w:tabs>
        <w:rPr>
          <w:lang w:val="en-US"/>
        </w:rPr>
        <w:sectPr w:rsidR="00E94FD5" w:rsidSect="007D4088">
          <w:pgSz w:w="11900" w:h="16820"/>
          <w:pgMar w:top="1417" w:right="1134" w:bottom="1134" w:left="1134" w:header="708" w:footer="708" w:gutter="0"/>
          <w:cols w:space="708"/>
          <w:docGrid w:linePitch="360"/>
        </w:sectPr>
      </w:pPr>
    </w:p>
    <w:tbl>
      <w:tblPr>
        <w:tblpPr w:leftFromText="141" w:rightFromText="141" w:horzAnchor="margin" w:tblpXSpec="center" w:tblpY="632"/>
        <w:tblW w:w="11341" w:type="dxa"/>
        <w:tblLayout w:type="fixed"/>
        <w:tblCellMar>
          <w:left w:w="70" w:type="dxa"/>
          <w:right w:w="70" w:type="dxa"/>
        </w:tblCellMar>
        <w:tblLook w:val="04A0" w:firstRow="1" w:lastRow="0" w:firstColumn="1" w:lastColumn="0" w:noHBand="0" w:noVBand="1"/>
      </w:tblPr>
      <w:tblGrid>
        <w:gridCol w:w="709"/>
        <w:gridCol w:w="1276"/>
        <w:gridCol w:w="1134"/>
        <w:gridCol w:w="1115"/>
        <w:gridCol w:w="160"/>
        <w:gridCol w:w="1135"/>
        <w:gridCol w:w="1134"/>
        <w:gridCol w:w="163"/>
        <w:gridCol w:w="1113"/>
        <w:gridCol w:w="1134"/>
        <w:gridCol w:w="591"/>
        <w:gridCol w:w="543"/>
        <w:gridCol w:w="1134"/>
      </w:tblGrid>
      <w:tr w:rsidR="007D4088" w:rsidRPr="00A6051C" w14:paraId="489735C3" w14:textId="77777777" w:rsidTr="00BD5B8C">
        <w:trPr>
          <w:trHeight w:val="320"/>
        </w:trPr>
        <w:tc>
          <w:tcPr>
            <w:tcW w:w="11341" w:type="dxa"/>
            <w:gridSpan w:val="13"/>
            <w:vMerge w:val="restart"/>
            <w:tcBorders>
              <w:top w:val="nil"/>
              <w:left w:val="nil"/>
              <w:bottom w:val="single" w:sz="4" w:space="0" w:color="000000"/>
              <w:right w:val="nil"/>
            </w:tcBorders>
            <w:shd w:val="clear" w:color="000000" w:fill="FFFFFF"/>
            <w:vAlign w:val="bottom"/>
            <w:hideMark/>
          </w:tcPr>
          <w:p w14:paraId="5941B3AF" w14:textId="6923215A" w:rsidR="007D4088" w:rsidRPr="00443FF2" w:rsidRDefault="007D4088" w:rsidP="007D4088">
            <w:pPr>
              <w:jc w:val="both"/>
              <w:rPr>
                <w:rFonts w:ascii="Times New Roman" w:eastAsia="Times New Roman" w:hAnsi="Times New Roman" w:cs="Times New Roman"/>
                <w:color w:val="000000"/>
                <w:sz w:val="20"/>
                <w:szCs w:val="20"/>
                <w:lang w:val="en-US" w:eastAsia="it-IT"/>
              </w:rPr>
            </w:pPr>
            <w:r w:rsidRPr="00443FF2">
              <w:rPr>
                <w:rFonts w:ascii="Times New Roman" w:eastAsia="Times New Roman" w:hAnsi="Times New Roman" w:cs="Times New Roman"/>
                <w:b/>
                <w:bCs/>
                <w:color w:val="000000"/>
                <w:sz w:val="20"/>
                <w:szCs w:val="20"/>
                <w:lang w:val="en-US" w:eastAsia="it-IT"/>
              </w:rPr>
              <w:lastRenderedPageBreak/>
              <w:t>Table S</w:t>
            </w:r>
            <w:r>
              <w:rPr>
                <w:rFonts w:ascii="Times New Roman" w:eastAsia="Times New Roman" w:hAnsi="Times New Roman" w:cs="Times New Roman"/>
                <w:b/>
                <w:bCs/>
                <w:color w:val="000000"/>
                <w:sz w:val="20"/>
                <w:szCs w:val="20"/>
                <w:lang w:val="en-US" w:eastAsia="it-IT"/>
              </w:rPr>
              <w:t>8</w:t>
            </w:r>
            <w:r w:rsidRPr="00443FF2">
              <w:rPr>
                <w:rFonts w:ascii="Times New Roman" w:eastAsia="Times New Roman" w:hAnsi="Times New Roman" w:cs="Times New Roman"/>
                <w:color w:val="000000"/>
                <w:sz w:val="20"/>
                <w:szCs w:val="20"/>
                <w:lang w:val="en-US" w:eastAsia="it-IT"/>
              </w:rPr>
              <w:t xml:space="preserve"> </w:t>
            </w:r>
            <w:r w:rsidR="00FE3D25">
              <w:rPr>
                <w:rFonts w:ascii="Times New Roman" w:eastAsia="Times New Roman" w:hAnsi="Times New Roman" w:cs="Times New Roman"/>
                <w:color w:val="000000"/>
                <w:sz w:val="20"/>
                <w:szCs w:val="20"/>
                <w:lang w:val="en-US" w:eastAsia="it-IT"/>
              </w:rPr>
              <w:t xml:space="preserve">Nutrient </w:t>
            </w:r>
            <w:r w:rsidRPr="00443FF2">
              <w:rPr>
                <w:rFonts w:ascii="Times New Roman" w:eastAsia="Times New Roman" w:hAnsi="Times New Roman" w:cs="Times New Roman"/>
                <w:color w:val="000000"/>
                <w:sz w:val="20"/>
                <w:szCs w:val="20"/>
                <w:lang w:val="en-US" w:eastAsia="it-IT"/>
              </w:rPr>
              <w:t xml:space="preserve">content </w:t>
            </w:r>
            <w:r w:rsidR="00FE3D25">
              <w:rPr>
                <w:rFonts w:ascii="Times New Roman" w:eastAsia="Times New Roman" w:hAnsi="Times New Roman" w:cs="Times New Roman"/>
                <w:color w:val="000000"/>
                <w:sz w:val="20"/>
                <w:szCs w:val="20"/>
                <w:lang w:val="en-US" w:eastAsia="it-IT"/>
              </w:rPr>
              <w:t>in fruits</w:t>
            </w:r>
            <w:r w:rsidRPr="00443FF2">
              <w:rPr>
                <w:rFonts w:ascii="Times New Roman" w:eastAsia="Times New Roman" w:hAnsi="Times New Roman" w:cs="Times New Roman"/>
                <w:color w:val="000000"/>
                <w:sz w:val="20"/>
                <w:szCs w:val="20"/>
                <w:lang w:val="en-US" w:eastAsia="it-IT"/>
              </w:rPr>
              <w:t xml:space="preserve"> of </w:t>
            </w:r>
            <w:r w:rsidRPr="00443FF2">
              <w:rPr>
                <w:rFonts w:ascii="Times New Roman" w:eastAsia="Times New Roman" w:hAnsi="Times New Roman" w:cs="Times New Roman"/>
                <w:i/>
                <w:iCs/>
                <w:color w:val="000000"/>
                <w:sz w:val="20"/>
                <w:szCs w:val="20"/>
                <w:lang w:val="en-US" w:eastAsia="it-IT"/>
              </w:rPr>
              <w:t>Solanum lycopersicum</w:t>
            </w:r>
            <w:r w:rsidRPr="00443FF2">
              <w:rPr>
                <w:rFonts w:ascii="Times New Roman" w:eastAsia="Times New Roman" w:hAnsi="Times New Roman" w:cs="Times New Roman"/>
                <w:color w:val="000000"/>
                <w:sz w:val="20"/>
                <w:szCs w:val="20"/>
                <w:lang w:val="en-US" w:eastAsia="it-IT"/>
              </w:rPr>
              <w:t xml:space="preserve"> var</w:t>
            </w:r>
            <w:r w:rsidR="006B4FB6">
              <w:rPr>
                <w:rFonts w:ascii="Times New Roman" w:eastAsia="Times New Roman" w:hAnsi="Times New Roman" w:cs="Times New Roman"/>
                <w:color w:val="000000"/>
                <w:sz w:val="20"/>
                <w:szCs w:val="20"/>
                <w:lang w:val="en-US" w:eastAsia="it-IT"/>
              </w:rPr>
              <w:t>.</w:t>
            </w:r>
            <w:r w:rsidRPr="00443FF2">
              <w:rPr>
                <w:rFonts w:ascii="Times New Roman" w:eastAsia="Times New Roman" w:hAnsi="Times New Roman" w:cs="Times New Roman"/>
                <w:color w:val="000000"/>
                <w:sz w:val="20"/>
                <w:szCs w:val="20"/>
                <w:lang w:val="en-US" w:eastAsia="it-IT"/>
              </w:rPr>
              <w:t xml:space="preserve"> Rio Grande inoculated with four arbuscular mycorrhizal fungal (AMF) species: </w:t>
            </w:r>
            <w:r w:rsidRPr="00443FF2">
              <w:rPr>
                <w:rFonts w:ascii="Times New Roman" w:eastAsia="Times New Roman" w:hAnsi="Times New Roman" w:cs="Times New Roman"/>
                <w:i/>
                <w:iCs/>
                <w:color w:val="000000"/>
                <w:sz w:val="20"/>
                <w:szCs w:val="20"/>
                <w:lang w:val="en-US" w:eastAsia="it-IT"/>
              </w:rPr>
              <w:t>Gigaspora gigantea</w:t>
            </w:r>
            <w:r w:rsidRPr="00443FF2">
              <w:rPr>
                <w:rFonts w:ascii="Times New Roman" w:eastAsia="Times New Roman" w:hAnsi="Times New Roman" w:cs="Times New Roman"/>
                <w:color w:val="000000"/>
                <w:sz w:val="20"/>
                <w:szCs w:val="20"/>
                <w:lang w:val="en-US" w:eastAsia="it-IT"/>
              </w:rPr>
              <w:t xml:space="preserve"> MGFS05 (</w:t>
            </w:r>
            <w:r w:rsidRPr="00443FF2">
              <w:rPr>
                <w:rFonts w:ascii="Times New Roman" w:eastAsia="Times New Roman" w:hAnsi="Times New Roman" w:cs="Times New Roman"/>
                <w:i/>
                <w:iCs/>
                <w:color w:val="000000"/>
                <w:sz w:val="20"/>
                <w:szCs w:val="20"/>
                <w:lang w:val="en-US" w:eastAsia="it-IT"/>
              </w:rPr>
              <w:t>G.giga</w:t>
            </w:r>
            <w:r w:rsidRPr="00443FF2">
              <w:rPr>
                <w:rFonts w:ascii="Times New Roman" w:eastAsia="Times New Roman" w:hAnsi="Times New Roman" w:cs="Times New Roman"/>
                <w:color w:val="000000"/>
                <w:sz w:val="20"/>
                <w:szCs w:val="20"/>
                <w:lang w:val="en-US" w:eastAsia="it-IT"/>
              </w:rPr>
              <w:t xml:space="preserve">) and </w:t>
            </w:r>
            <w:r w:rsidRPr="00443FF2">
              <w:rPr>
                <w:rFonts w:ascii="Times New Roman" w:eastAsia="Times New Roman" w:hAnsi="Times New Roman" w:cs="Times New Roman"/>
                <w:i/>
                <w:iCs/>
                <w:color w:val="000000"/>
                <w:sz w:val="20"/>
                <w:szCs w:val="20"/>
                <w:lang w:val="en-US" w:eastAsia="it-IT"/>
              </w:rPr>
              <w:t>Scutellospora pellucida</w:t>
            </w:r>
            <w:r w:rsidRPr="00443FF2">
              <w:rPr>
                <w:rFonts w:ascii="Times New Roman" w:eastAsia="Times New Roman" w:hAnsi="Times New Roman" w:cs="Times New Roman"/>
                <w:color w:val="000000"/>
                <w:sz w:val="20"/>
                <w:szCs w:val="20"/>
                <w:lang w:val="en-US" w:eastAsia="it-IT"/>
              </w:rPr>
              <w:t xml:space="preserve"> MGFS12 (</w:t>
            </w:r>
            <w:r w:rsidRPr="00443FF2">
              <w:rPr>
                <w:rFonts w:ascii="Times New Roman" w:eastAsia="Times New Roman" w:hAnsi="Times New Roman" w:cs="Times New Roman"/>
                <w:i/>
                <w:iCs/>
                <w:color w:val="000000"/>
                <w:sz w:val="20"/>
                <w:szCs w:val="20"/>
                <w:lang w:val="en-US" w:eastAsia="it-IT"/>
              </w:rPr>
              <w:t>S.pellu</w:t>
            </w:r>
            <w:r w:rsidRPr="00443FF2">
              <w:rPr>
                <w:rFonts w:ascii="Times New Roman" w:eastAsia="Times New Roman" w:hAnsi="Times New Roman" w:cs="Times New Roman"/>
                <w:color w:val="000000"/>
                <w:sz w:val="20"/>
                <w:szCs w:val="20"/>
                <w:lang w:val="en-US" w:eastAsia="it-IT"/>
              </w:rPr>
              <w:t xml:space="preserve">) belonging to the family </w:t>
            </w:r>
            <w:r w:rsidRPr="00443FF2">
              <w:rPr>
                <w:rFonts w:ascii="Times New Roman" w:eastAsia="Times New Roman" w:hAnsi="Times New Roman" w:cs="Times New Roman"/>
                <w:i/>
                <w:iCs/>
                <w:color w:val="000000"/>
                <w:sz w:val="20"/>
                <w:szCs w:val="20"/>
                <w:lang w:val="en-US" w:eastAsia="it-IT"/>
              </w:rPr>
              <w:t>Gigasporaceae</w:t>
            </w:r>
            <w:r w:rsidRPr="00443FF2">
              <w:rPr>
                <w:rFonts w:ascii="Times New Roman" w:eastAsia="Times New Roman" w:hAnsi="Times New Roman" w:cs="Times New Roman"/>
                <w:color w:val="000000"/>
                <w:sz w:val="20"/>
                <w:szCs w:val="20"/>
                <w:lang w:val="en-US" w:eastAsia="it-IT"/>
              </w:rPr>
              <w:t xml:space="preserve"> (Giga), </w:t>
            </w:r>
            <w:r w:rsidRPr="00443FF2">
              <w:rPr>
                <w:rFonts w:ascii="Times New Roman" w:eastAsia="Times New Roman" w:hAnsi="Times New Roman" w:cs="Times New Roman"/>
                <w:i/>
                <w:iCs/>
                <w:color w:val="000000"/>
                <w:sz w:val="20"/>
                <w:szCs w:val="20"/>
                <w:lang w:val="en-US" w:eastAsia="it-IT"/>
              </w:rPr>
              <w:t>Funnelliformis mosseae</w:t>
            </w:r>
            <w:r w:rsidRPr="00443FF2">
              <w:rPr>
                <w:rFonts w:ascii="Times New Roman" w:eastAsia="Times New Roman" w:hAnsi="Times New Roman" w:cs="Times New Roman"/>
                <w:color w:val="000000"/>
                <w:sz w:val="20"/>
                <w:szCs w:val="20"/>
                <w:lang w:val="en-US" w:eastAsia="it-IT"/>
              </w:rPr>
              <w:t xml:space="preserve"> MD118 (</w:t>
            </w:r>
            <w:r w:rsidRPr="00443FF2">
              <w:rPr>
                <w:rFonts w:ascii="Times New Roman" w:eastAsia="Times New Roman" w:hAnsi="Times New Roman" w:cs="Times New Roman"/>
                <w:i/>
                <w:iCs/>
                <w:color w:val="000000"/>
                <w:sz w:val="20"/>
                <w:szCs w:val="20"/>
                <w:lang w:val="en-US" w:eastAsia="it-IT"/>
              </w:rPr>
              <w:t>F.mos</w:t>
            </w:r>
            <w:r w:rsidRPr="00443FF2">
              <w:rPr>
                <w:rFonts w:ascii="Times New Roman" w:eastAsia="Times New Roman" w:hAnsi="Times New Roman" w:cs="Times New Roman"/>
                <w:color w:val="000000"/>
                <w:sz w:val="20"/>
                <w:szCs w:val="20"/>
                <w:lang w:val="en-US" w:eastAsia="it-IT"/>
              </w:rPr>
              <w:t xml:space="preserve">) and </w:t>
            </w:r>
            <w:r w:rsidRPr="00443FF2">
              <w:rPr>
                <w:rFonts w:ascii="Times New Roman" w:eastAsia="Times New Roman" w:hAnsi="Times New Roman" w:cs="Times New Roman"/>
                <w:i/>
                <w:iCs/>
                <w:color w:val="000000"/>
                <w:sz w:val="20"/>
                <w:szCs w:val="20"/>
                <w:lang w:val="en-US" w:eastAsia="it-IT"/>
              </w:rPr>
              <w:t>Sclerocystis sinuosa</w:t>
            </w:r>
            <w:r w:rsidRPr="00443FF2">
              <w:rPr>
                <w:rFonts w:ascii="Times New Roman" w:eastAsia="Times New Roman" w:hAnsi="Times New Roman" w:cs="Times New Roman"/>
                <w:color w:val="000000"/>
                <w:sz w:val="20"/>
                <w:szCs w:val="20"/>
                <w:lang w:val="en-US" w:eastAsia="it-IT"/>
              </w:rPr>
              <w:t xml:space="preserve"> MFGS06 (</w:t>
            </w:r>
            <w:r w:rsidRPr="00443FF2">
              <w:rPr>
                <w:rFonts w:ascii="Times New Roman" w:eastAsia="Times New Roman" w:hAnsi="Times New Roman" w:cs="Times New Roman"/>
                <w:i/>
                <w:iCs/>
                <w:color w:val="000000"/>
                <w:sz w:val="20"/>
                <w:szCs w:val="20"/>
                <w:lang w:val="en-US" w:eastAsia="it-IT"/>
              </w:rPr>
              <w:t>S.sin</w:t>
            </w:r>
            <w:r w:rsidRPr="00443FF2">
              <w:rPr>
                <w:rFonts w:ascii="Times New Roman" w:eastAsia="Times New Roman" w:hAnsi="Times New Roman" w:cs="Times New Roman"/>
                <w:color w:val="000000"/>
                <w:sz w:val="20"/>
                <w:szCs w:val="20"/>
                <w:lang w:val="en-US" w:eastAsia="it-IT"/>
              </w:rPr>
              <w:t xml:space="preserve">) belonging to the family </w:t>
            </w:r>
            <w:r w:rsidRPr="00443FF2">
              <w:rPr>
                <w:rFonts w:ascii="Times New Roman" w:eastAsia="Times New Roman" w:hAnsi="Times New Roman" w:cs="Times New Roman"/>
                <w:i/>
                <w:iCs/>
                <w:color w:val="000000"/>
                <w:sz w:val="20"/>
                <w:szCs w:val="20"/>
                <w:lang w:val="en-US" w:eastAsia="it-IT"/>
              </w:rPr>
              <w:t>Glomeraceae</w:t>
            </w:r>
            <w:r w:rsidRPr="00443FF2">
              <w:rPr>
                <w:rFonts w:ascii="Times New Roman" w:eastAsia="Times New Roman" w:hAnsi="Times New Roman" w:cs="Times New Roman"/>
                <w:color w:val="000000"/>
                <w:sz w:val="20"/>
                <w:szCs w:val="20"/>
                <w:lang w:val="en-US" w:eastAsia="it-IT"/>
              </w:rPr>
              <w:t xml:space="preserve"> (Glome). Sampling date: 10</w:t>
            </w:r>
            <w:r w:rsidRPr="00443FF2">
              <w:rPr>
                <w:rFonts w:ascii="Times New Roman" w:eastAsia="Times New Roman" w:hAnsi="Times New Roman" w:cs="Times New Roman"/>
                <w:color w:val="000000"/>
                <w:sz w:val="20"/>
                <w:szCs w:val="20"/>
                <w:vertAlign w:val="superscript"/>
                <w:lang w:val="en-US" w:eastAsia="it-IT"/>
              </w:rPr>
              <w:t>th</w:t>
            </w:r>
            <w:r w:rsidRPr="00443FF2">
              <w:rPr>
                <w:rFonts w:ascii="Times New Roman" w:eastAsia="Times New Roman" w:hAnsi="Times New Roman" w:cs="Times New Roman"/>
                <w:color w:val="000000"/>
                <w:sz w:val="20"/>
                <w:szCs w:val="20"/>
                <w:lang w:val="en-US" w:eastAsia="it-IT"/>
              </w:rPr>
              <w:t xml:space="preserve"> August 2020</w:t>
            </w:r>
          </w:p>
        </w:tc>
      </w:tr>
      <w:tr w:rsidR="007D4088" w:rsidRPr="00A6051C" w14:paraId="3EEFE9D5" w14:textId="77777777" w:rsidTr="00BD5B8C">
        <w:trPr>
          <w:trHeight w:val="320"/>
        </w:trPr>
        <w:tc>
          <w:tcPr>
            <w:tcW w:w="11341" w:type="dxa"/>
            <w:gridSpan w:val="13"/>
            <w:vMerge/>
            <w:tcBorders>
              <w:top w:val="nil"/>
              <w:left w:val="nil"/>
              <w:bottom w:val="single" w:sz="4" w:space="0" w:color="000000"/>
              <w:right w:val="nil"/>
            </w:tcBorders>
            <w:vAlign w:val="center"/>
            <w:hideMark/>
          </w:tcPr>
          <w:p w14:paraId="6BF656F9" w14:textId="77777777" w:rsidR="007D4088" w:rsidRPr="00443FF2" w:rsidRDefault="007D4088" w:rsidP="007D4088">
            <w:pPr>
              <w:rPr>
                <w:rFonts w:ascii="Times New Roman" w:eastAsia="Times New Roman" w:hAnsi="Times New Roman" w:cs="Times New Roman"/>
                <w:color w:val="000000"/>
                <w:sz w:val="20"/>
                <w:szCs w:val="20"/>
                <w:lang w:val="en-US" w:eastAsia="it-IT"/>
              </w:rPr>
            </w:pPr>
          </w:p>
        </w:tc>
      </w:tr>
      <w:tr w:rsidR="007D4088" w:rsidRPr="00A6051C" w14:paraId="3C4B5561" w14:textId="77777777" w:rsidTr="00BD5B8C">
        <w:trPr>
          <w:trHeight w:val="480"/>
        </w:trPr>
        <w:tc>
          <w:tcPr>
            <w:tcW w:w="11341" w:type="dxa"/>
            <w:gridSpan w:val="13"/>
            <w:vMerge/>
            <w:tcBorders>
              <w:top w:val="nil"/>
              <w:left w:val="nil"/>
              <w:bottom w:val="single" w:sz="4" w:space="0" w:color="000000"/>
              <w:right w:val="nil"/>
            </w:tcBorders>
            <w:vAlign w:val="center"/>
            <w:hideMark/>
          </w:tcPr>
          <w:p w14:paraId="14EA56AA" w14:textId="77777777" w:rsidR="007D4088" w:rsidRPr="00443FF2" w:rsidRDefault="007D4088" w:rsidP="007D4088">
            <w:pPr>
              <w:rPr>
                <w:rFonts w:ascii="Times New Roman" w:eastAsia="Times New Roman" w:hAnsi="Times New Roman" w:cs="Times New Roman"/>
                <w:color w:val="000000"/>
                <w:sz w:val="20"/>
                <w:szCs w:val="20"/>
                <w:lang w:val="en-US" w:eastAsia="it-IT"/>
              </w:rPr>
            </w:pPr>
          </w:p>
        </w:tc>
      </w:tr>
      <w:tr w:rsidR="007D4088" w:rsidRPr="0025205B" w14:paraId="2D9CDFF4" w14:textId="77777777" w:rsidTr="00BD5B8C">
        <w:trPr>
          <w:trHeight w:val="320"/>
        </w:trPr>
        <w:tc>
          <w:tcPr>
            <w:tcW w:w="709" w:type="dxa"/>
            <w:tcBorders>
              <w:top w:val="nil"/>
              <w:left w:val="nil"/>
              <w:bottom w:val="nil"/>
              <w:right w:val="nil"/>
            </w:tcBorders>
            <w:shd w:val="clear" w:color="000000" w:fill="FFFFFF"/>
            <w:noWrap/>
            <w:vAlign w:val="bottom"/>
            <w:hideMark/>
          </w:tcPr>
          <w:p w14:paraId="311749C6" w14:textId="77777777" w:rsidR="007D4088" w:rsidRPr="00443FF2" w:rsidRDefault="007D4088" w:rsidP="007D4088">
            <w:pPr>
              <w:rPr>
                <w:rFonts w:ascii="Calibri" w:eastAsia="Times New Roman" w:hAnsi="Calibri" w:cs="Calibri"/>
                <w:color w:val="000000"/>
                <w:sz w:val="20"/>
                <w:szCs w:val="20"/>
                <w:lang w:val="en-US" w:eastAsia="it-IT"/>
              </w:rPr>
            </w:pPr>
            <w:r w:rsidRPr="00443FF2">
              <w:rPr>
                <w:rFonts w:ascii="Calibri" w:eastAsia="Times New Roman" w:hAnsi="Calibri" w:cs="Calibri"/>
                <w:color w:val="000000"/>
                <w:sz w:val="20"/>
                <w:szCs w:val="20"/>
                <w:lang w:val="en-US" w:eastAsia="it-IT"/>
              </w:rPr>
              <w:t> </w:t>
            </w:r>
          </w:p>
        </w:tc>
        <w:tc>
          <w:tcPr>
            <w:tcW w:w="1276" w:type="dxa"/>
            <w:tcBorders>
              <w:top w:val="nil"/>
              <w:left w:val="nil"/>
              <w:bottom w:val="single" w:sz="4" w:space="0" w:color="auto"/>
              <w:right w:val="nil"/>
            </w:tcBorders>
            <w:shd w:val="clear" w:color="000000" w:fill="FFFFFF"/>
            <w:noWrap/>
            <w:hideMark/>
          </w:tcPr>
          <w:p w14:paraId="6575FB1B"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 xml:space="preserve">P </w:t>
            </w:r>
            <w:r w:rsidRPr="0025205B">
              <w:rPr>
                <w:rFonts w:ascii="Times New Roman" w:eastAsia="Times New Roman" w:hAnsi="Times New Roman" w:cs="Times New Roman"/>
                <w:color w:val="000000"/>
                <w:sz w:val="20"/>
                <w:szCs w:val="20"/>
                <w:vertAlign w:val="superscript"/>
                <w:lang w:eastAsia="it-IT"/>
              </w:rPr>
              <w:t>a</w:t>
            </w:r>
          </w:p>
        </w:tc>
        <w:tc>
          <w:tcPr>
            <w:tcW w:w="1134" w:type="dxa"/>
            <w:tcBorders>
              <w:top w:val="nil"/>
              <w:left w:val="nil"/>
              <w:bottom w:val="single" w:sz="4" w:space="0" w:color="auto"/>
              <w:right w:val="nil"/>
            </w:tcBorders>
            <w:shd w:val="clear" w:color="000000" w:fill="FFFFFF"/>
            <w:noWrap/>
            <w:hideMark/>
          </w:tcPr>
          <w:p w14:paraId="7A2F3444"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N</w:t>
            </w:r>
          </w:p>
        </w:tc>
        <w:tc>
          <w:tcPr>
            <w:tcW w:w="1115" w:type="dxa"/>
            <w:tcBorders>
              <w:top w:val="nil"/>
              <w:left w:val="nil"/>
              <w:bottom w:val="single" w:sz="4" w:space="0" w:color="auto"/>
              <w:right w:val="nil"/>
            </w:tcBorders>
            <w:shd w:val="clear" w:color="000000" w:fill="FFFFFF"/>
            <w:noWrap/>
            <w:hideMark/>
          </w:tcPr>
          <w:p w14:paraId="7FF4FF66"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K</w:t>
            </w:r>
          </w:p>
        </w:tc>
        <w:tc>
          <w:tcPr>
            <w:tcW w:w="160" w:type="dxa"/>
            <w:tcBorders>
              <w:top w:val="nil"/>
              <w:left w:val="nil"/>
              <w:bottom w:val="nil"/>
              <w:right w:val="nil"/>
            </w:tcBorders>
            <w:shd w:val="clear" w:color="000000" w:fill="FFFFFF"/>
            <w:noWrap/>
            <w:hideMark/>
          </w:tcPr>
          <w:p w14:paraId="74F6DF11"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 </w:t>
            </w:r>
          </w:p>
        </w:tc>
        <w:tc>
          <w:tcPr>
            <w:tcW w:w="1135" w:type="dxa"/>
            <w:tcBorders>
              <w:top w:val="nil"/>
              <w:left w:val="nil"/>
              <w:bottom w:val="single" w:sz="4" w:space="0" w:color="auto"/>
              <w:right w:val="nil"/>
            </w:tcBorders>
            <w:shd w:val="clear" w:color="000000" w:fill="FFFFFF"/>
            <w:hideMark/>
          </w:tcPr>
          <w:p w14:paraId="3DD8887C"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Ca</w:t>
            </w:r>
          </w:p>
        </w:tc>
        <w:tc>
          <w:tcPr>
            <w:tcW w:w="1134" w:type="dxa"/>
            <w:tcBorders>
              <w:top w:val="nil"/>
              <w:left w:val="nil"/>
              <w:bottom w:val="single" w:sz="4" w:space="0" w:color="auto"/>
              <w:right w:val="nil"/>
            </w:tcBorders>
            <w:shd w:val="clear" w:color="000000" w:fill="FFFFFF"/>
            <w:hideMark/>
          </w:tcPr>
          <w:p w14:paraId="36F8D9E2"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Mg</w:t>
            </w:r>
          </w:p>
        </w:tc>
        <w:tc>
          <w:tcPr>
            <w:tcW w:w="163" w:type="dxa"/>
            <w:tcBorders>
              <w:top w:val="nil"/>
              <w:left w:val="nil"/>
              <w:bottom w:val="nil"/>
              <w:right w:val="nil"/>
            </w:tcBorders>
            <w:shd w:val="clear" w:color="000000" w:fill="FFFFFF"/>
            <w:noWrap/>
            <w:vAlign w:val="bottom"/>
            <w:hideMark/>
          </w:tcPr>
          <w:p w14:paraId="03CB8EF8" w14:textId="77777777" w:rsidR="007D4088" w:rsidRPr="0025205B" w:rsidRDefault="007D4088" w:rsidP="007D4088">
            <w:pPr>
              <w:rPr>
                <w:rFonts w:ascii="Calibri" w:eastAsia="Times New Roman" w:hAnsi="Calibri" w:cs="Calibri"/>
                <w:color w:val="000000"/>
                <w:sz w:val="20"/>
                <w:szCs w:val="20"/>
                <w:lang w:eastAsia="it-IT"/>
              </w:rPr>
            </w:pPr>
            <w:r w:rsidRPr="0025205B">
              <w:rPr>
                <w:rFonts w:ascii="Calibri" w:eastAsia="Times New Roman" w:hAnsi="Calibri" w:cs="Calibri"/>
                <w:color w:val="000000"/>
                <w:sz w:val="20"/>
                <w:szCs w:val="20"/>
                <w:lang w:eastAsia="it-IT"/>
              </w:rPr>
              <w:t> </w:t>
            </w:r>
          </w:p>
        </w:tc>
        <w:tc>
          <w:tcPr>
            <w:tcW w:w="1113" w:type="dxa"/>
            <w:tcBorders>
              <w:top w:val="nil"/>
              <w:left w:val="nil"/>
              <w:bottom w:val="single" w:sz="4" w:space="0" w:color="auto"/>
              <w:right w:val="nil"/>
            </w:tcBorders>
            <w:shd w:val="clear" w:color="000000" w:fill="FFFFFF"/>
            <w:hideMark/>
          </w:tcPr>
          <w:p w14:paraId="333867BB"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Zn</w:t>
            </w:r>
          </w:p>
        </w:tc>
        <w:tc>
          <w:tcPr>
            <w:tcW w:w="1725" w:type="dxa"/>
            <w:gridSpan w:val="2"/>
            <w:tcBorders>
              <w:top w:val="nil"/>
              <w:left w:val="nil"/>
              <w:bottom w:val="single" w:sz="4" w:space="0" w:color="auto"/>
              <w:right w:val="nil"/>
            </w:tcBorders>
            <w:shd w:val="clear" w:color="000000" w:fill="FFFFFF"/>
            <w:hideMark/>
          </w:tcPr>
          <w:p w14:paraId="15F04E26" w14:textId="77777777" w:rsidR="007D4088" w:rsidRPr="0025205B" w:rsidRDefault="007D4088" w:rsidP="007D4088">
            <w:pPr>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 xml:space="preserve">       </w:t>
            </w:r>
            <w:r w:rsidRPr="0025205B">
              <w:rPr>
                <w:rFonts w:ascii="Times New Roman" w:eastAsia="Times New Roman" w:hAnsi="Times New Roman" w:cs="Times New Roman"/>
                <w:color w:val="000000"/>
                <w:sz w:val="20"/>
                <w:szCs w:val="20"/>
                <w:lang w:eastAsia="it-IT"/>
              </w:rPr>
              <w:t>Fe</w:t>
            </w:r>
            <w:r>
              <w:rPr>
                <w:rFonts w:ascii="Times New Roman" w:eastAsia="Times New Roman" w:hAnsi="Times New Roman" w:cs="Times New Roman"/>
                <w:color w:val="000000"/>
                <w:sz w:val="20"/>
                <w:szCs w:val="20"/>
                <w:lang w:eastAsia="it-IT"/>
              </w:rPr>
              <w:t xml:space="preserve">                Cu</w:t>
            </w:r>
          </w:p>
        </w:tc>
        <w:tc>
          <w:tcPr>
            <w:tcW w:w="543" w:type="dxa"/>
            <w:tcBorders>
              <w:top w:val="nil"/>
              <w:left w:val="nil"/>
              <w:bottom w:val="single" w:sz="4" w:space="0" w:color="auto"/>
              <w:right w:val="nil"/>
            </w:tcBorders>
            <w:shd w:val="clear" w:color="000000" w:fill="FFFFFF"/>
            <w:hideMark/>
          </w:tcPr>
          <w:p w14:paraId="3EF2B9C8" w14:textId="77777777" w:rsidR="007D4088" w:rsidRPr="0025205B" w:rsidRDefault="007D4088" w:rsidP="007D4088">
            <w:pPr>
              <w:rPr>
                <w:rFonts w:ascii="Times New Roman" w:eastAsia="Times New Roman" w:hAnsi="Times New Roman" w:cs="Times New Roman"/>
                <w:color w:val="000000"/>
                <w:sz w:val="20"/>
                <w:szCs w:val="20"/>
                <w:lang w:eastAsia="it-IT"/>
              </w:rPr>
            </w:pPr>
          </w:p>
        </w:tc>
        <w:tc>
          <w:tcPr>
            <w:tcW w:w="1134" w:type="dxa"/>
            <w:tcBorders>
              <w:top w:val="nil"/>
              <w:left w:val="nil"/>
              <w:bottom w:val="single" w:sz="4" w:space="0" w:color="auto"/>
              <w:right w:val="nil"/>
            </w:tcBorders>
            <w:shd w:val="clear" w:color="000000" w:fill="FFFFFF"/>
            <w:hideMark/>
          </w:tcPr>
          <w:p w14:paraId="00CE0D6B" w14:textId="77777777" w:rsidR="007D4088" w:rsidRPr="0025205B" w:rsidRDefault="007D4088" w:rsidP="007D4088">
            <w:pPr>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 xml:space="preserve">      </w:t>
            </w:r>
            <w:r w:rsidRPr="0025205B">
              <w:rPr>
                <w:rFonts w:ascii="Times New Roman" w:eastAsia="Times New Roman" w:hAnsi="Times New Roman" w:cs="Times New Roman"/>
                <w:color w:val="000000"/>
                <w:sz w:val="20"/>
                <w:szCs w:val="20"/>
                <w:lang w:eastAsia="it-IT"/>
              </w:rPr>
              <w:t>Mn</w:t>
            </w:r>
          </w:p>
        </w:tc>
      </w:tr>
      <w:tr w:rsidR="007D4088" w:rsidRPr="0025205B" w14:paraId="458908FA" w14:textId="77777777" w:rsidTr="00BD5B8C">
        <w:trPr>
          <w:trHeight w:val="320"/>
        </w:trPr>
        <w:tc>
          <w:tcPr>
            <w:tcW w:w="709" w:type="dxa"/>
            <w:tcBorders>
              <w:top w:val="nil"/>
              <w:left w:val="nil"/>
              <w:bottom w:val="single" w:sz="4" w:space="0" w:color="auto"/>
              <w:right w:val="nil"/>
            </w:tcBorders>
            <w:shd w:val="clear" w:color="000000" w:fill="FFFFFF"/>
            <w:noWrap/>
            <w:vAlign w:val="bottom"/>
            <w:hideMark/>
          </w:tcPr>
          <w:p w14:paraId="764864A3" w14:textId="77777777" w:rsidR="007D4088" w:rsidRPr="0025205B" w:rsidRDefault="007D4088" w:rsidP="007D4088">
            <w:pPr>
              <w:rPr>
                <w:rFonts w:ascii="Calibri" w:eastAsia="Times New Roman" w:hAnsi="Calibri" w:cs="Calibri"/>
                <w:color w:val="000000"/>
                <w:sz w:val="20"/>
                <w:szCs w:val="20"/>
                <w:lang w:eastAsia="it-IT"/>
              </w:rPr>
            </w:pPr>
            <w:r w:rsidRPr="0025205B">
              <w:rPr>
                <w:rFonts w:ascii="Calibri" w:eastAsia="Times New Roman" w:hAnsi="Calibri" w:cs="Calibri"/>
                <w:color w:val="000000"/>
                <w:sz w:val="20"/>
                <w:szCs w:val="20"/>
                <w:lang w:eastAsia="it-IT"/>
              </w:rPr>
              <w:t> </w:t>
            </w:r>
          </w:p>
        </w:tc>
        <w:tc>
          <w:tcPr>
            <w:tcW w:w="3525" w:type="dxa"/>
            <w:gridSpan w:val="3"/>
            <w:tcBorders>
              <w:top w:val="single" w:sz="4" w:space="0" w:color="auto"/>
              <w:left w:val="nil"/>
              <w:bottom w:val="single" w:sz="4" w:space="0" w:color="auto"/>
              <w:right w:val="nil"/>
            </w:tcBorders>
            <w:shd w:val="clear" w:color="000000" w:fill="FFFFFF"/>
            <w:noWrap/>
            <w:hideMark/>
          </w:tcPr>
          <w:p w14:paraId="5249A89D"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w:t>
            </w:r>
          </w:p>
        </w:tc>
        <w:tc>
          <w:tcPr>
            <w:tcW w:w="160" w:type="dxa"/>
            <w:tcBorders>
              <w:top w:val="nil"/>
              <w:left w:val="nil"/>
              <w:bottom w:val="nil"/>
              <w:right w:val="nil"/>
            </w:tcBorders>
            <w:shd w:val="clear" w:color="000000" w:fill="FFFFFF"/>
            <w:noWrap/>
            <w:hideMark/>
          </w:tcPr>
          <w:p w14:paraId="6ED68259" w14:textId="77777777" w:rsidR="007D4088" w:rsidRPr="0025205B" w:rsidRDefault="007D4088" w:rsidP="007D4088">
            <w:pPr>
              <w:jc w:val="center"/>
              <w:rPr>
                <w:rFonts w:ascii="Calibri" w:eastAsia="Times New Roman" w:hAnsi="Calibri" w:cs="Calibri"/>
                <w:color w:val="000000"/>
                <w:sz w:val="20"/>
                <w:szCs w:val="20"/>
                <w:lang w:eastAsia="it-IT"/>
              </w:rPr>
            </w:pPr>
            <w:r w:rsidRPr="0025205B">
              <w:rPr>
                <w:rFonts w:ascii="Calibri" w:eastAsia="Times New Roman" w:hAnsi="Calibri" w:cs="Calibri"/>
                <w:color w:val="000000"/>
                <w:sz w:val="20"/>
                <w:szCs w:val="20"/>
                <w:lang w:eastAsia="it-IT"/>
              </w:rPr>
              <w:t> </w:t>
            </w:r>
          </w:p>
        </w:tc>
        <w:tc>
          <w:tcPr>
            <w:tcW w:w="2269" w:type="dxa"/>
            <w:gridSpan w:val="2"/>
            <w:tcBorders>
              <w:top w:val="single" w:sz="4" w:space="0" w:color="auto"/>
              <w:left w:val="nil"/>
              <w:bottom w:val="single" w:sz="4" w:space="0" w:color="auto"/>
              <w:right w:val="nil"/>
            </w:tcBorders>
            <w:shd w:val="clear" w:color="000000" w:fill="FFFFFF"/>
            <w:vAlign w:val="center"/>
            <w:hideMark/>
          </w:tcPr>
          <w:p w14:paraId="36537F14"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g kg</w:t>
            </w:r>
            <w:r w:rsidRPr="0025205B">
              <w:rPr>
                <w:rFonts w:ascii="Times New Roman" w:eastAsia="Times New Roman" w:hAnsi="Times New Roman" w:cs="Times New Roman"/>
                <w:color w:val="000000"/>
                <w:sz w:val="20"/>
                <w:szCs w:val="20"/>
                <w:vertAlign w:val="superscript"/>
                <w:lang w:eastAsia="it-IT"/>
              </w:rPr>
              <w:t>-1</w:t>
            </w:r>
          </w:p>
        </w:tc>
        <w:tc>
          <w:tcPr>
            <w:tcW w:w="163" w:type="dxa"/>
            <w:tcBorders>
              <w:top w:val="nil"/>
              <w:left w:val="nil"/>
              <w:bottom w:val="nil"/>
              <w:right w:val="nil"/>
            </w:tcBorders>
            <w:shd w:val="clear" w:color="000000" w:fill="FFFFFF"/>
            <w:noWrap/>
            <w:vAlign w:val="bottom"/>
            <w:hideMark/>
          </w:tcPr>
          <w:p w14:paraId="3C3EE7BA" w14:textId="77777777" w:rsidR="007D4088" w:rsidRPr="0025205B" w:rsidRDefault="007D4088" w:rsidP="007D4088">
            <w:pPr>
              <w:rPr>
                <w:rFonts w:ascii="Calibri" w:eastAsia="Times New Roman" w:hAnsi="Calibri" w:cs="Calibri"/>
                <w:color w:val="000000"/>
                <w:sz w:val="20"/>
                <w:szCs w:val="20"/>
                <w:lang w:eastAsia="it-IT"/>
              </w:rPr>
            </w:pPr>
            <w:r w:rsidRPr="0025205B">
              <w:rPr>
                <w:rFonts w:ascii="Calibri" w:eastAsia="Times New Roman" w:hAnsi="Calibri" w:cs="Calibri"/>
                <w:color w:val="000000"/>
                <w:sz w:val="20"/>
                <w:szCs w:val="20"/>
                <w:lang w:eastAsia="it-IT"/>
              </w:rPr>
              <w:t> </w:t>
            </w:r>
          </w:p>
        </w:tc>
        <w:tc>
          <w:tcPr>
            <w:tcW w:w="4515" w:type="dxa"/>
            <w:gridSpan w:val="5"/>
            <w:tcBorders>
              <w:top w:val="single" w:sz="4" w:space="0" w:color="auto"/>
              <w:left w:val="nil"/>
              <w:bottom w:val="single" w:sz="4" w:space="0" w:color="auto"/>
              <w:right w:val="nil"/>
            </w:tcBorders>
            <w:shd w:val="clear" w:color="000000" w:fill="FFFFFF"/>
            <w:vAlign w:val="center"/>
            <w:hideMark/>
          </w:tcPr>
          <w:p w14:paraId="544C8CA8"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mg kg</w:t>
            </w:r>
            <w:r w:rsidRPr="0025205B">
              <w:rPr>
                <w:rFonts w:ascii="Times New Roman" w:eastAsia="Times New Roman" w:hAnsi="Times New Roman" w:cs="Times New Roman"/>
                <w:color w:val="000000"/>
                <w:sz w:val="20"/>
                <w:szCs w:val="20"/>
                <w:vertAlign w:val="superscript"/>
                <w:lang w:eastAsia="it-IT"/>
              </w:rPr>
              <w:t>-1</w:t>
            </w:r>
          </w:p>
        </w:tc>
      </w:tr>
      <w:tr w:rsidR="007D4088" w:rsidRPr="0025205B" w14:paraId="2AC4032D" w14:textId="77777777" w:rsidTr="00BD5B8C">
        <w:trPr>
          <w:trHeight w:val="320"/>
        </w:trPr>
        <w:tc>
          <w:tcPr>
            <w:tcW w:w="709" w:type="dxa"/>
            <w:tcBorders>
              <w:top w:val="nil"/>
              <w:left w:val="nil"/>
              <w:bottom w:val="nil"/>
              <w:right w:val="nil"/>
            </w:tcBorders>
            <w:shd w:val="clear" w:color="000000" w:fill="FFFFFF"/>
            <w:noWrap/>
            <w:vAlign w:val="bottom"/>
            <w:hideMark/>
          </w:tcPr>
          <w:p w14:paraId="352A2960" w14:textId="77777777" w:rsidR="007D4088" w:rsidRPr="0025205B" w:rsidRDefault="007D4088" w:rsidP="007D4088">
            <w:pP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 xml:space="preserve">-M </w:t>
            </w:r>
            <w:r w:rsidRPr="0025205B">
              <w:rPr>
                <w:rFonts w:ascii="Times New Roman" w:eastAsia="Times New Roman" w:hAnsi="Times New Roman" w:cs="Times New Roman"/>
                <w:color w:val="000000"/>
                <w:sz w:val="20"/>
                <w:szCs w:val="20"/>
                <w:vertAlign w:val="superscript"/>
                <w:lang w:eastAsia="it-IT"/>
              </w:rPr>
              <w:t>b</w:t>
            </w:r>
          </w:p>
        </w:tc>
        <w:tc>
          <w:tcPr>
            <w:tcW w:w="1276" w:type="dxa"/>
            <w:tcBorders>
              <w:top w:val="nil"/>
              <w:left w:val="nil"/>
              <w:bottom w:val="nil"/>
              <w:right w:val="nil"/>
            </w:tcBorders>
            <w:shd w:val="clear" w:color="000000" w:fill="FFFFFF"/>
            <w:noWrap/>
            <w:vAlign w:val="bottom"/>
            <w:hideMark/>
          </w:tcPr>
          <w:p w14:paraId="2D821773"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 xml:space="preserve">0.14 ± 0.02 </w:t>
            </w:r>
            <w:r w:rsidRPr="0025205B">
              <w:rPr>
                <w:rFonts w:ascii="Times New Roman" w:eastAsia="Times New Roman" w:hAnsi="Times New Roman" w:cs="Times New Roman"/>
                <w:color w:val="000000"/>
                <w:sz w:val="20"/>
                <w:szCs w:val="20"/>
                <w:vertAlign w:val="superscript"/>
                <w:lang w:eastAsia="it-IT"/>
              </w:rPr>
              <w:t>c</w:t>
            </w:r>
          </w:p>
        </w:tc>
        <w:tc>
          <w:tcPr>
            <w:tcW w:w="1134" w:type="dxa"/>
            <w:tcBorders>
              <w:top w:val="nil"/>
              <w:left w:val="nil"/>
              <w:bottom w:val="nil"/>
              <w:right w:val="nil"/>
            </w:tcBorders>
            <w:shd w:val="clear" w:color="000000" w:fill="FFFFFF"/>
            <w:noWrap/>
            <w:vAlign w:val="bottom"/>
            <w:hideMark/>
          </w:tcPr>
          <w:p w14:paraId="72CA6CDE"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0.96 ± 0.20</w:t>
            </w:r>
          </w:p>
        </w:tc>
        <w:tc>
          <w:tcPr>
            <w:tcW w:w="1115" w:type="dxa"/>
            <w:tcBorders>
              <w:top w:val="nil"/>
              <w:left w:val="nil"/>
              <w:bottom w:val="nil"/>
              <w:right w:val="nil"/>
            </w:tcBorders>
            <w:shd w:val="clear" w:color="000000" w:fill="FFFFFF"/>
            <w:noWrap/>
            <w:vAlign w:val="bottom"/>
            <w:hideMark/>
          </w:tcPr>
          <w:p w14:paraId="5ABF7589"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2.02 ± 0.12</w:t>
            </w:r>
          </w:p>
        </w:tc>
        <w:tc>
          <w:tcPr>
            <w:tcW w:w="160" w:type="dxa"/>
            <w:tcBorders>
              <w:top w:val="nil"/>
              <w:left w:val="nil"/>
              <w:bottom w:val="nil"/>
              <w:right w:val="nil"/>
            </w:tcBorders>
            <w:shd w:val="clear" w:color="000000" w:fill="FFFFFF"/>
            <w:noWrap/>
            <w:vAlign w:val="bottom"/>
            <w:hideMark/>
          </w:tcPr>
          <w:p w14:paraId="7E0CF064" w14:textId="77777777" w:rsidR="007D4088" w:rsidRPr="0025205B" w:rsidRDefault="007D4088" w:rsidP="007D4088">
            <w:pPr>
              <w:rPr>
                <w:rFonts w:ascii="Calibri" w:eastAsia="Times New Roman" w:hAnsi="Calibri" w:cs="Calibri"/>
                <w:color w:val="000000"/>
                <w:sz w:val="20"/>
                <w:szCs w:val="20"/>
                <w:lang w:eastAsia="it-IT"/>
              </w:rPr>
            </w:pPr>
            <w:r w:rsidRPr="0025205B">
              <w:rPr>
                <w:rFonts w:ascii="Calibri" w:eastAsia="Times New Roman" w:hAnsi="Calibri" w:cs="Calibri"/>
                <w:color w:val="000000"/>
                <w:sz w:val="20"/>
                <w:szCs w:val="20"/>
                <w:lang w:eastAsia="it-IT"/>
              </w:rPr>
              <w:t> </w:t>
            </w:r>
          </w:p>
        </w:tc>
        <w:tc>
          <w:tcPr>
            <w:tcW w:w="1135" w:type="dxa"/>
            <w:tcBorders>
              <w:top w:val="nil"/>
              <w:left w:val="nil"/>
              <w:bottom w:val="nil"/>
              <w:right w:val="nil"/>
            </w:tcBorders>
            <w:shd w:val="clear" w:color="000000" w:fill="FFFFFF"/>
            <w:noWrap/>
            <w:vAlign w:val="bottom"/>
            <w:hideMark/>
          </w:tcPr>
          <w:p w14:paraId="516F348C"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0.09 ± 0.02</w:t>
            </w:r>
          </w:p>
        </w:tc>
        <w:tc>
          <w:tcPr>
            <w:tcW w:w="1134" w:type="dxa"/>
            <w:tcBorders>
              <w:top w:val="nil"/>
              <w:left w:val="nil"/>
              <w:bottom w:val="nil"/>
              <w:right w:val="nil"/>
            </w:tcBorders>
            <w:shd w:val="clear" w:color="000000" w:fill="FFFFFF"/>
            <w:noWrap/>
            <w:vAlign w:val="bottom"/>
            <w:hideMark/>
          </w:tcPr>
          <w:p w14:paraId="323FC164"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0.08 ± 0.01</w:t>
            </w:r>
          </w:p>
        </w:tc>
        <w:tc>
          <w:tcPr>
            <w:tcW w:w="163" w:type="dxa"/>
            <w:tcBorders>
              <w:top w:val="nil"/>
              <w:left w:val="nil"/>
              <w:bottom w:val="nil"/>
              <w:right w:val="nil"/>
            </w:tcBorders>
            <w:shd w:val="clear" w:color="000000" w:fill="FFFFFF"/>
            <w:noWrap/>
            <w:vAlign w:val="bottom"/>
            <w:hideMark/>
          </w:tcPr>
          <w:p w14:paraId="52EAEDB2" w14:textId="77777777" w:rsidR="007D4088" w:rsidRPr="0025205B" w:rsidRDefault="007D4088" w:rsidP="007D4088">
            <w:pPr>
              <w:rPr>
                <w:rFonts w:ascii="Calibri" w:eastAsia="Times New Roman" w:hAnsi="Calibri" w:cs="Calibri"/>
                <w:color w:val="000000"/>
                <w:sz w:val="20"/>
                <w:szCs w:val="20"/>
                <w:lang w:eastAsia="it-IT"/>
              </w:rPr>
            </w:pPr>
            <w:r w:rsidRPr="0025205B">
              <w:rPr>
                <w:rFonts w:ascii="Calibri" w:eastAsia="Times New Roman" w:hAnsi="Calibri" w:cs="Calibri"/>
                <w:color w:val="000000"/>
                <w:sz w:val="20"/>
                <w:szCs w:val="20"/>
                <w:lang w:eastAsia="it-IT"/>
              </w:rPr>
              <w:t> </w:t>
            </w:r>
          </w:p>
        </w:tc>
        <w:tc>
          <w:tcPr>
            <w:tcW w:w="1113" w:type="dxa"/>
            <w:tcBorders>
              <w:top w:val="nil"/>
              <w:left w:val="nil"/>
              <w:bottom w:val="nil"/>
              <w:right w:val="nil"/>
            </w:tcBorders>
            <w:shd w:val="clear" w:color="000000" w:fill="FFFFFF"/>
            <w:noWrap/>
            <w:vAlign w:val="bottom"/>
            <w:hideMark/>
          </w:tcPr>
          <w:p w14:paraId="19ADB3BD"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0.90 ± 0.06</w:t>
            </w:r>
          </w:p>
        </w:tc>
        <w:tc>
          <w:tcPr>
            <w:tcW w:w="1134" w:type="dxa"/>
            <w:tcBorders>
              <w:top w:val="nil"/>
              <w:left w:val="nil"/>
              <w:bottom w:val="nil"/>
              <w:right w:val="nil"/>
            </w:tcBorders>
            <w:shd w:val="clear" w:color="000000" w:fill="FFFFFF"/>
            <w:noWrap/>
            <w:vAlign w:val="bottom"/>
            <w:hideMark/>
          </w:tcPr>
          <w:p w14:paraId="37D5069E"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1.53 ± 0.34</w:t>
            </w:r>
          </w:p>
        </w:tc>
        <w:tc>
          <w:tcPr>
            <w:tcW w:w="1134" w:type="dxa"/>
            <w:gridSpan w:val="2"/>
            <w:tcBorders>
              <w:top w:val="nil"/>
              <w:left w:val="nil"/>
              <w:bottom w:val="nil"/>
              <w:right w:val="nil"/>
            </w:tcBorders>
            <w:shd w:val="clear" w:color="000000" w:fill="FFFFFF"/>
            <w:noWrap/>
            <w:vAlign w:val="bottom"/>
            <w:hideMark/>
          </w:tcPr>
          <w:p w14:paraId="026BB4A4"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0.31 ± 0.03</w:t>
            </w:r>
          </w:p>
        </w:tc>
        <w:tc>
          <w:tcPr>
            <w:tcW w:w="1134" w:type="dxa"/>
            <w:tcBorders>
              <w:top w:val="nil"/>
              <w:left w:val="nil"/>
              <w:bottom w:val="nil"/>
              <w:right w:val="nil"/>
            </w:tcBorders>
            <w:shd w:val="clear" w:color="000000" w:fill="FFFFFF"/>
            <w:noWrap/>
            <w:vAlign w:val="bottom"/>
            <w:hideMark/>
          </w:tcPr>
          <w:p w14:paraId="78FDB7DD"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0.32 ± 0.02</w:t>
            </w:r>
          </w:p>
        </w:tc>
      </w:tr>
      <w:tr w:rsidR="007D4088" w:rsidRPr="0025205B" w14:paraId="124E063D" w14:textId="77777777" w:rsidTr="00BD5B8C">
        <w:trPr>
          <w:trHeight w:val="320"/>
        </w:trPr>
        <w:tc>
          <w:tcPr>
            <w:tcW w:w="709" w:type="dxa"/>
            <w:tcBorders>
              <w:top w:val="nil"/>
              <w:left w:val="nil"/>
              <w:bottom w:val="nil"/>
              <w:right w:val="nil"/>
            </w:tcBorders>
            <w:shd w:val="clear" w:color="000000" w:fill="FFFFFF"/>
            <w:noWrap/>
            <w:vAlign w:val="bottom"/>
            <w:hideMark/>
          </w:tcPr>
          <w:p w14:paraId="3CBA8DD8" w14:textId="77777777" w:rsidR="007D4088" w:rsidRPr="0025205B" w:rsidRDefault="007D4088" w:rsidP="007D4088">
            <w:pPr>
              <w:rPr>
                <w:rFonts w:ascii="Times New Roman" w:eastAsia="Times New Roman" w:hAnsi="Times New Roman" w:cs="Times New Roman"/>
                <w:i/>
                <w:iCs/>
                <w:color w:val="000000"/>
                <w:sz w:val="20"/>
                <w:szCs w:val="20"/>
                <w:lang w:eastAsia="it-IT"/>
              </w:rPr>
            </w:pPr>
            <w:r w:rsidRPr="0025205B">
              <w:rPr>
                <w:rFonts w:ascii="Times New Roman" w:eastAsia="Times New Roman" w:hAnsi="Times New Roman" w:cs="Times New Roman"/>
                <w:i/>
                <w:iCs/>
                <w:color w:val="000000"/>
                <w:sz w:val="20"/>
                <w:szCs w:val="20"/>
                <w:lang w:eastAsia="it-IT"/>
              </w:rPr>
              <w:t>G.giga</w:t>
            </w:r>
          </w:p>
        </w:tc>
        <w:tc>
          <w:tcPr>
            <w:tcW w:w="1276" w:type="dxa"/>
            <w:tcBorders>
              <w:top w:val="nil"/>
              <w:left w:val="nil"/>
              <w:bottom w:val="nil"/>
              <w:right w:val="nil"/>
            </w:tcBorders>
            <w:shd w:val="clear" w:color="000000" w:fill="FFFFFF"/>
            <w:noWrap/>
            <w:vAlign w:val="bottom"/>
            <w:hideMark/>
          </w:tcPr>
          <w:p w14:paraId="5BE06FA8"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0.15 ± 0.02</w:t>
            </w:r>
          </w:p>
        </w:tc>
        <w:tc>
          <w:tcPr>
            <w:tcW w:w="1134" w:type="dxa"/>
            <w:tcBorders>
              <w:top w:val="nil"/>
              <w:left w:val="nil"/>
              <w:bottom w:val="nil"/>
              <w:right w:val="nil"/>
            </w:tcBorders>
            <w:shd w:val="clear" w:color="000000" w:fill="FFFFFF"/>
            <w:noWrap/>
            <w:vAlign w:val="bottom"/>
            <w:hideMark/>
          </w:tcPr>
          <w:p w14:paraId="4C287837"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1.06 ± 0.19</w:t>
            </w:r>
          </w:p>
        </w:tc>
        <w:tc>
          <w:tcPr>
            <w:tcW w:w="1115" w:type="dxa"/>
            <w:tcBorders>
              <w:top w:val="nil"/>
              <w:left w:val="nil"/>
              <w:bottom w:val="nil"/>
              <w:right w:val="nil"/>
            </w:tcBorders>
            <w:shd w:val="clear" w:color="000000" w:fill="FFFFFF"/>
            <w:noWrap/>
            <w:vAlign w:val="bottom"/>
            <w:hideMark/>
          </w:tcPr>
          <w:p w14:paraId="4798BD4E"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2.25 ± 0.33</w:t>
            </w:r>
          </w:p>
        </w:tc>
        <w:tc>
          <w:tcPr>
            <w:tcW w:w="160" w:type="dxa"/>
            <w:tcBorders>
              <w:top w:val="nil"/>
              <w:left w:val="nil"/>
              <w:bottom w:val="nil"/>
              <w:right w:val="nil"/>
            </w:tcBorders>
            <w:shd w:val="clear" w:color="000000" w:fill="FFFFFF"/>
            <w:noWrap/>
            <w:vAlign w:val="bottom"/>
            <w:hideMark/>
          </w:tcPr>
          <w:p w14:paraId="49A345AF" w14:textId="77777777" w:rsidR="007D4088" w:rsidRPr="0025205B" w:rsidRDefault="007D4088" w:rsidP="007D4088">
            <w:pPr>
              <w:rPr>
                <w:rFonts w:ascii="Calibri" w:eastAsia="Times New Roman" w:hAnsi="Calibri" w:cs="Calibri"/>
                <w:color w:val="000000"/>
                <w:sz w:val="20"/>
                <w:szCs w:val="20"/>
                <w:lang w:eastAsia="it-IT"/>
              </w:rPr>
            </w:pPr>
            <w:r w:rsidRPr="0025205B">
              <w:rPr>
                <w:rFonts w:ascii="Calibri" w:eastAsia="Times New Roman" w:hAnsi="Calibri" w:cs="Calibri"/>
                <w:color w:val="000000"/>
                <w:sz w:val="20"/>
                <w:szCs w:val="20"/>
                <w:lang w:eastAsia="it-IT"/>
              </w:rPr>
              <w:t> </w:t>
            </w:r>
          </w:p>
        </w:tc>
        <w:tc>
          <w:tcPr>
            <w:tcW w:w="1135" w:type="dxa"/>
            <w:tcBorders>
              <w:top w:val="nil"/>
              <w:left w:val="nil"/>
              <w:bottom w:val="nil"/>
              <w:right w:val="nil"/>
            </w:tcBorders>
            <w:shd w:val="clear" w:color="000000" w:fill="FFFFFF"/>
            <w:noWrap/>
            <w:vAlign w:val="bottom"/>
            <w:hideMark/>
          </w:tcPr>
          <w:p w14:paraId="17B51714"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0.06 ± 0.02</w:t>
            </w:r>
          </w:p>
        </w:tc>
        <w:tc>
          <w:tcPr>
            <w:tcW w:w="1134" w:type="dxa"/>
            <w:tcBorders>
              <w:top w:val="nil"/>
              <w:left w:val="nil"/>
              <w:bottom w:val="nil"/>
              <w:right w:val="nil"/>
            </w:tcBorders>
            <w:shd w:val="clear" w:color="000000" w:fill="FFFFFF"/>
            <w:noWrap/>
            <w:vAlign w:val="bottom"/>
            <w:hideMark/>
          </w:tcPr>
          <w:p w14:paraId="19431F34"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0.07 ± 0.01</w:t>
            </w:r>
          </w:p>
        </w:tc>
        <w:tc>
          <w:tcPr>
            <w:tcW w:w="163" w:type="dxa"/>
            <w:tcBorders>
              <w:top w:val="nil"/>
              <w:left w:val="nil"/>
              <w:bottom w:val="nil"/>
              <w:right w:val="nil"/>
            </w:tcBorders>
            <w:shd w:val="clear" w:color="000000" w:fill="FFFFFF"/>
            <w:noWrap/>
            <w:vAlign w:val="bottom"/>
            <w:hideMark/>
          </w:tcPr>
          <w:p w14:paraId="3F10C590" w14:textId="77777777" w:rsidR="007D4088" w:rsidRPr="0025205B" w:rsidRDefault="007D4088" w:rsidP="007D4088">
            <w:pPr>
              <w:rPr>
                <w:rFonts w:ascii="Calibri" w:eastAsia="Times New Roman" w:hAnsi="Calibri" w:cs="Calibri"/>
                <w:color w:val="000000"/>
                <w:sz w:val="20"/>
                <w:szCs w:val="20"/>
                <w:lang w:eastAsia="it-IT"/>
              </w:rPr>
            </w:pPr>
            <w:r w:rsidRPr="0025205B">
              <w:rPr>
                <w:rFonts w:ascii="Calibri" w:eastAsia="Times New Roman" w:hAnsi="Calibri" w:cs="Calibri"/>
                <w:color w:val="000000"/>
                <w:sz w:val="20"/>
                <w:szCs w:val="20"/>
                <w:lang w:eastAsia="it-IT"/>
              </w:rPr>
              <w:t> </w:t>
            </w:r>
          </w:p>
        </w:tc>
        <w:tc>
          <w:tcPr>
            <w:tcW w:w="1113" w:type="dxa"/>
            <w:tcBorders>
              <w:top w:val="nil"/>
              <w:left w:val="nil"/>
              <w:bottom w:val="nil"/>
              <w:right w:val="nil"/>
            </w:tcBorders>
            <w:shd w:val="clear" w:color="000000" w:fill="FFFFFF"/>
            <w:noWrap/>
            <w:vAlign w:val="bottom"/>
            <w:hideMark/>
          </w:tcPr>
          <w:p w14:paraId="0177FD95"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0.97 ± 0.15</w:t>
            </w:r>
          </w:p>
        </w:tc>
        <w:tc>
          <w:tcPr>
            <w:tcW w:w="1134" w:type="dxa"/>
            <w:tcBorders>
              <w:top w:val="nil"/>
              <w:left w:val="nil"/>
              <w:bottom w:val="nil"/>
              <w:right w:val="nil"/>
            </w:tcBorders>
            <w:shd w:val="clear" w:color="000000" w:fill="FFFFFF"/>
            <w:noWrap/>
            <w:vAlign w:val="bottom"/>
            <w:hideMark/>
          </w:tcPr>
          <w:p w14:paraId="7347EF8E"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1.66 ± 0.25</w:t>
            </w:r>
          </w:p>
        </w:tc>
        <w:tc>
          <w:tcPr>
            <w:tcW w:w="1134" w:type="dxa"/>
            <w:gridSpan w:val="2"/>
            <w:tcBorders>
              <w:top w:val="nil"/>
              <w:left w:val="nil"/>
              <w:bottom w:val="nil"/>
              <w:right w:val="nil"/>
            </w:tcBorders>
            <w:shd w:val="clear" w:color="000000" w:fill="FFFFFF"/>
            <w:noWrap/>
            <w:vAlign w:val="bottom"/>
            <w:hideMark/>
          </w:tcPr>
          <w:p w14:paraId="29BDFDCB"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0.44 ± 0.07</w:t>
            </w:r>
          </w:p>
        </w:tc>
        <w:tc>
          <w:tcPr>
            <w:tcW w:w="1134" w:type="dxa"/>
            <w:tcBorders>
              <w:top w:val="nil"/>
              <w:left w:val="nil"/>
              <w:bottom w:val="nil"/>
              <w:right w:val="nil"/>
            </w:tcBorders>
            <w:shd w:val="clear" w:color="000000" w:fill="FFFFFF"/>
            <w:noWrap/>
            <w:vAlign w:val="bottom"/>
            <w:hideMark/>
          </w:tcPr>
          <w:p w14:paraId="78BE26A4"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0.41 ± 0.07</w:t>
            </w:r>
          </w:p>
        </w:tc>
      </w:tr>
      <w:tr w:rsidR="007D4088" w:rsidRPr="0025205B" w14:paraId="6865653D" w14:textId="77777777" w:rsidTr="00BD5B8C">
        <w:trPr>
          <w:trHeight w:val="320"/>
        </w:trPr>
        <w:tc>
          <w:tcPr>
            <w:tcW w:w="709" w:type="dxa"/>
            <w:tcBorders>
              <w:top w:val="nil"/>
              <w:left w:val="nil"/>
              <w:bottom w:val="nil"/>
              <w:right w:val="nil"/>
            </w:tcBorders>
            <w:shd w:val="clear" w:color="000000" w:fill="FFFFFF"/>
            <w:noWrap/>
            <w:vAlign w:val="bottom"/>
            <w:hideMark/>
          </w:tcPr>
          <w:p w14:paraId="56521F09" w14:textId="77777777" w:rsidR="007D4088" w:rsidRPr="0025205B" w:rsidRDefault="007D4088" w:rsidP="007D4088">
            <w:pPr>
              <w:rPr>
                <w:rFonts w:ascii="Times New Roman" w:eastAsia="Times New Roman" w:hAnsi="Times New Roman" w:cs="Times New Roman"/>
                <w:i/>
                <w:iCs/>
                <w:color w:val="000000"/>
                <w:sz w:val="20"/>
                <w:szCs w:val="20"/>
                <w:lang w:eastAsia="it-IT"/>
              </w:rPr>
            </w:pPr>
            <w:r w:rsidRPr="0025205B">
              <w:rPr>
                <w:rFonts w:ascii="Times New Roman" w:eastAsia="Times New Roman" w:hAnsi="Times New Roman" w:cs="Times New Roman"/>
                <w:i/>
                <w:iCs/>
                <w:color w:val="000000"/>
                <w:sz w:val="20"/>
                <w:szCs w:val="20"/>
                <w:lang w:eastAsia="it-IT"/>
              </w:rPr>
              <w:t>S.pellu</w:t>
            </w:r>
          </w:p>
        </w:tc>
        <w:tc>
          <w:tcPr>
            <w:tcW w:w="1276" w:type="dxa"/>
            <w:tcBorders>
              <w:top w:val="nil"/>
              <w:left w:val="nil"/>
              <w:bottom w:val="nil"/>
              <w:right w:val="nil"/>
            </w:tcBorders>
            <w:shd w:val="clear" w:color="000000" w:fill="FFFFFF"/>
            <w:noWrap/>
            <w:vAlign w:val="bottom"/>
            <w:hideMark/>
          </w:tcPr>
          <w:p w14:paraId="277D840C"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0.14 ± 0.02</w:t>
            </w:r>
          </w:p>
        </w:tc>
        <w:tc>
          <w:tcPr>
            <w:tcW w:w="1134" w:type="dxa"/>
            <w:tcBorders>
              <w:top w:val="nil"/>
              <w:left w:val="nil"/>
              <w:bottom w:val="nil"/>
              <w:right w:val="nil"/>
            </w:tcBorders>
            <w:shd w:val="clear" w:color="000000" w:fill="FFFFFF"/>
            <w:noWrap/>
            <w:vAlign w:val="bottom"/>
            <w:hideMark/>
          </w:tcPr>
          <w:p w14:paraId="153F89CB"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0.97 ± 0.11</w:t>
            </w:r>
          </w:p>
        </w:tc>
        <w:tc>
          <w:tcPr>
            <w:tcW w:w="1115" w:type="dxa"/>
            <w:tcBorders>
              <w:top w:val="nil"/>
              <w:left w:val="nil"/>
              <w:bottom w:val="nil"/>
              <w:right w:val="nil"/>
            </w:tcBorders>
            <w:shd w:val="clear" w:color="000000" w:fill="FFFFFF"/>
            <w:noWrap/>
            <w:vAlign w:val="bottom"/>
            <w:hideMark/>
          </w:tcPr>
          <w:p w14:paraId="4195E486"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1.85 ± 0.32</w:t>
            </w:r>
          </w:p>
        </w:tc>
        <w:tc>
          <w:tcPr>
            <w:tcW w:w="160" w:type="dxa"/>
            <w:tcBorders>
              <w:top w:val="nil"/>
              <w:left w:val="nil"/>
              <w:bottom w:val="nil"/>
              <w:right w:val="nil"/>
            </w:tcBorders>
            <w:shd w:val="clear" w:color="000000" w:fill="FFFFFF"/>
            <w:noWrap/>
            <w:vAlign w:val="bottom"/>
            <w:hideMark/>
          </w:tcPr>
          <w:p w14:paraId="2E6CAFDD" w14:textId="77777777" w:rsidR="007D4088" w:rsidRPr="0025205B" w:rsidRDefault="007D4088" w:rsidP="007D4088">
            <w:pPr>
              <w:rPr>
                <w:rFonts w:ascii="Calibri" w:eastAsia="Times New Roman" w:hAnsi="Calibri" w:cs="Calibri"/>
                <w:color w:val="000000"/>
                <w:sz w:val="20"/>
                <w:szCs w:val="20"/>
                <w:lang w:eastAsia="it-IT"/>
              </w:rPr>
            </w:pPr>
            <w:r w:rsidRPr="0025205B">
              <w:rPr>
                <w:rFonts w:ascii="Calibri" w:eastAsia="Times New Roman" w:hAnsi="Calibri" w:cs="Calibri"/>
                <w:color w:val="000000"/>
                <w:sz w:val="20"/>
                <w:szCs w:val="20"/>
                <w:lang w:eastAsia="it-IT"/>
              </w:rPr>
              <w:t> </w:t>
            </w:r>
          </w:p>
        </w:tc>
        <w:tc>
          <w:tcPr>
            <w:tcW w:w="1135" w:type="dxa"/>
            <w:tcBorders>
              <w:top w:val="nil"/>
              <w:left w:val="nil"/>
              <w:bottom w:val="nil"/>
              <w:right w:val="nil"/>
            </w:tcBorders>
            <w:shd w:val="clear" w:color="000000" w:fill="FFFFFF"/>
            <w:noWrap/>
            <w:vAlign w:val="bottom"/>
            <w:hideMark/>
          </w:tcPr>
          <w:p w14:paraId="1AA37A31"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0.07 ± 0.01</w:t>
            </w:r>
          </w:p>
        </w:tc>
        <w:tc>
          <w:tcPr>
            <w:tcW w:w="1134" w:type="dxa"/>
            <w:tcBorders>
              <w:top w:val="nil"/>
              <w:left w:val="nil"/>
              <w:bottom w:val="nil"/>
              <w:right w:val="nil"/>
            </w:tcBorders>
            <w:shd w:val="clear" w:color="000000" w:fill="FFFFFF"/>
            <w:noWrap/>
            <w:vAlign w:val="bottom"/>
            <w:hideMark/>
          </w:tcPr>
          <w:p w14:paraId="0C937987"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0.07 ± 0.01</w:t>
            </w:r>
          </w:p>
        </w:tc>
        <w:tc>
          <w:tcPr>
            <w:tcW w:w="163" w:type="dxa"/>
            <w:tcBorders>
              <w:top w:val="nil"/>
              <w:left w:val="nil"/>
              <w:bottom w:val="nil"/>
              <w:right w:val="nil"/>
            </w:tcBorders>
            <w:shd w:val="clear" w:color="000000" w:fill="FFFFFF"/>
            <w:noWrap/>
            <w:vAlign w:val="bottom"/>
            <w:hideMark/>
          </w:tcPr>
          <w:p w14:paraId="10A9EDB6" w14:textId="77777777" w:rsidR="007D4088" w:rsidRPr="0025205B" w:rsidRDefault="007D4088" w:rsidP="007D4088">
            <w:pPr>
              <w:rPr>
                <w:rFonts w:ascii="Calibri" w:eastAsia="Times New Roman" w:hAnsi="Calibri" w:cs="Calibri"/>
                <w:color w:val="000000"/>
                <w:sz w:val="20"/>
                <w:szCs w:val="20"/>
                <w:lang w:eastAsia="it-IT"/>
              </w:rPr>
            </w:pPr>
            <w:r w:rsidRPr="0025205B">
              <w:rPr>
                <w:rFonts w:ascii="Calibri" w:eastAsia="Times New Roman" w:hAnsi="Calibri" w:cs="Calibri"/>
                <w:color w:val="000000"/>
                <w:sz w:val="20"/>
                <w:szCs w:val="20"/>
                <w:lang w:eastAsia="it-IT"/>
              </w:rPr>
              <w:t> </w:t>
            </w:r>
          </w:p>
        </w:tc>
        <w:tc>
          <w:tcPr>
            <w:tcW w:w="1113" w:type="dxa"/>
            <w:tcBorders>
              <w:top w:val="nil"/>
              <w:left w:val="nil"/>
              <w:bottom w:val="nil"/>
              <w:right w:val="nil"/>
            </w:tcBorders>
            <w:shd w:val="clear" w:color="000000" w:fill="FFFFFF"/>
            <w:noWrap/>
            <w:vAlign w:val="bottom"/>
            <w:hideMark/>
          </w:tcPr>
          <w:p w14:paraId="62112566"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1.15 ± 0.28</w:t>
            </w:r>
          </w:p>
        </w:tc>
        <w:tc>
          <w:tcPr>
            <w:tcW w:w="1134" w:type="dxa"/>
            <w:tcBorders>
              <w:top w:val="nil"/>
              <w:left w:val="nil"/>
              <w:bottom w:val="nil"/>
              <w:right w:val="nil"/>
            </w:tcBorders>
            <w:shd w:val="clear" w:color="000000" w:fill="FFFFFF"/>
            <w:noWrap/>
            <w:vAlign w:val="bottom"/>
            <w:hideMark/>
          </w:tcPr>
          <w:p w14:paraId="46D4A26E"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1.83 ± 0.54</w:t>
            </w:r>
          </w:p>
        </w:tc>
        <w:tc>
          <w:tcPr>
            <w:tcW w:w="1134" w:type="dxa"/>
            <w:gridSpan w:val="2"/>
            <w:tcBorders>
              <w:top w:val="nil"/>
              <w:left w:val="nil"/>
              <w:bottom w:val="nil"/>
              <w:right w:val="nil"/>
            </w:tcBorders>
            <w:shd w:val="clear" w:color="000000" w:fill="FFFFFF"/>
            <w:noWrap/>
            <w:vAlign w:val="bottom"/>
            <w:hideMark/>
          </w:tcPr>
          <w:p w14:paraId="666830C6"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0.41 ± 0.08</w:t>
            </w:r>
          </w:p>
        </w:tc>
        <w:tc>
          <w:tcPr>
            <w:tcW w:w="1134" w:type="dxa"/>
            <w:tcBorders>
              <w:top w:val="nil"/>
              <w:left w:val="nil"/>
              <w:bottom w:val="nil"/>
              <w:right w:val="nil"/>
            </w:tcBorders>
            <w:shd w:val="clear" w:color="000000" w:fill="FFFFFF"/>
            <w:noWrap/>
            <w:vAlign w:val="bottom"/>
            <w:hideMark/>
          </w:tcPr>
          <w:p w14:paraId="4623FB77"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0.36 ± 0.09</w:t>
            </w:r>
          </w:p>
        </w:tc>
      </w:tr>
      <w:tr w:rsidR="007D4088" w:rsidRPr="0025205B" w14:paraId="6F38D182" w14:textId="77777777" w:rsidTr="00BD5B8C">
        <w:trPr>
          <w:trHeight w:val="320"/>
        </w:trPr>
        <w:tc>
          <w:tcPr>
            <w:tcW w:w="709" w:type="dxa"/>
            <w:tcBorders>
              <w:top w:val="nil"/>
              <w:left w:val="nil"/>
              <w:bottom w:val="nil"/>
              <w:right w:val="nil"/>
            </w:tcBorders>
            <w:shd w:val="clear" w:color="000000" w:fill="FFFFFF"/>
            <w:noWrap/>
            <w:vAlign w:val="bottom"/>
            <w:hideMark/>
          </w:tcPr>
          <w:p w14:paraId="14E9BFF0" w14:textId="16890701" w:rsidR="007D4088" w:rsidRPr="0025205B" w:rsidRDefault="007D4088" w:rsidP="007D4088">
            <w:pPr>
              <w:rPr>
                <w:rFonts w:ascii="Times New Roman" w:eastAsia="Times New Roman" w:hAnsi="Times New Roman" w:cs="Times New Roman"/>
                <w:i/>
                <w:iCs/>
                <w:color w:val="000000"/>
                <w:sz w:val="20"/>
                <w:szCs w:val="20"/>
                <w:lang w:eastAsia="it-IT"/>
              </w:rPr>
            </w:pPr>
            <w:r w:rsidRPr="0025205B">
              <w:rPr>
                <w:rFonts w:ascii="Times New Roman" w:eastAsia="Times New Roman" w:hAnsi="Times New Roman" w:cs="Times New Roman"/>
                <w:i/>
                <w:iCs/>
                <w:color w:val="000000"/>
                <w:sz w:val="20"/>
                <w:szCs w:val="20"/>
                <w:lang w:eastAsia="it-IT"/>
              </w:rPr>
              <w:t>F.mos</w:t>
            </w:r>
          </w:p>
        </w:tc>
        <w:tc>
          <w:tcPr>
            <w:tcW w:w="1276" w:type="dxa"/>
            <w:tcBorders>
              <w:top w:val="nil"/>
              <w:left w:val="nil"/>
              <w:bottom w:val="nil"/>
              <w:right w:val="nil"/>
            </w:tcBorders>
            <w:shd w:val="clear" w:color="000000" w:fill="FFFFFF"/>
            <w:noWrap/>
            <w:vAlign w:val="bottom"/>
            <w:hideMark/>
          </w:tcPr>
          <w:p w14:paraId="66750771"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0.13 ± 0.02</w:t>
            </w:r>
          </w:p>
        </w:tc>
        <w:tc>
          <w:tcPr>
            <w:tcW w:w="1134" w:type="dxa"/>
            <w:tcBorders>
              <w:top w:val="nil"/>
              <w:left w:val="nil"/>
              <w:bottom w:val="nil"/>
              <w:right w:val="nil"/>
            </w:tcBorders>
            <w:shd w:val="clear" w:color="000000" w:fill="FFFFFF"/>
            <w:noWrap/>
            <w:vAlign w:val="bottom"/>
            <w:hideMark/>
          </w:tcPr>
          <w:p w14:paraId="32AB6F2A"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0.71 ± 0.11</w:t>
            </w:r>
          </w:p>
        </w:tc>
        <w:tc>
          <w:tcPr>
            <w:tcW w:w="1115" w:type="dxa"/>
            <w:tcBorders>
              <w:top w:val="nil"/>
              <w:left w:val="nil"/>
              <w:bottom w:val="nil"/>
              <w:right w:val="nil"/>
            </w:tcBorders>
            <w:shd w:val="clear" w:color="000000" w:fill="FFFFFF"/>
            <w:noWrap/>
            <w:vAlign w:val="bottom"/>
            <w:hideMark/>
          </w:tcPr>
          <w:p w14:paraId="75D4746C"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1.58 ± 0.27</w:t>
            </w:r>
          </w:p>
        </w:tc>
        <w:tc>
          <w:tcPr>
            <w:tcW w:w="160" w:type="dxa"/>
            <w:tcBorders>
              <w:top w:val="nil"/>
              <w:left w:val="nil"/>
              <w:bottom w:val="nil"/>
              <w:right w:val="nil"/>
            </w:tcBorders>
            <w:shd w:val="clear" w:color="000000" w:fill="FFFFFF"/>
            <w:noWrap/>
            <w:vAlign w:val="bottom"/>
            <w:hideMark/>
          </w:tcPr>
          <w:p w14:paraId="72834F17" w14:textId="77777777" w:rsidR="007D4088" w:rsidRPr="0025205B" w:rsidRDefault="007D4088" w:rsidP="007D4088">
            <w:pPr>
              <w:rPr>
                <w:rFonts w:ascii="Calibri" w:eastAsia="Times New Roman" w:hAnsi="Calibri" w:cs="Calibri"/>
                <w:color w:val="000000"/>
                <w:sz w:val="20"/>
                <w:szCs w:val="20"/>
                <w:lang w:eastAsia="it-IT"/>
              </w:rPr>
            </w:pPr>
            <w:r w:rsidRPr="0025205B">
              <w:rPr>
                <w:rFonts w:ascii="Calibri" w:eastAsia="Times New Roman" w:hAnsi="Calibri" w:cs="Calibri"/>
                <w:color w:val="000000"/>
                <w:sz w:val="20"/>
                <w:szCs w:val="20"/>
                <w:lang w:eastAsia="it-IT"/>
              </w:rPr>
              <w:t> </w:t>
            </w:r>
          </w:p>
        </w:tc>
        <w:tc>
          <w:tcPr>
            <w:tcW w:w="1135" w:type="dxa"/>
            <w:tcBorders>
              <w:top w:val="nil"/>
              <w:left w:val="nil"/>
              <w:bottom w:val="nil"/>
              <w:right w:val="nil"/>
            </w:tcBorders>
            <w:shd w:val="clear" w:color="000000" w:fill="FFFFFF"/>
            <w:noWrap/>
            <w:vAlign w:val="bottom"/>
            <w:hideMark/>
          </w:tcPr>
          <w:p w14:paraId="327E08F0"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0.09 ± 0.02</w:t>
            </w:r>
          </w:p>
        </w:tc>
        <w:tc>
          <w:tcPr>
            <w:tcW w:w="1134" w:type="dxa"/>
            <w:tcBorders>
              <w:top w:val="nil"/>
              <w:left w:val="nil"/>
              <w:bottom w:val="nil"/>
              <w:right w:val="nil"/>
            </w:tcBorders>
            <w:shd w:val="clear" w:color="000000" w:fill="FFFFFF"/>
            <w:noWrap/>
            <w:vAlign w:val="bottom"/>
            <w:hideMark/>
          </w:tcPr>
          <w:p w14:paraId="2829A21A"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0.09 ± 0.02</w:t>
            </w:r>
          </w:p>
        </w:tc>
        <w:tc>
          <w:tcPr>
            <w:tcW w:w="163" w:type="dxa"/>
            <w:tcBorders>
              <w:top w:val="nil"/>
              <w:left w:val="nil"/>
              <w:bottom w:val="nil"/>
              <w:right w:val="nil"/>
            </w:tcBorders>
            <w:shd w:val="clear" w:color="000000" w:fill="FFFFFF"/>
            <w:noWrap/>
            <w:vAlign w:val="bottom"/>
            <w:hideMark/>
          </w:tcPr>
          <w:p w14:paraId="603C7AC9" w14:textId="77777777" w:rsidR="007D4088" w:rsidRPr="0025205B" w:rsidRDefault="007D4088" w:rsidP="007D4088">
            <w:pPr>
              <w:rPr>
                <w:rFonts w:ascii="Calibri" w:eastAsia="Times New Roman" w:hAnsi="Calibri" w:cs="Calibri"/>
                <w:color w:val="000000"/>
                <w:sz w:val="20"/>
                <w:szCs w:val="20"/>
                <w:lang w:eastAsia="it-IT"/>
              </w:rPr>
            </w:pPr>
            <w:r w:rsidRPr="0025205B">
              <w:rPr>
                <w:rFonts w:ascii="Calibri" w:eastAsia="Times New Roman" w:hAnsi="Calibri" w:cs="Calibri"/>
                <w:color w:val="000000"/>
                <w:sz w:val="20"/>
                <w:szCs w:val="20"/>
                <w:lang w:eastAsia="it-IT"/>
              </w:rPr>
              <w:t> </w:t>
            </w:r>
          </w:p>
        </w:tc>
        <w:tc>
          <w:tcPr>
            <w:tcW w:w="1113" w:type="dxa"/>
            <w:tcBorders>
              <w:top w:val="nil"/>
              <w:left w:val="nil"/>
              <w:bottom w:val="nil"/>
              <w:right w:val="nil"/>
            </w:tcBorders>
            <w:shd w:val="clear" w:color="000000" w:fill="FFFFFF"/>
            <w:noWrap/>
            <w:vAlign w:val="bottom"/>
            <w:hideMark/>
          </w:tcPr>
          <w:p w14:paraId="0B3F6BD5"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0.85 ± 0.12</w:t>
            </w:r>
          </w:p>
        </w:tc>
        <w:tc>
          <w:tcPr>
            <w:tcW w:w="1134" w:type="dxa"/>
            <w:tcBorders>
              <w:top w:val="nil"/>
              <w:left w:val="nil"/>
              <w:bottom w:val="nil"/>
              <w:right w:val="nil"/>
            </w:tcBorders>
            <w:shd w:val="clear" w:color="000000" w:fill="FFFFFF"/>
            <w:noWrap/>
            <w:vAlign w:val="bottom"/>
            <w:hideMark/>
          </w:tcPr>
          <w:p w14:paraId="1B1872B1"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1.86 ± 0.28</w:t>
            </w:r>
          </w:p>
        </w:tc>
        <w:tc>
          <w:tcPr>
            <w:tcW w:w="1134" w:type="dxa"/>
            <w:gridSpan w:val="2"/>
            <w:tcBorders>
              <w:top w:val="nil"/>
              <w:left w:val="nil"/>
              <w:bottom w:val="nil"/>
              <w:right w:val="nil"/>
            </w:tcBorders>
            <w:shd w:val="clear" w:color="000000" w:fill="FFFFFF"/>
            <w:noWrap/>
            <w:vAlign w:val="bottom"/>
            <w:hideMark/>
          </w:tcPr>
          <w:p w14:paraId="13F4BF81"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0.28 ± 0.03</w:t>
            </w:r>
          </w:p>
        </w:tc>
        <w:tc>
          <w:tcPr>
            <w:tcW w:w="1134" w:type="dxa"/>
            <w:tcBorders>
              <w:top w:val="nil"/>
              <w:left w:val="nil"/>
              <w:bottom w:val="nil"/>
              <w:right w:val="nil"/>
            </w:tcBorders>
            <w:shd w:val="clear" w:color="000000" w:fill="FFFFFF"/>
            <w:noWrap/>
            <w:vAlign w:val="bottom"/>
            <w:hideMark/>
          </w:tcPr>
          <w:p w14:paraId="2F636B1E"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0.33 ± 0.05</w:t>
            </w:r>
          </w:p>
        </w:tc>
      </w:tr>
      <w:tr w:rsidR="007D4088" w:rsidRPr="0025205B" w14:paraId="1D7960D7" w14:textId="77777777" w:rsidTr="00BD5B8C">
        <w:trPr>
          <w:trHeight w:val="320"/>
        </w:trPr>
        <w:tc>
          <w:tcPr>
            <w:tcW w:w="709" w:type="dxa"/>
            <w:tcBorders>
              <w:top w:val="nil"/>
              <w:left w:val="nil"/>
              <w:bottom w:val="single" w:sz="4" w:space="0" w:color="auto"/>
              <w:right w:val="nil"/>
            </w:tcBorders>
            <w:shd w:val="clear" w:color="000000" w:fill="FFFFFF"/>
            <w:noWrap/>
            <w:vAlign w:val="bottom"/>
            <w:hideMark/>
          </w:tcPr>
          <w:p w14:paraId="71CA5BB0" w14:textId="03C3667F" w:rsidR="007D4088" w:rsidRPr="0025205B" w:rsidRDefault="007D4088" w:rsidP="007D4088">
            <w:pPr>
              <w:rPr>
                <w:rFonts w:ascii="Times New Roman" w:eastAsia="Times New Roman" w:hAnsi="Times New Roman" w:cs="Times New Roman"/>
                <w:i/>
                <w:iCs/>
                <w:color w:val="000000"/>
                <w:sz w:val="20"/>
                <w:szCs w:val="20"/>
                <w:lang w:eastAsia="it-IT"/>
              </w:rPr>
            </w:pPr>
            <w:r w:rsidRPr="0025205B">
              <w:rPr>
                <w:rFonts w:ascii="Times New Roman" w:eastAsia="Times New Roman" w:hAnsi="Times New Roman" w:cs="Times New Roman"/>
                <w:i/>
                <w:iCs/>
                <w:color w:val="000000"/>
                <w:sz w:val="20"/>
                <w:szCs w:val="20"/>
                <w:lang w:eastAsia="it-IT"/>
              </w:rPr>
              <w:t>S.sin</w:t>
            </w:r>
          </w:p>
        </w:tc>
        <w:tc>
          <w:tcPr>
            <w:tcW w:w="1276" w:type="dxa"/>
            <w:tcBorders>
              <w:top w:val="nil"/>
              <w:left w:val="nil"/>
              <w:bottom w:val="single" w:sz="4" w:space="0" w:color="auto"/>
              <w:right w:val="nil"/>
            </w:tcBorders>
            <w:shd w:val="clear" w:color="000000" w:fill="FFFFFF"/>
            <w:noWrap/>
            <w:vAlign w:val="bottom"/>
            <w:hideMark/>
          </w:tcPr>
          <w:p w14:paraId="7B2C6BB1"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0.16 ± 0.02</w:t>
            </w:r>
          </w:p>
        </w:tc>
        <w:tc>
          <w:tcPr>
            <w:tcW w:w="1134" w:type="dxa"/>
            <w:tcBorders>
              <w:top w:val="nil"/>
              <w:left w:val="nil"/>
              <w:bottom w:val="single" w:sz="4" w:space="0" w:color="auto"/>
              <w:right w:val="nil"/>
            </w:tcBorders>
            <w:shd w:val="clear" w:color="000000" w:fill="FFFFFF"/>
            <w:noWrap/>
            <w:vAlign w:val="bottom"/>
            <w:hideMark/>
          </w:tcPr>
          <w:p w14:paraId="722C4FC5"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0.82 ± 0.06</w:t>
            </w:r>
          </w:p>
        </w:tc>
        <w:tc>
          <w:tcPr>
            <w:tcW w:w="1115" w:type="dxa"/>
            <w:tcBorders>
              <w:top w:val="nil"/>
              <w:left w:val="nil"/>
              <w:bottom w:val="single" w:sz="4" w:space="0" w:color="auto"/>
              <w:right w:val="nil"/>
            </w:tcBorders>
            <w:shd w:val="clear" w:color="000000" w:fill="FFFFFF"/>
            <w:noWrap/>
            <w:vAlign w:val="bottom"/>
            <w:hideMark/>
          </w:tcPr>
          <w:p w14:paraId="28FD3D1E"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2.07 ± 0.15</w:t>
            </w:r>
          </w:p>
        </w:tc>
        <w:tc>
          <w:tcPr>
            <w:tcW w:w="160" w:type="dxa"/>
            <w:tcBorders>
              <w:top w:val="nil"/>
              <w:left w:val="nil"/>
              <w:bottom w:val="single" w:sz="4" w:space="0" w:color="auto"/>
              <w:right w:val="nil"/>
            </w:tcBorders>
            <w:shd w:val="clear" w:color="000000" w:fill="FFFFFF"/>
            <w:noWrap/>
            <w:vAlign w:val="bottom"/>
            <w:hideMark/>
          </w:tcPr>
          <w:p w14:paraId="161E67D1" w14:textId="77777777" w:rsidR="007D4088" w:rsidRPr="0025205B" w:rsidRDefault="007D4088" w:rsidP="007D4088">
            <w:pPr>
              <w:rPr>
                <w:rFonts w:ascii="Calibri" w:eastAsia="Times New Roman" w:hAnsi="Calibri" w:cs="Calibri"/>
                <w:color w:val="000000"/>
                <w:sz w:val="20"/>
                <w:szCs w:val="20"/>
                <w:lang w:eastAsia="it-IT"/>
              </w:rPr>
            </w:pPr>
            <w:r w:rsidRPr="0025205B">
              <w:rPr>
                <w:rFonts w:ascii="Calibri" w:eastAsia="Times New Roman" w:hAnsi="Calibri" w:cs="Calibri"/>
                <w:color w:val="000000"/>
                <w:sz w:val="20"/>
                <w:szCs w:val="20"/>
                <w:lang w:eastAsia="it-IT"/>
              </w:rPr>
              <w:t> </w:t>
            </w:r>
          </w:p>
        </w:tc>
        <w:tc>
          <w:tcPr>
            <w:tcW w:w="1135" w:type="dxa"/>
            <w:tcBorders>
              <w:top w:val="nil"/>
              <w:left w:val="nil"/>
              <w:bottom w:val="single" w:sz="4" w:space="0" w:color="auto"/>
              <w:right w:val="nil"/>
            </w:tcBorders>
            <w:shd w:val="clear" w:color="000000" w:fill="FFFFFF"/>
            <w:noWrap/>
            <w:vAlign w:val="bottom"/>
            <w:hideMark/>
          </w:tcPr>
          <w:p w14:paraId="27816E15"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0.13 ± 0.02</w:t>
            </w:r>
          </w:p>
        </w:tc>
        <w:tc>
          <w:tcPr>
            <w:tcW w:w="1134" w:type="dxa"/>
            <w:tcBorders>
              <w:top w:val="nil"/>
              <w:left w:val="nil"/>
              <w:bottom w:val="single" w:sz="4" w:space="0" w:color="auto"/>
              <w:right w:val="nil"/>
            </w:tcBorders>
            <w:shd w:val="clear" w:color="000000" w:fill="FFFFFF"/>
            <w:noWrap/>
            <w:vAlign w:val="bottom"/>
            <w:hideMark/>
          </w:tcPr>
          <w:p w14:paraId="2B68D51A"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0.09 ± 0.00</w:t>
            </w:r>
          </w:p>
        </w:tc>
        <w:tc>
          <w:tcPr>
            <w:tcW w:w="163" w:type="dxa"/>
            <w:tcBorders>
              <w:top w:val="nil"/>
              <w:left w:val="nil"/>
              <w:bottom w:val="single" w:sz="4" w:space="0" w:color="auto"/>
              <w:right w:val="nil"/>
            </w:tcBorders>
            <w:shd w:val="clear" w:color="000000" w:fill="FFFFFF"/>
            <w:noWrap/>
            <w:vAlign w:val="bottom"/>
            <w:hideMark/>
          </w:tcPr>
          <w:p w14:paraId="6FC40622" w14:textId="77777777" w:rsidR="007D4088" w:rsidRPr="0025205B" w:rsidRDefault="007D4088" w:rsidP="007D4088">
            <w:pPr>
              <w:rPr>
                <w:rFonts w:ascii="Calibri" w:eastAsia="Times New Roman" w:hAnsi="Calibri" w:cs="Calibri"/>
                <w:color w:val="000000"/>
                <w:sz w:val="20"/>
                <w:szCs w:val="20"/>
                <w:lang w:eastAsia="it-IT"/>
              </w:rPr>
            </w:pPr>
            <w:r w:rsidRPr="0025205B">
              <w:rPr>
                <w:rFonts w:ascii="Calibri" w:eastAsia="Times New Roman" w:hAnsi="Calibri" w:cs="Calibri"/>
                <w:color w:val="000000"/>
                <w:sz w:val="20"/>
                <w:szCs w:val="20"/>
                <w:lang w:eastAsia="it-IT"/>
              </w:rPr>
              <w:t> </w:t>
            </w:r>
          </w:p>
        </w:tc>
        <w:tc>
          <w:tcPr>
            <w:tcW w:w="1113" w:type="dxa"/>
            <w:tcBorders>
              <w:top w:val="nil"/>
              <w:left w:val="nil"/>
              <w:bottom w:val="single" w:sz="4" w:space="0" w:color="auto"/>
              <w:right w:val="nil"/>
            </w:tcBorders>
            <w:shd w:val="clear" w:color="000000" w:fill="FFFFFF"/>
            <w:noWrap/>
            <w:vAlign w:val="bottom"/>
            <w:hideMark/>
          </w:tcPr>
          <w:p w14:paraId="4E2C2F53"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1.08 ± 0.06</w:t>
            </w:r>
          </w:p>
        </w:tc>
        <w:tc>
          <w:tcPr>
            <w:tcW w:w="1134" w:type="dxa"/>
            <w:tcBorders>
              <w:top w:val="nil"/>
              <w:left w:val="nil"/>
              <w:bottom w:val="single" w:sz="4" w:space="0" w:color="auto"/>
              <w:right w:val="nil"/>
            </w:tcBorders>
            <w:shd w:val="clear" w:color="000000" w:fill="FFFFFF"/>
            <w:noWrap/>
            <w:vAlign w:val="bottom"/>
            <w:hideMark/>
          </w:tcPr>
          <w:p w14:paraId="10206F6D"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2.06 ± 0.34</w:t>
            </w:r>
          </w:p>
        </w:tc>
        <w:tc>
          <w:tcPr>
            <w:tcW w:w="1134" w:type="dxa"/>
            <w:gridSpan w:val="2"/>
            <w:tcBorders>
              <w:top w:val="nil"/>
              <w:left w:val="nil"/>
              <w:bottom w:val="single" w:sz="4" w:space="0" w:color="auto"/>
              <w:right w:val="nil"/>
            </w:tcBorders>
            <w:shd w:val="clear" w:color="000000" w:fill="FFFFFF"/>
            <w:noWrap/>
            <w:vAlign w:val="bottom"/>
            <w:hideMark/>
          </w:tcPr>
          <w:p w14:paraId="475F6E22"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0.35 ± 0.03</w:t>
            </w:r>
          </w:p>
        </w:tc>
        <w:tc>
          <w:tcPr>
            <w:tcW w:w="1134" w:type="dxa"/>
            <w:tcBorders>
              <w:top w:val="nil"/>
              <w:left w:val="nil"/>
              <w:bottom w:val="single" w:sz="4" w:space="0" w:color="auto"/>
              <w:right w:val="nil"/>
            </w:tcBorders>
            <w:shd w:val="clear" w:color="000000" w:fill="FFFFFF"/>
            <w:noWrap/>
            <w:vAlign w:val="bottom"/>
            <w:hideMark/>
          </w:tcPr>
          <w:p w14:paraId="3310D768" w14:textId="77777777" w:rsidR="007D4088" w:rsidRPr="0025205B" w:rsidRDefault="007D4088" w:rsidP="007D4088">
            <w:pPr>
              <w:jc w:val="center"/>
              <w:rPr>
                <w:rFonts w:ascii="Times New Roman" w:eastAsia="Times New Roman" w:hAnsi="Times New Roman" w:cs="Times New Roman"/>
                <w:color w:val="000000"/>
                <w:sz w:val="20"/>
                <w:szCs w:val="20"/>
                <w:lang w:eastAsia="it-IT"/>
              </w:rPr>
            </w:pPr>
            <w:r w:rsidRPr="0025205B">
              <w:rPr>
                <w:rFonts w:ascii="Times New Roman" w:eastAsia="Times New Roman" w:hAnsi="Times New Roman" w:cs="Times New Roman"/>
                <w:color w:val="000000"/>
                <w:sz w:val="20"/>
                <w:szCs w:val="20"/>
                <w:lang w:eastAsia="it-IT"/>
              </w:rPr>
              <w:t>0.39 ± 0.04</w:t>
            </w:r>
          </w:p>
        </w:tc>
      </w:tr>
      <w:tr w:rsidR="007D4088" w:rsidRPr="008D0A36" w14:paraId="775A5B52" w14:textId="77777777" w:rsidTr="00BD5B8C">
        <w:trPr>
          <w:trHeight w:val="265"/>
        </w:trPr>
        <w:tc>
          <w:tcPr>
            <w:tcW w:w="11341" w:type="dxa"/>
            <w:gridSpan w:val="13"/>
            <w:tcBorders>
              <w:top w:val="single" w:sz="4" w:space="0" w:color="auto"/>
              <w:left w:val="nil"/>
              <w:bottom w:val="nil"/>
              <w:right w:val="nil"/>
            </w:tcBorders>
            <w:shd w:val="clear" w:color="000000" w:fill="FFFFFF"/>
            <w:noWrap/>
            <w:vAlign w:val="bottom"/>
            <w:hideMark/>
          </w:tcPr>
          <w:p w14:paraId="5484DF23" w14:textId="77777777" w:rsidR="007D4088" w:rsidRPr="00443FF2" w:rsidRDefault="007D4088" w:rsidP="007D4088">
            <w:pPr>
              <w:rPr>
                <w:rFonts w:ascii="Times New Roman" w:eastAsia="Times New Roman" w:hAnsi="Times New Roman" w:cs="Times New Roman"/>
                <w:color w:val="000000"/>
                <w:sz w:val="20"/>
                <w:szCs w:val="20"/>
                <w:lang w:val="en-US" w:eastAsia="it-IT"/>
              </w:rPr>
            </w:pPr>
            <w:r w:rsidRPr="00443FF2">
              <w:rPr>
                <w:rFonts w:ascii="Times New Roman" w:eastAsia="Times New Roman" w:hAnsi="Times New Roman" w:cs="Times New Roman"/>
                <w:color w:val="000000"/>
                <w:sz w:val="20"/>
                <w:szCs w:val="20"/>
                <w:vertAlign w:val="superscript"/>
                <w:lang w:val="en-US" w:eastAsia="it-IT"/>
              </w:rPr>
              <w:t xml:space="preserve">a </w:t>
            </w:r>
            <w:r w:rsidRPr="00443FF2">
              <w:rPr>
                <w:rFonts w:ascii="Times New Roman" w:eastAsia="Times New Roman" w:hAnsi="Times New Roman" w:cs="Times New Roman"/>
                <w:color w:val="000000"/>
                <w:sz w:val="20"/>
                <w:szCs w:val="20"/>
                <w:lang w:val="en-US" w:eastAsia="it-IT"/>
              </w:rPr>
              <w:t>BBCH 89 - Fully ripe: all fruits have typical fully ripe color</w:t>
            </w:r>
          </w:p>
        </w:tc>
      </w:tr>
      <w:tr w:rsidR="007D4088" w:rsidRPr="008D0A36" w14:paraId="2658F066" w14:textId="77777777" w:rsidTr="00BD5B8C">
        <w:trPr>
          <w:trHeight w:val="151"/>
        </w:trPr>
        <w:tc>
          <w:tcPr>
            <w:tcW w:w="11341" w:type="dxa"/>
            <w:gridSpan w:val="13"/>
            <w:tcBorders>
              <w:top w:val="nil"/>
              <w:left w:val="nil"/>
              <w:bottom w:val="nil"/>
              <w:right w:val="nil"/>
            </w:tcBorders>
            <w:shd w:val="clear" w:color="000000" w:fill="FFFFFF"/>
            <w:vAlign w:val="bottom"/>
            <w:hideMark/>
          </w:tcPr>
          <w:p w14:paraId="606E626E" w14:textId="77777777" w:rsidR="007D4088" w:rsidRPr="00443FF2" w:rsidRDefault="007D4088" w:rsidP="007D4088">
            <w:pPr>
              <w:rPr>
                <w:rFonts w:ascii="Times New Roman" w:eastAsia="Times New Roman" w:hAnsi="Times New Roman" w:cs="Times New Roman"/>
                <w:color w:val="000000"/>
                <w:sz w:val="20"/>
                <w:szCs w:val="20"/>
                <w:lang w:val="en-US" w:eastAsia="it-IT"/>
              </w:rPr>
            </w:pPr>
            <w:r w:rsidRPr="00443FF2">
              <w:rPr>
                <w:rFonts w:ascii="Times New Roman" w:eastAsia="Times New Roman" w:hAnsi="Times New Roman" w:cs="Times New Roman"/>
                <w:color w:val="000000"/>
                <w:sz w:val="20"/>
                <w:szCs w:val="20"/>
                <w:vertAlign w:val="superscript"/>
                <w:lang w:val="en-US" w:eastAsia="it-IT"/>
              </w:rPr>
              <w:t xml:space="preserve">b </w:t>
            </w:r>
            <w:r w:rsidRPr="00443FF2">
              <w:rPr>
                <w:rFonts w:ascii="Times New Roman" w:eastAsia="Times New Roman" w:hAnsi="Times New Roman" w:cs="Times New Roman"/>
                <w:color w:val="000000"/>
                <w:sz w:val="20"/>
                <w:szCs w:val="20"/>
                <w:lang w:val="en-US" w:eastAsia="it-IT"/>
              </w:rPr>
              <w:t>-M, mock-inoculated treatment (control)</w:t>
            </w:r>
          </w:p>
        </w:tc>
      </w:tr>
      <w:tr w:rsidR="007D4088" w:rsidRPr="008D0A36" w14:paraId="5078A5BC" w14:textId="77777777" w:rsidTr="00BD5B8C">
        <w:trPr>
          <w:trHeight w:val="197"/>
        </w:trPr>
        <w:tc>
          <w:tcPr>
            <w:tcW w:w="11341" w:type="dxa"/>
            <w:gridSpan w:val="13"/>
            <w:tcBorders>
              <w:top w:val="nil"/>
              <w:left w:val="nil"/>
              <w:bottom w:val="nil"/>
              <w:right w:val="nil"/>
            </w:tcBorders>
            <w:shd w:val="clear" w:color="000000" w:fill="FFFFFF"/>
            <w:vAlign w:val="bottom"/>
            <w:hideMark/>
          </w:tcPr>
          <w:p w14:paraId="3D0B4C00" w14:textId="7A3FBFB8" w:rsidR="007D4088" w:rsidRPr="00443FF2" w:rsidRDefault="007D4088" w:rsidP="007D4088">
            <w:pPr>
              <w:rPr>
                <w:rFonts w:ascii="Times New Roman" w:eastAsia="Times New Roman" w:hAnsi="Times New Roman" w:cs="Times New Roman"/>
                <w:sz w:val="20"/>
                <w:szCs w:val="20"/>
                <w:lang w:val="en-US" w:eastAsia="it-IT"/>
              </w:rPr>
            </w:pPr>
            <w:r w:rsidRPr="00443FF2">
              <w:rPr>
                <w:rFonts w:ascii="Times New Roman" w:eastAsia="Times New Roman" w:hAnsi="Times New Roman" w:cs="Times New Roman"/>
                <w:sz w:val="20"/>
                <w:szCs w:val="20"/>
                <w:vertAlign w:val="superscript"/>
                <w:lang w:val="en-US" w:eastAsia="it-IT"/>
              </w:rPr>
              <w:t>c</w:t>
            </w:r>
            <w:r w:rsidRPr="00443FF2">
              <w:rPr>
                <w:rFonts w:ascii="Times New Roman" w:eastAsia="Times New Roman" w:hAnsi="Times New Roman" w:cs="Times New Roman"/>
                <w:sz w:val="20"/>
                <w:szCs w:val="20"/>
                <w:lang w:val="en-US" w:eastAsia="it-IT"/>
              </w:rPr>
              <w:t xml:space="preserve"> Mean and SE of three replicate plots per treatment</w:t>
            </w:r>
          </w:p>
        </w:tc>
      </w:tr>
    </w:tbl>
    <w:p w14:paraId="6F29FD5E" w14:textId="77777777" w:rsidR="00E94FD5" w:rsidRDefault="00E94FD5" w:rsidP="00E94FD5">
      <w:pPr>
        <w:tabs>
          <w:tab w:val="left" w:pos="2134"/>
        </w:tabs>
        <w:rPr>
          <w:lang w:val="en-US"/>
        </w:rPr>
      </w:pPr>
    </w:p>
    <w:p w14:paraId="7FC2E1CE" w14:textId="77777777" w:rsidR="007D4088" w:rsidRDefault="007D4088" w:rsidP="00E94FD5">
      <w:pPr>
        <w:tabs>
          <w:tab w:val="left" w:pos="2134"/>
        </w:tabs>
        <w:rPr>
          <w:lang w:val="en-US"/>
        </w:rPr>
      </w:pPr>
    </w:p>
    <w:p w14:paraId="0FED6B8F" w14:textId="77777777" w:rsidR="007D4088" w:rsidRDefault="007D4088" w:rsidP="00E94FD5">
      <w:pPr>
        <w:tabs>
          <w:tab w:val="left" w:pos="2134"/>
        </w:tabs>
        <w:rPr>
          <w:lang w:val="en-US"/>
        </w:rPr>
      </w:pPr>
    </w:p>
    <w:p w14:paraId="7542E204" w14:textId="77777777" w:rsidR="007D4088" w:rsidRDefault="007D4088" w:rsidP="00E94FD5">
      <w:pPr>
        <w:tabs>
          <w:tab w:val="left" w:pos="2134"/>
        </w:tabs>
        <w:rPr>
          <w:lang w:val="en-US"/>
        </w:rPr>
      </w:pPr>
    </w:p>
    <w:p w14:paraId="058E75BF" w14:textId="77777777" w:rsidR="007D4088" w:rsidRDefault="007D4088" w:rsidP="00E94FD5">
      <w:pPr>
        <w:tabs>
          <w:tab w:val="left" w:pos="2134"/>
        </w:tabs>
        <w:rPr>
          <w:lang w:val="en-US"/>
        </w:rPr>
      </w:pPr>
    </w:p>
    <w:p w14:paraId="4B4BE74E" w14:textId="77777777" w:rsidR="007D4088" w:rsidRDefault="007D4088" w:rsidP="00E94FD5">
      <w:pPr>
        <w:tabs>
          <w:tab w:val="left" w:pos="2134"/>
        </w:tabs>
        <w:rPr>
          <w:lang w:val="en-US"/>
        </w:rPr>
      </w:pPr>
    </w:p>
    <w:p w14:paraId="764B0EA8" w14:textId="77777777" w:rsidR="007D4088" w:rsidRDefault="007D4088" w:rsidP="00E94FD5">
      <w:pPr>
        <w:tabs>
          <w:tab w:val="left" w:pos="2134"/>
        </w:tabs>
        <w:rPr>
          <w:lang w:val="en-US"/>
        </w:rPr>
      </w:pPr>
    </w:p>
    <w:p w14:paraId="5C84C1F6" w14:textId="77777777" w:rsidR="007D4088" w:rsidRDefault="007D4088" w:rsidP="00E94FD5">
      <w:pPr>
        <w:tabs>
          <w:tab w:val="left" w:pos="2134"/>
        </w:tabs>
        <w:rPr>
          <w:lang w:val="en-US"/>
        </w:rPr>
      </w:pPr>
    </w:p>
    <w:p w14:paraId="02B36AAE" w14:textId="77777777" w:rsidR="007D4088" w:rsidRDefault="007D4088" w:rsidP="00E94FD5">
      <w:pPr>
        <w:tabs>
          <w:tab w:val="left" w:pos="2134"/>
        </w:tabs>
        <w:rPr>
          <w:lang w:val="en-US"/>
        </w:rPr>
      </w:pPr>
    </w:p>
    <w:p w14:paraId="645C92A0" w14:textId="77777777" w:rsidR="007D4088" w:rsidRDefault="007D4088" w:rsidP="00E94FD5">
      <w:pPr>
        <w:tabs>
          <w:tab w:val="left" w:pos="2134"/>
        </w:tabs>
        <w:rPr>
          <w:lang w:val="en-US"/>
        </w:rPr>
      </w:pPr>
    </w:p>
    <w:p w14:paraId="05E38A4A" w14:textId="77777777" w:rsidR="007D4088" w:rsidRDefault="007D4088" w:rsidP="00E94FD5">
      <w:pPr>
        <w:tabs>
          <w:tab w:val="left" w:pos="2134"/>
        </w:tabs>
        <w:rPr>
          <w:lang w:val="en-US"/>
        </w:rPr>
      </w:pPr>
    </w:p>
    <w:p w14:paraId="0B86CB25" w14:textId="77777777" w:rsidR="007D4088" w:rsidRDefault="007D4088" w:rsidP="00E94FD5">
      <w:pPr>
        <w:tabs>
          <w:tab w:val="left" w:pos="2134"/>
        </w:tabs>
        <w:rPr>
          <w:lang w:val="en-US"/>
        </w:rPr>
      </w:pPr>
    </w:p>
    <w:p w14:paraId="29A529F8" w14:textId="77777777" w:rsidR="007D4088" w:rsidRDefault="007D4088" w:rsidP="00E94FD5">
      <w:pPr>
        <w:tabs>
          <w:tab w:val="left" w:pos="2134"/>
        </w:tabs>
        <w:rPr>
          <w:lang w:val="en-US"/>
        </w:rPr>
      </w:pPr>
    </w:p>
    <w:p w14:paraId="20F3D3AE" w14:textId="77777777" w:rsidR="007D4088" w:rsidRDefault="007D4088" w:rsidP="00E94FD5">
      <w:pPr>
        <w:tabs>
          <w:tab w:val="left" w:pos="2134"/>
        </w:tabs>
        <w:rPr>
          <w:lang w:val="en-US"/>
        </w:rPr>
      </w:pPr>
    </w:p>
    <w:p w14:paraId="0C6241E0" w14:textId="77777777" w:rsidR="007D4088" w:rsidRDefault="007D4088" w:rsidP="00E94FD5">
      <w:pPr>
        <w:tabs>
          <w:tab w:val="left" w:pos="2134"/>
        </w:tabs>
        <w:rPr>
          <w:lang w:val="en-US"/>
        </w:rPr>
      </w:pPr>
    </w:p>
    <w:p w14:paraId="1C138FE9" w14:textId="77777777" w:rsidR="007D4088" w:rsidRDefault="007D4088" w:rsidP="00E94FD5">
      <w:pPr>
        <w:tabs>
          <w:tab w:val="left" w:pos="2134"/>
        </w:tabs>
        <w:rPr>
          <w:lang w:val="en-US"/>
        </w:rPr>
      </w:pPr>
    </w:p>
    <w:p w14:paraId="3DDF1479" w14:textId="77777777" w:rsidR="007D4088" w:rsidRDefault="007D4088" w:rsidP="00E94FD5">
      <w:pPr>
        <w:tabs>
          <w:tab w:val="left" w:pos="2134"/>
        </w:tabs>
        <w:rPr>
          <w:lang w:val="en-US"/>
        </w:rPr>
      </w:pPr>
    </w:p>
    <w:p w14:paraId="3E18439F" w14:textId="77777777" w:rsidR="007D4088" w:rsidRDefault="007D4088" w:rsidP="00E94FD5">
      <w:pPr>
        <w:tabs>
          <w:tab w:val="left" w:pos="2134"/>
        </w:tabs>
        <w:rPr>
          <w:lang w:val="en-US"/>
        </w:rPr>
      </w:pPr>
    </w:p>
    <w:p w14:paraId="48918CBA" w14:textId="77777777" w:rsidR="007D4088" w:rsidRDefault="007D4088" w:rsidP="00E94FD5">
      <w:pPr>
        <w:tabs>
          <w:tab w:val="left" w:pos="2134"/>
        </w:tabs>
        <w:rPr>
          <w:lang w:val="en-US"/>
        </w:rPr>
      </w:pPr>
    </w:p>
    <w:p w14:paraId="4CCB71B7" w14:textId="2788DCF6" w:rsidR="007D4088" w:rsidRDefault="007D4088" w:rsidP="00E94FD5">
      <w:pPr>
        <w:tabs>
          <w:tab w:val="left" w:pos="2134"/>
        </w:tabs>
        <w:rPr>
          <w:lang w:val="en-US"/>
        </w:rPr>
        <w:sectPr w:rsidR="007D4088" w:rsidSect="007D4088">
          <w:pgSz w:w="16820" w:h="11900" w:orient="landscape"/>
          <w:pgMar w:top="1134" w:right="1134" w:bottom="1134" w:left="1417" w:header="708" w:footer="708" w:gutter="0"/>
          <w:cols w:space="708"/>
          <w:docGrid w:linePitch="360"/>
        </w:sectPr>
      </w:pPr>
    </w:p>
    <w:tbl>
      <w:tblPr>
        <w:tblpPr w:leftFromText="141" w:rightFromText="141" w:horzAnchor="page" w:tblpX="1867" w:tblpY="218"/>
        <w:tblW w:w="10601" w:type="dxa"/>
        <w:tblCellMar>
          <w:left w:w="70" w:type="dxa"/>
          <w:right w:w="70" w:type="dxa"/>
        </w:tblCellMar>
        <w:tblLook w:val="04A0" w:firstRow="1" w:lastRow="0" w:firstColumn="1" w:lastColumn="0" w:noHBand="0" w:noVBand="1"/>
      </w:tblPr>
      <w:tblGrid>
        <w:gridCol w:w="1540"/>
        <w:gridCol w:w="420"/>
        <w:gridCol w:w="993"/>
        <w:gridCol w:w="1027"/>
        <w:gridCol w:w="1300"/>
        <w:gridCol w:w="195"/>
        <w:gridCol w:w="1460"/>
        <w:gridCol w:w="400"/>
        <w:gridCol w:w="786"/>
        <w:gridCol w:w="1200"/>
        <w:gridCol w:w="1280"/>
      </w:tblGrid>
      <w:tr w:rsidR="007754E3" w:rsidRPr="008D0A36" w14:paraId="11483B59" w14:textId="77777777" w:rsidTr="00554777">
        <w:trPr>
          <w:trHeight w:val="958"/>
        </w:trPr>
        <w:tc>
          <w:tcPr>
            <w:tcW w:w="10601" w:type="dxa"/>
            <w:gridSpan w:val="11"/>
            <w:tcBorders>
              <w:top w:val="nil"/>
              <w:left w:val="nil"/>
              <w:bottom w:val="single" w:sz="4" w:space="0" w:color="auto"/>
              <w:right w:val="nil"/>
            </w:tcBorders>
            <w:shd w:val="clear" w:color="000000" w:fill="FFFFFF"/>
            <w:vAlign w:val="center"/>
            <w:hideMark/>
          </w:tcPr>
          <w:p w14:paraId="6414E955" w14:textId="6A7152A8" w:rsidR="007754E3" w:rsidRPr="006B4FB6" w:rsidRDefault="00D67AAD" w:rsidP="00554777">
            <w:pPr>
              <w:jc w:val="both"/>
              <w:rPr>
                <w:rFonts w:ascii="Times New Roman" w:eastAsia="Times New Roman" w:hAnsi="Times New Roman" w:cs="Times New Roman"/>
                <w:color w:val="000000"/>
                <w:sz w:val="20"/>
                <w:szCs w:val="20"/>
                <w:lang w:val="en-GB" w:eastAsia="it-IT"/>
              </w:rPr>
            </w:pPr>
            <w:r w:rsidRPr="00D67AAD">
              <w:rPr>
                <w:rFonts w:ascii="Times New Roman" w:eastAsia="Times New Roman" w:hAnsi="Times New Roman" w:cs="Times New Roman"/>
                <w:b/>
                <w:bCs/>
                <w:color w:val="000000"/>
                <w:sz w:val="20"/>
                <w:szCs w:val="20"/>
                <w:lang w:val="en-GB" w:eastAsia="it-IT"/>
              </w:rPr>
              <w:lastRenderedPageBreak/>
              <w:t>Table S</w:t>
            </w:r>
            <w:r w:rsidRPr="00D67AAD">
              <w:rPr>
                <w:rFonts w:ascii="Times New Roman" w:hAnsi="Times New Roman" w:cs="Times New Roman"/>
                <w:b/>
                <w:bCs/>
                <w:color w:val="000000"/>
                <w:sz w:val="20"/>
                <w:szCs w:val="20"/>
                <w:lang w:val="en-GB"/>
              </w:rPr>
              <w:t>9</w:t>
            </w:r>
            <w:r>
              <w:rPr>
                <w:rFonts w:ascii="Times New Roman" w:hAnsi="Times New Roman" w:cs="Times New Roman"/>
                <w:b/>
                <w:bCs/>
                <w:color w:val="000000"/>
                <w:sz w:val="20"/>
                <w:szCs w:val="20"/>
                <w:lang w:val="en-GB"/>
              </w:rPr>
              <w:t xml:space="preserve"> </w:t>
            </w:r>
            <w:r w:rsidR="007754E3" w:rsidRPr="006B4FB6">
              <w:rPr>
                <w:rFonts w:ascii="Times New Roman" w:eastAsia="Times New Roman" w:hAnsi="Times New Roman" w:cs="Times New Roman"/>
                <w:color w:val="000000"/>
                <w:sz w:val="20"/>
                <w:szCs w:val="20"/>
                <w:lang w:val="en-GB" w:eastAsia="it-IT"/>
              </w:rPr>
              <w:t xml:space="preserve">Results of PERMANOVA and variation partitioning of the effect of arbuscular mycorrhizal fungal (AMF) inoculation (Inoc) </w:t>
            </w:r>
            <w:r w:rsidR="00975816">
              <w:rPr>
                <w:rFonts w:ascii="Times New Roman" w:eastAsia="Times New Roman" w:hAnsi="Times New Roman" w:cs="Times New Roman"/>
                <w:color w:val="000000"/>
                <w:sz w:val="20"/>
                <w:szCs w:val="20"/>
                <w:lang w:val="en-GB" w:eastAsia="it-IT"/>
              </w:rPr>
              <w:t>[</w:t>
            </w:r>
            <w:r w:rsidR="007754E3" w:rsidRPr="006B4FB6">
              <w:rPr>
                <w:rFonts w:ascii="Times New Roman" w:eastAsia="Times New Roman" w:hAnsi="Times New Roman" w:cs="Times New Roman"/>
                <w:i/>
                <w:iCs/>
                <w:color w:val="000000"/>
                <w:sz w:val="20"/>
                <w:szCs w:val="20"/>
                <w:lang w:val="en-GB" w:eastAsia="it-IT"/>
              </w:rPr>
              <w:t xml:space="preserve">Gigaspora gigantea </w:t>
            </w:r>
            <w:r w:rsidR="007754E3" w:rsidRPr="006B4FB6">
              <w:rPr>
                <w:rFonts w:ascii="Times New Roman" w:eastAsia="Times New Roman" w:hAnsi="Times New Roman" w:cs="Times New Roman"/>
                <w:color w:val="000000"/>
                <w:sz w:val="20"/>
                <w:szCs w:val="20"/>
                <w:lang w:val="en-GB" w:eastAsia="it-IT"/>
              </w:rPr>
              <w:t>MGFS05</w:t>
            </w:r>
            <w:r w:rsidR="00975816">
              <w:rPr>
                <w:rFonts w:ascii="Times New Roman" w:eastAsia="Times New Roman" w:hAnsi="Times New Roman" w:cs="Times New Roman"/>
                <w:color w:val="000000"/>
                <w:sz w:val="20"/>
                <w:szCs w:val="20"/>
                <w:lang w:val="en-GB" w:eastAsia="it-IT"/>
              </w:rPr>
              <w:t xml:space="preserve"> (</w:t>
            </w:r>
            <w:r w:rsidR="00975816" w:rsidRPr="00074B56">
              <w:rPr>
                <w:rFonts w:ascii="Times New Roman" w:eastAsia="Times New Roman" w:hAnsi="Times New Roman" w:cs="Times New Roman"/>
                <w:i/>
                <w:iCs/>
                <w:color w:val="000000"/>
                <w:sz w:val="20"/>
                <w:szCs w:val="20"/>
                <w:lang w:val="en-GB" w:eastAsia="it-IT"/>
              </w:rPr>
              <w:t>G.giga</w:t>
            </w:r>
            <w:r w:rsidR="00975816">
              <w:rPr>
                <w:rFonts w:ascii="Times New Roman" w:eastAsia="Times New Roman" w:hAnsi="Times New Roman" w:cs="Times New Roman"/>
                <w:i/>
                <w:iCs/>
                <w:color w:val="000000"/>
                <w:sz w:val="20"/>
                <w:szCs w:val="20"/>
                <w:lang w:val="en-GB" w:eastAsia="it-IT"/>
              </w:rPr>
              <w:t>)</w:t>
            </w:r>
            <w:r w:rsidR="00975816">
              <w:rPr>
                <w:rFonts w:ascii="Times New Roman" w:eastAsia="Times New Roman" w:hAnsi="Times New Roman" w:cs="Times New Roman"/>
                <w:color w:val="000000"/>
                <w:sz w:val="20"/>
                <w:szCs w:val="20"/>
                <w:lang w:val="en-GB" w:eastAsia="it-IT"/>
              </w:rPr>
              <w:t xml:space="preserve"> and </w:t>
            </w:r>
            <w:r w:rsidR="007754E3" w:rsidRPr="006B4FB6">
              <w:rPr>
                <w:rFonts w:ascii="Times New Roman" w:eastAsia="Times New Roman" w:hAnsi="Times New Roman" w:cs="Times New Roman"/>
                <w:i/>
                <w:iCs/>
                <w:color w:val="000000"/>
                <w:sz w:val="20"/>
                <w:szCs w:val="20"/>
                <w:lang w:val="en-GB" w:eastAsia="it-IT"/>
              </w:rPr>
              <w:t>Scutellospora pellucida</w:t>
            </w:r>
            <w:r w:rsidR="007754E3" w:rsidRPr="006B4FB6">
              <w:rPr>
                <w:rFonts w:ascii="Times New Roman" w:eastAsia="Times New Roman" w:hAnsi="Times New Roman" w:cs="Times New Roman"/>
                <w:color w:val="000000"/>
                <w:sz w:val="20"/>
                <w:szCs w:val="20"/>
                <w:lang w:val="en-GB" w:eastAsia="it-IT"/>
              </w:rPr>
              <w:t xml:space="preserve"> MGFS1</w:t>
            </w:r>
            <w:r w:rsidR="00975816">
              <w:rPr>
                <w:rFonts w:ascii="Times New Roman" w:eastAsia="Times New Roman" w:hAnsi="Times New Roman" w:cs="Times New Roman"/>
                <w:color w:val="000000"/>
                <w:sz w:val="20"/>
                <w:szCs w:val="20"/>
                <w:lang w:val="en-GB" w:eastAsia="it-IT"/>
              </w:rPr>
              <w:t xml:space="preserve"> (</w:t>
            </w:r>
            <w:r w:rsidR="00975816" w:rsidRPr="00074B56">
              <w:rPr>
                <w:rFonts w:ascii="Times New Roman" w:eastAsia="Times New Roman" w:hAnsi="Times New Roman" w:cs="Times New Roman"/>
                <w:i/>
                <w:iCs/>
                <w:color w:val="000000"/>
                <w:sz w:val="20"/>
                <w:szCs w:val="20"/>
                <w:lang w:val="en-GB" w:eastAsia="it-IT"/>
              </w:rPr>
              <w:t>S.pellu</w:t>
            </w:r>
            <w:r w:rsidR="00975816">
              <w:rPr>
                <w:rFonts w:ascii="Times New Roman" w:eastAsia="Times New Roman" w:hAnsi="Times New Roman" w:cs="Times New Roman"/>
                <w:i/>
                <w:iCs/>
                <w:color w:val="000000"/>
                <w:sz w:val="20"/>
                <w:szCs w:val="20"/>
                <w:lang w:val="en-GB" w:eastAsia="it-IT"/>
              </w:rPr>
              <w:t xml:space="preserve">) </w:t>
            </w:r>
            <w:r w:rsidR="007754E3" w:rsidRPr="006B4FB6">
              <w:rPr>
                <w:rFonts w:ascii="Times New Roman" w:eastAsia="Times New Roman" w:hAnsi="Times New Roman" w:cs="Times New Roman"/>
                <w:color w:val="000000"/>
                <w:sz w:val="20"/>
                <w:szCs w:val="20"/>
                <w:lang w:val="en-GB" w:eastAsia="it-IT"/>
              </w:rPr>
              <w:t xml:space="preserve">belonging to the family </w:t>
            </w:r>
            <w:r w:rsidR="007754E3" w:rsidRPr="006B4FB6">
              <w:rPr>
                <w:rFonts w:ascii="Times New Roman" w:eastAsia="Times New Roman" w:hAnsi="Times New Roman" w:cs="Times New Roman"/>
                <w:i/>
                <w:iCs/>
                <w:color w:val="000000"/>
                <w:sz w:val="20"/>
                <w:szCs w:val="20"/>
                <w:lang w:val="en-GB" w:eastAsia="it-IT"/>
              </w:rPr>
              <w:t>Gigasporaceae</w:t>
            </w:r>
            <w:r w:rsidR="007754E3" w:rsidRPr="006B4FB6">
              <w:rPr>
                <w:rFonts w:ascii="Times New Roman" w:eastAsia="Times New Roman" w:hAnsi="Times New Roman" w:cs="Times New Roman"/>
                <w:color w:val="000000"/>
                <w:sz w:val="20"/>
                <w:szCs w:val="20"/>
                <w:lang w:val="en-GB" w:eastAsia="it-IT"/>
              </w:rPr>
              <w:t xml:space="preserve">, and </w:t>
            </w:r>
            <w:r w:rsidR="007754E3" w:rsidRPr="006B4FB6">
              <w:rPr>
                <w:rFonts w:ascii="Times New Roman" w:eastAsia="Times New Roman" w:hAnsi="Times New Roman" w:cs="Times New Roman"/>
                <w:i/>
                <w:iCs/>
                <w:color w:val="000000"/>
                <w:sz w:val="20"/>
                <w:szCs w:val="20"/>
                <w:lang w:val="en-GB" w:eastAsia="it-IT"/>
              </w:rPr>
              <w:t>Funnelliformis mosseae</w:t>
            </w:r>
            <w:r w:rsidR="007754E3" w:rsidRPr="006B4FB6">
              <w:rPr>
                <w:rFonts w:ascii="Times New Roman" w:eastAsia="Times New Roman" w:hAnsi="Times New Roman" w:cs="Times New Roman"/>
                <w:color w:val="000000"/>
                <w:sz w:val="20"/>
                <w:szCs w:val="20"/>
                <w:lang w:val="en-GB" w:eastAsia="it-IT"/>
              </w:rPr>
              <w:t xml:space="preserve"> MD118</w:t>
            </w:r>
            <w:r w:rsidR="00975816">
              <w:rPr>
                <w:rFonts w:ascii="Times New Roman" w:eastAsia="Times New Roman" w:hAnsi="Times New Roman" w:cs="Times New Roman"/>
                <w:color w:val="000000"/>
                <w:sz w:val="20"/>
                <w:szCs w:val="20"/>
                <w:lang w:val="en-GB" w:eastAsia="it-IT"/>
              </w:rPr>
              <w:t xml:space="preserve"> (</w:t>
            </w:r>
            <w:r w:rsidR="00975816" w:rsidRPr="00074B56">
              <w:rPr>
                <w:rFonts w:ascii="Times New Roman" w:eastAsia="Times New Roman" w:hAnsi="Times New Roman" w:cs="Times New Roman"/>
                <w:i/>
                <w:iCs/>
                <w:color w:val="000000"/>
                <w:sz w:val="20"/>
                <w:szCs w:val="20"/>
                <w:lang w:val="en-GB" w:eastAsia="it-IT"/>
              </w:rPr>
              <w:t>F.mos</w:t>
            </w:r>
            <w:r w:rsidR="00975816">
              <w:rPr>
                <w:rFonts w:ascii="Times New Roman" w:eastAsia="Times New Roman" w:hAnsi="Times New Roman" w:cs="Times New Roman"/>
                <w:color w:val="000000"/>
                <w:sz w:val="20"/>
                <w:szCs w:val="20"/>
                <w:lang w:val="en-GB" w:eastAsia="it-IT"/>
              </w:rPr>
              <w:t>)</w:t>
            </w:r>
            <w:r w:rsidR="007754E3" w:rsidRPr="006B4FB6">
              <w:rPr>
                <w:rFonts w:ascii="Times New Roman" w:eastAsia="Times New Roman" w:hAnsi="Times New Roman" w:cs="Times New Roman"/>
                <w:color w:val="000000"/>
                <w:sz w:val="20"/>
                <w:szCs w:val="20"/>
                <w:lang w:val="en-GB" w:eastAsia="it-IT"/>
              </w:rPr>
              <w:t xml:space="preserve"> and </w:t>
            </w:r>
            <w:r w:rsidR="007754E3" w:rsidRPr="006B4FB6">
              <w:rPr>
                <w:rFonts w:ascii="Times New Roman" w:eastAsia="Times New Roman" w:hAnsi="Times New Roman" w:cs="Times New Roman"/>
                <w:i/>
                <w:iCs/>
                <w:color w:val="000000"/>
                <w:sz w:val="20"/>
                <w:szCs w:val="20"/>
                <w:lang w:val="en-GB" w:eastAsia="it-IT"/>
              </w:rPr>
              <w:t>Sclerocystis sinuosa</w:t>
            </w:r>
            <w:r w:rsidR="007754E3" w:rsidRPr="006B4FB6">
              <w:rPr>
                <w:rFonts w:ascii="Times New Roman" w:eastAsia="Times New Roman" w:hAnsi="Times New Roman" w:cs="Times New Roman"/>
                <w:color w:val="000000"/>
                <w:sz w:val="20"/>
                <w:szCs w:val="20"/>
                <w:lang w:val="en-GB" w:eastAsia="it-IT"/>
              </w:rPr>
              <w:t xml:space="preserve"> MFGS06</w:t>
            </w:r>
            <w:r w:rsidR="00975816">
              <w:rPr>
                <w:rFonts w:ascii="Times New Roman" w:eastAsia="Times New Roman" w:hAnsi="Times New Roman" w:cs="Times New Roman"/>
                <w:color w:val="000000"/>
                <w:sz w:val="20"/>
                <w:szCs w:val="20"/>
                <w:lang w:val="en-GB" w:eastAsia="it-IT"/>
              </w:rPr>
              <w:t xml:space="preserve"> (</w:t>
            </w:r>
            <w:r w:rsidR="00975816" w:rsidRPr="00074B56">
              <w:rPr>
                <w:rFonts w:ascii="Times New Roman" w:eastAsia="Times New Roman" w:hAnsi="Times New Roman" w:cs="Times New Roman"/>
                <w:i/>
                <w:iCs/>
                <w:color w:val="000000"/>
                <w:sz w:val="20"/>
                <w:szCs w:val="20"/>
                <w:lang w:val="en-GB" w:eastAsia="it-IT"/>
              </w:rPr>
              <w:t>S.sin</w:t>
            </w:r>
            <w:r w:rsidR="00975816">
              <w:rPr>
                <w:rFonts w:ascii="Times New Roman" w:eastAsia="Times New Roman" w:hAnsi="Times New Roman" w:cs="Times New Roman"/>
                <w:color w:val="000000"/>
                <w:sz w:val="20"/>
                <w:szCs w:val="20"/>
                <w:lang w:val="en-GB" w:eastAsia="it-IT"/>
              </w:rPr>
              <w:t>)</w:t>
            </w:r>
            <w:r w:rsidR="007754E3" w:rsidRPr="006B4FB6">
              <w:rPr>
                <w:rFonts w:ascii="Times New Roman" w:eastAsia="Times New Roman" w:hAnsi="Times New Roman" w:cs="Times New Roman"/>
                <w:color w:val="000000"/>
                <w:sz w:val="20"/>
                <w:szCs w:val="20"/>
                <w:lang w:val="en-GB" w:eastAsia="it-IT"/>
              </w:rPr>
              <w:t xml:space="preserve"> belonging to the family </w:t>
            </w:r>
            <w:r w:rsidR="007754E3" w:rsidRPr="006B4FB6">
              <w:rPr>
                <w:rFonts w:ascii="Times New Roman" w:eastAsia="Times New Roman" w:hAnsi="Times New Roman" w:cs="Times New Roman"/>
                <w:i/>
                <w:iCs/>
                <w:color w:val="000000"/>
                <w:sz w:val="20"/>
                <w:szCs w:val="20"/>
                <w:lang w:val="en-GB" w:eastAsia="it-IT"/>
              </w:rPr>
              <w:t>Glomeraceae</w:t>
            </w:r>
            <w:r w:rsidR="00975816">
              <w:rPr>
                <w:rFonts w:ascii="Times New Roman" w:eastAsia="Times New Roman" w:hAnsi="Times New Roman" w:cs="Times New Roman"/>
                <w:color w:val="000000"/>
                <w:sz w:val="20"/>
                <w:szCs w:val="20"/>
                <w:lang w:val="en-GB" w:eastAsia="it-IT"/>
              </w:rPr>
              <w:t>]</w:t>
            </w:r>
            <w:r w:rsidR="007754E3" w:rsidRPr="006B4FB6">
              <w:rPr>
                <w:rFonts w:ascii="Times New Roman" w:eastAsia="Times New Roman" w:hAnsi="Times New Roman" w:cs="Times New Roman"/>
                <w:color w:val="000000"/>
                <w:sz w:val="20"/>
                <w:szCs w:val="20"/>
                <w:lang w:val="en-GB" w:eastAsia="it-IT"/>
              </w:rPr>
              <w:t xml:space="preserve"> on total yield and fruit concentration of nutrients, and on AMF root traits (arbuscules, vesicles, AMF root colonization) of </w:t>
            </w:r>
            <w:r w:rsidR="007754E3" w:rsidRPr="006B4FB6">
              <w:rPr>
                <w:rFonts w:ascii="Times New Roman" w:eastAsia="Times New Roman" w:hAnsi="Times New Roman" w:cs="Times New Roman"/>
                <w:i/>
                <w:iCs/>
                <w:color w:val="000000"/>
                <w:sz w:val="20"/>
                <w:szCs w:val="20"/>
                <w:lang w:val="en-GB" w:eastAsia="it-IT"/>
              </w:rPr>
              <w:t xml:space="preserve">Solanum lycopersicum </w:t>
            </w:r>
            <w:r w:rsidR="007754E3" w:rsidRPr="006B4FB6">
              <w:rPr>
                <w:rFonts w:ascii="Times New Roman" w:eastAsia="Times New Roman" w:hAnsi="Times New Roman" w:cs="Times New Roman"/>
                <w:color w:val="000000"/>
                <w:sz w:val="20"/>
                <w:szCs w:val="20"/>
                <w:lang w:val="en-GB" w:eastAsia="it-IT"/>
              </w:rPr>
              <w:t>L. var. Pisanello and var. Rio Grande. Analysis of homogeneity of multivariate dispersion (PERMDISP) of Inoc</w:t>
            </w:r>
            <w:r w:rsidR="00FE3D25">
              <w:rPr>
                <w:rFonts w:ascii="Times New Roman" w:eastAsia="Times New Roman" w:hAnsi="Times New Roman" w:cs="Times New Roman"/>
                <w:color w:val="000000"/>
                <w:sz w:val="20"/>
                <w:szCs w:val="20"/>
                <w:lang w:val="en-GB" w:eastAsia="it-IT"/>
              </w:rPr>
              <w:t>.</w:t>
            </w:r>
          </w:p>
        </w:tc>
      </w:tr>
      <w:tr w:rsidR="007754E3" w:rsidRPr="002D3541" w14:paraId="39712501" w14:textId="77777777" w:rsidTr="00554777">
        <w:trPr>
          <w:trHeight w:val="560"/>
        </w:trPr>
        <w:tc>
          <w:tcPr>
            <w:tcW w:w="1540" w:type="dxa"/>
            <w:tcBorders>
              <w:top w:val="nil"/>
              <w:left w:val="nil"/>
              <w:bottom w:val="nil"/>
              <w:right w:val="nil"/>
            </w:tcBorders>
            <w:shd w:val="clear" w:color="000000" w:fill="FFFFFF"/>
            <w:noWrap/>
            <w:vAlign w:val="center"/>
            <w:hideMark/>
          </w:tcPr>
          <w:p w14:paraId="1B19742A" w14:textId="77777777" w:rsidR="007754E3" w:rsidRPr="001C002C" w:rsidRDefault="007754E3" w:rsidP="00554777">
            <w:pPr>
              <w:rPr>
                <w:rFonts w:ascii="Times New Roman" w:eastAsia="Times New Roman" w:hAnsi="Times New Roman" w:cs="Times New Roman"/>
                <w:color w:val="000000"/>
                <w:sz w:val="20"/>
                <w:szCs w:val="20"/>
                <w:lang w:val="en-US" w:eastAsia="it-IT"/>
              </w:rPr>
            </w:pPr>
            <w:r w:rsidRPr="001C002C">
              <w:rPr>
                <w:rFonts w:ascii="Times New Roman" w:eastAsia="Times New Roman" w:hAnsi="Times New Roman" w:cs="Times New Roman"/>
                <w:color w:val="000000"/>
                <w:sz w:val="20"/>
                <w:szCs w:val="20"/>
                <w:lang w:val="en-US" w:eastAsia="it-IT"/>
              </w:rPr>
              <w:t> </w:t>
            </w:r>
          </w:p>
        </w:tc>
        <w:tc>
          <w:tcPr>
            <w:tcW w:w="420" w:type="dxa"/>
            <w:tcBorders>
              <w:top w:val="nil"/>
              <w:left w:val="nil"/>
              <w:bottom w:val="nil"/>
              <w:right w:val="nil"/>
            </w:tcBorders>
            <w:shd w:val="clear" w:color="000000" w:fill="FFFFFF"/>
            <w:noWrap/>
            <w:hideMark/>
          </w:tcPr>
          <w:p w14:paraId="3A8A36E4" w14:textId="77777777" w:rsidR="007754E3" w:rsidRPr="00E85C38" w:rsidRDefault="007754E3" w:rsidP="00554777">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df</w:t>
            </w:r>
          </w:p>
        </w:tc>
        <w:tc>
          <w:tcPr>
            <w:tcW w:w="993" w:type="dxa"/>
            <w:tcBorders>
              <w:top w:val="nil"/>
              <w:left w:val="nil"/>
              <w:bottom w:val="nil"/>
              <w:right w:val="nil"/>
            </w:tcBorders>
            <w:shd w:val="clear" w:color="000000" w:fill="FFFFFF"/>
            <w:noWrap/>
            <w:hideMark/>
          </w:tcPr>
          <w:p w14:paraId="6368952E" w14:textId="77777777" w:rsidR="007754E3" w:rsidRPr="00E85C38" w:rsidRDefault="007754E3" w:rsidP="00554777">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Pseudo-F</w:t>
            </w:r>
          </w:p>
        </w:tc>
        <w:tc>
          <w:tcPr>
            <w:tcW w:w="1027" w:type="dxa"/>
            <w:tcBorders>
              <w:top w:val="nil"/>
              <w:left w:val="nil"/>
              <w:bottom w:val="nil"/>
              <w:right w:val="nil"/>
            </w:tcBorders>
            <w:shd w:val="clear" w:color="000000" w:fill="FFFFFF"/>
            <w:noWrap/>
            <w:hideMark/>
          </w:tcPr>
          <w:p w14:paraId="3E2FE312" w14:textId="77777777" w:rsidR="007754E3" w:rsidRPr="00E85C38" w:rsidRDefault="007754E3" w:rsidP="00554777">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P (perm)</w:t>
            </w:r>
          </w:p>
        </w:tc>
        <w:tc>
          <w:tcPr>
            <w:tcW w:w="1300" w:type="dxa"/>
            <w:tcBorders>
              <w:top w:val="nil"/>
              <w:left w:val="nil"/>
              <w:bottom w:val="nil"/>
              <w:right w:val="nil"/>
            </w:tcBorders>
            <w:shd w:val="clear" w:color="000000" w:fill="FFFFFF"/>
            <w:hideMark/>
          </w:tcPr>
          <w:p w14:paraId="4E270FD1" w14:textId="77777777" w:rsidR="007754E3" w:rsidRPr="00E85C38" w:rsidRDefault="007754E3" w:rsidP="00554777">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Variance explained (%)</w:t>
            </w:r>
          </w:p>
        </w:tc>
        <w:tc>
          <w:tcPr>
            <w:tcW w:w="195" w:type="dxa"/>
            <w:tcBorders>
              <w:top w:val="nil"/>
              <w:left w:val="nil"/>
              <w:bottom w:val="nil"/>
              <w:right w:val="nil"/>
            </w:tcBorders>
            <w:shd w:val="clear" w:color="000000" w:fill="FFFFFF"/>
            <w:hideMark/>
          </w:tcPr>
          <w:p w14:paraId="4B969C71" w14:textId="77777777" w:rsidR="007754E3" w:rsidRPr="00E85C38" w:rsidRDefault="007754E3" w:rsidP="00554777">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 </w:t>
            </w:r>
          </w:p>
        </w:tc>
        <w:tc>
          <w:tcPr>
            <w:tcW w:w="1460" w:type="dxa"/>
            <w:tcBorders>
              <w:top w:val="nil"/>
              <w:left w:val="nil"/>
              <w:bottom w:val="nil"/>
              <w:right w:val="nil"/>
            </w:tcBorders>
            <w:shd w:val="clear" w:color="000000" w:fill="FFFFFF"/>
            <w:noWrap/>
            <w:vAlign w:val="center"/>
            <w:hideMark/>
          </w:tcPr>
          <w:p w14:paraId="6BFC7AE2" w14:textId="77777777" w:rsidR="007754E3" w:rsidRPr="00E85C38" w:rsidRDefault="007754E3" w:rsidP="00554777">
            <w:pP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 </w:t>
            </w:r>
          </w:p>
        </w:tc>
        <w:tc>
          <w:tcPr>
            <w:tcW w:w="400" w:type="dxa"/>
            <w:tcBorders>
              <w:top w:val="nil"/>
              <w:left w:val="nil"/>
              <w:bottom w:val="nil"/>
              <w:right w:val="nil"/>
            </w:tcBorders>
            <w:shd w:val="clear" w:color="000000" w:fill="FFFFFF"/>
            <w:noWrap/>
            <w:hideMark/>
          </w:tcPr>
          <w:p w14:paraId="50031627" w14:textId="77777777" w:rsidR="007754E3" w:rsidRPr="00E85C38" w:rsidRDefault="007754E3" w:rsidP="00554777">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df</w:t>
            </w:r>
          </w:p>
        </w:tc>
        <w:tc>
          <w:tcPr>
            <w:tcW w:w="786" w:type="dxa"/>
            <w:tcBorders>
              <w:top w:val="nil"/>
              <w:left w:val="nil"/>
              <w:bottom w:val="nil"/>
              <w:right w:val="nil"/>
            </w:tcBorders>
            <w:shd w:val="clear" w:color="000000" w:fill="FFFFFF"/>
            <w:noWrap/>
            <w:hideMark/>
          </w:tcPr>
          <w:p w14:paraId="2175BF4B" w14:textId="77777777" w:rsidR="007754E3" w:rsidRPr="00E85C38" w:rsidRDefault="007754E3" w:rsidP="00554777">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Pseudo-F</w:t>
            </w:r>
          </w:p>
        </w:tc>
        <w:tc>
          <w:tcPr>
            <w:tcW w:w="1200" w:type="dxa"/>
            <w:tcBorders>
              <w:top w:val="nil"/>
              <w:left w:val="nil"/>
              <w:bottom w:val="nil"/>
              <w:right w:val="nil"/>
            </w:tcBorders>
            <w:shd w:val="clear" w:color="000000" w:fill="FFFFFF"/>
            <w:noWrap/>
            <w:hideMark/>
          </w:tcPr>
          <w:p w14:paraId="3D387404" w14:textId="77777777" w:rsidR="007754E3" w:rsidRPr="00E85C38" w:rsidRDefault="007754E3" w:rsidP="00554777">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P (perm)</w:t>
            </w:r>
          </w:p>
        </w:tc>
        <w:tc>
          <w:tcPr>
            <w:tcW w:w="1280" w:type="dxa"/>
            <w:tcBorders>
              <w:top w:val="nil"/>
              <w:left w:val="nil"/>
              <w:bottom w:val="nil"/>
              <w:right w:val="nil"/>
            </w:tcBorders>
            <w:shd w:val="clear" w:color="000000" w:fill="FFFFFF"/>
            <w:hideMark/>
          </w:tcPr>
          <w:p w14:paraId="39C79A24" w14:textId="77777777" w:rsidR="007754E3" w:rsidRPr="00E85C38" w:rsidRDefault="007754E3" w:rsidP="00554777">
            <w:pPr>
              <w:jc w:val="center"/>
              <w:rPr>
                <w:rFonts w:ascii="Times New Roman" w:eastAsia="Times New Roman" w:hAnsi="Times New Roman" w:cs="Times New Roman"/>
                <w:color w:val="000000"/>
                <w:sz w:val="20"/>
                <w:szCs w:val="20"/>
                <w:lang w:val="en-GB" w:eastAsia="it-IT"/>
              </w:rPr>
            </w:pPr>
            <w:r w:rsidRPr="00E85C38">
              <w:rPr>
                <w:rFonts w:ascii="Times New Roman" w:eastAsia="Times New Roman" w:hAnsi="Times New Roman" w:cs="Times New Roman"/>
                <w:color w:val="000000"/>
                <w:sz w:val="20"/>
                <w:szCs w:val="20"/>
                <w:lang w:val="en-GB" w:eastAsia="it-IT"/>
              </w:rPr>
              <w:t>Variance explained (%)</w:t>
            </w:r>
          </w:p>
        </w:tc>
      </w:tr>
      <w:tr w:rsidR="007754E3" w:rsidRPr="002D3541" w14:paraId="6481166F" w14:textId="77777777" w:rsidTr="00554777">
        <w:trPr>
          <w:trHeight w:val="320"/>
        </w:trPr>
        <w:tc>
          <w:tcPr>
            <w:tcW w:w="2953" w:type="dxa"/>
            <w:gridSpan w:val="3"/>
            <w:tcBorders>
              <w:top w:val="single" w:sz="4" w:space="0" w:color="auto"/>
              <w:left w:val="nil"/>
              <w:bottom w:val="nil"/>
              <w:right w:val="nil"/>
            </w:tcBorders>
            <w:shd w:val="clear" w:color="000000" w:fill="FFFFFF"/>
            <w:noWrap/>
            <w:vAlign w:val="center"/>
            <w:hideMark/>
          </w:tcPr>
          <w:p w14:paraId="44A56D9B" w14:textId="77777777" w:rsidR="007754E3" w:rsidRPr="002D3541" w:rsidRDefault="007754E3" w:rsidP="00554777">
            <w:pPr>
              <w:rPr>
                <w:rFonts w:ascii="Times New Roman" w:eastAsia="Times New Roman" w:hAnsi="Times New Roman" w:cs="Times New Roman"/>
                <w:i/>
                <w:iCs/>
                <w:color w:val="000000"/>
                <w:sz w:val="20"/>
                <w:szCs w:val="20"/>
                <w:lang w:eastAsia="it-IT"/>
              </w:rPr>
            </w:pPr>
            <w:r w:rsidRPr="002D3541">
              <w:rPr>
                <w:rFonts w:ascii="Times New Roman" w:eastAsia="Times New Roman" w:hAnsi="Times New Roman" w:cs="Times New Roman"/>
                <w:i/>
                <w:iCs/>
                <w:color w:val="000000"/>
                <w:sz w:val="20"/>
                <w:szCs w:val="20"/>
                <w:lang w:eastAsia="it-IT"/>
              </w:rPr>
              <w:t xml:space="preserve">var. Pisanello </w:t>
            </w:r>
            <w:r w:rsidRPr="002D3541">
              <w:rPr>
                <w:rFonts w:ascii="Times New Roman" w:eastAsia="Times New Roman" w:hAnsi="Times New Roman" w:cs="Times New Roman"/>
                <w:color w:val="000000"/>
                <w:sz w:val="20"/>
                <w:szCs w:val="20"/>
                <w:vertAlign w:val="superscript"/>
                <w:lang w:eastAsia="it-IT"/>
              </w:rPr>
              <w:t>a</w:t>
            </w:r>
          </w:p>
        </w:tc>
        <w:tc>
          <w:tcPr>
            <w:tcW w:w="1027" w:type="dxa"/>
            <w:tcBorders>
              <w:top w:val="single" w:sz="4" w:space="0" w:color="auto"/>
              <w:left w:val="nil"/>
              <w:bottom w:val="nil"/>
              <w:right w:val="nil"/>
            </w:tcBorders>
            <w:shd w:val="clear" w:color="000000" w:fill="FFFFFF"/>
            <w:noWrap/>
            <w:vAlign w:val="center"/>
            <w:hideMark/>
          </w:tcPr>
          <w:p w14:paraId="196AAFC6"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1300" w:type="dxa"/>
            <w:tcBorders>
              <w:top w:val="single" w:sz="4" w:space="0" w:color="auto"/>
              <w:left w:val="nil"/>
              <w:bottom w:val="nil"/>
              <w:right w:val="nil"/>
            </w:tcBorders>
            <w:shd w:val="clear" w:color="000000" w:fill="FFFFFF"/>
            <w:noWrap/>
            <w:vAlign w:val="center"/>
            <w:hideMark/>
          </w:tcPr>
          <w:p w14:paraId="2CE5F7F4"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195" w:type="dxa"/>
            <w:tcBorders>
              <w:top w:val="nil"/>
              <w:left w:val="nil"/>
              <w:bottom w:val="nil"/>
              <w:right w:val="nil"/>
            </w:tcBorders>
            <w:shd w:val="clear" w:color="000000" w:fill="FFFFFF"/>
            <w:noWrap/>
            <w:vAlign w:val="center"/>
            <w:hideMark/>
          </w:tcPr>
          <w:p w14:paraId="0D6607E3"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2646" w:type="dxa"/>
            <w:gridSpan w:val="3"/>
            <w:tcBorders>
              <w:top w:val="single" w:sz="4" w:space="0" w:color="auto"/>
              <w:left w:val="nil"/>
              <w:bottom w:val="nil"/>
              <w:right w:val="nil"/>
            </w:tcBorders>
            <w:shd w:val="clear" w:color="000000" w:fill="FFFFFF"/>
            <w:noWrap/>
            <w:vAlign w:val="center"/>
            <w:hideMark/>
          </w:tcPr>
          <w:p w14:paraId="1E494471" w14:textId="77777777" w:rsidR="007754E3" w:rsidRPr="002D3541" w:rsidRDefault="007754E3" w:rsidP="00554777">
            <w:pPr>
              <w:rPr>
                <w:rFonts w:ascii="Times New Roman" w:eastAsia="Times New Roman" w:hAnsi="Times New Roman" w:cs="Times New Roman"/>
                <w:i/>
                <w:iCs/>
                <w:color w:val="000000"/>
                <w:sz w:val="20"/>
                <w:szCs w:val="20"/>
                <w:lang w:eastAsia="it-IT"/>
              </w:rPr>
            </w:pPr>
            <w:r w:rsidRPr="002D3541">
              <w:rPr>
                <w:rFonts w:ascii="Times New Roman" w:eastAsia="Times New Roman" w:hAnsi="Times New Roman" w:cs="Times New Roman"/>
                <w:i/>
                <w:iCs/>
                <w:color w:val="000000"/>
                <w:sz w:val="20"/>
                <w:szCs w:val="20"/>
                <w:lang w:eastAsia="it-IT"/>
              </w:rPr>
              <w:t>var. Rio Grande</w:t>
            </w:r>
          </w:p>
        </w:tc>
        <w:tc>
          <w:tcPr>
            <w:tcW w:w="1200" w:type="dxa"/>
            <w:tcBorders>
              <w:top w:val="single" w:sz="4" w:space="0" w:color="auto"/>
              <w:left w:val="nil"/>
              <w:bottom w:val="nil"/>
              <w:right w:val="nil"/>
            </w:tcBorders>
            <w:shd w:val="clear" w:color="000000" w:fill="FFFFFF"/>
            <w:noWrap/>
            <w:vAlign w:val="center"/>
            <w:hideMark/>
          </w:tcPr>
          <w:p w14:paraId="7BD366A2" w14:textId="77777777" w:rsidR="007754E3" w:rsidRPr="002D3541" w:rsidRDefault="007754E3" w:rsidP="00554777">
            <w:pP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1280" w:type="dxa"/>
            <w:tcBorders>
              <w:top w:val="single" w:sz="4" w:space="0" w:color="auto"/>
              <w:left w:val="nil"/>
              <w:bottom w:val="nil"/>
              <w:right w:val="nil"/>
            </w:tcBorders>
            <w:shd w:val="clear" w:color="000000" w:fill="FFFFFF"/>
            <w:noWrap/>
            <w:vAlign w:val="center"/>
            <w:hideMark/>
          </w:tcPr>
          <w:p w14:paraId="78154EE8" w14:textId="77777777" w:rsidR="007754E3" w:rsidRPr="002D3541" w:rsidRDefault="007754E3" w:rsidP="00554777">
            <w:pP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r>
      <w:tr w:rsidR="007754E3" w:rsidRPr="002D3541" w14:paraId="36D18149" w14:textId="77777777" w:rsidTr="00554777">
        <w:trPr>
          <w:trHeight w:val="320"/>
        </w:trPr>
        <w:tc>
          <w:tcPr>
            <w:tcW w:w="1540" w:type="dxa"/>
            <w:tcBorders>
              <w:top w:val="nil"/>
              <w:left w:val="nil"/>
              <w:bottom w:val="nil"/>
              <w:right w:val="nil"/>
            </w:tcBorders>
            <w:shd w:val="clear" w:color="000000" w:fill="FFFFFF"/>
            <w:noWrap/>
            <w:vAlign w:val="center"/>
            <w:hideMark/>
          </w:tcPr>
          <w:p w14:paraId="47469FC7" w14:textId="77777777" w:rsidR="007754E3" w:rsidRPr="002D3541" w:rsidRDefault="007754E3" w:rsidP="00554777">
            <w:pP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Inoc</w:t>
            </w:r>
            <w:r w:rsidRPr="002D3541">
              <w:rPr>
                <w:rFonts w:ascii="Times New Roman" w:eastAsia="Times New Roman" w:hAnsi="Times New Roman" w:cs="Times New Roman"/>
                <w:color w:val="000000"/>
                <w:sz w:val="20"/>
                <w:szCs w:val="20"/>
                <w:vertAlign w:val="superscript"/>
                <w:lang w:eastAsia="it-IT"/>
              </w:rPr>
              <w:t xml:space="preserve"> b</w:t>
            </w:r>
          </w:p>
        </w:tc>
        <w:tc>
          <w:tcPr>
            <w:tcW w:w="420" w:type="dxa"/>
            <w:tcBorders>
              <w:top w:val="nil"/>
              <w:left w:val="nil"/>
              <w:bottom w:val="nil"/>
              <w:right w:val="nil"/>
            </w:tcBorders>
            <w:shd w:val="clear" w:color="000000" w:fill="FFFFFF"/>
            <w:noWrap/>
            <w:vAlign w:val="center"/>
            <w:hideMark/>
          </w:tcPr>
          <w:p w14:paraId="7B6C6E01"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4</w:t>
            </w:r>
          </w:p>
        </w:tc>
        <w:tc>
          <w:tcPr>
            <w:tcW w:w="993" w:type="dxa"/>
            <w:tcBorders>
              <w:top w:val="nil"/>
              <w:left w:val="nil"/>
              <w:bottom w:val="nil"/>
              <w:right w:val="nil"/>
            </w:tcBorders>
            <w:shd w:val="clear" w:color="000000" w:fill="FFFFFF"/>
            <w:noWrap/>
            <w:vAlign w:val="center"/>
            <w:hideMark/>
          </w:tcPr>
          <w:p w14:paraId="09C51EF8"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2.3</w:t>
            </w:r>
          </w:p>
        </w:tc>
        <w:tc>
          <w:tcPr>
            <w:tcW w:w="1027" w:type="dxa"/>
            <w:tcBorders>
              <w:top w:val="nil"/>
              <w:left w:val="nil"/>
              <w:bottom w:val="nil"/>
              <w:right w:val="nil"/>
            </w:tcBorders>
            <w:shd w:val="clear" w:color="000000" w:fill="FFFFFF"/>
            <w:noWrap/>
            <w:vAlign w:val="center"/>
            <w:hideMark/>
          </w:tcPr>
          <w:p w14:paraId="6A41B448"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0.001</w:t>
            </w:r>
            <w:r w:rsidRPr="002D3541">
              <w:rPr>
                <w:rFonts w:ascii="Times New Roman" w:eastAsia="Times New Roman" w:hAnsi="Times New Roman" w:cs="Times New Roman"/>
                <w:b/>
                <w:bCs/>
                <w:color w:val="000000"/>
                <w:sz w:val="20"/>
                <w:szCs w:val="20"/>
                <w:vertAlign w:val="superscript"/>
                <w:lang w:eastAsia="it-IT"/>
              </w:rPr>
              <w:t xml:space="preserve"> </w:t>
            </w:r>
            <w:r w:rsidRPr="002D3541">
              <w:rPr>
                <w:rFonts w:ascii="Times New Roman" w:eastAsia="Times New Roman" w:hAnsi="Times New Roman" w:cs="Times New Roman"/>
                <w:color w:val="000000"/>
                <w:sz w:val="20"/>
                <w:szCs w:val="20"/>
                <w:vertAlign w:val="superscript"/>
                <w:lang w:eastAsia="it-IT"/>
              </w:rPr>
              <w:t>c</w:t>
            </w:r>
          </w:p>
        </w:tc>
        <w:tc>
          <w:tcPr>
            <w:tcW w:w="1300" w:type="dxa"/>
            <w:tcBorders>
              <w:top w:val="nil"/>
              <w:left w:val="nil"/>
              <w:bottom w:val="nil"/>
              <w:right w:val="nil"/>
            </w:tcBorders>
            <w:shd w:val="clear" w:color="000000" w:fill="FFFFFF"/>
            <w:noWrap/>
            <w:vAlign w:val="center"/>
            <w:hideMark/>
          </w:tcPr>
          <w:p w14:paraId="75AE2417"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30.2</w:t>
            </w:r>
          </w:p>
        </w:tc>
        <w:tc>
          <w:tcPr>
            <w:tcW w:w="195" w:type="dxa"/>
            <w:tcBorders>
              <w:top w:val="nil"/>
              <w:left w:val="nil"/>
              <w:bottom w:val="nil"/>
              <w:right w:val="nil"/>
            </w:tcBorders>
            <w:shd w:val="clear" w:color="000000" w:fill="FFFFFF"/>
            <w:noWrap/>
            <w:vAlign w:val="center"/>
            <w:hideMark/>
          </w:tcPr>
          <w:p w14:paraId="34AB82D0"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 </w:t>
            </w:r>
          </w:p>
        </w:tc>
        <w:tc>
          <w:tcPr>
            <w:tcW w:w="1460" w:type="dxa"/>
            <w:tcBorders>
              <w:top w:val="nil"/>
              <w:left w:val="nil"/>
              <w:bottom w:val="nil"/>
              <w:right w:val="nil"/>
            </w:tcBorders>
            <w:shd w:val="clear" w:color="000000" w:fill="FFFFFF"/>
            <w:noWrap/>
            <w:vAlign w:val="center"/>
            <w:hideMark/>
          </w:tcPr>
          <w:p w14:paraId="32C6342A" w14:textId="77777777" w:rsidR="007754E3" w:rsidRPr="002D3541" w:rsidRDefault="007754E3" w:rsidP="00554777">
            <w:pP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Inoc</w:t>
            </w:r>
          </w:p>
        </w:tc>
        <w:tc>
          <w:tcPr>
            <w:tcW w:w="400" w:type="dxa"/>
            <w:tcBorders>
              <w:top w:val="nil"/>
              <w:left w:val="nil"/>
              <w:bottom w:val="nil"/>
              <w:right w:val="nil"/>
            </w:tcBorders>
            <w:shd w:val="clear" w:color="000000" w:fill="FFFFFF"/>
            <w:noWrap/>
            <w:vAlign w:val="center"/>
            <w:hideMark/>
          </w:tcPr>
          <w:p w14:paraId="78CBF77C"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4</w:t>
            </w:r>
          </w:p>
        </w:tc>
        <w:tc>
          <w:tcPr>
            <w:tcW w:w="786" w:type="dxa"/>
            <w:tcBorders>
              <w:top w:val="nil"/>
              <w:left w:val="nil"/>
              <w:bottom w:val="nil"/>
              <w:right w:val="nil"/>
            </w:tcBorders>
            <w:shd w:val="clear" w:color="000000" w:fill="FFFFFF"/>
            <w:noWrap/>
            <w:vAlign w:val="center"/>
            <w:hideMark/>
          </w:tcPr>
          <w:p w14:paraId="43E25425"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2.9</w:t>
            </w:r>
          </w:p>
        </w:tc>
        <w:tc>
          <w:tcPr>
            <w:tcW w:w="1200" w:type="dxa"/>
            <w:tcBorders>
              <w:top w:val="nil"/>
              <w:left w:val="nil"/>
              <w:bottom w:val="nil"/>
              <w:right w:val="nil"/>
            </w:tcBorders>
            <w:shd w:val="clear" w:color="000000" w:fill="FFFFFF"/>
            <w:noWrap/>
            <w:vAlign w:val="center"/>
            <w:hideMark/>
          </w:tcPr>
          <w:p w14:paraId="5CC2F245"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0.001</w:t>
            </w:r>
          </w:p>
        </w:tc>
        <w:tc>
          <w:tcPr>
            <w:tcW w:w="1280" w:type="dxa"/>
            <w:tcBorders>
              <w:top w:val="nil"/>
              <w:left w:val="nil"/>
              <w:bottom w:val="nil"/>
              <w:right w:val="nil"/>
            </w:tcBorders>
            <w:shd w:val="clear" w:color="000000" w:fill="FFFFFF"/>
            <w:noWrap/>
            <w:vAlign w:val="center"/>
            <w:hideMark/>
          </w:tcPr>
          <w:p w14:paraId="3DD5314F"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39.0</w:t>
            </w:r>
          </w:p>
        </w:tc>
      </w:tr>
      <w:tr w:rsidR="007754E3" w:rsidRPr="002D3541" w14:paraId="6635295F" w14:textId="77777777" w:rsidTr="00554777">
        <w:trPr>
          <w:trHeight w:val="129"/>
        </w:trPr>
        <w:tc>
          <w:tcPr>
            <w:tcW w:w="1540" w:type="dxa"/>
            <w:tcBorders>
              <w:top w:val="nil"/>
              <w:left w:val="nil"/>
              <w:bottom w:val="single" w:sz="4" w:space="0" w:color="auto"/>
              <w:right w:val="nil"/>
            </w:tcBorders>
            <w:shd w:val="clear" w:color="000000" w:fill="FFFFFF"/>
            <w:noWrap/>
            <w:vAlign w:val="center"/>
            <w:hideMark/>
          </w:tcPr>
          <w:p w14:paraId="1E59A257" w14:textId="77777777" w:rsidR="007754E3" w:rsidRPr="002D3541" w:rsidRDefault="007754E3" w:rsidP="00554777">
            <w:pPr>
              <w:rPr>
                <w:rFonts w:ascii="Times New Roman" w:eastAsia="Times New Roman" w:hAnsi="Times New Roman" w:cs="Times New Roman"/>
                <w:i/>
                <w:iCs/>
                <w:color w:val="000000"/>
                <w:sz w:val="20"/>
                <w:szCs w:val="20"/>
                <w:lang w:eastAsia="it-IT"/>
              </w:rPr>
            </w:pPr>
            <w:r w:rsidRPr="002D3541">
              <w:rPr>
                <w:rFonts w:ascii="Times New Roman" w:eastAsia="Times New Roman" w:hAnsi="Times New Roman" w:cs="Times New Roman"/>
                <w:color w:val="000000"/>
                <w:sz w:val="20"/>
                <w:szCs w:val="20"/>
                <w:lang w:eastAsia="it-IT"/>
              </w:rPr>
              <w:t>PERMDISP</w:t>
            </w:r>
            <w:r w:rsidRPr="002D3541">
              <w:rPr>
                <w:rFonts w:ascii="Times New Roman" w:eastAsia="Times New Roman" w:hAnsi="Times New Roman" w:cs="Times New Roman"/>
                <w:i/>
                <w:iCs/>
                <w:color w:val="000000"/>
                <w:sz w:val="20"/>
                <w:szCs w:val="20"/>
                <w:lang w:eastAsia="it-IT"/>
              </w:rPr>
              <w:t xml:space="preserve"> </w:t>
            </w:r>
            <w:r w:rsidRPr="002D3541">
              <w:rPr>
                <w:rFonts w:ascii="Times New Roman" w:eastAsia="Times New Roman" w:hAnsi="Times New Roman" w:cs="Times New Roman"/>
                <w:color w:val="000000"/>
                <w:sz w:val="20"/>
                <w:szCs w:val="20"/>
                <w:lang w:eastAsia="it-IT"/>
              </w:rPr>
              <w:t>Inoc</w:t>
            </w:r>
          </w:p>
        </w:tc>
        <w:tc>
          <w:tcPr>
            <w:tcW w:w="420" w:type="dxa"/>
            <w:tcBorders>
              <w:top w:val="nil"/>
              <w:left w:val="nil"/>
              <w:bottom w:val="single" w:sz="4" w:space="0" w:color="auto"/>
              <w:right w:val="nil"/>
            </w:tcBorders>
            <w:shd w:val="clear" w:color="000000" w:fill="FFFFFF"/>
            <w:noWrap/>
            <w:vAlign w:val="center"/>
            <w:hideMark/>
          </w:tcPr>
          <w:p w14:paraId="6FB5AEC2"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993" w:type="dxa"/>
            <w:tcBorders>
              <w:top w:val="nil"/>
              <w:left w:val="nil"/>
              <w:bottom w:val="single" w:sz="4" w:space="0" w:color="auto"/>
              <w:right w:val="nil"/>
            </w:tcBorders>
            <w:shd w:val="clear" w:color="000000" w:fill="FFFFFF"/>
            <w:noWrap/>
            <w:vAlign w:val="center"/>
            <w:hideMark/>
          </w:tcPr>
          <w:p w14:paraId="27FE2970"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1027" w:type="dxa"/>
            <w:tcBorders>
              <w:top w:val="nil"/>
              <w:left w:val="nil"/>
              <w:bottom w:val="single" w:sz="4" w:space="0" w:color="auto"/>
              <w:right w:val="nil"/>
            </w:tcBorders>
            <w:shd w:val="clear" w:color="000000" w:fill="FFFFFF"/>
            <w:noWrap/>
            <w:vAlign w:val="center"/>
            <w:hideMark/>
          </w:tcPr>
          <w:p w14:paraId="5C8862F6"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0.268</w:t>
            </w:r>
          </w:p>
        </w:tc>
        <w:tc>
          <w:tcPr>
            <w:tcW w:w="1300" w:type="dxa"/>
            <w:tcBorders>
              <w:top w:val="nil"/>
              <w:left w:val="nil"/>
              <w:bottom w:val="single" w:sz="4" w:space="0" w:color="auto"/>
              <w:right w:val="nil"/>
            </w:tcBorders>
            <w:shd w:val="clear" w:color="000000" w:fill="FFFFFF"/>
            <w:noWrap/>
            <w:vAlign w:val="center"/>
            <w:hideMark/>
          </w:tcPr>
          <w:p w14:paraId="774956D3"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 </w:t>
            </w:r>
          </w:p>
        </w:tc>
        <w:tc>
          <w:tcPr>
            <w:tcW w:w="195" w:type="dxa"/>
            <w:tcBorders>
              <w:top w:val="nil"/>
              <w:left w:val="nil"/>
              <w:bottom w:val="single" w:sz="4" w:space="0" w:color="auto"/>
              <w:right w:val="nil"/>
            </w:tcBorders>
            <w:shd w:val="clear" w:color="000000" w:fill="FFFFFF"/>
            <w:noWrap/>
            <w:vAlign w:val="center"/>
            <w:hideMark/>
          </w:tcPr>
          <w:p w14:paraId="5394C63A"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 </w:t>
            </w:r>
          </w:p>
        </w:tc>
        <w:tc>
          <w:tcPr>
            <w:tcW w:w="1860" w:type="dxa"/>
            <w:gridSpan w:val="2"/>
            <w:tcBorders>
              <w:top w:val="nil"/>
              <w:left w:val="nil"/>
              <w:bottom w:val="single" w:sz="4" w:space="0" w:color="auto"/>
              <w:right w:val="nil"/>
            </w:tcBorders>
            <w:shd w:val="clear" w:color="000000" w:fill="FFFFFF"/>
            <w:noWrap/>
            <w:vAlign w:val="center"/>
            <w:hideMark/>
          </w:tcPr>
          <w:p w14:paraId="0D85765D" w14:textId="77777777" w:rsidR="007754E3" w:rsidRPr="002D3541" w:rsidRDefault="007754E3" w:rsidP="00554777">
            <w:pPr>
              <w:rPr>
                <w:rFonts w:ascii="Times New Roman" w:eastAsia="Times New Roman" w:hAnsi="Times New Roman" w:cs="Times New Roman"/>
                <w:i/>
                <w:iCs/>
                <w:color w:val="000000"/>
                <w:sz w:val="20"/>
                <w:szCs w:val="20"/>
                <w:lang w:eastAsia="it-IT"/>
              </w:rPr>
            </w:pPr>
            <w:r w:rsidRPr="002D3541">
              <w:rPr>
                <w:rFonts w:ascii="Times New Roman" w:eastAsia="Times New Roman" w:hAnsi="Times New Roman" w:cs="Times New Roman"/>
                <w:color w:val="000000"/>
                <w:sz w:val="20"/>
                <w:szCs w:val="20"/>
                <w:lang w:eastAsia="it-IT"/>
              </w:rPr>
              <w:t>PERMDISP</w:t>
            </w:r>
            <w:r w:rsidRPr="002D3541">
              <w:rPr>
                <w:rFonts w:ascii="Times New Roman" w:eastAsia="Times New Roman" w:hAnsi="Times New Roman" w:cs="Times New Roman"/>
                <w:i/>
                <w:iCs/>
                <w:color w:val="000000"/>
                <w:sz w:val="20"/>
                <w:szCs w:val="20"/>
                <w:lang w:eastAsia="it-IT"/>
              </w:rPr>
              <w:t xml:space="preserve"> </w:t>
            </w:r>
            <w:r w:rsidRPr="002D3541">
              <w:rPr>
                <w:rFonts w:ascii="Times New Roman" w:eastAsia="Times New Roman" w:hAnsi="Times New Roman" w:cs="Times New Roman"/>
                <w:color w:val="000000"/>
                <w:sz w:val="20"/>
                <w:szCs w:val="20"/>
                <w:lang w:eastAsia="it-IT"/>
              </w:rPr>
              <w:t>Inoc</w:t>
            </w:r>
          </w:p>
        </w:tc>
        <w:tc>
          <w:tcPr>
            <w:tcW w:w="786" w:type="dxa"/>
            <w:tcBorders>
              <w:top w:val="nil"/>
              <w:left w:val="nil"/>
              <w:bottom w:val="single" w:sz="4" w:space="0" w:color="auto"/>
              <w:right w:val="nil"/>
            </w:tcBorders>
            <w:shd w:val="clear" w:color="000000" w:fill="FFFFFF"/>
            <w:noWrap/>
            <w:vAlign w:val="center"/>
            <w:hideMark/>
          </w:tcPr>
          <w:p w14:paraId="541A98B6"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1200" w:type="dxa"/>
            <w:tcBorders>
              <w:top w:val="nil"/>
              <w:left w:val="nil"/>
              <w:bottom w:val="single" w:sz="4" w:space="0" w:color="auto"/>
              <w:right w:val="nil"/>
            </w:tcBorders>
            <w:shd w:val="clear" w:color="000000" w:fill="FFFFFF"/>
            <w:noWrap/>
            <w:vAlign w:val="center"/>
            <w:hideMark/>
          </w:tcPr>
          <w:p w14:paraId="1B617089"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0.684</w:t>
            </w:r>
          </w:p>
        </w:tc>
        <w:tc>
          <w:tcPr>
            <w:tcW w:w="1280" w:type="dxa"/>
            <w:tcBorders>
              <w:top w:val="nil"/>
              <w:left w:val="nil"/>
              <w:bottom w:val="single" w:sz="4" w:space="0" w:color="auto"/>
              <w:right w:val="nil"/>
            </w:tcBorders>
            <w:shd w:val="clear" w:color="000000" w:fill="FFFFFF"/>
            <w:noWrap/>
            <w:vAlign w:val="center"/>
            <w:hideMark/>
          </w:tcPr>
          <w:p w14:paraId="0426F943" w14:textId="77777777" w:rsidR="007754E3" w:rsidRPr="002D3541" w:rsidRDefault="007754E3" w:rsidP="00554777">
            <w:pP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r>
      <w:tr w:rsidR="007754E3" w:rsidRPr="002D3541" w14:paraId="5BB3918A" w14:textId="77777777" w:rsidTr="00554777">
        <w:trPr>
          <w:trHeight w:val="100"/>
        </w:trPr>
        <w:tc>
          <w:tcPr>
            <w:tcW w:w="1540" w:type="dxa"/>
            <w:tcBorders>
              <w:top w:val="nil"/>
              <w:left w:val="nil"/>
              <w:bottom w:val="single" w:sz="4" w:space="0" w:color="auto"/>
              <w:right w:val="nil"/>
            </w:tcBorders>
            <w:shd w:val="clear" w:color="000000" w:fill="FFFFFF"/>
            <w:noWrap/>
            <w:vAlign w:val="center"/>
            <w:hideMark/>
          </w:tcPr>
          <w:p w14:paraId="20811DE5" w14:textId="77777777" w:rsidR="007754E3" w:rsidRPr="002D3541" w:rsidRDefault="007754E3" w:rsidP="00554777">
            <w:pPr>
              <w:rPr>
                <w:rFonts w:ascii="Times New Roman" w:eastAsia="Times New Roman" w:hAnsi="Times New Roman" w:cs="Times New Roman"/>
                <w:i/>
                <w:iCs/>
                <w:color w:val="000000"/>
                <w:sz w:val="20"/>
                <w:szCs w:val="20"/>
                <w:lang w:eastAsia="it-IT"/>
              </w:rPr>
            </w:pPr>
            <w:r w:rsidRPr="002D3541">
              <w:rPr>
                <w:rFonts w:ascii="Times New Roman" w:eastAsia="Times New Roman" w:hAnsi="Times New Roman" w:cs="Times New Roman"/>
                <w:color w:val="000000"/>
                <w:sz w:val="20"/>
                <w:szCs w:val="20"/>
                <w:lang w:eastAsia="it-IT"/>
              </w:rPr>
              <w:t>Pair-wise tests</w:t>
            </w:r>
          </w:p>
        </w:tc>
        <w:tc>
          <w:tcPr>
            <w:tcW w:w="420" w:type="dxa"/>
            <w:tcBorders>
              <w:top w:val="nil"/>
              <w:left w:val="nil"/>
              <w:bottom w:val="single" w:sz="4" w:space="0" w:color="auto"/>
              <w:right w:val="nil"/>
            </w:tcBorders>
            <w:shd w:val="clear" w:color="000000" w:fill="FFFFFF"/>
            <w:noWrap/>
            <w:vAlign w:val="center"/>
            <w:hideMark/>
          </w:tcPr>
          <w:p w14:paraId="1464A1C0"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993" w:type="dxa"/>
            <w:tcBorders>
              <w:top w:val="nil"/>
              <w:left w:val="nil"/>
              <w:bottom w:val="single" w:sz="4" w:space="0" w:color="auto"/>
              <w:right w:val="nil"/>
            </w:tcBorders>
            <w:shd w:val="clear" w:color="000000" w:fill="FFFFFF"/>
            <w:noWrap/>
            <w:vAlign w:val="center"/>
            <w:hideMark/>
          </w:tcPr>
          <w:p w14:paraId="739E0821"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1027" w:type="dxa"/>
            <w:tcBorders>
              <w:top w:val="nil"/>
              <w:left w:val="nil"/>
              <w:bottom w:val="single" w:sz="4" w:space="0" w:color="auto"/>
              <w:right w:val="nil"/>
            </w:tcBorders>
            <w:shd w:val="clear" w:color="000000" w:fill="FFFFFF"/>
            <w:noWrap/>
            <w:vAlign w:val="center"/>
            <w:hideMark/>
          </w:tcPr>
          <w:p w14:paraId="10AAE1D6"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P(MC)</w:t>
            </w:r>
            <w:r w:rsidRPr="002D3541">
              <w:rPr>
                <w:rFonts w:ascii="Times New Roman" w:eastAsia="Times New Roman" w:hAnsi="Times New Roman" w:cs="Times New Roman"/>
                <w:color w:val="000000"/>
                <w:sz w:val="20"/>
                <w:szCs w:val="20"/>
                <w:vertAlign w:val="superscript"/>
                <w:lang w:eastAsia="it-IT"/>
              </w:rPr>
              <w:t xml:space="preserve"> d</w:t>
            </w:r>
          </w:p>
        </w:tc>
        <w:tc>
          <w:tcPr>
            <w:tcW w:w="1300" w:type="dxa"/>
            <w:tcBorders>
              <w:top w:val="nil"/>
              <w:left w:val="nil"/>
              <w:bottom w:val="single" w:sz="4" w:space="0" w:color="auto"/>
              <w:right w:val="nil"/>
            </w:tcBorders>
            <w:shd w:val="clear" w:color="000000" w:fill="FFFFFF"/>
            <w:noWrap/>
            <w:vAlign w:val="center"/>
            <w:hideMark/>
          </w:tcPr>
          <w:p w14:paraId="06A68E5C"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 </w:t>
            </w:r>
          </w:p>
        </w:tc>
        <w:tc>
          <w:tcPr>
            <w:tcW w:w="195" w:type="dxa"/>
            <w:tcBorders>
              <w:top w:val="nil"/>
              <w:left w:val="nil"/>
              <w:bottom w:val="single" w:sz="4" w:space="0" w:color="auto"/>
              <w:right w:val="nil"/>
            </w:tcBorders>
            <w:shd w:val="clear" w:color="000000" w:fill="FFFFFF"/>
            <w:noWrap/>
            <w:vAlign w:val="center"/>
            <w:hideMark/>
          </w:tcPr>
          <w:p w14:paraId="3EB01B11"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 </w:t>
            </w:r>
          </w:p>
        </w:tc>
        <w:tc>
          <w:tcPr>
            <w:tcW w:w="1460" w:type="dxa"/>
            <w:tcBorders>
              <w:top w:val="nil"/>
              <w:left w:val="nil"/>
              <w:bottom w:val="single" w:sz="4" w:space="0" w:color="auto"/>
              <w:right w:val="nil"/>
            </w:tcBorders>
            <w:shd w:val="clear" w:color="000000" w:fill="FFFFFF"/>
            <w:noWrap/>
            <w:vAlign w:val="center"/>
            <w:hideMark/>
          </w:tcPr>
          <w:p w14:paraId="050B2522" w14:textId="77777777" w:rsidR="007754E3" w:rsidRPr="002D3541" w:rsidRDefault="007754E3" w:rsidP="00554777">
            <w:pPr>
              <w:rPr>
                <w:rFonts w:ascii="Calibri" w:eastAsia="Times New Roman" w:hAnsi="Calibri" w:cs="Calibri"/>
                <w:color w:val="000000"/>
                <w:lang w:eastAsia="it-IT"/>
              </w:rPr>
            </w:pPr>
            <w:r w:rsidRPr="002D3541">
              <w:rPr>
                <w:rFonts w:ascii="Times New Roman" w:eastAsia="Times New Roman" w:hAnsi="Times New Roman" w:cs="Times New Roman"/>
                <w:color w:val="000000"/>
                <w:sz w:val="20"/>
                <w:szCs w:val="20"/>
                <w:lang w:eastAsia="it-IT"/>
              </w:rPr>
              <w:t>Pair-wise tests</w:t>
            </w:r>
          </w:p>
        </w:tc>
        <w:tc>
          <w:tcPr>
            <w:tcW w:w="400" w:type="dxa"/>
            <w:tcBorders>
              <w:top w:val="nil"/>
              <w:left w:val="nil"/>
              <w:bottom w:val="single" w:sz="4" w:space="0" w:color="auto"/>
              <w:right w:val="nil"/>
            </w:tcBorders>
            <w:shd w:val="clear" w:color="000000" w:fill="FFFFFF"/>
            <w:noWrap/>
            <w:vAlign w:val="center"/>
            <w:hideMark/>
          </w:tcPr>
          <w:p w14:paraId="179C478B" w14:textId="77777777" w:rsidR="007754E3" w:rsidRPr="002D3541" w:rsidRDefault="007754E3" w:rsidP="00554777">
            <w:pPr>
              <w:rPr>
                <w:rFonts w:ascii="Calibri" w:eastAsia="Times New Roman" w:hAnsi="Calibri" w:cs="Calibri"/>
                <w:color w:val="000000"/>
                <w:lang w:eastAsia="it-IT"/>
              </w:rPr>
            </w:pPr>
            <w:r w:rsidRPr="002D3541">
              <w:rPr>
                <w:rFonts w:ascii="Times New Roman" w:eastAsia="Times New Roman" w:hAnsi="Times New Roman" w:cs="Times New Roman"/>
                <w:color w:val="000000"/>
                <w:sz w:val="20"/>
                <w:szCs w:val="20"/>
                <w:lang w:eastAsia="it-IT"/>
              </w:rPr>
              <w:t> </w:t>
            </w:r>
          </w:p>
        </w:tc>
        <w:tc>
          <w:tcPr>
            <w:tcW w:w="786" w:type="dxa"/>
            <w:tcBorders>
              <w:top w:val="nil"/>
              <w:left w:val="nil"/>
              <w:bottom w:val="single" w:sz="4" w:space="0" w:color="auto"/>
              <w:right w:val="nil"/>
            </w:tcBorders>
            <w:shd w:val="clear" w:color="000000" w:fill="FFFFFF"/>
            <w:noWrap/>
            <w:vAlign w:val="center"/>
            <w:hideMark/>
          </w:tcPr>
          <w:p w14:paraId="61717031" w14:textId="77777777" w:rsidR="007754E3" w:rsidRPr="002D3541" w:rsidRDefault="007754E3" w:rsidP="00554777">
            <w:pPr>
              <w:rPr>
                <w:rFonts w:ascii="Calibri" w:eastAsia="Times New Roman" w:hAnsi="Calibri" w:cs="Calibri"/>
                <w:color w:val="000000"/>
                <w:lang w:eastAsia="it-IT"/>
              </w:rPr>
            </w:pPr>
            <w:r w:rsidRPr="002D3541">
              <w:rPr>
                <w:rFonts w:ascii="Times New Roman" w:eastAsia="Times New Roman" w:hAnsi="Times New Roman" w:cs="Times New Roman"/>
                <w:color w:val="000000"/>
                <w:sz w:val="20"/>
                <w:szCs w:val="20"/>
                <w:lang w:eastAsia="it-IT"/>
              </w:rPr>
              <w:t> </w:t>
            </w:r>
          </w:p>
        </w:tc>
        <w:tc>
          <w:tcPr>
            <w:tcW w:w="1200" w:type="dxa"/>
            <w:tcBorders>
              <w:top w:val="nil"/>
              <w:left w:val="nil"/>
              <w:bottom w:val="single" w:sz="4" w:space="0" w:color="auto"/>
              <w:right w:val="nil"/>
            </w:tcBorders>
            <w:shd w:val="clear" w:color="000000" w:fill="FFFFFF"/>
            <w:noWrap/>
            <w:vAlign w:val="center"/>
            <w:hideMark/>
          </w:tcPr>
          <w:p w14:paraId="57E9F9B1" w14:textId="77777777" w:rsidR="007754E3" w:rsidRPr="002D3541" w:rsidRDefault="007754E3" w:rsidP="00554777">
            <w:pPr>
              <w:rPr>
                <w:rFonts w:ascii="Calibri" w:eastAsia="Times New Roman" w:hAnsi="Calibri" w:cs="Calibri"/>
                <w:color w:val="000000"/>
                <w:lang w:eastAsia="it-IT"/>
              </w:rPr>
            </w:pPr>
            <w:r w:rsidRPr="002D3541">
              <w:rPr>
                <w:rFonts w:ascii="Times New Roman" w:eastAsia="Times New Roman" w:hAnsi="Times New Roman" w:cs="Times New Roman"/>
                <w:color w:val="000000"/>
                <w:sz w:val="20"/>
                <w:szCs w:val="20"/>
                <w:lang w:eastAsia="it-IT"/>
              </w:rPr>
              <w:t>P(MC)</w:t>
            </w:r>
          </w:p>
        </w:tc>
        <w:tc>
          <w:tcPr>
            <w:tcW w:w="1280" w:type="dxa"/>
            <w:tcBorders>
              <w:top w:val="nil"/>
              <w:left w:val="nil"/>
              <w:bottom w:val="single" w:sz="4" w:space="0" w:color="auto"/>
              <w:right w:val="nil"/>
            </w:tcBorders>
            <w:shd w:val="clear" w:color="000000" w:fill="FFFFFF"/>
            <w:noWrap/>
            <w:vAlign w:val="center"/>
            <w:hideMark/>
          </w:tcPr>
          <w:p w14:paraId="461CD8BC" w14:textId="77777777" w:rsidR="007754E3" w:rsidRPr="002D3541" w:rsidRDefault="007754E3" w:rsidP="00554777">
            <w:pPr>
              <w:rPr>
                <w:rFonts w:ascii="Calibri" w:eastAsia="Times New Roman" w:hAnsi="Calibri" w:cs="Calibri"/>
                <w:color w:val="000000"/>
                <w:lang w:eastAsia="it-IT"/>
              </w:rPr>
            </w:pPr>
            <w:r w:rsidRPr="002D3541">
              <w:rPr>
                <w:rFonts w:ascii="Times New Roman" w:eastAsia="Times New Roman" w:hAnsi="Times New Roman" w:cs="Times New Roman"/>
                <w:b/>
                <w:bCs/>
                <w:color w:val="000000"/>
                <w:sz w:val="20"/>
                <w:szCs w:val="20"/>
                <w:lang w:eastAsia="it-IT"/>
              </w:rPr>
              <w:t> </w:t>
            </w:r>
          </w:p>
        </w:tc>
      </w:tr>
      <w:tr w:rsidR="007754E3" w:rsidRPr="002D3541" w14:paraId="77C63791" w14:textId="77777777" w:rsidTr="00554777">
        <w:trPr>
          <w:trHeight w:val="73"/>
        </w:trPr>
        <w:tc>
          <w:tcPr>
            <w:tcW w:w="1540" w:type="dxa"/>
            <w:tcBorders>
              <w:top w:val="nil"/>
              <w:left w:val="nil"/>
              <w:bottom w:val="nil"/>
              <w:right w:val="nil"/>
            </w:tcBorders>
            <w:shd w:val="clear" w:color="000000" w:fill="FFFFFF"/>
            <w:noWrap/>
            <w:vAlign w:val="center"/>
            <w:hideMark/>
          </w:tcPr>
          <w:p w14:paraId="12E354E5" w14:textId="6B80C72E" w:rsidR="007754E3" w:rsidRPr="002D3541" w:rsidRDefault="007754E3" w:rsidP="00554777">
            <w:pP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i/>
                <w:iCs/>
                <w:color w:val="000000"/>
                <w:sz w:val="20"/>
                <w:szCs w:val="20"/>
                <w:lang w:eastAsia="it-IT"/>
              </w:rPr>
              <w:t>F</w:t>
            </w:r>
            <w:r w:rsidR="00A6051C">
              <w:rPr>
                <w:rFonts w:ascii="Times New Roman" w:eastAsia="Times New Roman" w:hAnsi="Times New Roman" w:cs="Times New Roman"/>
                <w:i/>
                <w:iCs/>
                <w:color w:val="000000"/>
                <w:sz w:val="20"/>
                <w:szCs w:val="20"/>
                <w:lang w:eastAsia="it-IT"/>
              </w:rPr>
              <w:t>.</w:t>
            </w:r>
            <w:r w:rsidRPr="002D3541">
              <w:rPr>
                <w:rFonts w:ascii="Times New Roman" w:eastAsia="Times New Roman" w:hAnsi="Times New Roman" w:cs="Times New Roman"/>
                <w:i/>
                <w:iCs/>
                <w:color w:val="000000"/>
                <w:sz w:val="20"/>
                <w:szCs w:val="20"/>
                <w:lang w:eastAsia="it-IT"/>
              </w:rPr>
              <w:t>mos</w:t>
            </w:r>
            <w:r w:rsidRPr="002D3541">
              <w:rPr>
                <w:rFonts w:ascii="Times New Roman" w:eastAsia="Times New Roman" w:hAnsi="Times New Roman" w:cs="Times New Roman"/>
                <w:color w:val="000000"/>
                <w:sz w:val="20"/>
                <w:szCs w:val="20"/>
                <w:lang w:eastAsia="it-IT"/>
              </w:rPr>
              <w:t xml:space="preserve">, </w:t>
            </w:r>
            <w:r w:rsidRPr="002D3541">
              <w:rPr>
                <w:rFonts w:ascii="Times New Roman" w:eastAsia="Times New Roman" w:hAnsi="Times New Roman" w:cs="Times New Roman"/>
                <w:i/>
                <w:iCs/>
                <w:color w:val="000000"/>
                <w:sz w:val="20"/>
                <w:szCs w:val="20"/>
                <w:lang w:eastAsia="it-IT"/>
              </w:rPr>
              <w:t>S</w:t>
            </w:r>
            <w:r w:rsidR="00A6051C">
              <w:rPr>
                <w:rFonts w:ascii="Times New Roman" w:eastAsia="Times New Roman" w:hAnsi="Times New Roman" w:cs="Times New Roman"/>
                <w:i/>
                <w:iCs/>
                <w:color w:val="000000"/>
                <w:sz w:val="20"/>
                <w:szCs w:val="20"/>
                <w:lang w:eastAsia="it-IT"/>
              </w:rPr>
              <w:t>.</w:t>
            </w:r>
            <w:r w:rsidRPr="002D3541">
              <w:rPr>
                <w:rFonts w:ascii="Times New Roman" w:eastAsia="Times New Roman" w:hAnsi="Times New Roman" w:cs="Times New Roman"/>
                <w:i/>
                <w:iCs/>
                <w:color w:val="000000"/>
                <w:sz w:val="20"/>
                <w:szCs w:val="20"/>
                <w:lang w:eastAsia="it-IT"/>
              </w:rPr>
              <w:t>pellu</w:t>
            </w:r>
          </w:p>
        </w:tc>
        <w:tc>
          <w:tcPr>
            <w:tcW w:w="420" w:type="dxa"/>
            <w:tcBorders>
              <w:top w:val="nil"/>
              <w:left w:val="nil"/>
              <w:bottom w:val="nil"/>
              <w:right w:val="nil"/>
            </w:tcBorders>
            <w:shd w:val="clear" w:color="000000" w:fill="FFFFFF"/>
            <w:noWrap/>
            <w:vAlign w:val="center"/>
            <w:hideMark/>
          </w:tcPr>
          <w:p w14:paraId="363C8F09"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993" w:type="dxa"/>
            <w:tcBorders>
              <w:top w:val="nil"/>
              <w:left w:val="nil"/>
              <w:bottom w:val="nil"/>
              <w:right w:val="nil"/>
            </w:tcBorders>
            <w:shd w:val="clear" w:color="000000" w:fill="FFFFFF"/>
            <w:noWrap/>
            <w:vAlign w:val="center"/>
            <w:hideMark/>
          </w:tcPr>
          <w:p w14:paraId="4C482ECD"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1027" w:type="dxa"/>
            <w:tcBorders>
              <w:top w:val="nil"/>
              <w:left w:val="nil"/>
              <w:bottom w:val="nil"/>
              <w:right w:val="nil"/>
            </w:tcBorders>
            <w:shd w:val="clear" w:color="000000" w:fill="FFFFFF"/>
            <w:noWrap/>
            <w:vAlign w:val="center"/>
            <w:hideMark/>
          </w:tcPr>
          <w:p w14:paraId="083842D8"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0.666</w:t>
            </w:r>
          </w:p>
        </w:tc>
        <w:tc>
          <w:tcPr>
            <w:tcW w:w="1300" w:type="dxa"/>
            <w:tcBorders>
              <w:top w:val="nil"/>
              <w:left w:val="nil"/>
              <w:bottom w:val="nil"/>
              <w:right w:val="nil"/>
            </w:tcBorders>
            <w:shd w:val="clear" w:color="000000" w:fill="FFFFFF"/>
            <w:noWrap/>
            <w:vAlign w:val="center"/>
            <w:hideMark/>
          </w:tcPr>
          <w:p w14:paraId="7169202C"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 </w:t>
            </w:r>
          </w:p>
        </w:tc>
        <w:tc>
          <w:tcPr>
            <w:tcW w:w="195" w:type="dxa"/>
            <w:tcBorders>
              <w:top w:val="nil"/>
              <w:left w:val="nil"/>
              <w:bottom w:val="nil"/>
              <w:right w:val="nil"/>
            </w:tcBorders>
            <w:shd w:val="clear" w:color="000000" w:fill="FFFFFF"/>
            <w:noWrap/>
            <w:vAlign w:val="center"/>
            <w:hideMark/>
          </w:tcPr>
          <w:p w14:paraId="690431AA"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 </w:t>
            </w:r>
          </w:p>
        </w:tc>
        <w:tc>
          <w:tcPr>
            <w:tcW w:w="1460" w:type="dxa"/>
            <w:tcBorders>
              <w:top w:val="nil"/>
              <w:left w:val="nil"/>
              <w:bottom w:val="nil"/>
              <w:right w:val="nil"/>
            </w:tcBorders>
            <w:shd w:val="clear" w:color="000000" w:fill="FFFFFF"/>
            <w:noWrap/>
            <w:vAlign w:val="center"/>
            <w:hideMark/>
          </w:tcPr>
          <w:p w14:paraId="60F2465C" w14:textId="5663571F" w:rsidR="007754E3" w:rsidRPr="002D3541" w:rsidRDefault="007754E3" w:rsidP="00554777">
            <w:pP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i/>
                <w:iCs/>
                <w:color w:val="000000"/>
                <w:sz w:val="20"/>
                <w:szCs w:val="20"/>
                <w:lang w:eastAsia="it-IT"/>
              </w:rPr>
              <w:t>F.mos</w:t>
            </w:r>
            <w:r w:rsidRPr="002D3541">
              <w:rPr>
                <w:rFonts w:ascii="Times New Roman" w:eastAsia="Times New Roman" w:hAnsi="Times New Roman" w:cs="Times New Roman"/>
                <w:color w:val="000000"/>
                <w:sz w:val="20"/>
                <w:szCs w:val="20"/>
                <w:lang w:eastAsia="it-IT"/>
              </w:rPr>
              <w:t xml:space="preserve">, </w:t>
            </w:r>
            <w:r w:rsidRPr="002D3541">
              <w:rPr>
                <w:rFonts w:ascii="Times New Roman" w:eastAsia="Times New Roman" w:hAnsi="Times New Roman" w:cs="Times New Roman"/>
                <w:i/>
                <w:iCs/>
                <w:color w:val="000000"/>
                <w:sz w:val="20"/>
                <w:szCs w:val="20"/>
                <w:lang w:eastAsia="it-IT"/>
              </w:rPr>
              <w:t>S.pellu</w:t>
            </w:r>
          </w:p>
        </w:tc>
        <w:tc>
          <w:tcPr>
            <w:tcW w:w="400" w:type="dxa"/>
            <w:tcBorders>
              <w:top w:val="nil"/>
              <w:left w:val="nil"/>
              <w:bottom w:val="nil"/>
              <w:right w:val="nil"/>
            </w:tcBorders>
            <w:shd w:val="clear" w:color="000000" w:fill="FFFFFF"/>
            <w:noWrap/>
            <w:vAlign w:val="bottom"/>
            <w:hideMark/>
          </w:tcPr>
          <w:p w14:paraId="49821E13"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Calibri" w:eastAsia="Times New Roman" w:hAnsi="Calibri" w:cs="Calibri"/>
                <w:color w:val="000000"/>
                <w:lang w:eastAsia="it-IT"/>
              </w:rPr>
              <w:t> </w:t>
            </w:r>
          </w:p>
        </w:tc>
        <w:tc>
          <w:tcPr>
            <w:tcW w:w="786" w:type="dxa"/>
            <w:tcBorders>
              <w:top w:val="nil"/>
              <w:left w:val="nil"/>
              <w:bottom w:val="nil"/>
              <w:right w:val="nil"/>
            </w:tcBorders>
            <w:shd w:val="clear" w:color="000000" w:fill="FFFFFF"/>
            <w:noWrap/>
            <w:vAlign w:val="bottom"/>
            <w:hideMark/>
          </w:tcPr>
          <w:p w14:paraId="1FC892E6"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Calibri" w:eastAsia="Times New Roman" w:hAnsi="Calibri" w:cs="Calibri"/>
                <w:color w:val="000000"/>
                <w:lang w:eastAsia="it-IT"/>
              </w:rPr>
              <w:t> </w:t>
            </w:r>
          </w:p>
        </w:tc>
        <w:tc>
          <w:tcPr>
            <w:tcW w:w="1200" w:type="dxa"/>
            <w:tcBorders>
              <w:top w:val="nil"/>
              <w:left w:val="nil"/>
              <w:bottom w:val="nil"/>
              <w:right w:val="nil"/>
            </w:tcBorders>
            <w:shd w:val="clear" w:color="000000" w:fill="FFFFFF"/>
            <w:noWrap/>
            <w:vAlign w:val="center"/>
            <w:hideMark/>
          </w:tcPr>
          <w:p w14:paraId="6CB84CC8"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0.169</w:t>
            </w:r>
          </w:p>
        </w:tc>
        <w:tc>
          <w:tcPr>
            <w:tcW w:w="1280" w:type="dxa"/>
            <w:tcBorders>
              <w:top w:val="nil"/>
              <w:left w:val="nil"/>
              <w:bottom w:val="nil"/>
              <w:right w:val="nil"/>
            </w:tcBorders>
            <w:shd w:val="clear" w:color="000000" w:fill="FFFFFF"/>
            <w:noWrap/>
            <w:vAlign w:val="bottom"/>
            <w:hideMark/>
          </w:tcPr>
          <w:p w14:paraId="75667C94"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Calibri" w:eastAsia="Times New Roman" w:hAnsi="Calibri" w:cs="Calibri"/>
                <w:color w:val="000000"/>
                <w:lang w:eastAsia="it-IT"/>
              </w:rPr>
              <w:t> </w:t>
            </w:r>
          </w:p>
        </w:tc>
      </w:tr>
      <w:tr w:rsidR="007754E3" w:rsidRPr="002D3541" w14:paraId="0B983FD5" w14:textId="77777777" w:rsidTr="00554777">
        <w:trPr>
          <w:trHeight w:val="320"/>
        </w:trPr>
        <w:tc>
          <w:tcPr>
            <w:tcW w:w="1540" w:type="dxa"/>
            <w:tcBorders>
              <w:top w:val="nil"/>
              <w:left w:val="nil"/>
              <w:bottom w:val="nil"/>
              <w:right w:val="nil"/>
            </w:tcBorders>
            <w:shd w:val="clear" w:color="000000" w:fill="FFFFFF"/>
            <w:noWrap/>
            <w:vAlign w:val="center"/>
            <w:hideMark/>
          </w:tcPr>
          <w:p w14:paraId="0A4EB4FC" w14:textId="6E7BD5BC" w:rsidR="007754E3" w:rsidRPr="002D3541" w:rsidRDefault="007754E3" w:rsidP="00554777">
            <w:pPr>
              <w:rPr>
                <w:rFonts w:ascii="Times New Roman" w:eastAsia="Times New Roman" w:hAnsi="Times New Roman" w:cs="Times New Roman"/>
                <w:i/>
                <w:iCs/>
                <w:color w:val="000000"/>
                <w:sz w:val="20"/>
                <w:szCs w:val="20"/>
                <w:lang w:eastAsia="it-IT"/>
              </w:rPr>
            </w:pPr>
            <w:r w:rsidRPr="002D3541">
              <w:rPr>
                <w:rFonts w:ascii="Times New Roman" w:eastAsia="Times New Roman" w:hAnsi="Times New Roman" w:cs="Times New Roman"/>
                <w:i/>
                <w:iCs/>
                <w:color w:val="000000"/>
                <w:sz w:val="20"/>
                <w:szCs w:val="20"/>
                <w:lang w:eastAsia="it-IT"/>
              </w:rPr>
              <w:t>F</w:t>
            </w:r>
            <w:r w:rsidR="00A6051C">
              <w:rPr>
                <w:rFonts w:ascii="Times New Roman" w:eastAsia="Times New Roman" w:hAnsi="Times New Roman" w:cs="Times New Roman"/>
                <w:i/>
                <w:iCs/>
                <w:color w:val="000000"/>
                <w:sz w:val="20"/>
                <w:szCs w:val="20"/>
                <w:lang w:eastAsia="it-IT"/>
              </w:rPr>
              <w:t>.</w:t>
            </w:r>
            <w:r w:rsidRPr="002D3541">
              <w:rPr>
                <w:rFonts w:ascii="Times New Roman" w:eastAsia="Times New Roman" w:hAnsi="Times New Roman" w:cs="Times New Roman"/>
                <w:i/>
                <w:iCs/>
                <w:color w:val="000000"/>
                <w:sz w:val="20"/>
                <w:szCs w:val="20"/>
                <w:lang w:eastAsia="it-IT"/>
              </w:rPr>
              <w:t>mos</w:t>
            </w:r>
            <w:r w:rsidRPr="002D3541">
              <w:rPr>
                <w:rFonts w:ascii="Times New Roman" w:eastAsia="Times New Roman" w:hAnsi="Times New Roman" w:cs="Times New Roman"/>
                <w:color w:val="000000"/>
                <w:sz w:val="20"/>
                <w:szCs w:val="20"/>
                <w:lang w:eastAsia="it-IT"/>
              </w:rPr>
              <w:t xml:space="preserve">, </w:t>
            </w:r>
            <w:r w:rsidRPr="002D3541">
              <w:rPr>
                <w:rFonts w:ascii="Times New Roman" w:eastAsia="Times New Roman" w:hAnsi="Times New Roman" w:cs="Times New Roman"/>
                <w:i/>
                <w:iCs/>
                <w:color w:val="000000"/>
                <w:sz w:val="20"/>
                <w:szCs w:val="20"/>
                <w:lang w:eastAsia="it-IT"/>
              </w:rPr>
              <w:t>G.giga</w:t>
            </w:r>
          </w:p>
        </w:tc>
        <w:tc>
          <w:tcPr>
            <w:tcW w:w="420" w:type="dxa"/>
            <w:tcBorders>
              <w:top w:val="nil"/>
              <w:left w:val="nil"/>
              <w:bottom w:val="nil"/>
              <w:right w:val="nil"/>
            </w:tcBorders>
            <w:shd w:val="clear" w:color="000000" w:fill="FFFFFF"/>
            <w:noWrap/>
            <w:vAlign w:val="center"/>
            <w:hideMark/>
          </w:tcPr>
          <w:p w14:paraId="0881CC0A"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993" w:type="dxa"/>
            <w:tcBorders>
              <w:top w:val="nil"/>
              <w:left w:val="nil"/>
              <w:bottom w:val="nil"/>
              <w:right w:val="nil"/>
            </w:tcBorders>
            <w:shd w:val="clear" w:color="000000" w:fill="FFFFFF"/>
            <w:noWrap/>
            <w:vAlign w:val="center"/>
            <w:hideMark/>
          </w:tcPr>
          <w:p w14:paraId="767D60B7"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1027" w:type="dxa"/>
            <w:tcBorders>
              <w:top w:val="nil"/>
              <w:left w:val="nil"/>
              <w:bottom w:val="nil"/>
              <w:right w:val="nil"/>
            </w:tcBorders>
            <w:shd w:val="clear" w:color="000000" w:fill="FFFFFF"/>
            <w:noWrap/>
            <w:vAlign w:val="center"/>
            <w:hideMark/>
          </w:tcPr>
          <w:p w14:paraId="42F43874"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0.115</w:t>
            </w:r>
          </w:p>
        </w:tc>
        <w:tc>
          <w:tcPr>
            <w:tcW w:w="1300" w:type="dxa"/>
            <w:tcBorders>
              <w:top w:val="nil"/>
              <w:left w:val="nil"/>
              <w:bottom w:val="nil"/>
              <w:right w:val="nil"/>
            </w:tcBorders>
            <w:shd w:val="clear" w:color="000000" w:fill="FFFFFF"/>
            <w:noWrap/>
            <w:vAlign w:val="center"/>
            <w:hideMark/>
          </w:tcPr>
          <w:p w14:paraId="2E268A3E"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 </w:t>
            </w:r>
          </w:p>
        </w:tc>
        <w:tc>
          <w:tcPr>
            <w:tcW w:w="195" w:type="dxa"/>
            <w:tcBorders>
              <w:top w:val="nil"/>
              <w:left w:val="nil"/>
              <w:bottom w:val="nil"/>
              <w:right w:val="nil"/>
            </w:tcBorders>
            <w:shd w:val="clear" w:color="000000" w:fill="FFFFFF"/>
            <w:noWrap/>
            <w:vAlign w:val="center"/>
            <w:hideMark/>
          </w:tcPr>
          <w:p w14:paraId="179226AC"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 </w:t>
            </w:r>
          </w:p>
        </w:tc>
        <w:tc>
          <w:tcPr>
            <w:tcW w:w="1460" w:type="dxa"/>
            <w:tcBorders>
              <w:top w:val="nil"/>
              <w:left w:val="nil"/>
              <w:bottom w:val="nil"/>
              <w:right w:val="nil"/>
            </w:tcBorders>
            <w:shd w:val="clear" w:color="000000" w:fill="FFFFFF"/>
            <w:noWrap/>
            <w:vAlign w:val="center"/>
            <w:hideMark/>
          </w:tcPr>
          <w:p w14:paraId="5CE24629" w14:textId="2CCA713B" w:rsidR="007754E3" w:rsidRPr="002D3541" w:rsidRDefault="007754E3" w:rsidP="00554777">
            <w:pPr>
              <w:rPr>
                <w:rFonts w:ascii="Times New Roman" w:eastAsia="Times New Roman" w:hAnsi="Times New Roman" w:cs="Times New Roman"/>
                <w:i/>
                <w:iCs/>
                <w:color w:val="000000"/>
                <w:sz w:val="20"/>
                <w:szCs w:val="20"/>
                <w:lang w:eastAsia="it-IT"/>
              </w:rPr>
            </w:pPr>
            <w:r w:rsidRPr="002D3541">
              <w:rPr>
                <w:rFonts w:ascii="Times New Roman" w:eastAsia="Times New Roman" w:hAnsi="Times New Roman" w:cs="Times New Roman"/>
                <w:i/>
                <w:iCs/>
                <w:color w:val="000000"/>
                <w:sz w:val="20"/>
                <w:szCs w:val="20"/>
                <w:lang w:eastAsia="it-IT"/>
              </w:rPr>
              <w:t>F.mos</w:t>
            </w:r>
            <w:r w:rsidRPr="002D3541">
              <w:rPr>
                <w:rFonts w:ascii="Times New Roman" w:eastAsia="Times New Roman" w:hAnsi="Times New Roman" w:cs="Times New Roman"/>
                <w:color w:val="000000"/>
                <w:sz w:val="20"/>
                <w:szCs w:val="20"/>
                <w:lang w:eastAsia="it-IT"/>
              </w:rPr>
              <w:t xml:space="preserve">, </w:t>
            </w:r>
            <w:r w:rsidRPr="002D3541">
              <w:rPr>
                <w:rFonts w:ascii="Times New Roman" w:eastAsia="Times New Roman" w:hAnsi="Times New Roman" w:cs="Times New Roman"/>
                <w:i/>
                <w:iCs/>
                <w:color w:val="000000"/>
                <w:sz w:val="20"/>
                <w:szCs w:val="20"/>
                <w:lang w:eastAsia="it-IT"/>
              </w:rPr>
              <w:t>G.giga</w:t>
            </w:r>
          </w:p>
        </w:tc>
        <w:tc>
          <w:tcPr>
            <w:tcW w:w="400" w:type="dxa"/>
            <w:tcBorders>
              <w:top w:val="nil"/>
              <w:left w:val="nil"/>
              <w:bottom w:val="nil"/>
              <w:right w:val="nil"/>
            </w:tcBorders>
            <w:shd w:val="clear" w:color="000000" w:fill="FFFFFF"/>
            <w:noWrap/>
            <w:vAlign w:val="bottom"/>
            <w:hideMark/>
          </w:tcPr>
          <w:p w14:paraId="6FAA7D24"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c>
          <w:tcPr>
            <w:tcW w:w="786" w:type="dxa"/>
            <w:tcBorders>
              <w:top w:val="nil"/>
              <w:left w:val="nil"/>
              <w:bottom w:val="nil"/>
              <w:right w:val="nil"/>
            </w:tcBorders>
            <w:shd w:val="clear" w:color="000000" w:fill="FFFFFF"/>
            <w:noWrap/>
            <w:vAlign w:val="bottom"/>
            <w:hideMark/>
          </w:tcPr>
          <w:p w14:paraId="7A8FBDA5"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c>
          <w:tcPr>
            <w:tcW w:w="1200" w:type="dxa"/>
            <w:tcBorders>
              <w:top w:val="nil"/>
              <w:left w:val="nil"/>
              <w:bottom w:val="nil"/>
              <w:right w:val="nil"/>
            </w:tcBorders>
            <w:shd w:val="clear" w:color="000000" w:fill="FFFFFF"/>
            <w:noWrap/>
            <w:vAlign w:val="center"/>
            <w:hideMark/>
          </w:tcPr>
          <w:p w14:paraId="776B4E9C"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b/>
                <w:bCs/>
                <w:color w:val="000000"/>
                <w:sz w:val="20"/>
                <w:szCs w:val="20"/>
                <w:lang w:eastAsia="it-IT"/>
              </w:rPr>
              <w:t>0.046</w:t>
            </w:r>
          </w:p>
        </w:tc>
        <w:tc>
          <w:tcPr>
            <w:tcW w:w="1280" w:type="dxa"/>
            <w:tcBorders>
              <w:top w:val="nil"/>
              <w:left w:val="nil"/>
              <w:bottom w:val="nil"/>
              <w:right w:val="nil"/>
            </w:tcBorders>
            <w:shd w:val="clear" w:color="000000" w:fill="FFFFFF"/>
            <w:noWrap/>
            <w:vAlign w:val="bottom"/>
            <w:hideMark/>
          </w:tcPr>
          <w:p w14:paraId="6AB3B79F"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r>
      <w:tr w:rsidR="007754E3" w:rsidRPr="002D3541" w14:paraId="6766C606" w14:textId="77777777" w:rsidTr="00554777">
        <w:trPr>
          <w:trHeight w:val="320"/>
        </w:trPr>
        <w:tc>
          <w:tcPr>
            <w:tcW w:w="1540" w:type="dxa"/>
            <w:tcBorders>
              <w:top w:val="nil"/>
              <w:left w:val="nil"/>
              <w:bottom w:val="nil"/>
              <w:right w:val="nil"/>
            </w:tcBorders>
            <w:shd w:val="clear" w:color="000000" w:fill="FFFFFF"/>
            <w:noWrap/>
            <w:vAlign w:val="center"/>
            <w:hideMark/>
          </w:tcPr>
          <w:p w14:paraId="6AD58586" w14:textId="1DB7DFF2" w:rsidR="007754E3" w:rsidRPr="002D3541" w:rsidRDefault="007754E3" w:rsidP="00554777">
            <w:pPr>
              <w:rPr>
                <w:rFonts w:ascii="Times New Roman" w:eastAsia="Times New Roman" w:hAnsi="Times New Roman" w:cs="Times New Roman"/>
                <w:i/>
                <w:iCs/>
                <w:color w:val="000000"/>
                <w:sz w:val="20"/>
                <w:szCs w:val="20"/>
                <w:lang w:eastAsia="it-IT"/>
              </w:rPr>
            </w:pPr>
            <w:r w:rsidRPr="002D3541">
              <w:rPr>
                <w:rFonts w:ascii="Times New Roman" w:eastAsia="Times New Roman" w:hAnsi="Times New Roman" w:cs="Times New Roman"/>
                <w:i/>
                <w:iCs/>
                <w:color w:val="000000"/>
                <w:sz w:val="20"/>
                <w:szCs w:val="20"/>
                <w:lang w:eastAsia="it-IT"/>
              </w:rPr>
              <w:t>F</w:t>
            </w:r>
            <w:r w:rsidR="00A6051C">
              <w:rPr>
                <w:rFonts w:ascii="Times New Roman" w:eastAsia="Times New Roman" w:hAnsi="Times New Roman" w:cs="Times New Roman"/>
                <w:i/>
                <w:iCs/>
                <w:color w:val="000000"/>
                <w:sz w:val="20"/>
                <w:szCs w:val="20"/>
                <w:lang w:eastAsia="it-IT"/>
              </w:rPr>
              <w:t>.</w:t>
            </w:r>
            <w:r w:rsidRPr="002D3541">
              <w:rPr>
                <w:rFonts w:ascii="Times New Roman" w:eastAsia="Times New Roman" w:hAnsi="Times New Roman" w:cs="Times New Roman"/>
                <w:i/>
                <w:iCs/>
                <w:color w:val="000000"/>
                <w:sz w:val="20"/>
                <w:szCs w:val="20"/>
                <w:lang w:eastAsia="it-IT"/>
              </w:rPr>
              <w:t>mos</w:t>
            </w:r>
            <w:r w:rsidRPr="002D3541">
              <w:rPr>
                <w:rFonts w:ascii="Times New Roman" w:eastAsia="Times New Roman" w:hAnsi="Times New Roman" w:cs="Times New Roman"/>
                <w:color w:val="000000"/>
                <w:sz w:val="20"/>
                <w:szCs w:val="20"/>
                <w:lang w:eastAsia="it-IT"/>
              </w:rPr>
              <w:t>,</w:t>
            </w:r>
            <w:r w:rsidRPr="002D3541">
              <w:rPr>
                <w:rFonts w:ascii="Times New Roman" w:eastAsia="Times New Roman" w:hAnsi="Times New Roman" w:cs="Times New Roman"/>
                <w:i/>
                <w:iCs/>
                <w:color w:val="000000"/>
                <w:sz w:val="20"/>
                <w:szCs w:val="20"/>
                <w:lang w:eastAsia="it-IT"/>
              </w:rPr>
              <w:t xml:space="preserve"> S</w:t>
            </w:r>
            <w:r w:rsidR="00A6051C">
              <w:rPr>
                <w:rFonts w:ascii="Times New Roman" w:eastAsia="Times New Roman" w:hAnsi="Times New Roman" w:cs="Times New Roman"/>
                <w:i/>
                <w:iCs/>
                <w:color w:val="000000"/>
                <w:sz w:val="20"/>
                <w:szCs w:val="20"/>
                <w:lang w:eastAsia="it-IT"/>
              </w:rPr>
              <w:t>.</w:t>
            </w:r>
            <w:r w:rsidRPr="002D3541">
              <w:rPr>
                <w:rFonts w:ascii="Times New Roman" w:eastAsia="Times New Roman" w:hAnsi="Times New Roman" w:cs="Times New Roman"/>
                <w:i/>
                <w:iCs/>
                <w:color w:val="000000"/>
                <w:sz w:val="20"/>
                <w:szCs w:val="20"/>
                <w:lang w:eastAsia="it-IT"/>
              </w:rPr>
              <w:t>sin</w:t>
            </w:r>
          </w:p>
        </w:tc>
        <w:tc>
          <w:tcPr>
            <w:tcW w:w="420" w:type="dxa"/>
            <w:tcBorders>
              <w:top w:val="nil"/>
              <w:left w:val="nil"/>
              <w:bottom w:val="nil"/>
              <w:right w:val="nil"/>
            </w:tcBorders>
            <w:shd w:val="clear" w:color="000000" w:fill="FFFFFF"/>
            <w:noWrap/>
            <w:vAlign w:val="center"/>
            <w:hideMark/>
          </w:tcPr>
          <w:p w14:paraId="1C7059E5"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993" w:type="dxa"/>
            <w:tcBorders>
              <w:top w:val="nil"/>
              <w:left w:val="nil"/>
              <w:bottom w:val="nil"/>
              <w:right w:val="nil"/>
            </w:tcBorders>
            <w:shd w:val="clear" w:color="000000" w:fill="FFFFFF"/>
            <w:noWrap/>
            <w:vAlign w:val="center"/>
            <w:hideMark/>
          </w:tcPr>
          <w:p w14:paraId="1D35758B"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1027" w:type="dxa"/>
            <w:tcBorders>
              <w:top w:val="nil"/>
              <w:left w:val="nil"/>
              <w:bottom w:val="nil"/>
              <w:right w:val="nil"/>
            </w:tcBorders>
            <w:shd w:val="clear" w:color="000000" w:fill="FFFFFF"/>
            <w:noWrap/>
            <w:vAlign w:val="center"/>
            <w:hideMark/>
          </w:tcPr>
          <w:p w14:paraId="26EB16B0"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0.102</w:t>
            </w:r>
          </w:p>
        </w:tc>
        <w:tc>
          <w:tcPr>
            <w:tcW w:w="1300" w:type="dxa"/>
            <w:tcBorders>
              <w:top w:val="nil"/>
              <w:left w:val="nil"/>
              <w:bottom w:val="nil"/>
              <w:right w:val="nil"/>
            </w:tcBorders>
            <w:shd w:val="clear" w:color="000000" w:fill="FFFFFF"/>
            <w:noWrap/>
            <w:vAlign w:val="center"/>
            <w:hideMark/>
          </w:tcPr>
          <w:p w14:paraId="23D21277"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 </w:t>
            </w:r>
          </w:p>
        </w:tc>
        <w:tc>
          <w:tcPr>
            <w:tcW w:w="195" w:type="dxa"/>
            <w:tcBorders>
              <w:top w:val="nil"/>
              <w:left w:val="nil"/>
              <w:bottom w:val="nil"/>
              <w:right w:val="nil"/>
            </w:tcBorders>
            <w:shd w:val="clear" w:color="000000" w:fill="FFFFFF"/>
            <w:noWrap/>
            <w:vAlign w:val="center"/>
            <w:hideMark/>
          </w:tcPr>
          <w:p w14:paraId="4D1B1F5E"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 </w:t>
            </w:r>
          </w:p>
        </w:tc>
        <w:tc>
          <w:tcPr>
            <w:tcW w:w="1460" w:type="dxa"/>
            <w:tcBorders>
              <w:top w:val="nil"/>
              <w:left w:val="nil"/>
              <w:bottom w:val="nil"/>
              <w:right w:val="nil"/>
            </w:tcBorders>
            <w:shd w:val="clear" w:color="000000" w:fill="FFFFFF"/>
            <w:noWrap/>
            <w:vAlign w:val="center"/>
            <w:hideMark/>
          </w:tcPr>
          <w:p w14:paraId="248F4592" w14:textId="39D23A7F" w:rsidR="007754E3" w:rsidRPr="002D3541" w:rsidRDefault="007754E3" w:rsidP="00554777">
            <w:pPr>
              <w:rPr>
                <w:rFonts w:ascii="Times New Roman" w:eastAsia="Times New Roman" w:hAnsi="Times New Roman" w:cs="Times New Roman"/>
                <w:i/>
                <w:iCs/>
                <w:color w:val="000000"/>
                <w:sz w:val="20"/>
                <w:szCs w:val="20"/>
                <w:lang w:eastAsia="it-IT"/>
              </w:rPr>
            </w:pPr>
            <w:r w:rsidRPr="002D3541">
              <w:rPr>
                <w:rFonts w:ascii="Times New Roman" w:eastAsia="Times New Roman" w:hAnsi="Times New Roman" w:cs="Times New Roman"/>
                <w:i/>
                <w:iCs/>
                <w:color w:val="000000"/>
                <w:sz w:val="20"/>
                <w:szCs w:val="20"/>
                <w:lang w:eastAsia="it-IT"/>
              </w:rPr>
              <w:t>F.mos</w:t>
            </w:r>
            <w:r w:rsidRPr="002D3541">
              <w:rPr>
                <w:rFonts w:ascii="Times New Roman" w:eastAsia="Times New Roman" w:hAnsi="Times New Roman" w:cs="Times New Roman"/>
                <w:color w:val="000000"/>
                <w:sz w:val="20"/>
                <w:szCs w:val="20"/>
                <w:lang w:eastAsia="it-IT"/>
              </w:rPr>
              <w:t>,</w:t>
            </w:r>
            <w:r w:rsidRPr="002D3541">
              <w:rPr>
                <w:rFonts w:ascii="Times New Roman" w:eastAsia="Times New Roman" w:hAnsi="Times New Roman" w:cs="Times New Roman"/>
                <w:i/>
                <w:iCs/>
                <w:color w:val="000000"/>
                <w:sz w:val="20"/>
                <w:szCs w:val="20"/>
                <w:lang w:eastAsia="it-IT"/>
              </w:rPr>
              <w:t xml:space="preserve"> S.sin</w:t>
            </w:r>
          </w:p>
        </w:tc>
        <w:tc>
          <w:tcPr>
            <w:tcW w:w="400" w:type="dxa"/>
            <w:tcBorders>
              <w:top w:val="nil"/>
              <w:left w:val="nil"/>
              <w:bottom w:val="nil"/>
              <w:right w:val="nil"/>
            </w:tcBorders>
            <w:shd w:val="clear" w:color="000000" w:fill="FFFFFF"/>
            <w:noWrap/>
            <w:vAlign w:val="bottom"/>
            <w:hideMark/>
          </w:tcPr>
          <w:p w14:paraId="276CC583"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c>
          <w:tcPr>
            <w:tcW w:w="786" w:type="dxa"/>
            <w:tcBorders>
              <w:top w:val="nil"/>
              <w:left w:val="nil"/>
              <w:bottom w:val="nil"/>
              <w:right w:val="nil"/>
            </w:tcBorders>
            <w:shd w:val="clear" w:color="000000" w:fill="FFFFFF"/>
            <w:noWrap/>
            <w:vAlign w:val="bottom"/>
            <w:hideMark/>
          </w:tcPr>
          <w:p w14:paraId="12E1F368"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c>
          <w:tcPr>
            <w:tcW w:w="1200" w:type="dxa"/>
            <w:tcBorders>
              <w:top w:val="nil"/>
              <w:left w:val="nil"/>
              <w:bottom w:val="nil"/>
              <w:right w:val="nil"/>
            </w:tcBorders>
            <w:shd w:val="clear" w:color="000000" w:fill="FFFFFF"/>
            <w:noWrap/>
            <w:vAlign w:val="center"/>
            <w:hideMark/>
          </w:tcPr>
          <w:p w14:paraId="014394D5"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color w:val="000000"/>
                <w:sz w:val="20"/>
                <w:szCs w:val="20"/>
                <w:lang w:eastAsia="it-IT"/>
              </w:rPr>
              <w:t>0.265</w:t>
            </w:r>
          </w:p>
        </w:tc>
        <w:tc>
          <w:tcPr>
            <w:tcW w:w="1280" w:type="dxa"/>
            <w:tcBorders>
              <w:top w:val="nil"/>
              <w:left w:val="nil"/>
              <w:bottom w:val="nil"/>
              <w:right w:val="nil"/>
            </w:tcBorders>
            <w:shd w:val="clear" w:color="000000" w:fill="FFFFFF"/>
            <w:noWrap/>
            <w:vAlign w:val="bottom"/>
            <w:hideMark/>
          </w:tcPr>
          <w:p w14:paraId="18B15DC3"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r>
      <w:tr w:rsidR="007754E3" w:rsidRPr="002D3541" w14:paraId="4C6D4BCF" w14:textId="77777777" w:rsidTr="00554777">
        <w:trPr>
          <w:trHeight w:val="320"/>
        </w:trPr>
        <w:tc>
          <w:tcPr>
            <w:tcW w:w="1540" w:type="dxa"/>
            <w:tcBorders>
              <w:top w:val="nil"/>
              <w:left w:val="nil"/>
              <w:bottom w:val="nil"/>
              <w:right w:val="nil"/>
            </w:tcBorders>
            <w:shd w:val="clear" w:color="000000" w:fill="FFFFFF"/>
            <w:noWrap/>
            <w:vAlign w:val="center"/>
            <w:hideMark/>
          </w:tcPr>
          <w:p w14:paraId="6CC7C4C2" w14:textId="511AEDAE" w:rsidR="007754E3" w:rsidRPr="002D3541" w:rsidRDefault="007754E3" w:rsidP="00554777">
            <w:pPr>
              <w:rPr>
                <w:rFonts w:ascii="Times New Roman" w:eastAsia="Times New Roman" w:hAnsi="Times New Roman" w:cs="Times New Roman"/>
                <w:i/>
                <w:iCs/>
                <w:color w:val="000000"/>
                <w:sz w:val="20"/>
                <w:szCs w:val="20"/>
                <w:lang w:eastAsia="it-IT"/>
              </w:rPr>
            </w:pPr>
            <w:r w:rsidRPr="002D3541">
              <w:rPr>
                <w:rFonts w:ascii="Times New Roman" w:eastAsia="Times New Roman" w:hAnsi="Times New Roman" w:cs="Times New Roman"/>
                <w:i/>
                <w:iCs/>
                <w:color w:val="000000"/>
                <w:sz w:val="20"/>
                <w:szCs w:val="20"/>
                <w:lang w:eastAsia="it-IT"/>
              </w:rPr>
              <w:t>F.mos</w:t>
            </w:r>
            <w:r w:rsidRPr="002D3541">
              <w:rPr>
                <w:rFonts w:ascii="Times New Roman" w:eastAsia="Times New Roman" w:hAnsi="Times New Roman" w:cs="Times New Roman"/>
                <w:color w:val="000000"/>
                <w:sz w:val="20"/>
                <w:szCs w:val="20"/>
                <w:lang w:eastAsia="it-IT"/>
              </w:rPr>
              <w:t>,</w:t>
            </w:r>
            <w:r w:rsidRPr="002D3541">
              <w:rPr>
                <w:rFonts w:ascii="Times New Roman" w:eastAsia="Times New Roman" w:hAnsi="Times New Roman" w:cs="Times New Roman"/>
                <w:i/>
                <w:iCs/>
                <w:color w:val="000000"/>
                <w:sz w:val="20"/>
                <w:szCs w:val="20"/>
                <w:lang w:eastAsia="it-IT"/>
              </w:rPr>
              <w:t xml:space="preserve"> </w:t>
            </w:r>
            <w:r w:rsidRPr="002D3541">
              <w:rPr>
                <w:rFonts w:ascii="Times New Roman" w:eastAsia="Times New Roman" w:hAnsi="Times New Roman" w:cs="Times New Roman"/>
                <w:color w:val="000000"/>
                <w:sz w:val="20"/>
                <w:szCs w:val="20"/>
                <w:lang w:eastAsia="it-IT"/>
              </w:rPr>
              <w:t>-M</w:t>
            </w:r>
          </w:p>
        </w:tc>
        <w:tc>
          <w:tcPr>
            <w:tcW w:w="420" w:type="dxa"/>
            <w:tcBorders>
              <w:top w:val="nil"/>
              <w:left w:val="nil"/>
              <w:bottom w:val="nil"/>
              <w:right w:val="nil"/>
            </w:tcBorders>
            <w:shd w:val="clear" w:color="000000" w:fill="FFFFFF"/>
            <w:noWrap/>
            <w:vAlign w:val="center"/>
            <w:hideMark/>
          </w:tcPr>
          <w:p w14:paraId="46D43046"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993" w:type="dxa"/>
            <w:tcBorders>
              <w:top w:val="nil"/>
              <w:left w:val="nil"/>
              <w:bottom w:val="nil"/>
              <w:right w:val="nil"/>
            </w:tcBorders>
            <w:shd w:val="clear" w:color="000000" w:fill="FFFFFF"/>
            <w:noWrap/>
            <w:vAlign w:val="center"/>
            <w:hideMark/>
          </w:tcPr>
          <w:p w14:paraId="554CD98D"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1027" w:type="dxa"/>
            <w:tcBorders>
              <w:top w:val="nil"/>
              <w:left w:val="nil"/>
              <w:bottom w:val="nil"/>
              <w:right w:val="nil"/>
            </w:tcBorders>
            <w:shd w:val="clear" w:color="000000" w:fill="FFFFFF"/>
            <w:noWrap/>
            <w:vAlign w:val="center"/>
            <w:hideMark/>
          </w:tcPr>
          <w:p w14:paraId="0042D430"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b/>
                <w:bCs/>
                <w:color w:val="000000"/>
                <w:sz w:val="20"/>
                <w:szCs w:val="20"/>
                <w:lang w:eastAsia="it-IT"/>
              </w:rPr>
              <w:t>0.036</w:t>
            </w:r>
          </w:p>
        </w:tc>
        <w:tc>
          <w:tcPr>
            <w:tcW w:w="1300" w:type="dxa"/>
            <w:tcBorders>
              <w:top w:val="nil"/>
              <w:left w:val="nil"/>
              <w:bottom w:val="nil"/>
              <w:right w:val="nil"/>
            </w:tcBorders>
            <w:shd w:val="clear" w:color="000000" w:fill="FFFFFF"/>
            <w:noWrap/>
            <w:vAlign w:val="center"/>
            <w:hideMark/>
          </w:tcPr>
          <w:p w14:paraId="1ED2E060"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 </w:t>
            </w:r>
          </w:p>
        </w:tc>
        <w:tc>
          <w:tcPr>
            <w:tcW w:w="195" w:type="dxa"/>
            <w:tcBorders>
              <w:top w:val="nil"/>
              <w:left w:val="nil"/>
              <w:bottom w:val="nil"/>
              <w:right w:val="nil"/>
            </w:tcBorders>
            <w:shd w:val="clear" w:color="000000" w:fill="FFFFFF"/>
            <w:noWrap/>
            <w:vAlign w:val="center"/>
            <w:hideMark/>
          </w:tcPr>
          <w:p w14:paraId="1AF6796D"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 </w:t>
            </w:r>
          </w:p>
        </w:tc>
        <w:tc>
          <w:tcPr>
            <w:tcW w:w="1460" w:type="dxa"/>
            <w:tcBorders>
              <w:top w:val="nil"/>
              <w:left w:val="nil"/>
              <w:bottom w:val="nil"/>
              <w:right w:val="nil"/>
            </w:tcBorders>
            <w:shd w:val="clear" w:color="000000" w:fill="FFFFFF"/>
            <w:noWrap/>
            <w:vAlign w:val="center"/>
            <w:hideMark/>
          </w:tcPr>
          <w:p w14:paraId="7C9D1573" w14:textId="111D1A5C" w:rsidR="007754E3" w:rsidRPr="002D3541" w:rsidRDefault="007754E3" w:rsidP="00554777">
            <w:pPr>
              <w:rPr>
                <w:rFonts w:ascii="Times New Roman" w:eastAsia="Times New Roman" w:hAnsi="Times New Roman" w:cs="Times New Roman"/>
                <w:i/>
                <w:iCs/>
                <w:color w:val="000000"/>
                <w:sz w:val="20"/>
                <w:szCs w:val="20"/>
                <w:lang w:eastAsia="it-IT"/>
              </w:rPr>
            </w:pPr>
            <w:r w:rsidRPr="002D3541">
              <w:rPr>
                <w:rFonts w:ascii="Times New Roman" w:eastAsia="Times New Roman" w:hAnsi="Times New Roman" w:cs="Times New Roman"/>
                <w:i/>
                <w:iCs/>
                <w:color w:val="000000"/>
                <w:sz w:val="20"/>
                <w:szCs w:val="20"/>
                <w:lang w:eastAsia="it-IT"/>
              </w:rPr>
              <w:t>F.mos</w:t>
            </w:r>
            <w:r w:rsidRPr="002D3541">
              <w:rPr>
                <w:rFonts w:ascii="Times New Roman" w:eastAsia="Times New Roman" w:hAnsi="Times New Roman" w:cs="Times New Roman"/>
                <w:color w:val="000000"/>
                <w:sz w:val="20"/>
                <w:szCs w:val="20"/>
                <w:lang w:eastAsia="it-IT"/>
              </w:rPr>
              <w:t>,</w:t>
            </w:r>
            <w:r w:rsidRPr="002D3541">
              <w:rPr>
                <w:rFonts w:ascii="Times New Roman" w:eastAsia="Times New Roman" w:hAnsi="Times New Roman" w:cs="Times New Roman"/>
                <w:i/>
                <w:iCs/>
                <w:color w:val="000000"/>
                <w:sz w:val="20"/>
                <w:szCs w:val="20"/>
                <w:lang w:eastAsia="it-IT"/>
              </w:rPr>
              <w:t xml:space="preserve"> </w:t>
            </w:r>
            <w:r w:rsidRPr="002D3541">
              <w:rPr>
                <w:rFonts w:ascii="Times New Roman" w:eastAsia="Times New Roman" w:hAnsi="Times New Roman" w:cs="Times New Roman"/>
                <w:color w:val="000000"/>
                <w:sz w:val="20"/>
                <w:szCs w:val="20"/>
                <w:lang w:eastAsia="it-IT"/>
              </w:rPr>
              <w:t>-M</w:t>
            </w:r>
          </w:p>
        </w:tc>
        <w:tc>
          <w:tcPr>
            <w:tcW w:w="400" w:type="dxa"/>
            <w:tcBorders>
              <w:top w:val="nil"/>
              <w:left w:val="nil"/>
              <w:bottom w:val="nil"/>
              <w:right w:val="nil"/>
            </w:tcBorders>
            <w:shd w:val="clear" w:color="000000" w:fill="FFFFFF"/>
            <w:noWrap/>
            <w:vAlign w:val="bottom"/>
            <w:hideMark/>
          </w:tcPr>
          <w:p w14:paraId="314CC83A"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c>
          <w:tcPr>
            <w:tcW w:w="786" w:type="dxa"/>
            <w:tcBorders>
              <w:top w:val="nil"/>
              <w:left w:val="nil"/>
              <w:bottom w:val="nil"/>
              <w:right w:val="nil"/>
            </w:tcBorders>
            <w:shd w:val="clear" w:color="000000" w:fill="FFFFFF"/>
            <w:noWrap/>
            <w:vAlign w:val="bottom"/>
            <w:hideMark/>
          </w:tcPr>
          <w:p w14:paraId="69AA1ED4"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c>
          <w:tcPr>
            <w:tcW w:w="1200" w:type="dxa"/>
            <w:tcBorders>
              <w:top w:val="nil"/>
              <w:left w:val="nil"/>
              <w:bottom w:val="nil"/>
              <w:right w:val="nil"/>
            </w:tcBorders>
            <w:shd w:val="clear" w:color="000000" w:fill="FFFFFF"/>
            <w:noWrap/>
            <w:vAlign w:val="center"/>
            <w:hideMark/>
          </w:tcPr>
          <w:p w14:paraId="3E6D88FA"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b/>
                <w:bCs/>
                <w:color w:val="000000"/>
                <w:sz w:val="20"/>
                <w:szCs w:val="20"/>
                <w:lang w:eastAsia="it-IT"/>
              </w:rPr>
              <w:t>0.045</w:t>
            </w:r>
          </w:p>
        </w:tc>
        <w:tc>
          <w:tcPr>
            <w:tcW w:w="1280" w:type="dxa"/>
            <w:tcBorders>
              <w:top w:val="nil"/>
              <w:left w:val="nil"/>
              <w:bottom w:val="nil"/>
              <w:right w:val="nil"/>
            </w:tcBorders>
            <w:shd w:val="clear" w:color="000000" w:fill="FFFFFF"/>
            <w:noWrap/>
            <w:vAlign w:val="bottom"/>
            <w:hideMark/>
          </w:tcPr>
          <w:p w14:paraId="0B2CB01F"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r>
      <w:tr w:rsidR="007754E3" w:rsidRPr="002D3541" w14:paraId="4D08B024" w14:textId="77777777" w:rsidTr="00554777">
        <w:trPr>
          <w:trHeight w:val="320"/>
        </w:trPr>
        <w:tc>
          <w:tcPr>
            <w:tcW w:w="1540" w:type="dxa"/>
            <w:tcBorders>
              <w:top w:val="nil"/>
              <w:left w:val="nil"/>
              <w:bottom w:val="nil"/>
              <w:right w:val="nil"/>
            </w:tcBorders>
            <w:shd w:val="clear" w:color="000000" w:fill="FFFFFF"/>
            <w:noWrap/>
            <w:vAlign w:val="center"/>
            <w:hideMark/>
          </w:tcPr>
          <w:p w14:paraId="18022708" w14:textId="3452FE74" w:rsidR="007754E3" w:rsidRPr="002D3541" w:rsidRDefault="007754E3" w:rsidP="00554777">
            <w:pPr>
              <w:rPr>
                <w:rFonts w:ascii="Times New Roman" w:eastAsia="Times New Roman" w:hAnsi="Times New Roman" w:cs="Times New Roman"/>
                <w:i/>
                <w:iCs/>
                <w:color w:val="000000"/>
                <w:sz w:val="20"/>
                <w:szCs w:val="20"/>
                <w:lang w:eastAsia="it-IT"/>
              </w:rPr>
            </w:pPr>
            <w:r w:rsidRPr="002D3541">
              <w:rPr>
                <w:rFonts w:ascii="Times New Roman" w:eastAsia="Times New Roman" w:hAnsi="Times New Roman" w:cs="Times New Roman"/>
                <w:i/>
                <w:iCs/>
                <w:color w:val="000000"/>
                <w:sz w:val="20"/>
                <w:szCs w:val="20"/>
                <w:lang w:eastAsia="it-IT"/>
              </w:rPr>
              <w:t>S.pellu</w:t>
            </w:r>
            <w:r w:rsidRPr="002D3541">
              <w:rPr>
                <w:rFonts w:ascii="Times New Roman" w:eastAsia="Times New Roman" w:hAnsi="Times New Roman" w:cs="Times New Roman"/>
                <w:color w:val="000000"/>
                <w:sz w:val="20"/>
                <w:szCs w:val="20"/>
                <w:lang w:eastAsia="it-IT"/>
              </w:rPr>
              <w:t xml:space="preserve">, </w:t>
            </w:r>
            <w:r w:rsidRPr="002D3541">
              <w:rPr>
                <w:rFonts w:ascii="Times New Roman" w:eastAsia="Times New Roman" w:hAnsi="Times New Roman" w:cs="Times New Roman"/>
                <w:i/>
                <w:iCs/>
                <w:color w:val="000000"/>
                <w:sz w:val="20"/>
                <w:szCs w:val="20"/>
                <w:lang w:eastAsia="it-IT"/>
              </w:rPr>
              <w:t>G.giga</w:t>
            </w:r>
          </w:p>
        </w:tc>
        <w:tc>
          <w:tcPr>
            <w:tcW w:w="420" w:type="dxa"/>
            <w:tcBorders>
              <w:top w:val="nil"/>
              <w:left w:val="nil"/>
              <w:bottom w:val="nil"/>
              <w:right w:val="nil"/>
            </w:tcBorders>
            <w:shd w:val="clear" w:color="000000" w:fill="FFFFFF"/>
            <w:noWrap/>
            <w:vAlign w:val="center"/>
            <w:hideMark/>
          </w:tcPr>
          <w:p w14:paraId="25A027CA"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993" w:type="dxa"/>
            <w:tcBorders>
              <w:top w:val="nil"/>
              <w:left w:val="nil"/>
              <w:bottom w:val="nil"/>
              <w:right w:val="nil"/>
            </w:tcBorders>
            <w:shd w:val="clear" w:color="000000" w:fill="FFFFFF"/>
            <w:noWrap/>
            <w:vAlign w:val="center"/>
            <w:hideMark/>
          </w:tcPr>
          <w:p w14:paraId="0C23279C"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1027" w:type="dxa"/>
            <w:tcBorders>
              <w:top w:val="nil"/>
              <w:left w:val="nil"/>
              <w:bottom w:val="nil"/>
              <w:right w:val="nil"/>
            </w:tcBorders>
            <w:shd w:val="clear" w:color="000000" w:fill="FFFFFF"/>
            <w:noWrap/>
            <w:vAlign w:val="center"/>
            <w:hideMark/>
          </w:tcPr>
          <w:p w14:paraId="3BB33A21"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color w:val="000000"/>
                <w:sz w:val="20"/>
                <w:szCs w:val="20"/>
                <w:lang w:eastAsia="it-IT"/>
              </w:rPr>
              <w:t>0.292</w:t>
            </w:r>
          </w:p>
        </w:tc>
        <w:tc>
          <w:tcPr>
            <w:tcW w:w="1300" w:type="dxa"/>
            <w:tcBorders>
              <w:top w:val="nil"/>
              <w:left w:val="nil"/>
              <w:bottom w:val="nil"/>
              <w:right w:val="nil"/>
            </w:tcBorders>
            <w:shd w:val="clear" w:color="000000" w:fill="FFFFFF"/>
            <w:noWrap/>
            <w:vAlign w:val="center"/>
            <w:hideMark/>
          </w:tcPr>
          <w:p w14:paraId="65C9CF24"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 </w:t>
            </w:r>
          </w:p>
        </w:tc>
        <w:tc>
          <w:tcPr>
            <w:tcW w:w="195" w:type="dxa"/>
            <w:tcBorders>
              <w:top w:val="nil"/>
              <w:left w:val="nil"/>
              <w:bottom w:val="nil"/>
              <w:right w:val="nil"/>
            </w:tcBorders>
            <w:shd w:val="clear" w:color="000000" w:fill="FFFFFF"/>
            <w:noWrap/>
            <w:vAlign w:val="center"/>
            <w:hideMark/>
          </w:tcPr>
          <w:p w14:paraId="0A1C790A"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 </w:t>
            </w:r>
          </w:p>
        </w:tc>
        <w:tc>
          <w:tcPr>
            <w:tcW w:w="1460" w:type="dxa"/>
            <w:tcBorders>
              <w:top w:val="nil"/>
              <w:left w:val="nil"/>
              <w:bottom w:val="nil"/>
              <w:right w:val="nil"/>
            </w:tcBorders>
            <w:shd w:val="clear" w:color="000000" w:fill="FFFFFF"/>
            <w:noWrap/>
            <w:vAlign w:val="center"/>
            <w:hideMark/>
          </w:tcPr>
          <w:p w14:paraId="015C29C3" w14:textId="4AD9774F" w:rsidR="007754E3" w:rsidRPr="002D3541" w:rsidRDefault="007754E3" w:rsidP="00554777">
            <w:pPr>
              <w:rPr>
                <w:rFonts w:ascii="Times New Roman" w:eastAsia="Times New Roman" w:hAnsi="Times New Roman" w:cs="Times New Roman"/>
                <w:i/>
                <w:iCs/>
                <w:color w:val="000000"/>
                <w:sz w:val="20"/>
                <w:szCs w:val="20"/>
                <w:lang w:eastAsia="it-IT"/>
              </w:rPr>
            </w:pPr>
            <w:r w:rsidRPr="002D3541">
              <w:rPr>
                <w:rFonts w:ascii="Times New Roman" w:eastAsia="Times New Roman" w:hAnsi="Times New Roman" w:cs="Times New Roman"/>
                <w:i/>
                <w:iCs/>
                <w:color w:val="000000"/>
                <w:sz w:val="20"/>
                <w:szCs w:val="20"/>
                <w:lang w:eastAsia="it-IT"/>
              </w:rPr>
              <w:t>S.pellu</w:t>
            </w:r>
            <w:r w:rsidRPr="002D3541">
              <w:rPr>
                <w:rFonts w:ascii="Times New Roman" w:eastAsia="Times New Roman" w:hAnsi="Times New Roman" w:cs="Times New Roman"/>
                <w:color w:val="000000"/>
                <w:sz w:val="20"/>
                <w:szCs w:val="20"/>
                <w:lang w:eastAsia="it-IT"/>
              </w:rPr>
              <w:t xml:space="preserve">, </w:t>
            </w:r>
            <w:r w:rsidRPr="002D3541">
              <w:rPr>
                <w:rFonts w:ascii="Times New Roman" w:eastAsia="Times New Roman" w:hAnsi="Times New Roman" w:cs="Times New Roman"/>
                <w:i/>
                <w:iCs/>
                <w:color w:val="000000"/>
                <w:sz w:val="20"/>
                <w:szCs w:val="20"/>
                <w:lang w:eastAsia="it-IT"/>
              </w:rPr>
              <w:t>G.giga</w:t>
            </w:r>
          </w:p>
        </w:tc>
        <w:tc>
          <w:tcPr>
            <w:tcW w:w="400" w:type="dxa"/>
            <w:tcBorders>
              <w:top w:val="nil"/>
              <w:left w:val="nil"/>
              <w:bottom w:val="nil"/>
              <w:right w:val="nil"/>
            </w:tcBorders>
            <w:shd w:val="clear" w:color="000000" w:fill="FFFFFF"/>
            <w:noWrap/>
            <w:vAlign w:val="bottom"/>
            <w:hideMark/>
          </w:tcPr>
          <w:p w14:paraId="47BAC900"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c>
          <w:tcPr>
            <w:tcW w:w="786" w:type="dxa"/>
            <w:tcBorders>
              <w:top w:val="nil"/>
              <w:left w:val="nil"/>
              <w:bottom w:val="nil"/>
              <w:right w:val="nil"/>
            </w:tcBorders>
            <w:shd w:val="clear" w:color="000000" w:fill="FFFFFF"/>
            <w:noWrap/>
            <w:vAlign w:val="bottom"/>
            <w:hideMark/>
          </w:tcPr>
          <w:p w14:paraId="63BDD074"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c>
          <w:tcPr>
            <w:tcW w:w="1200" w:type="dxa"/>
            <w:tcBorders>
              <w:top w:val="nil"/>
              <w:left w:val="nil"/>
              <w:bottom w:val="nil"/>
              <w:right w:val="nil"/>
            </w:tcBorders>
            <w:shd w:val="clear" w:color="000000" w:fill="FFFFFF"/>
            <w:noWrap/>
            <w:vAlign w:val="center"/>
            <w:hideMark/>
          </w:tcPr>
          <w:p w14:paraId="03F2D413"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color w:val="000000"/>
                <w:sz w:val="20"/>
                <w:szCs w:val="20"/>
                <w:lang w:eastAsia="it-IT"/>
              </w:rPr>
              <w:t>0.355</w:t>
            </w:r>
          </w:p>
        </w:tc>
        <w:tc>
          <w:tcPr>
            <w:tcW w:w="1280" w:type="dxa"/>
            <w:tcBorders>
              <w:top w:val="nil"/>
              <w:left w:val="nil"/>
              <w:bottom w:val="nil"/>
              <w:right w:val="nil"/>
            </w:tcBorders>
            <w:shd w:val="clear" w:color="000000" w:fill="FFFFFF"/>
            <w:noWrap/>
            <w:vAlign w:val="bottom"/>
            <w:hideMark/>
          </w:tcPr>
          <w:p w14:paraId="15BE9FE4"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r>
      <w:tr w:rsidR="007754E3" w:rsidRPr="002D3541" w14:paraId="17F187EF" w14:textId="77777777" w:rsidTr="00554777">
        <w:trPr>
          <w:trHeight w:val="320"/>
        </w:trPr>
        <w:tc>
          <w:tcPr>
            <w:tcW w:w="1540" w:type="dxa"/>
            <w:tcBorders>
              <w:top w:val="nil"/>
              <w:left w:val="nil"/>
              <w:bottom w:val="nil"/>
              <w:right w:val="nil"/>
            </w:tcBorders>
            <w:shd w:val="clear" w:color="000000" w:fill="FFFFFF"/>
            <w:noWrap/>
            <w:vAlign w:val="center"/>
            <w:hideMark/>
          </w:tcPr>
          <w:p w14:paraId="615A2566" w14:textId="3AC08771" w:rsidR="007754E3" w:rsidRPr="002D3541" w:rsidRDefault="007754E3" w:rsidP="00554777">
            <w:pPr>
              <w:rPr>
                <w:rFonts w:ascii="Times New Roman" w:eastAsia="Times New Roman" w:hAnsi="Times New Roman" w:cs="Times New Roman"/>
                <w:i/>
                <w:iCs/>
                <w:color w:val="000000"/>
                <w:sz w:val="20"/>
                <w:szCs w:val="20"/>
                <w:lang w:eastAsia="it-IT"/>
              </w:rPr>
            </w:pPr>
            <w:r w:rsidRPr="002D3541">
              <w:rPr>
                <w:rFonts w:ascii="Times New Roman" w:eastAsia="Times New Roman" w:hAnsi="Times New Roman" w:cs="Times New Roman"/>
                <w:i/>
                <w:iCs/>
                <w:color w:val="000000"/>
                <w:sz w:val="20"/>
                <w:szCs w:val="20"/>
                <w:lang w:eastAsia="it-IT"/>
              </w:rPr>
              <w:t>S.</w:t>
            </w:r>
            <w:r w:rsidR="00FE3D25">
              <w:rPr>
                <w:rFonts w:ascii="Times New Roman" w:eastAsia="Times New Roman" w:hAnsi="Times New Roman" w:cs="Times New Roman"/>
                <w:i/>
                <w:iCs/>
                <w:color w:val="000000"/>
                <w:sz w:val="20"/>
                <w:szCs w:val="20"/>
                <w:lang w:eastAsia="it-IT"/>
              </w:rPr>
              <w:t xml:space="preserve"> </w:t>
            </w:r>
            <w:r w:rsidRPr="002D3541">
              <w:rPr>
                <w:rFonts w:ascii="Times New Roman" w:eastAsia="Times New Roman" w:hAnsi="Times New Roman" w:cs="Times New Roman"/>
                <w:i/>
                <w:iCs/>
                <w:color w:val="000000"/>
                <w:sz w:val="20"/>
                <w:szCs w:val="20"/>
                <w:lang w:eastAsia="it-IT"/>
              </w:rPr>
              <w:t>pellu</w:t>
            </w:r>
            <w:r w:rsidRPr="002D3541">
              <w:rPr>
                <w:rFonts w:ascii="Times New Roman" w:eastAsia="Times New Roman" w:hAnsi="Times New Roman" w:cs="Times New Roman"/>
                <w:color w:val="000000"/>
                <w:sz w:val="20"/>
                <w:szCs w:val="20"/>
                <w:lang w:eastAsia="it-IT"/>
              </w:rPr>
              <w:t>,</w:t>
            </w:r>
            <w:r w:rsidRPr="002D3541">
              <w:rPr>
                <w:rFonts w:ascii="Times New Roman" w:eastAsia="Times New Roman" w:hAnsi="Times New Roman" w:cs="Times New Roman"/>
                <w:i/>
                <w:iCs/>
                <w:color w:val="000000"/>
                <w:sz w:val="20"/>
                <w:szCs w:val="20"/>
                <w:lang w:eastAsia="it-IT"/>
              </w:rPr>
              <w:t xml:space="preserve"> S.</w:t>
            </w:r>
            <w:r w:rsidR="00FE3D25">
              <w:rPr>
                <w:rFonts w:ascii="Times New Roman" w:eastAsia="Times New Roman" w:hAnsi="Times New Roman" w:cs="Times New Roman"/>
                <w:i/>
                <w:iCs/>
                <w:color w:val="000000"/>
                <w:sz w:val="20"/>
                <w:szCs w:val="20"/>
                <w:lang w:eastAsia="it-IT"/>
              </w:rPr>
              <w:t xml:space="preserve"> </w:t>
            </w:r>
            <w:r w:rsidRPr="002D3541">
              <w:rPr>
                <w:rFonts w:ascii="Times New Roman" w:eastAsia="Times New Roman" w:hAnsi="Times New Roman" w:cs="Times New Roman"/>
                <w:i/>
                <w:iCs/>
                <w:color w:val="000000"/>
                <w:sz w:val="20"/>
                <w:szCs w:val="20"/>
                <w:lang w:eastAsia="it-IT"/>
              </w:rPr>
              <w:t>sin</w:t>
            </w:r>
          </w:p>
        </w:tc>
        <w:tc>
          <w:tcPr>
            <w:tcW w:w="420" w:type="dxa"/>
            <w:tcBorders>
              <w:top w:val="nil"/>
              <w:left w:val="nil"/>
              <w:bottom w:val="nil"/>
              <w:right w:val="nil"/>
            </w:tcBorders>
            <w:shd w:val="clear" w:color="000000" w:fill="FFFFFF"/>
            <w:noWrap/>
            <w:vAlign w:val="center"/>
            <w:hideMark/>
          </w:tcPr>
          <w:p w14:paraId="5A59AF77"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993" w:type="dxa"/>
            <w:tcBorders>
              <w:top w:val="nil"/>
              <w:left w:val="nil"/>
              <w:bottom w:val="nil"/>
              <w:right w:val="nil"/>
            </w:tcBorders>
            <w:shd w:val="clear" w:color="000000" w:fill="FFFFFF"/>
            <w:noWrap/>
            <w:vAlign w:val="center"/>
            <w:hideMark/>
          </w:tcPr>
          <w:p w14:paraId="3DAD5A46"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1027" w:type="dxa"/>
            <w:tcBorders>
              <w:top w:val="nil"/>
              <w:left w:val="nil"/>
              <w:bottom w:val="nil"/>
              <w:right w:val="nil"/>
            </w:tcBorders>
            <w:shd w:val="clear" w:color="000000" w:fill="FFFFFF"/>
            <w:noWrap/>
            <w:vAlign w:val="center"/>
            <w:hideMark/>
          </w:tcPr>
          <w:p w14:paraId="3E6CF470"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0.177</w:t>
            </w:r>
          </w:p>
        </w:tc>
        <w:tc>
          <w:tcPr>
            <w:tcW w:w="1300" w:type="dxa"/>
            <w:tcBorders>
              <w:top w:val="nil"/>
              <w:left w:val="nil"/>
              <w:bottom w:val="nil"/>
              <w:right w:val="nil"/>
            </w:tcBorders>
            <w:shd w:val="clear" w:color="000000" w:fill="FFFFFF"/>
            <w:noWrap/>
            <w:vAlign w:val="center"/>
            <w:hideMark/>
          </w:tcPr>
          <w:p w14:paraId="74EA51B0"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 </w:t>
            </w:r>
          </w:p>
        </w:tc>
        <w:tc>
          <w:tcPr>
            <w:tcW w:w="195" w:type="dxa"/>
            <w:tcBorders>
              <w:top w:val="nil"/>
              <w:left w:val="nil"/>
              <w:bottom w:val="nil"/>
              <w:right w:val="nil"/>
            </w:tcBorders>
            <w:shd w:val="clear" w:color="000000" w:fill="FFFFFF"/>
            <w:noWrap/>
            <w:vAlign w:val="center"/>
            <w:hideMark/>
          </w:tcPr>
          <w:p w14:paraId="5C4CC772"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 </w:t>
            </w:r>
          </w:p>
        </w:tc>
        <w:tc>
          <w:tcPr>
            <w:tcW w:w="1460" w:type="dxa"/>
            <w:tcBorders>
              <w:top w:val="nil"/>
              <w:left w:val="nil"/>
              <w:bottom w:val="nil"/>
              <w:right w:val="nil"/>
            </w:tcBorders>
            <w:shd w:val="clear" w:color="000000" w:fill="FFFFFF"/>
            <w:noWrap/>
            <w:vAlign w:val="center"/>
            <w:hideMark/>
          </w:tcPr>
          <w:p w14:paraId="088C39A8" w14:textId="3851591D" w:rsidR="007754E3" w:rsidRPr="002D3541" w:rsidRDefault="007754E3" w:rsidP="00554777">
            <w:pPr>
              <w:rPr>
                <w:rFonts w:ascii="Times New Roman" w:eastAsia="Times New Roman" w:hAnsi="Times New Roman" w:cs="Times New Roman"/>
                <w:i/>
                <w:iCs/>
                <w:color w:val="000000"/>
                <w:sz w:val="20"/>
                <w:szCs w:val="20"/>
                <w:lang w:eastAsia="it-IT"/>
              </w:rPr>
            </w:pPr>
            <w:r w:rsidRPr="002D3541">
              <w:rPr>
                <w:rFonts w:ascii="Times New Roman" w:eastAsia="Times New Roman" w:hAnsi="Times New Roman" w:cs="Times New Roman"/>
                <w:i/>
                <w:iCs/>
                <w:color w:val="000000"/>
                <w:sz w:val="20"/>
                <w:szCs w:val="20"/>
                <w:lang w:eastAsia="it-IT"/>
              </w:rPr>
              <w:t>S.pellu</w:t>
            </w:r>
            <w:r w:rsidRPr="002D3541">
              <w:rPr>
                <w:rFonts w:ascii="Times New Roman" w:eastAsia="Times New Roman" w:hAnsi="Times New Roman" w:cs="Times New Roman"/>
                <w:color w:val="000000"/>
                <w:sz w:val="20"/>
                <w:szCs w:val="20"/>
                <w:lang w:eastAsia="it-IT"/>
              </w:rPr>
              <w:t>,</w:t>
            </w:r>
            <w:r w:rsidRPr="002D3541">
              <w:rPr>
                <w:rFonts w:ascii="Times New Roman" w:eastAsia="Times New Roman" w:hAnsi="Times New Roman" w:cs="Times New Roman"/>
                <w:i/>
                <w:iCs/>
                <w:color w:val="000000"/>
                <w:sz w:val="20"/>
                <w:szCs w:val="20"/>
                <w:lang w:eastAsia="it-IT"/>
              </w:rPr>
              <w:t xml:space="preserve"> S.sin</w:t>
            </w:r>
          </w:p>
        </w:tc>
        <w:tc>
          <w:tcPr>
            <w:tcW w:w="400" w:type="dxa"/>
            <w:tcBorders>
              <w:top w:val="nil"/>
              <w:left w:val="nil"/>
              <w:bottom w:val="nil"/>
              <w:right w:val="nil"/>
            </w:tcBorders>
            <w:shd w:val="clear" w:color="000000" w:fill="FFFFFF"/>
            <w:noWrap/>
            <w:vAlign w:val="bottom"/>
            <w:hideMark/>
          </w:tcPr>
          <w:p w14:paraId="068CA253"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c>
          <w:tcPr>
            <w:tcW w:w="786" w:type="dxa"/>
            <w:tcBorders>
              <w:top w:val="nil"/>
              <w:left w:val="nil"/>
              <w:bottom w:val="nil"/>
              <w:right w:val="nil"/>
            </w:tcBorders>
            <w:shd w:val="clear" w:color="000000" w:fill="FFFFFF"/>
            <w:noWrap/>
            <w:vAlign w:val="bottom"/>
            <w:hideMark/>
          </w:tcPr>
          <w:p w14:paraId="5C3BF7C8"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c>
          <w:tcPr>
            <w:tcW w:w="1200" w:type="dxa"/>
            <w:tcBorders>
              <w:top w:val="nil"/>
              <w:left w:val="nil"/>
              <w:bottom w:val="nil"/>
              <w:right w:val="nil"/>
            </w:tcBorders>
            <w:shd w:val="clear" w:color="000000" w:fill="FFFFFF"/>
            <w:noWrap/>
            <w:vAlign w:val="center"/>
            <w:hideMark/>
          </w:tcPr>
          <w:p w14:paraId="039DA540"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0.118</w:t>
            </w:r>
          </w:p>
        </w:tc>
        <w:tc>
          <w:tcPr>
            <w:tcW w:w="1280" w:type="dxa"/>
            <w:tcBorders>
              <w:top w:val="nil"/>
              <w:left w:val="nil"/>
              <w:bottom w:val="nil"/>
              <w:right w:val="nil"/>
            </w:tcBorders>
            <w:shd w:val="clear" w:color="000000" w:fill="FFFFFF"/>
            <w:noWrap/>
            <w:vAlign w:val="bottom"/>
            <w:hideMark/>
          </w:tcPr>
          <w:p w14:paraId="51D949D0"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r>
      <w:tr w:rsidR="007754E3" w:rsidRPr="002D3541" w14:paraId="24009EB3" w14:textId="77777777" w:rsidTr="00554777">
        <w:trPr>
          <w:trHeight w:val="320"/>
        </w:trPr>
        <w:tc>
          <w:tcPr>
            <w:tcW w:w="1540" w:type="dxa"/>
            <w:tcBorders>
              <w:top w:val="nil"/>
              <w:left w:val="nil"/>
              <w:bottom w:val="nil"/>
              <w:right w:val="nil"/>
            </w:tcBorders>
            <w:shd w:val="clear" w:color="000000" w:fill="FFFFFF"/>
            <w:noWrap/>
            <w:vAlign w:val="center"/>
            <w:hideMark/>
          </w:tcPr>
          <w:p w14:paraId="27F8875C" w14:textId="23D4916B" w:rsidR="007754E3" w:rsidRPr="002D3541" w:rsidRDefault="007754E3" w:rsidP="00554777">
            <w:pPr>
              <w:rPr>
                <w:rFonts w:ascii="Times New Roman" w:eastAsia="Times New Roman" w:hAnsi="Times New Roman" w:cs="Times New Roman"/>
                <w:i/>
                <w:iCs/>
                <w:color w:val="000000"/>
                <w:sz w:val="20"/>
                <w:szCs w:val="20"/>
                <w:lang w:eastAsia="it-IT"/>
              </w:rPr>
            </w:pPr>
            <w:r w:rsidRPr="002D3541">
              <w:rPr>
                <w:rFonts w:ascii="Times New Roman" w:eastAsia="Times New Roman" w:hAnsi="Times New Roman" w:cs="Times New Roman"/>
                <w:i/>
                <w:iCs/>
                <w:color w:val="000000"/>
                <w:sz w:val="20"/>
                <w:szCs w:val="20"/>
                <w:lang w:eastAsia="it-IT"/>
              </w:rPr>
              <w:t>S.pellu</w:t>
            </w:r>
            <w:r w:rsidRPr="002D3541">
              <w:rPr>
                <w:rFonts w:ascii="Times New Roman" w:eastAsia="Times New Roman" w:hAnsi="Times New Roman" w:cs="Times New Roman"/>
                <w:color w:val="000000"/>
                <w:sz w:val="20"/>
                <w:szCs w:val="20"/>
                <w:lang w:eastAsia="it-IT"/>
              </w:rPr>
              <w:t>, -M</w:t>
            </w:r>
          </w:p>
        </w:tc>
        <w:tc>
          <w:tcPr>
            <w:tcW w:w="420" w:type="dxa"/>
            <w:tcBorders>
              <w:top w:val="nil"/>
              <w:left w:val="nil"/>
              <w:bottom w:val="nil"/>
              <w:right w:val="nil"/>
            </w:tcBorders>
            <w:shd w:val="clear" w:color="000000" w:fill="FFFFFF"/>
            <w:noWrap/>
            <w:vAlign w:val="center"/>
            <w:hideMark/>
          </w:tcPr>
          <w:p w14:paraId="046D9C5B"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993" w:type="dxa"/>
            <w:tcBorders>
              <w:top w:val="nil"/>
              <w:left w:val="nil"/>
              <w:bottom w:val="nil"/>
              <w:right w:val="nil"/>
            </w:tcBorders>
            <w:shd w:val="clear" w:color="000000" w:fill="FFFFFF"/>
            <w:noWrap/>
            <w:vAlign w:val="center"/>
            <w:hideMark/>
          </w:tcPr>
          <w:p w14:paraId="7C1410EB"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1027" w:type="dxa"/>
            <w:tcBorders>
              <w:top w:val="nil"/>
              <w:left w:val="nil"/>
              <w:bottom w:val="nil"/>
              <w:right w:val="nil"/>
            </w:tcBorders>
            <w:shd w:val="clear" w:color="000000" w:fill="FFFFFF"/>
            <w:noWrap/>
            <w:vAlign w:val="center"/>
            <w:hideMark/>
          </w:tcPr>
          <w:p w14:paraId="28D9FA9D"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0.073</w:t>
            </w:r>
          </w:p>
        </w:tc>
        <w:tc>
          <w:tcPr>
            <w:tcW w:w="1300" w:type="dxa"/>
            <w:tcBorders>
              <w:top w:val="nil"/>
              <w:left w:val="nil"/>
              <w:bottom w:val="nil"/>
              <w:right w:val="nil"/>
            </w:tcBorders>
            <w:shd w:val="clear" w:color="000000" w:fill="FFFFFF"/>
            <w:noWrap/>
            <w:vAlign w:val="center"/>
            <w:hideMark/>
          </w:tcPr>
          <w:p w14:paraId="4D701A99"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 </w:t>
            </w:r>
          </w:p>
        </w:tc>
        <w:tc>
          <w:tcPr>
            <w:tcW w:w="195" w:type="dxa"/>
            <w:tcBorders>
              <w:top w:val="nil"/>
              <w:left w:val="nil"/>
              <w:bottom w:val="nil"/>
              <w:right w:val="nil"/>
            </w:tcBorders>
            <w:shd w:val="clear" w:color="000000" w:fill="FFFFFF"/>
            <w:noWrap/>
            <w:vAlign w:val="center"/>
            <w:hideMark/>
          </w:tcPr>
          <w:p w14:paraId="60B936F2"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 </w:t>
            </w:r>
          </w:p>
        </w:tc>
        <w:tc>
          <w:tcPr>
            <w:tcW w:w="1460" w:type="dxa"/>
            <w:tcBorders>
              <w:top w:val="nil"/>
              <w:left w:val="nil"/>
              <w:bottom w:val="nil"/>
              <w:right w:val="nil"/>
            </w:tcBorders>
            <w:shd w:val="clear" w:color="000000" w:fill="FFFFFF"/>
            <w:noWrap/>
            <w:vAlign w:val="center"/>
            <w:hideMark/>
          </w:tcPr>
          <w:p w14:paraId="3C7DDA2D" w14:textId="2CDB6E38" w:rsidR="007754E3" w:rsidRPr="002D3541" w:rsidRDefault="007754E3" w:rsidP="00554777">
            <w:pPr>
              <w:rPr>
                <w:rFonts w:ascii="Times New Roman" w:eastAsia="Times New Roman" w:hAnsi="Times New Roman" w:cs="Times New Roman"/>
                <w:i/>
                <w:iCs/>
                <w:color w:val="000000"/>
                <w:sz w:val="20"/>
                <w:szCs w:val="20"/>
                <w:lang w:eastAsia="it-IT"/>
              </w:rPr>
            </w:pPr>
            <w:r w:rsidRPr="002D3541">
              <w:rPr>
                <w:rFonts w:ascii="Times New Roman" w:eastAsia="Times New Roman" w:hAnsi="Times New Roman" w:cs="Times New Roman"/>
                <w:i/>
                <w:iCs/>
                <w:color w:val="000000"/>
                <w:sz w:val="20"/>
                <w:szCs w:val="20"/>
                <w:lang w:eastAsia="it-IT"/>
              </w:rPr>
              <w:t>S.pellu</w:t>
            </w:r>
            <w:r w:rsidRPr="002D3541">
              <w:rPr>
                <w:rFonts w:ascii="Times New Roman" w:eastAsia="Times New Roman" w:hAnsi="Times New Roman" w:cs="Times New Roman"/>
                <w:color w:val="000000"/>
                <w:sz w:val="20"/>
                <w:szCs w:val="20"/>
                <w:lang w:eastAsia="it-IT"/>
              </w:rPr>
              <w:t>, -M</w:t>
            </w:r>
          </w:p>
        </w:tc>
        <w:tc>
          <w:tcPr>
            <w:tcW w:w="400" w:type="dxa"/>
            <w:tcBorders>
              <w:top w:val="nil"/>
              <w:left w:val="nil"/>
              <w:bottom w:val="nil"/>
              <w:right w:val="nil"/>
            </w:tcBorders>
            <w:shd w:val="clear" w:color="000000" w:fill="FFFFFF"/>
            <w:noWrap/>
            <w:vAlign w:val="bottom"/>
            <w:hideMark/>
          </w:tcPr>
          <w:p w14:paraId="4327B847"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c>
          <w:tcPr>
            <w:tcW w:w="786" w:type="dxa"/>
            <w:tcBorders>
              <w:top w:val="nil"/>
              <w:left w:val="nil"/>
              <w:bottom w:val="nil"/>
              <w:right w:val="nil"/>
            </w:tcBorders>
            <w:shd w:val="clear" w:color="000000" w:fill="FFFFFF"/>
            <w:noWrap/>
            <w:vAlign w:val="bottom"/>
            <w:hideMark/>
          </w:tcPr>
          <w:p w14:paraId="65D56404"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c>
          <w:tcPr>
            <w:tcW w:w="1200" w:type="dxa"/>
            <w:tcBorders>
              <w:top w:val="nil"/>
              <w:left w:val="nil"/>
              <w:bottom w:val="nil"/>
              <w:right w:val="nil"/>
            </w:tcBorders>
            <w:shd w:val="clear" w:color="000000" w:fill="FFFFFF"/>
            <w:noWrap/>
            <w:vAlign w:val="center"/>
            <w:hideMark/>
          </w:tcPr>
          <w:p w14:paraId="466AE0B1"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b/>
                <w:bCs/>
                <w:color w:val="000000"/>
                <w:sz w:val="20"/>
                <w:szCs w:val="20"/>
                <w:lang w:eastAsia="it-IT"/>
              </w:rPr>
              <w:t>0.017</w:t>
            </w:r>
          </w:p>
        </w:tc>
        <w:tc>
          <w:tcPr>
            <w:tcW w:w="1280" w:type="dxa"/>
            <w:tcBorders>
              <w:top w:val="nil"/>
              <w:left w:val="nil"/>
              <w:bottom w:val="nil"/>
              <w:right w:val="nil"/>
            </w:tcBorders>
            <w:shd w:val="clear" w:color="000000" w:fill="FFFFFF"/>
            <w:noWrap/>
            <w:vAlign w:val="bottom"/>
            <w:hideMark/>
          </w:tcPr>
          <w:p w14:paraId="0D3ACE14"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r>
      <w:tr w:rsidR="007754E3" w:rsidRPr="002D3541" w14:paraId="1E8BB037" w14:textId="77777777" w:rsidTr="00554777">
        <w:trPr>
          <w:trHeight w:val="320"/>
        </w:trPr>
        <w:tc>
          <w:tcPr>
            <w:tcW w:w="1540" w:type="dxa"/>
            <w:tcBorders>
              <w:top w:val="nil"/>
              <w:left w:val="nil"/>
              <w:bottom w:val="nil"/>
              <w:right w:val="nil"/>
            </w:tcBorders>
            <w:shd w:val="clear" w:color="000000" w:fill="FFFFFF"/>
            <w:noWrap/>
            <w:vAlign w:val="center"/>
            <w:hideMark/>
          </w:tcPr>
          <w:p w14:paraId="46D4ECCD" w14:textId="5DE78A9D" w:rsidR="007754E3" w:rsidRPr="002D3541" w:rsidRDefault="007754E3" w:rsidP="00554777">
            <w:pPr>
              <w:rPr>
                <w:rFonts w:ascii="Times New Roman" w:eastAsia="Times New Roman" w:hAnsi="Times New Roman" w:cs="Times New Roman"/>
                <w:i/>
                <w:iCs/>
                <w:color w:val="000000"/>
                <w:sz w:val="20"/>
                <w:szCs w:val="20"/>
                <w:lang w:eastAsia="it-IT"/>
              </w:rPr>
            </w:pPr>
            <w:r w:rsidRPr="002D3541">
              <w:rPr>
                <w:rFonts w:ascii="Times New Roman" w:eastAsia="Times New Roman" w:hAnsi="Times New Roman" w:cs="Times New Roman"/>
                <w:i/>
                <w:iCs/>
                <w:color w:val="000000"/>
                <w:sz w:val="20"/>
                <w:szCs w:val="20"/>
                <w:lang w:eastAsia="it-IT"/>
              </w:rPr>
              <w:t>G.</w:t>
            </w:r>
            <w:r w:rsidR="00FE3D25">
              <w:rPr>
                <w:rFonts w:ascii="Times New Roman" w:eastAsia="Times New Roman" w:hAnsi="Times New Roman" w:cs="Times New Roman"/>
                <w:i/>
                <w:iCs/>
                <w:color w:val="000000"/>
                <w:sz w:val="20"/>
                <w:szCs w:val="20"/>
                <w:lang w:eastAsia="it-IT"/>
              </w:rPr>
              <w:t xml:space="preserve"> </w:t>
            </w:r>
            <w:r w:rsidRPr="002D3541">
              <w:rPr>
                <w:rFonts w:ascii="Times New Roman" w:eastAsia="Times New Roman" w:hAnsi="Times New Roman" w:cs="Times New Roman"/>
                <w:i/>
                <w:iCs/>
                <w:color w:val="000000"/>
                <w:sz w:val="20"/>
                <w:szCs w:val="20"/>
                <w:lang w:eastAsia="it-IT"/>
              </w:rPr>
              <w:t>giga</w:t>
            </w:r>
            <w:r w:rsidRPr="002D3541">
              <w:rPr>
                <w:rFonts w:ascii="Times New Roman" w:eastAsia="Times New Roman" w:hAnsi="Times New Roman" w:cs="Times New Roman"/>
                <w:color w:val="000000"/>
                <w:sz w:val="20"/>
                <w:szCs w:val="20"/>
                <w:lang w:eastAsia="it-IT"/>
              </w:rPr>
              <w:t xml:space="preserve">, </w:t>
            </w:r>
            <w:r w:rsidRPr="002D3541">
              <w:rPr>
                <w:rFonts w:ascii="Times New Roman" w:eastAsia="Times New Roman" w:hAnsi="Times New Roman" w:cs="Times New Roman"/>
                <w:i/>
                <w:iCs/>
                <w:color w:val="000000"/>
                <w:sz w:val="20"/>
                <w:szCs w:val="20"/>
                <w:lang w:eastAsia="it-IT"/>
              </w:rPr>
              <w:t>S.</w:t>
            </w:r>
            <w:r w:rsidR="00FE3D25">
              <w:rPr>
                <w:rFonts w:ascii="Times New Roman" w:eastAsia="Times New Roman" w:hAnsi="Times New Roman" w:cs="Times New Roman"/>
                <w:i/>
                <w:iCs/>
                <w:color w:val="000000"/>
                <w:sz w:val="20"/>
                <w:szCs w:val="20"/>
                <w:lang w:eastAsia="it-IT"/>
              </w:rPr>
              <w:t xml:space="preserve"> </w:t>
            </w:r>
            <w:r w:rsidRPr="002D3541">
              <w:rPr>
                <w:rFonts w:ascii="Times New Roman" w:eastAsia="Times New Roman" w:hAnsi="Times New Roman" w:cs="Times New Roman"/>
                <w:i/>
                <w:iCs/>
                <w:color w:val="000000"/>
                <w:sz w:val="20"/>
                <w:szCs w:val="20"/>
                <w:lang w:eastAsia="it-IT"/>
              </w:rPr>
              <w:t>sin</w:t>
            </w:r>
          </w:p>
        </w:tc>
        <w:tc>
          <w:tcPr>
            <w:tcW w:w="420" w:type="dxa"/>
            <w:tcBorders>
              <w:top w:val="nil"/>
              <w:left w:val="nil"/>
              <w:bottom w:val="nil"/>
              <w:right w:val="nil"/>
            </w:tcBorders>
            <w:shd w:val="clear" w:color="000000" w:fill="FFFFFF"/>
            <w:noWrap/>
            <w:vAlign w:val="center"/>
            <w:hideMark/>
          </w:tcPr>
          <w:p w14:paraId="718D6204"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993" w:type="dxa"/>
            <w:tcBorders>
              <w:top w:val="nil"/>
              <w:left w:val="nil"/>
              <w:bottom w:val="nil"/>
              <w:right w:val="nil"/>
            </w:tcBorders>
            <w:shd w:val="clear" w:color="000000" w:fill="FFFFFF"/>
            <w:noWrap/>
            <w:vAlign w:val="center"/>
            <w:hideMark/>
          </w:tcPr>
          <w:p w14:paraId="57F622B8"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1027" w:type="dxa"/>
            <w:tcBorders>
              <w:top w:val="nil"/>
              <w:left w:val="nil"/>
              <w:bottom w:val="nil"/>
              <w:right w:val="nil"/>
            </w:tcBorders>
            <w:shd w:val="clear" w:color="000000" w:fill="FFFFFF"/>
            <w:noWrap/>
            <w:vAlign w:val="center"/>
            <w:hideMark/>
          </w:tcPr>
          <w:p w14:paraId="189EE302"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0.114</w:t>
            </w:r>
          </w:p>
        </w:tc>
        <w:tc>
          <w:tcPr>
            <w:tcW w:w="1300" w:type="dxa"/>
            <w:tcBorders>
              <w:top w:val="nil"/>
              <w:left w:val="nil"/>
              <w:bottom w:val="nil"/>
              <w:right w:val="nil"/>
            </w:tcBorders>
            <w:shd w:val="clear" w:color="000000" w:fill="FFFFFF"/>
            <w:noWrap/>
            <w:vAlign w:val="center"/>
            <w:hideMark/>
          </w:tcPr>
          <w:p w14:paraId="2277885D"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 </w:t>
            </w:r>
          </w:p>
        </w:tc>
        <w:tc>
          <w:tcPr>
            <w:tcW w:w="195" w:type="dxa"/>
            <w:tcBorders>
              <w:top w:val="nil"/>
              <w:left w:val="nil"/>
              <w:bottom w:val="nil"/>
              <w:right w:val="nil"/>
            </w:tcBorders>
            <w:shd w:val="clear" w:color="000000" w:fill="FFFFFF"/>
            <w:noWrap/>
            <w:vAlign w:val="center"/>
            <w:hideMark/>
          </w:tcPr>
          <w:p w14:paraId="5EB719F2"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 </w:t>
            </w:r>
          </w:p>
        </w:tc>
        <w:tc>
          <w:tcPr>
            <w:tcW w:w="1460" w:type="dxa"/>
            <w:tcBorders>
              <w:top w:val="nil"/>
              <w:left w:val="nil"/>
              <w:bottom w:val="nil"/>
              <w:right w:val="nil"/>
            </w:tcBorders>
            <w:shd w:val="clear" w:color="000000" w:fill="FFFFFF"/>
            <w:noWrap/>
            <w:vAlign w:val="center"/>
            <w:hideMark/>
          </w:tcPr>
          <w:p w14:paraId="316B41AA" w14:textId="6128DBA5" w:rsidR="007754E3" w:rsidRPr="002D3541" w:rsidRDefault="007754E3" w:rsidP="00554777">
            <w:pPr>
              <w:rPr>
                <w:rFonts w:ascii="Times New Roman" w:eastAsia="Times New Roman" w:hAnsi="Times New Roman" w:cs="Times New Roman"/>
                <w:i/>
                <w:iCs/>
                <w:color w:val="000000"/>
                <w:sz w:val="20"/>
                <w:szCs w:val="20"/>
                <w:lang w:eastAsia="it-IT"/>
              </w:rPr>
            </w:pPr>
            <w:r w:rsidRPr="002D3541">
              <w:rPr>
                <w:rFonts w:ascii="Times New Roman" w:eastAsia="Times New Roman" w:hAnsi="Times New Roman" w:cs="Times New Roman"/>
                <w:i/>
                <w:iCs/>
                <w:color w:val="000000"/>
                <w:sz w:val="20"/>
                <w:szCs w:val="20"/>
                <w:lang w:eastAsia="it-IT"/>
              </w:rPr>
              <w:t>G.giga</w:t>
            </w:r>
            <w:r w:rsidRPr="002D3541">
              <w:rPr>
                <w:rFonts w:ascii="Times New Roman" w:eastAsia="Times New Roman" w:hAnsi="Times New Roman" w:cs="Times New Roman"/>
                <w:color w:val="000000"/>
                <w:sz w:val="20"/>
                <w:szCs w:val="20"/>
                <w:lang w:eastAsia="it-IT"/>
              </w:rPr>
              <w:t xml:space="preserve">, </w:t>
            </w:r>
            <w:r w:rsidRPr="002D3541">
              <w:rPr>
                <w:rFonts w:ascii="Times New Roman" w:eastAsia="Times New Roman" w:hAnsi="Times New Roman" w:cs="Times New Roman"/>
                <w:i/>
                <w:iCs/>
                <w:color w:val="000000"/>
                <w:sz w:val="20"/>
                <w:szCs w:val="20"/>
                <w:lang w:eastAsia="it-IT"/>
              </w:rPr>
              <w:t>S.sin</w:t>
            </w:r>
          </w:p>
        </w:tc>
        <w:tc>
          <w:tcPr>
            <w:tcW w:w="400" w:type="dxa"/>
            <w:tcBorders>
              <w:top w:val="nil"/>
              <w:left w:val="nil"/>
              <w:bottom w:val="nil"/>
              <w:right w:val="nil"/>
            </w:tcBorders>
            <w:shd w:val="clear" w:color="000000" w:fill="FFFFFF"/>
            <w:noWrap/>
            <w:vAlign w:val="bottom"/>
            <w:hideMark/>
          </w:tcPr>
          <w:p w14:paraId="7AC2EE0C"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c>
          <w:tcPr>
            <w:tcW w:w="786" w:type="dxa"/>
            <w:tcBorders>
              <w:top w:val="nil"/>
              <w:left w:val="nil"/>
              <w:bottom w:val="nil"/>
              <w:right w:val="nil"/>
            </w:tcBorders>
            <w:shd w:val="clear" w:color="000000" w:fill="FFFFFF"/>
            <w:noWrap/>
            <w:vAlign w:val="bottom"/>
            <w:hideMark/>
          </w:tcPr>
          <w:p w14:paraId="233333A7"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c>
          <w:tcPr>
            <w:tcW w:w="1200" w:type="dxa"/>
            <w:tcBorders>
              <w:top w:val="nil"/>
              <w:left w:val="nil"/>
              <w:bottom w:val="nil"/>
              <w:right w:val="nil"/>
            </w:tcBorders>
            <w:shd w:val="clear" w:color="000000" w:fill="FFFFFF"/>
            <w:noWrap/>
            <w:vAlign w:val="center"/>
            <w:hideMark/>
          </w:tcPr>
          <w:p w14:paraId="7E5159B7"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0.047</w:t>
            </w:r>
          </w:p>
        </w:tc>
        <w:tc>
          <w:tcPr>
            <w:tcW w:w="1280" w:type="dxa"/>
            <w:tcBorders>
              <w:top w:val="nil"/>
              <w:left w:val="nil"/>
              <w:bottom w:val="nil"/>
              <w:right w:val="nil"/>
            </w:tcBorders>
            <w:shd w:val="clear" w:color="000000" w:fill="FFFFFF"/>
            <w:noWrap/>
            <w:vAlign w:val="bottom"/>
            <w:hideMark/>
          </w:tcPr>
          <w:p w14:paraId="11EBCFB3"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r>
      <w:tr w:rsidR="007754E3" w:rsidRPr="002D3541" w14:paraId="717169C4" w14:textId="77777777" w:rsidTr="00554777">
        <w:trPr>
          <w:trHeight w:val="320"/>
        </w:trPr>
        <w:tc>
          <w:tcPr>
            <w:tcW w:w="1540" w:type="dxa"/>
            <w:tcBorders>
              <w:top w:val="nil"/>
              <w:left w:val="nil"/>
              <w:bottom w:val="nil"/>
              <w:right w:val="nil"/>
            </w:tcBorders>
            <w:shd w:val="clear" w:color="000000" w:fill="FFFFFF"/>
            <w:noWrap/>
            <w:vAlign w:val="center"/>
            <w:hideMark/>
          </w:tcPr>
          <w:p w14:paraId="6FF3EB92" w14:textId="777F2FAA" w:rsidR="007754E3" w:rsidRPr="002D3541" w:rsidRDefault="007754E3" w:rsidP="00554777">
            <w:pPr>
              <w:rPr>
                <w:rFonts w:ascii="Times New Roman" w:eastAsia="Times New Roman" w:hAnsi="Times New Roman" w:cs="Times New Roman"/>
                <w:i/>
                <w:iCs/>
                <w:color w:val="000000"/>
                <w:sz w:val="20"/>
                <w:szCs w:val="20"/>
                <w:lang w:eastAsia="it-IT"/>
              </w:rPr>
            </w:pPr>
            <w:r w:rsidRPr="002D3541">
              <w:rPr>
                <w:rFonts w:ascii="Times New Roman" w:eastAsia="Times New Roman" w:hAnsi="Times New Roman" w:cs="Times New Roman"/>
                <w:i/>
                <w:iCs/>
                <w:color w:val="000000"/>
                <w:sz w:val="20"/>
                <w:szCs w:val="20"/>
                <w:lang w:eastAsia="it-IT"/>
              </w:rPr>
              <w:t>G.giga</w:t>
            </w:r>
            <w:r w:rsidRPr="002D3541">
              <w:rPr>
                <w:rFonts w:ascii="Times New Roman" w:eastAsia="Times New Roman" w:hAnsi="Times New Roman" w:cs="Times New Roman"/>
                <w:color w:val="000000"/>
                <w:sz w:val="20"/>
                <w:szCs w:val="20"/>
                <w:lang w:eastAsia="it-IT"/>
              </w:rPr>
              <w:t>, -M</w:t>
            </w:r>
          </w:p>
        </w:tc>
        <w:tc>
          <w:tcPr>
            <w:tcW w:w="420" w:type="dxa"/>
            <w:tcBorders>
              <w:top w:val="nil"/>
              <w:left w:val="nil"/>
              <w:bottom w:val="nil"/>
              <w:right w:val="nil"/>
            </w:tcBorders>
            <w:shd w:val="clear" w:color="000000" w:fill="FFFFFF"/>
            <w:noWrap/>
            <w:vAlign w:val="center"/>
            <w:hideMark/>
          </w:tcPr>
          <w:p w14:paraId="7BA125B7"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993" w:type="dxa"/>
            <w:tcBorders>
              <w:top w:val="nil"/>
              <w:left w:val="nil"/>
              <w:bottom w:val="nil"/>
              <w:right w:val="nil"/>
            </w:tcBorders>
            <w:shd w:val="clear" w:color="000000" w:fill="FFFFFF"/>
            <w:noWrap/>
            <w:vAlign w:val="center"/>
            <w:hideMark/>
          </w:tcPr>
          <w:p w14:paraId="7030CA0D"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1027" w:type="dxa"/>
            <w:tcBorders>
              <w:top w:val="nil"/>
              <w:left w:val="nil"/>
              <w:bottom w:val="nil"/>
              <w:right w:val="nil"/>
            </w:tcBorders>
            <w:shd w:val="clear" w:color="000000" w:fill="FFFFFF"/>
            <w:noWrap/>
            <w:vAlign w:val="center"/>
            <w:hideMark/>
          </w:tcPr>
          <w:p w14:paraId="1AC43635"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b/>
                <w:bCs/>
                <w:color w:val="000000"/>
                <w:sz w:val="20"/>
                <w:szCs w:val="20"/>
                <w:lang w:eastAsia="it-IT"/>
              </w:rPr>
              <w:t>0.033</w:t>
            </w:r>
          </w:p>
        </w:tc>
        <w:tc>
          <w:tcPr>
            <w:tcW w:w="1300" w:type="dxa"/>
            <w:tcBorders>
              <w:top w:val="nil"/>
              <w:left w:val="nil"/>
              <w:bottom w:val="nil"/>
              <w:right w:val="nil"/>
            </w:tcBorders>
            <w:shd w:val="clear" w:color="000000" w:fill="FFFFFF"/>
            <w:noWrap/>
            <w:vAlign w:val="center"/>
            <w:hideMark/>
          </w:tcPr>
          <w:p w14:paraId="74604EDD"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 </w:t>
            </w:r>
          </w:p>
        </w:tc>
        <w:tc>
          <w:tcPr>
            <w:tcW w:w="195" w:type="dxa"/>
            <w:tcBorders>
              <w:top w:val="nil"/>
              <w:left w:val="nil"/>
              <w:bottom w:val="nil"/>
              <w:right w:val="nil"/>
            </w:tcBorders>
            <w:shd w:val="clear" w:color="000000" w:fill="FFFFFF"/>
            <w:noWrap/>
            <w:vAlign w:val="center"/>
            <w:hideMark/>
          </w:tcPr>
          <w:p w14:paraId="2DBE7CA8"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 </w:t>
            </w:r>
          </w:p>
        </w:tc>
        <w:tc>
          <w:tcPr>
            <w:tcW w:w="1460" w:type="dxa"/>
            <w:tcBorders>
              <w:top w:val="nil"/>
              <w:left w:val="nil"/>
              <w:bottom w:val="nil"/>
              <w:right w:val="nil"/>
            </w:tcBorders>
            <w:shd w:val="clear" w:color="000000" w:fill="FFFFFF"/>
            <w:noWrap/>
            <w:vAlign w:val="center"/>
            <w:hideMark/>
          </w:tcPr>
          <w:p w14:paraId="7FC102FB" w14:textId="77DBA93F" w:rsidR="007754E3" w:rsidRPr="002D3541" w:rsidRDefault="007754E3" w:rsidP="00554777">
            <w:pPr>
              <w:rPr>
                <w:rFonts w:ascii="Times New Roman" w:eastAsia="Times New Roman" w:hAnsi="Times New Roman" w:cs="Times New Roman"/>
                <w:i/>
                <w:iCs/>
                <w:color w:val="000000"/>
                <w:sz w:val="20"/>
                <w:szCs w:val="20"/>
                <w:lang w:eastAsia="it-IT"/>
              </w:rPr>
            </w:pPr>
            <w:r w:rsidRPr="002D3541">
              <w:rPr>
                <w:rFonts w:ascii="Times New Roman" w:eastAsia="Times New Roman" w:hAnsi="Times New Roman" w:cs="Times New Roman"/>
                <w:i/>
                <w:iCs/>
                <w:color w:val="000000"/>
                <w:sz w:val="20"/>
                <w:szCs w:val="20"/>
                <w:lang w:eastAsia="it-IT"/>
              </w:rPr>
              <w:t>G</w:t>
            </w:r>
            <w:r w:rsidR="005642B4">
              <w:rPr>
                <w:rFonts w:ascii="Times New Roman" w:eastAsia="Times New Roman" w:hAnsi="Times New Roman" w:cs="Times New Roman"/>
                <w:i/>
                <w:iCs/>
                <w:color w:val="000000"/>
                <w:sz w:val="20"/>
                <w:szCs w:val="20"/>
                <w:lang w:eastAsia="it-IT"/>
              </w:rPr>
              <w:t>.</w:t>
            </w:r>
            <w:r w:rsidRPr="002D3541">
              <w:rPr>
                <w:rFonts w:ascii="Times New Roman" w:eastAsia="Times New Roman" w:hAnsi="Times New Roman" w:cs="Times New Roman"/>
                <w:i/>
                <w:iCs/>
                <w:color w:val="000000"/>
                <w:sz w:val="20"/>
                <w:szCs w:val="20"/>
                <w:lang w:eastAsia="it-IT"/>
              </w:rPr>
              <w:t>giga</w:t>
            </w:r>
            <w:r w:rsidRPr="002D3541">
              <w:rPr>
                <w:rFonts w:ascii="Times New Roman" w:eastAsia="Times New Roman" w:hAnsi="Times New Roman" w:cs="Times New Roman"/>
                <w:color w:val="000000"/>
                <w:sz w:val="20"/>
                <w:szCs w:val="20"/>
                <w:lang w:eastAsia="it-IT"/>
              </w:rPr>
              <w:t>, -M</w:t>
            </w:r>
          </w:p>
        </w:tc>
        <w:tc>
          <w:tcPr>
            <w:tcW w:w="400" w:type="dxa"/>
            <w:tcBorders>
              <w:top w:val="nil"/>
              <w:left w:val="nil"/>
              <w:bottom w:val="nil"/>
              <w:right w:val="nil"/>
            </w:tcBorders>
            <w:shd w:val="clear" w:color="000000" w:fill="FFFFFF"/>
            <w:noWrap/>
            <w:vAlign w:val="bottom"/>
            <w:hideMark/>
          </w:tcPr>
          <w:p w14:paraId="2A9C621A"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c>
          <w:tcPr>
            <w:tcW w:w="786" w:type="dxa"/>
            <w:tcBorders>
              <w:top w:val="nil"/>
              <w:left w:val="nil"/>
              <w:bottom w:val="nil"/>
              <w:right w:val="nil"/>
            </w:tcBorders>
            <w:shd w:val="clear" w:color="000000" w:fill="FFFFFF"/>
            <w:noWrap/>
            <w:vAlign w:val="bottom"/>
            <w:hideMark/>
          </w:tcPr>
          <w:p w14:paraId="4C6C504B"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c>
          <w:tcPr>
            <w:tcW w:w="1200" w:type="dxa"/>
            <w:tcBorders>
              <w:top w:val="nil"/>
              <w:left w:val="nil"/>
              <w:bottom w:val="nil"/>
              <w:right w:val="nil"/>
            </w:tcBorders>
            <w:shd w:val="clear" w:color="000000" w:fill="FFFFFF"/>
            <w:noWrap/>
            <w:vAlign w:val="center"/>
            <w:hideMark/>
          </w:tcPr>
          <w:p w14:paraId="725126B5"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0.022</w:t>
            </w:r>
          </w:p>
        </w:tc>
        <w:tc>
          <w:tcPr>
            <w:tcW w:w="1280" w:type="dxa"/>
            <w:tcBorders>
              <w:top w:val="nil"/>
              <w:left w:val="nil"/>
              <w:bottom w:val="nil"/>
              <w:right w:val="nil"/>
            </w:tcBorders>
            <w:shd w:val="clear" w:color="000000" w:fill="FFFFFF"/>
            <w:noWrap/>
            <w:vAlign w:val="bottom"/>
            <w:hideMark/>
          </w:tcPr>
          <w:p w14:paraId="2E46E950"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r>
      <w:tr w:rsidR="007754E3" w:rsidRPr="002D3541" w14:paraId="6C3DCBC7" w14:textId="77777777" w:rsidTr="00554777">
        <w:trPr>
          <w:trHeight w:val="320"/>
        </w:trPr>
        <w:tc>
          <w:tcPr>
            <w:tcW w:w="1540" w:type="dxa"/>
            <w:tcBorders>
              <w:top w:val="nil"/>
              <w:left w:val="nil"/>
              <w:bottom w:val="single" w:sz="4" w:space="0" w:color="auto"/>
              <w:right w:val="nil"/>
            </w:tcBorders>
            <w:shd w:val="clear" w:color="000000" w:fill="FFFFFF"/>
            <w:noWrap/>
            <w:vAlign w:val="center"/>
            <w:hideMark/>
          </w:tcPr>
          <w:p w14:paraId="26F37DE3" w14:textId="40F8CC20" w:rsidR="007754E3" w:rsidRPr="002D3541" w:rsidRDefault="007754E3" w:rsidP="00554777">
            <w:pPr>
              <w:rPr>
                <w:rFonts w:ascii="Times New Roman" w:eastAsia="Times New Roman" w:hAnsi="Times New Roman" w:cs="Times New Roman"/>
                <w:i/>
                <w:iCs/>
                <w:color w:val="000000"/>
                <w:sz w:val="20"/>
                <w:szCs w:val="20"/>
                <w:lang w:eastAsia="it-IT"/>
              </w:rPr>
            </w:pPr>
            <w:r w:rsidRPr="002D3541">
              <w:rPr>
                <w:rFonts w:ascii="Times New Roman" w:eastAsia="Times New Roman" w:hAnsi="Times New Roman" w:cs="Times New Roman"/>
                <w:i/>
                <w:iCs/>
                <w:color w:val="000000"/>
                <w:sz w:val="20"/>
                <w:szCs w:val="20"/>
                <w:lang w:eastAsia="it-IT"/>
              </w:rPr>
              <w:t>S.sin</w:t>
            </w:r>
            <w:r w:rsidRPr="002D3541">
              <w:rPr>
                <w:rFonts w:ascii="Times New Roman" w:eastAsia="Times New Roman" w:hAnsi="Times New Roman" w:cs="Times New Roman"/>
                <w:color w:val="000000"/>
                <w:sz w:val="20"/>
                <w:szCs w:val="20"/>
                <w:lang w:eastAsia="it-IT"/>
              </w:rPr>
              <w:t>, -M</w:t>
            </w:r>
          </w:p>
        </w:tc>
        <w:tc>
          <w:tcPr>
            <w:tcW w:w="420" w:type="dxa"/>
            <w:tcBorders>
              <w:top w:val="nil"/>
              <w:left w:val="nil"/>
              <w:bottom w:val="single" w:sz="4" w:space="0" w:color="auto"/>
              <w:right w:val="nil"/>
            </w:tcBorders>
            <w:shd w:val="clear" w:color="000000" w:fill="FFFFFF"/>
            <w:noWrap/>
            <w:vAlign w:val="center"/>
            <w:hideMark/>
          </w:tcPr>
          <w:p w14:paraId="663146B4"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993" w:type="dxa"/>
            <w:tcBorders>
              <w:top w:val="nil"/>
              <w:left w:val="nil"/>
              <w:bottom w:val="single" w:sz="4" w:space="0" w:color="auto"/>
              <w:right w:val="nil"/>
            </w:tcBorders>
            <w:shd w:val="clear" w:color="000000" w:fill="FFFFFF"/>
            <w:noWrap/>
            <w:vAlign w:val="center"/>
            <w:hideMark/>
          </w:tcPr>
          <w:p w14:paraId="0B724E0C" w14:textId="77777777" w:rsidR="007754E3" w:rsidRPr="002D3541" w:rsidRDefault="007754E3" w:rsidP="00554777">
            <w:pPr>
              <w:jc w:val="center"/>
              <w:rPr>
                <w:rFonts w:ascii="Times New Roman" w:eastAsia="Times New Roman" w:hAnsi="Times New Roman" w:cs="Times New Roman"/>
                <w:color w:val="000000"/>
                <w:sz w:val="20"/>
                <w:szCs w:val="20"/>
                <w:lang w:eastAsia="it-IT"/>
              </w:rPr>
            </w:pPr>
            <w:r w:rsidRPr="002D3541">
              <w:rPr>
                <w:rFonts w:ascii="Times New Roman" w:eastAsia="Times New Roman" w:hAnsi="Times New Roman" w:cs="Times New Roman"/>
                <w:color w:val="000000"/>
                <w:sz w:val="20"/>
                <w:szCs w:val="20"/>
                <w:lang w:eastAsia="it-IT"/>
              </w:rPr>
              <w:t> </w:t>
            </w:r>
          </w:p>
        </w:tc>
        <w:tc>
          <w:tcPr>
            <w:tcW w:w="1027" w:type="dxa"/>
            <w:tcBorders>
              <w:top w:val="nil"/>
              <w:left w:val="nil"/>
              <w:bottom w:val="single" w:sz="4" w:space="0" w:color="auto"/>
              <w:right w:val="nil"/>
            </w:tcBorders>
            <w:shd w:val="clear" w:color="000000" w:fill="FFFFFF"/>
            <w:noWrap/>
            <w:vAlign w:val="center"/>
            <w:hideMark/>
          </w:tcPr>
          <w:p w14:paraId="3B28CFFE"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color w:val="000000"/>
                <w:sz w:val="20"/>
                <w:szCs w:val="20"/>
                <w:lang w:eastAsia="it-IT"/>
              </w:rPr>
              <w:t>0.083</w:t>
            </w:r>
          </w:p>
        </w:tc>
        <w:tc>
          <w:tcPr>
            <w:tcW w:w="1300" w:type="dxa"/>
            <w:tcBorders>
              <w:top w:val="nil"/>
              <w:left w:val="nil"/>
              <w:bottom w:val="single" w:sz="4" w:space="0" w:color="auto"/>
              <w:right w:val="nil"/>
            </w:tcBorders>
            <w:shd w:val="clear" w:color="000000" w:fill="FFFFFF"/>
            <w:noWrap/>
            <w:vAlign w:val="center"/>
            <w:hideMark/>
          </w:tcPr>
          <w:p w14:paraId="27C00E81"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 </w:t>
            </w:r>
          </w:p>
        </w:tc>
        <w:tc>
          <w:tcPr>
            <w:tcW w:w="195" w:type="dxa"/>
            <w:tcBorders>
              <w:top w:val="nil"/>
              <w:left w:val="nil"/>
              <w:bottom w:val="single" w:sz="4" w:space="0" w:color="auto"/>
              <w:right w:val="nil"/>
            </w:tcBorders>
            <w:shd w:val="clear" w:color="000000" w:fill="FFFFFF"/>
            <w:noWrap/>
            <w:vAlign w:val="center"/>
            <w:hideMark/>
          </w:tcPr>
          <w:p w14:paraId="0DF92C6E"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b/>
                <w:bCs/>
                <w:color w:val="000000"/>
                <w:sz w:val="20"/>
                <w:szCs w:val="20"/>
                <w:lang w:eastAsia="it-IT"/>
              </w:rPr>
              <w:t> </w:t>
            </w:r>
          </w:p>
        </w:tc>
        <w:tc>
          <w:tcPr>
            <w:tcW w:w="1460" w:type="dxa"/>
            <w:tcBorders>
              <w:top w:val="nil"/>
              <w:left w:val="nil"/>
              <w:bottom w:val="single" w:sz="4" w:space="0" w:color="auto"/>
              <w:right w:val="nil"/>
            </w:tcBorders>
            <w:shd w:val="clear" w:color="000000" w:fill="FFFFFF"/>
            <w:noWrap/>
            <w:vAlign w:val="center"/>
            <w:hideMark/>
          </w:tcPr>
          <w:p w14:paraId="2B2A28F7" w14:textId="23BBB361" w:rsidR="007754E3" w:rsidRPr="002D3541" w:rsidRDefault="007754E3" w:rsidP="00554777">
            <w:pPr>
              <w:rPr>
                <w:rFonts w:ascii="Times New Roman" w:eastAsia="Times New Roman" w:hAnsi="Times New Roman" w:cs="Times New Roman"/>
                <w:i/>
                <w:iCs/>
                <w:color w:val="000000"/>
                <w:sz w:val="20"/>
                <w:szCs w:val="20"/>
                <w:lang w:eastAsia="it-IT"/>
              </w:rPr>
            </w:pPr>
            <w:r w:rsidRPr="002D3541">
              <w:rPr>
                <w:rFonts w:ascii="Times New Roman" w:eastAsia="Times New Roman" w:hAnsi="Times New Roman" w:cs="Times New Roman"/>
                <w:i/>
                <w:iCs/>
                <w:color w:val="000000"/>
                <w:sz w:val="20"/>
                <w:szCs w:val="20"/>
                <w:lang w:eastAsia="it-IT"/>
              </w:rPr>
              <w:t>S.sin</w:t>
            </w:r>
            <w:r w:rsidRPr="002D3541">
              <w:rPr>
                <w:rFonts w:ascii="Times New Roman" w:eastAsia="Times New Roman" w:hAnsi="Times New Roman" w:cs="Times New Roman"/>
                <w:color w:val="000000"/>
                <w:sz w:val="20"/>
                <w:szCs w:val="20"/>
                <w:lang w:eastAsia="it-IT"/>
              </w:rPr>
              <w:t>, -M</w:t>
            </w:r>
          </w:p>
        </w:tc>
        <w:tc>
          <w:tcPr>
            <w:tcW w:w="400" w:type="dxa"/>
            <w:tcBorders>
              <w:top w:val="nil"/>
              <w:left w:val="nil"/>
              <w:bottom w:val="single" w:sz="4" w:space="0" w:color="auto"/>
              <w:right w:val="nil"/>
            </w:tcBorders>
            <w:shd w:val="clear" w:color="000000" w:fill="FFFFFF"/>
            <w:noWrap/>
            <w:vAlign w:val="bottom"/>
            <w:hideMark/>
          </w:tcPr>
          <w:p w14:paraId="0B725DA1"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c>
          <w:tcPr>
            <w:tcW w:w="786" w:type="dxa"/>
            <w:tcBorders>
              <w:top w:val="nil"/>
              <w:left w:val="nil"/>
              <w:bottom w:val="single" w:sz="4" w:space="0" w:color="auto"/>
              <w:right w:val="nil"/>
            </w:tcBorders>
            <w:shd w:val="clear" w:color="000000" w:fill="FFFFFF"/>
            <w:noWrap/>
            <w:vAlign w:val="bottom"/>
            <w:hideMark/>
          </w:tcPr>
          <w:p w14:paraId="3D7EB16C"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c>
          <w:tcPr>
            <w:tcW w:w="1200" w:type="dxa"/>
            <w:tcBorders>
              <w:top w:val="nil"/>
              <w:left w:val="nil"/>
              <w:bottom w:val="single" w:sz="4" w:space="0" w:color="auto"/>
              <w:right w:val="nil"/>
            </w:tcBorders>
            <w:shd w:val="clear" w:color="000000" w:fill="FFFFFF"/>
            <w:noWrap/>
            <w:vAlign w:val="center"/>
            <w:hideMark/>
          </w:tcPr>
          <w:p w14:paraId="40693E19" w14:textId="77777777" w:rsidR="007754E3" w:rsidRPr="002D3541" w:rsidRDefault="007754E3" w:rsidP="00554777">
            <w:pPr>
              <w:jc w:val="center"/>
              <w:rPr>
                <w:rFonts w:ascii="Times New Roman" w:eastAsia="Times New Roman" w:hAnsi="Times New Roman" w:cs="Times New Roman"/>
                <w:b/>
                <w:bCs/>
                <w:color w:val="000000"/>
                <w:sz w:val="20"/>
                <w:szCs w:val="20"/>
                <w:lang w:eastAsia="it-IT"/>
              </w:rPr>
            </w:pPr>
            <w:r w:rsidRPr="002D3541">
              <w:rPr>
                <w:rFonts w:ascii="Times New Roman" w:eastAsia="Times New Roman" w:hAnsi="Times New Roman" w:cs="Times New Roman"/>
                <w:color w:val="000000"/>
                <w:sz w:val="20"/>
                <w:szCs w:val="20"/>
                <w:lang w:eastAsia="it-IT"/>
              </w:rPr>
              <w:t>0.180</w:t>
            </w:r>
          </w:p>
        </w:tc>
        <w:tc>
          <w:tcPr>
            <w:tcW w:w="1280" w:type="dxa"/>
            <w:tcBorders>
              <w:top w:val="nil"/>
              <w:left w:val="nil"/>
              <w:bottom w:val="single" w:sz="4" w:space="0" w:color="auto"/>
              <w:right w:val="nil"/>
            </w:tcBorders>
            <w:shd w:val="clear" w:color="000000" w:fill="FFFFFF"/>
            <w:noWrap/>
            <w:vAlign w:val="bottom"/>
            <w:hideMark/>
          </w:tcPr>
          <w:p w14:paraId="208011F6" w14:textId="77777777" w:rsidR="007754E3" w:rsidRPr="002D3541" w:rsidRDefault="007754E3" w:rsidP="00554777">
            <w:pPr>
              <w:rPr>
                <w:rFonts w:ascii="Calibri" w:eastAsia="Times New Roman" w:hAnsi="Calibri" w:cs="Calibri"/>
                <w:color w:val="000000"/>
                <w:lang w:eastAsia="it-IT"/>
              </w:rPr>
            </w:pPr>
            <w:r w:rsidRPr="002D3541">
              <w:rPr>
                <w:rFonts w:ascii="Calibri" w:eastAsia="Times New Roman" w:hAnsi="Calibri" w:cs="Calibri"/>
                <w:color w:val="000000"/>
                <w:lang w:eastAsia="it-IT"/>
              </w:rPr>
              <w:t> </w:t>
            </w:r>
          </w:p>
        </w:tc>
      </w:tr>
      <w:tr w:rsidR="007754E3" w:rsidRPr="008D0A36" w14:paraId="62C80321" w14:textId="77777777" w:rsidTr="00554777">
        <w:trPr>
          <w:trHeight w:val="442"/>
        </w:trPr>
        <w:tc>
          <w:tcPr>
            <w:tcW w:w="10601" w:type="dxa"/>
            <w:gridSpan w:val="11"/>
            <w:tcBorders>
              <w:top w:val="nil"/>
              <w:left w:val="nil"/>
              <w:bottom w:val="nil"/>
              <w:right w:val="nil"/>
            </w:tcBorders>
            <w:shd w:val="clear" w:color="000000" w:fill="FFFFFF"/>
            <w:vAlign w:val="center"/>
          </w:tcPr>
          <w:p w14:paraId="19BF8117" w14:textId="77777777" w:rsidR="007754E3" w:rsidRPr="008F5DDF" w:rsidRDefault="007754E3" w:rsidP="00554777">
            <w:pPr>
              <w:jc w:val="both"/>
              <w:rPr>
                <w:rFonts w:ascii="Times New Roman" w:eastAsia="Times New Roman" w:hAnsi="Times New Roman" w:cs="Times New Roman"/>
                <w:color w:val="000000"/>
                <w:sz w:val="20"/>
                <w:szCs w:val="20"/>
                <w:lang w:val="en-US" w:eastAsia="it-IT"/>
              </w:rPr>
            </w:pPr>
            <w:r w:rsidRPr="002D3541">
              <w:rPr>
                <w:rFonts w:ascii="Times New Roman" w:eastAsia="Times New Roman" w:hAnsi="Times New Roman" w:cs="Times New Roman"/>
                <w:color w:val="000000"/>
                <w:sz w:val="20"/>
                <w:szCs w:val="20"/>
                <w:vertAlign w:val="superscript"/>
                <w:lang w:val="en-US" w:eastAsia="it-IT"/>
              </w:rPr>
              <w:t xml:space="preserve">a </w:t>
            </w:r>
            <w:r w:rsidRPr="002D3541">
              <w:rPr>
                <w:rFonts w:ascii="Times New Roman" w:eastAsia="Times New Roman" w:hAnsi="Times New Roman" w:cs="Times New Roman"/>
                <w:color w:val="000000"/>
                <w:sz w:val="20"/>
                <w:szCs w:val="20"/>
                <w:lang w:val="en-US" w:eastAsia="it-IT"/>
              </w:rPr>
              <w:t>Response data were fourth-root transformed and normalized, and the resemblance matrix was calculated using the Euclidean distance between samples</w:t>
            </w:r>
          </w:p>
        </w:tc>
      </w:tr>
      <w:tr w:rsidR="007754E3" w:rsidRPr="008D0A36" w14:paraId="0DFAAEAE" w14:textId="77777777" w:rsidTr="00554777">
        <w:trPr>
          <w:trHeight w:val="179"/>
        </w:trPr>
        <w:tc>
          <w:tcPr>
            <w:tcW w:w="10601" w:type="dxa"/>
            <w:gridSpan w:val="11"/>
            <w:tcBorders>
              <w:top w:val="nil"/>
              <w:left w:val="nil"/>
              <w:bottom w:val="nil"/>
              <w:right w:val="nil"/>
            </w:tcBorders>
            <w:shd w:val="clear" w:color="000000" w:fill="FFFFFF"/>
            <w:vAlign w:val="center"/>
            <w:hideMark/>
          </w:tcPr>
          <w:p w14:paraId="2E2CF689" w14:textId="77777777" w:rsidR="007754E3" w:rsidRPr="002D3541" w:rsidRDefault="007754E3" w:rsidP="00554777">
            <w:pPr>
              <w:jc w:val="both"/>
              <w:rPr>
                <w:rFonts w:ascii="Times New Roman" w:eastAsia="Times New Roman" w:hAnsi="Times New Roman" w:cs="Times New Roman"/>
                <w:color w:val="000000"/>
                <w:sz w:val="20"/>
                <w:szCs w:val="20"/>
                <w:lang w:val="en-US" w:eastAsia="it-IT"/>
              </w:rPr>
            </w:pPr>
            <w:r w:rsidRPr="002D3541">
              <w:rPr>
                <w:rFonts w:ascii="Times New Roman" w:eastAsia="Times New Roman" w:hAnsi="Times New Roman" w:cs="Times New Roman"/>
                <w:color w:val="000000"/>
                <w:sz w:val="20"/>
                <w:szCs w:val="20"/>
                <w:vertAlign w:val="superscript"/>
                <w:lang w:val="en-US" w:eastAsia="it-IT"/>
              </w:rPr>
              <w:t xml:space="preserve">b </w:t>
            </w:r>
            <w:r w:rsidRPr="002D3541">
              <w:rPr>
                <w:rFonts w:ascii="Times New Roman" w:eastAsia="Times New Roman" w:hAnsi="Times New Roman" w:cs="Times New Roman"/>
                <w:color w:val="000000"/>
                <w:sz w:val="20"/>
                <w:szCs w:val="20"/>
                <w:lang w:val="en-US" w:eastAsia="it-IT"/>
              </w:rPr>
              <w:t>PERMANOVA was performed following a completely randomized design with AMF inoculation (Inoc) as fixed factor and with three replicate plots per treatment</w:t>
            </w:r>
          </w:p>
        </w:tc>
      </w:tr>
      <w:tr w:rsidR="007754E3" w:rsidRPr="008D0A36" w14:paraId="1665AF12" w14:textId="77777777" w:rsidTr="00554777">
        <w:trPr>
          <w:trHeight w:val="299"/>
        </w:trPr>
        <w:tc>
          <w:tcPr>
            <w:tcW w:w="10601" w:type="dxa"/>
            <w:gridSpan w:val="11"/>
            <w:tcBorders>
              <w:top w:val="nil"/>
              <w:left w:val="nil"/>
              <w:bottom w:val="nil"/>
              <w:right w:val="nil"/>
            </w:tcBorders>
            <w:shd w:val="clear" w:color="000000" w:fill="FFFFFF"/>
            <w:vAlign w:val="center"/>
            <w:hideMark/>
          </w:tcPr>
          <w:p w14:paraId="650BF292" w14:textId="77777777" w:rsidR="007754E3" w:rsidRPr="002D3541" w:rsidRDefault="007754E3" w:rsidP="00554777">
            <w:pPr>
              <w:jc w:val="both"/>
              <w:rPr>
                <w:rFonts w:ascii="Times New Roman" w:eastAsia="Times New Roman" w:hAnsi="Times New Roman" w:cs="Times New Roman"/>
                <w:color w:val="000000"/>
                <w:sz w:val="20"/>
                <w:szCs w:val="20"/>
                <w:lang w:val="en-US" w:eastAsia="it-IT"/>
              </w:rPr>
            </w:pPr>
            <w:r w:rsidRPr="002D3541">
              <w:rPr>
                <w:rFonts w:ascii="Times New Roman" w:eastAsia="Times New Roman" w:hAnsi="Times New Roman" w:cs="Times New Roman"/>
                <w:color w:val="000000"/>
                <w:sz w:val="20"/>
                <w:szCs w:val="20"/>
                <w:vertAlign w:val="superscript"/>
                <w:lang w:val="en-US" w:eastAsia="it-IT"/>
              </w:rPr>
              <w:t xml:space="preserve">c </w:t>
            </w:r>
            <w:r w:rsidRPr="002D3541">
              <w:rPr>
                <w:rFonts w:ascii="Times New Roman" w:eastAsia="Times New Roman" w:hAnsi="Times New Roman" w:cs="Times New Roman"/>
                <w:color w:val="000000"/>
                <w:sz w:val="20"/>
                <w:szCs w:val="20"/>
                <w:lang w:val="en-US" w:eastAsia="it-IT"/>
              </w:rPr>
              <w:t>In bold statistically significant values (</w:t>
            </w:r>
            <w:r w:rsidRPr="002D3541">
              <w:rPr>
                <w:rFonts w:ascii="Times New Roman" w:eastAsia="Times New Roman" w:hAnsi="Times New Roman" w:cs="Times New Roman"/>
                <w:i/>
                <w:iCs/>
                <w:color w:val="000000"/>
                <w:sz w:val="20"/>
                <w:szCs w:val="20"/>
                <w:lang w:val="en-US" w:eastAsia="it-IT"/>
              </w:rPr>
              <w:t>P</w:t>
            </w:r>
            <w:r w:rsidRPr="002D3541">
              <w:rPr>
                <w:rFonts w:ascii="Times New Roman" w:eastAsia="Times New Roman" w:hAnsi="Times New Roman" w:cs="Times New Roman"/>
                <w:color w:val="000000"/>
                <w:sz w:val="20"/>
                <w:szCs w:val="20"/>
                <w:lang w:val="en-US" w:eastAsia="it-IT"/>
              </w:rPr>
              <w:t xml:space="preserve"> ≤ 0.05)</w:t>
            </w:r>
          </w:p>
        </w:tc>
      </w:tr>
      <w:tr w:rsidR="007754E3" w:rsidRPr="008D0A36" w14:paraId="74A45FA9" w14:textId="77777777" w:rsidTr="00554777">
        <w:trPr>
          <w:trHeight w:val="320"/>
        </w:trPr>
        <w:tc>
          <w:tcPr>
            <w:tcW w:w="10601" w:type="dxa"/>
            <w:gridSpan w:val="11"/>
            <w:tcBorders>
              <w:top w:val="nil"/>
              <w:left w:val="nil"/>
              <w:bottom w:val="nil"/>
              <w:right w:val="nil"/>
            </w:tcBorders>
            <w:shd w:val="clear" w:color="000000" w:fill="FFFFFF"/>
            <w:vAlign w:val="center"/>
            <w:hideMark/>
          </w:tcPr>
          <w:p w14:paraId="55FA0BD2" w14:textId="31278ADD" w:rsidR="007754E3" w:rsidRPr="002D3541" w:rsidRDefault="007754E3" w:rsidP="00554777">
            <w:pPr>
              <w:jc w:val="both"/>
              <w:rPr>
                <w:rFonts w:ascii="Times New Roman" w:eastAsia="Times New Roman" w:hAnsi="Times New Roman" w:cs="Times New Roman"/>
                <w:color w:val="000000"/>
                <w:sz w:val="20"/>
                <w:szCs w:val="20"/>
                <w:lang w:val="en-US" w:eastAsia="it-IT"/>
              </w:rPr>
            </w:pPr>
            <w:r w:rsidRPr="002D3541">
              <w:rPr>
                <w:rFonts w:ascii="Times New Roman" w:eastAsia="Times New Roman" w:hAnsi="Times New Roman" w:cs="Times New Roman"/>
                <w:color w:val="000000"/>
                <w:sz w:val="20"/>
                <w:szCs w:val="20"/>
                <w:vertAlign w:val="superscript"/>
                <w:lang w:val="en-US" w:eastAsia="it-IT"/>
              </w:rPr>
              <w:t xml:space="preserve">d </w:t>
            </w:r>
            <w:r w:rsidRPr="002D3541">
              <w:rPr>
                <w:rFonts w:ascii="Times New Roman" w:eastAsia="Times New Roman" w:hAnsi="Times New Roman" w:cs="Times New Roman"/>
                <w:color w:val="000000"/>
                <w:sz w:val="20"/>
                <w:szCs w:val="20"/>
                <w:lang w:val="en-US" w:eastAsia="it-IT"/>
              </w:rPr>
              <w:t xml:space="preserve">Pair-wise comparisons among levels of the factor Inoc and significance obtained by Monte Carlo permutations [Monte Carlo </w:t>
            </w:r>
            <w:r w:rsidRPr="002D3541">
              <w:rPr>
                <w:rFonts w:ascii="Times New Roman" w:eastAsia="Times New Roman" w:hAnsi="Times New Roman" w:cs="Times New Roman"/>
                <w:i/>
                <w:iCs/>
                <w:color w:val="000000"/>
                <w:sz w:val="20"/>
                <w:szCs w:val="20"/>
                <w:lang w:val="en-US" w:eastAsia="it-IT"/>
              </w:rPr>
              <w:t>P</w:t>
            </w:r>
            <w:r w:rsidRPr="002D3541">
              <w:rPr>
                <w:rFonts w:ascii="Times New Roman" w:eastAsia="Times New Roman" w:hAnsi="Times New Roman" w:cs="Times New Roman"/>
                <w:color w:val="000000"/>
                <w:sz w:val="20"/>
                <w:szCs w:val="20"/>
                <w:lang w:val="en-US" w:eastAsia="it-IT"/>
              </w:rPr>
              <w:t>-values, P(MC)]</w:t>
            </w:r>
          </w:p>
        </w:tc>
      </w:tr>
    </w:tbl>
    <w:p w14:paraId="7051D941" w14:textId="60F6D792" w:rsidR="007754E3" w:rsidRDefault="007754E3" w:rsidP="00E94FD5">
      <w:pPr>
        <w:tabs>
          <w:tab w:val="left" w:pos="2134"/>
        </w:tabs>
        <w:rPr>
          <w:lang w:val="en-US"/>
        </w:rPr>
      </w:pPr>
    </w:p>
    <w:p w14:paraId="78B8DB92" w14:textId="66CC6094" w:rsidR="007754E3" w:rsidRDefault="007754E3" w:rsidP="00E94FD5">
      <w:pPr>
        <w:tabs>
          <w:tab w:val="left" w:pos="2134"/>
        </w:tabs>
        <w:rPr>
          <w:lang w:val="en-US"/>
        </w:rPr>
      </w:pPr>
    </w:p>
    <w:p w14:paraId="49A20760" w14:textId="6801C025" w:rsidR="007754E3" w:rsidRDefault="007754E3" w:rsidP="00E94FD5">
      <w:pPr>
        <w:tabs>
          <w:tab w:val="left" w:pos="2134"/>
        </w:tabs>
        <w:rPr>
          <w:lang w:val="en-US"/>
        </w:rPr>
      </w:pPr>
    </w:p>
    <w:p w14:paraId="26353637" w14:textId="626DAF99" w:rsidR="007754E3" w:rsidRDefault="007754E3" w:rsidP="00E94FD5">
      <w:pPr>
        <w:tabs>
          <w:tab w:val="left" w:pos="2134"/>
        </w:tabs>
        <w:rPr>
          <w:lang w:val="en-US"/>
        </w:rPr>
      </w:pPr>
    </w:p>
    <w:p w14:paraId="24F675B2" w14:textId="1E0E03D6" w:rsidR="007754E3" w:rsidRDefault="007754E3" w:rsidP="00E94FD5">
      <w:pPr>
        <w:tabs>
          <w:tab w:val="left" w:pos="2134"/>
        </w:tabs>
        <w:rPr>
          <w:lang w:val="en-US"/>
        </w:rPr>
      </w:pPr>
    </w:p>
    <w:p w14:paraId="1AB5D7E0" w14:textId="4D276984" w:rsidR="007754E3" w:rsidRDefault="007754E3" w:rsidP="00E94FD5">
      <w:pPr>
        <w:tabs>
          <w:tab w:val="left" w:pos="2134"/>
        </w:tabs>
        <w:rPr>
          <w:lang w:val="en-US"/>
        </w:rPr>
      </w:pPr>
    </w:p>
    <w:p w14:paraId="7C07CF2E" w14:textId="52A41CEF" w:rsidR="007754E3" w:rsidRDefault="007754E3" w:rsidP="00E94FD5">
      <w:pPr>
        <w:tabs>
          <w:tab w:val="left" w:pos="2134"/>
        </w:tabs>
        <w:rPr>
          <w:lang w:val="en-US"/>
        </w:rPr>
      </w:pPr>
    </w:p>
    <w:p w14:paraId="7CF6D529" w14:textId="245C8C05" w:rsidR="007754E3" w:rsidRDefault="007754E3" w:rsidP="00E94FD5">
      <w:pPr>
        <w:tabs>
          <w:tab w:val="left" w:pos="2134"/>
        </w:tabs>
        <w:rPr>
          <w:lang w:val="en-US"/>
        </w:rPr>
      </w:pPr>
    </w:p>
    <w:p w14:paraId="0D7454B1" w14:textId="42E1B89B" w:rsidR="007754E3" w:rsidRDefault="007754E3" w:rsidP="00E94FD5">
      <w:pPr>
        <w:tabs>
          <w:tab w:val="left" w:pos="2134"/>
        </w:tabs>
        <w:rPr>
          <w:lang w:val="en-US"/>
        </w:rPr>
      </w:pPr>
    </w:p>
    <w:p w14:paraId="6873F5E3" w14:textId="43ACEEAA" w:rsidR="007754E3" w:rsidRDefault="007754E3" w:rsidP="00E94FD5">
      <w:pPr>
        <w:tabs>
          <w:tab w:val="left" w:pos="2134"/>
        </w:tabs>
        <w:rPr>
          <w:lang w:val="en-US"/>
        </w:rPr>
      </w:pPr>
    </w:p>
    <w:p w14:paraId="5C4CCA7F" w14:textId="090142B5" w:rsidR="007754E3" w:rsidRDefault="007754E3" w:rsidP="00E94FD5">
      <w:pPr>
        <w:tabs>
          <w:tab w:val="left" w:pos="2134"/>
        </w:tabs>
        <w:rPr>
          <w:lang w:val="en-US"/>
        </w:rPr>
      </w:pPr>
    </w:p>
    <w:p w14:paraId="1068C1B2" w14:textId="1DDB7606" w:rsidR="007754E3" w:rsidRDefault="007754E3" w:rsidP="00E94FD5">
      <w:pPr>
        <w:tabs>
          <w:tab w:val="left" w:pos="2134"/>
        </w:tabs>
        <w:rPr>
          <w:lang w:val="en-US"/>
        </w:rPr>
      </w:pPr>
    </w:p>
    <w:p w14:paraId="074B8C0A" w14:textId="78481686" w:rsidR="007754E3" w:rsidRDefault="007754E3" w:rsidP="00E94FD5">
      <w:pPr>
        <w:tabs>
          <w:tab w:val="left" w:pos="2134"/>
        </w:tabs>
        <w:rPr>
          <w:lang w:val="en-US"/>
        </w:rPr>
      </w:pPr>
    </w:p>
    <w:p w14:paraId="00950A0B" w14:textId="70AF091B" w:rsidR="007754E3" w:rsidRDefault="007754E3" w:rsidP="00E94FD5">
      <w:pPr>
        <w:tabs>
          <w:tab w:val="left" w:pos="2134"/>
        </w:tabs>
        <w:rPr>
          <w:lang w:val="en-US"/>
        </w:rPr>
      </w:pPr>
    </w:p>
    <w:p w14:paraId="05FD4B19" w14:textId="6136A784" w:rsidR="007754E3" w:rsidRDefault="007754E3" w:rsidP="00E94FD5">
      <w:pPr>
        <w:tabs>
          <w:tab w:val="left" w:pos="2134"/>
        </w:tabs>
        <w:rPr>
          <w:lang w:val="en-US"/>
        </w:rPr>
      </w:pPr>
    </w:p>
    <w:p w14:paraId="08C55DF4" w14:textId="16B21BCE" w:rsidR="007754E3" w:rsidRDefault="007754E3" w:rsidP="00E94FD5">
      <w:pPr>
        <w:tabs>
          <w:tab w:val="left" w:pos="2134"/>
        </w:tabs>
        <w:rPr>
          <w:lang w:val="en-US"/>
        </w:rPr>
      </w:pPr>
    </w:p>
    <w:p w14:paraId="49E17039" w14:textId="77777777" w:rsidR="007754E3" w:rsidRDefault="007754E3" w:rsidP="00E94FD5">
      <w:pPr>
        <w:tabs>
          <w:tab w:val="left" w:pos="2134"/>
        </w:tabs>
        <w:rPr>
          <w:lang w:val="en-US"/>
        </w:rPr>
      </w:pPr>
    </w:p>
    <w:tbl>
      <w:tblPr>
        <w:tblpPr w:leftFromText="141" w:rightFromText="141" w:vertAnchor="page" w:horzAnchor="margin" w:tblpY="1735"/>
        <w:tblW w:w="9978" w:type="dxa"/>
        <w:tblLayout w:type="fixed"/>
        <w:tblCellMar>
          <w:left w:w="70" w:type="dxa"/>
          <w:right w:w="70" w:type="dxa"/>
        </w:tblCellMar>
        <w:tblLook w:val="04A0" w:firstRow="1" w:lastRow="0" w:firstColumn="1" w:lastColumn="0" w:noHBand="0" w:noVBand="1"/>
      </w:tblPr>
      <w:tblGrid>
        <w:gridCol w:w="2323"/>
        <w:gridCol w:w="142"/>
        <w:gridCol w:w="992"/>
        <w:gridCol w:w="1276"/>
        <w:gridCol w:w="1112"/>
        <w:gridCol w:w="164"/>
        <w:gridCol w:w="1276"/>
        <w:gridCol w:w="1134"/>
        <w:gridCol w:w="1559"/>
      </w:tblGrid>
      <w:tr w:rsidR="007754E3" w:rsidRPr="00E12D31" w14:paraId="4F97E846" w14:textId="77777777" w:rsidTr="007754E3">
        <w:trPr>
          <w:trHeight w:val="480"/>
        </w:trPr>
        <w:tc>
          <w:tcPr>
            <w:tcW w:w="9978" w:type="dxa"/>
            <w:gridSpan w:val="9"/>
            <w:vMerge w:val="restart"/>
            <w:tcBorders>
              <w:top w:val="nil"/>
              <w:left w:val="nil"/>
              <w:bottom w:val="single" w:sz="4" w:space="0" w:color="000000"/>
              <w:right w:val="nil"/>
            </w:tcBorders>
            <w:shd w:val="clear" w:color="000000" w:fill="FFFFFF"/>
            <w:noWrap/>
            <w:vAlign w:val="bottom"/>
            <w:hideMark/>
          </w:tcPr>
          <w:p w14:paraId="75E43A27" w14:textId="550714E1" w:rsidR="007754E3" w:rsidRPr="00E12D31" w:rsidRDefault="007754E3" w:rsidP="007754E3">
            <w:pPr>
              <w:jc w:val="both"/>
              <w:rPr>
                <w:rFonts w:ascii="Times New Roman" w:eastAsia="Times New Roman" w:hAnsi="Times New Roman" w:cs="Times New Roman"/>
                <w:color w:val="000000"/>
                <w:sz w:val="20"/>
                <w:szCs w:val="20"/>
                <w:lang w:eastAsia="it-IT"/>
              </w:rPr>
            </w:pPr>
            <w:r w:rsidRPr="00E12D31">
              <w:rPr>
                <w:rFonts w:ascii="Times New Roman" w:eastAsia="Times New Roman" w:hAnsi="Times New Roman" w:cs="Times New Roman"/>
                <w:b/>
                <w:bCs/>
                <w:color w:val="000000"/>
                <w:sz w:val="20"/>
                <w:szCs w:val="20"/>
                <w:lang w:val="en-US" w:eastAsia="it-IT"/>
              </w:rPr>
              <w:lastRenderedPageBreak/>
              <w:t>Table S</w:t>
            </w:r>
            <w:r>
              <w:rPr>
                <w:rFonts w:ascii="Times New Roman" w:eastAsia="Times New Roman" w:hAnsi="Times New Roman" w:cs="Times New Roman"/>
                <w:b/>
                <w:bCs/>
                <w:color w:val="000000"/>
                <w:sz w:val="20"/>
                <w:szCs w:val="20"/>
                <w:lang w:val="en-US" w:eastAsia="it-IT"/>
              </w:rPr>
              <w:t>10</w:t>
            </w:r>
            <w:r w:rsidRPr="00E12D31">
              <w:rPr>
                <w:rFonts w:ascii="Times New Roman" w:eastAsia="Times New Roman" w:hAnsi="Times New Roman" w:cs="Times New Roman"/>
                <w:color w:val="000000"/>
                <w:sz w:val="20"/>
                <w:szCs w:val="20"/>
                <w:lang w:val="en-US" w:eastAsia="it-IT"/>
              </w:rPr>
              <w:t xml:space="preserve"> </w:t>
            </w:r>
            <w:r w:rsidRPr="00E12D31">
              <w:rPr>
                <w:rFonts w:ascii="Times New Roman" w:eastAsia="Times New Roman" w:hAnsi="Times New Roman" w:cs="Times New Roman"/>
                <w:i/>
                <w:iCs/>
                <w:color w:val="000000"/>
                <w:sz w:val="20"/>
                <w:szCs w:val="20"/>
                <w:lang w:val="en-US" w:eastAsia="it-IT"/>
              </w:rPr>
              <w:t>P</w:t>
            </w:r>
            <w:r w:rsidRPr="00E12D31">
              <w:rPr>
                <w:rFonts w:ascii="Times New Roman" w:eastAsia="Times New Roman" w:hAnsi="Times New Roman" w:cs="Times New Roman"/>
                <w:color w:val="000000"/>
                <w:sz w:val="20"/>
                <w:szCs w:val="20"/>
                <w:lang w:val="en-US" w:eastAsia="it-IT"/>
              </w:rPr>
              <w:t xml:space="preserve">-values of linear orthogonal contrast on the abundance of bacteria and fungi and on the fungal:bacterial ratio (F:B) in soil of </w:t>
            </w:r>
            <w:r w:rsidRPr="00E12D31">
              <w:rPr>
                <w:rFonts w:ascii="Times New Roman" w:eastAsia="Times New Roman" w:hAnsi="Times New Roman" w:cs="Times New Roman"/>
                <w:i/>
                <w:iCs/>
                <w:color w:val="000000"/>
                <w:sz w:val="20"/>
                <w:szCs w:val="20"/>
                <w:lang w:val="en-US" w:eastAsia="it-IT"/>
              </w:rPr>
              <w:t>Solanum lycopersicum</w:t>
            </w:r>
            <w:r w:rsidRPr="00E12D31">
              <w:rPr>
                <w:rFonts w:ascii="Times New Roman" w:eastAsia="Times New Roman" w:hAnsi="Times New Roman" w:cs="Times New Roman"/>
                <w:color w:val="000000"/>
                <w:sz w:val="20"/>
                <w:szCs w:val="20"/>
                <w:lang w:val="en-US" w:eastAsia="it-IT"/>
              </w:rPr>
              <w:t xml:space="preserve"> var. Pisanello and var. Rio Grande inoculated with four arbuscular mycorrhizal fungal (AMF) species: </w:t>
            </w:r>
            <w:r w:rsidRPr="00E12D31">
              <w:rPr>
                <w:rFonts w:ascii="Times New Roman" w:eastAsia="Times New Roman" w:hAnsi="Times New Roman" w:cs="Times New Roman"/>
                <w:i/>
                <w:iCs/>
                <w:color w:val="000000"/>
                <w:sz w:val="20"/>
                <w:szCs w:val="20"/>
                <w:lang w:val="en-US" w:eastAsia="it-IT"/>
              </w:rPr>
              <w:t>Gigaspora gigantea</w:t>
            </w:r>
            <w:r w:rsidRPr="00E12D31">
              <w:rPr>
                <w:rFonts w:ascii="Times New Roman" w:eastAsia="Times New Roman" w:hAnsi="Times New Roman" w:cs="Times New Roman"/>
                <w:color w:val="000000"/>
                <w:sz w:val="20"/>
                <w:szCs w:val="20"/>
                <w:lang w:val="en-US" w:eastAsia="it-IT"/>
              </w:rPr>
              <w:t xml:space="preserve"> MGFS05 (</w:t>
            </w:r>
            <w:r w:rsidRPr="00E12D31">
              <w:rPr>
                <w:rFonts w:ascii="Times New Roman" w:eastAsia="Times New Roman" w:hAnsi="Times New Roman" w:cs="Times New Roman"/>
                <w:i/>
                <w:iCs/>
                <w:color w:val="000000"/>
                <w:sz w:val="20"/>
                <w:szCs w:val="20"/>
                <w:lang w:val="en-US" w:eastAsia="it-IT"/>
              </w:rPr>
              <w:t>G.giga</w:t>
            </w:r>
            <w:r w:rsidRPr="00E12D31">
              <w:rPr>
                <w:rFonts w:ascii="Times New Roman" w:eastAsia="Times New Roman" w:hAnsi="Times New Roman" w:cs="Times New Roman"/>
                <w:color w:val="000000"/>
                <w:sz w:val="20"/>
                <w:szCs w:val="20"/>
                <w:lang w:val="en-US" w:eastAsia="it-IT"/>
              </w:rPr>
              <w:t xml:space="preserve">) and </w:t>
            </w:r>
            <w:r w:rsidRPr="00E12D31">
              <w:rPr>
                <w:rFonts w:ascii="Times New Roman" w:eastAsia="Times New Roman" w:hAnsi="Times New Roman" w:cs="Times New Roman"/>
                <w:i/>
                <w:iCs/>
                <w:color w:val="000000"/>
                <w:sz w:val="20"/>
                <w:szCs w:val="20"/>
                <w:lang w:val="en-US" w:eastAsia="it-IT"/>
              </w:rPr>
              <w:t>Scutellospora pellucida</w:t>
            </w:r>
            <w:r w:rsidRPr="00E12D31">
              <w:rPr>
                <w:rFonts w:ascii="Times New Roman" w:eastAsia="Times New Roman" w:hAnsi="Times New Roman" w:cs="Times New Roman"/>
                <w:color w:val="000000"/>
                <w:sz w:val="20"/>
                <w:szCs w:val="20"/>
                <w:lang w:val="en-US" w:eastAsia="it-IT"/>
              </w:rPr>
              <w:t xml:space="preserve"> MGFS12 </w:t>
            </w:r>
            <w:r w:rsidRPr="00E12D31">
              <w:rPr>
                <w:rFonts w:ascii="Times New Roman" w:eastAsia="Times New Roman" w:hAnsi="Times New Roman" w:cs="Times New Roman"/>
                <w:i/>
                <w:iCs/>
                <w:color w:val="000000"/>
                <w:sz w:val="20"/>
                <w:szCs w:val="20"/>
                <w:lang w:val="en-US" w:eastAsia="it-IT"/>
              </w:rPr>
              <w:t>(S.pellu</w:t>
            </w:r>
            <w:r w:rsidRPr="00E12D31">
              <w:rPr>
                <w:rFonts w:ascii="Times New Roman" w:eastAsia="Times New Roman" w:hAnsi="Times New Roman" w:cs="Times New Roman"/>
                <w:color w:val="000000"/>
                <w:sz w:val="20"/>
                <w:szCs w:val="20"/>
                <w:lang w:val="en-US" w:eastAsia="it-IT"/>
              </w:rPr>
              <w:t xml:space="preserve">) belonging to the family </w:t>
            </w:r>
            <w:r w:rsidRPr="00E12D31">
              <w:rPr>
                <w:rFonts w:ascii="Times New Roman" w:eastAsia="Times New Roman" w:hAnsi="Times New Roman" w:cs="Times New Roman"/>
                <w:i/>
                <w:iCs/>
                <w:color w:val="000000"/>
                <w:sz w:val="20"/>
                <w:szCs w:val="20"/>
                <w:lang w:val="en-US" w:eastAsia="it-IT"/>
              </w:rPr>
              <w:t>Gigasporaceae</w:t>
            </w:r>
            <w:r w:rsidRPr="00E12D31">
              <w:rPr>
                <w:rFonts w:ascii="Times New Roman" w:eastAsia="Times New Roman" w:hAnsi="Times New Roman" w:cs="Times New Roman"/>
                <w:color w:val="000000"/>
                <w:sz w:val="20"/>
                <w:szCs w:val="20"/>
                <w:lang w:val="en-US" w:eastAsia="it-IT"/>
              </w:rPr>
              <w:t xml:space="preserve"> (Giga), and </w:t>
            </w:r>
            <w:r w:rsidRPr="00E12D31">
              <w:rPr>
                <w:rFonts w:ascii="Times New Roman" w:eastAsia="Times New Roman" w:hAnsi="Times New Roman" w:cs="Times New Roman"/>
                <w:i/>
                <w:iCs/>
                <w:color w:val="000000"/>
                <w:sz w:val="20"/>
                <w:szCs w:val="20"/>
                <w:lang w:val="en-US" w:eastAsia="it-IT"/>
              </w:rPr>
              <w:t>Funnelliformis mosseae</w:t>
            </w:r>
            <w:r w:rsidRPr="00E12D31">
              <w:rPr>
                <w:rFonts w:ascii="Times New Roman" w:eastAsia="Times New Roman" w:hAnsi="Times New Roman" w:cs="Times New Roman"/>
                <w:color w:val="000000"/>
                <w:sz w:val="20"/>
                <w:szCs w:val="20"/>
                <w:lang w:val="en-US" w:eastAsia="it-IT"/>
              </w:rPr>
              <w:t xml:space="preserve"> MD118 (</w:t>
            </w:r>
            <w:r w:rsidRPr="00E12D31">
              <w:rPr>
                <w:rFonts w:ascii="Times New Roman" w:eastAsia="Times New Roman" w:hAnsi="Times New Roman" w:cs="Times New Roman"/>
                <w:i/>
                <w:iCs/>
                <w:color w:val="000000"/>
                <w:sz w:val="20"/>
                <w:szCs w:val="20"/>
                <w:lang w:val="en-US" w:eastAsia="it-IT"/>
              </w:rPr>
              <w:t>F.mos</w:t>
            </w:r>
            <w:r w:rsidRPr="00E12D31">
              <w:rPr>
                <w:rFonts w:ascii="Times New Roman" w:eastAsia="Times New Roman" w:hAnsi="Times New Roman" w:cs="Times New Roman"/>
                <w:color w:val="000000"/>
                <w:sz w:val="20"/>
                <w:szCs w:val="20"/>
                <w:lang w:val="en-US" w:eastAsia="it-IT"/>
              </w:rPr>
              <w:t>) and</w:t>
            </w:r>
            <w:r w:rsidRPr="00E12D31">
              <w:rPr>
                <w:rFonts w:ascii="Times New Roman" w:eastAsia="Times New Roman" w:hAnsi="Times New Roman" w:cs="Times New Roman"/>
                <w:i/>
                <w:iCs/>
                <w:color w:val="000000"/>
                <w:sz w:val="20"/>
                <w:szCs w:val="20"/>
                <w:lang w:val="en-US" w:eastAsia="it-IT"/>
              </w:rPr>
              <w:t xml:space="preserve"> Sclerocystis sinuos</w:t>
            </w:r>
            <w:r w:rsidRPr="00E12D31">
              <w:rPr>
                <w:rFonts w:ascii="Times New Roman" w:eastAsia="Times New Roman" w:hAnsi="Times New Roman" w:cs="Times New Roman"/>
                <w:color w:val="000000"/>
                <w:sz w:val="20"/>
                <w:szCs w:val="20"/>
                <w:lang w:val="en-US" w:eastAsia="it-IT"/>
              </w:rPr>
              <w:t>a MFGS06 (</w:t>
            </w:r>
            <w:r w:rsidRPr="00E12D31">
              <w:rPr>
                <w:rFonts w:ascii="Times New Roman" w:eastAsia="Times New Roman" w:hAnsi="Times New Roman" w:cs="Times New Roman"/>
                <w:i/>
                <w:iCs/>
                <w:color w:val="000000"/>
                <w:sz w:val="20"/>
                <w:szCs w:val="20"/>
                <w:lang w:val="en-US" w:eastAsia="it-IT"/>
              </w:rPr>
              <w:t>S.sin</w:t>
            </w:r>
            <w:r w:rsidRPr="00E12D31">
              <w:rPr>
                <w:rFonts w:ascii="Times New Roman" w:eastAsia="Times New Roman" w:hAnsi="Times New Roman" w:cs="Times New Roman"/>
                <w:color w:val="000000"/>
                <w:sz w:val="20"/>
                <w:szCs w:val="20"/>
                <w:lang w:val="en-US" w:eastAsia="it-IT"/>
              </w:rPr>
              <w:t xml:space="preserve">) belonging to the family </w:t>
            </w:r>
            <w:r w:rsidRPr="00E12D31">
              <w:rPr>
                <w:rFonts w:ascii="Times New Roman" w:eastAsia="Times New Roman" w:hAnsi="Times New Roman" w:cs="Times New Roman"/>
                <w:i/>
                <w:iCs/>
                <w:color w:val="000000"/>
                <w:sz w:val="20"/>
                <w:szCs w:val="20"/>
                <w:lang w:val="en-US" w:eastAsia="it-IT"/>
              </w:rPr>
              <w:t>Glomeraceae</w:t>
            </w:r>
            <w:r w:rsidRPr="00E12D31">
              <w:rPr>
                <w:rFonts w:ascii="Times New Roman" w:eastAsia="Times New Roman" w:hAnsi="Times New Roman" w:cs="Times New Roman"/>
                <w:color w:val="000000"/>
                <w:sz w:val="20"/>
                <w:szCs w:val="20"/>
                <w:lang w:val="en-US" w:eastAsia="it-IT"/>
              </w:rPr>
              <w:t xml:space="preserve"> (Glome). Sampling dates at BBCH 89 (Meier et al., 2001): var. Pisanello 30</w:t>
            </w:r>
            <w:r w:rsidRPr="00E12D31">
              <w:rPr>
                <w:rFonts w:ascii="Times New Roman" w:eastAsia="Times New Roman" w:hAnsi="Times New Roman" w:cs="Times New Roman"/>
                <w:color w:val="000000"/>
                <w:sz w:val="20"/>
                <w:szCs w:val="20"/>
                <w:vertAlign w:val="superscript"/>
                <w:lang w:val="en-US" w:eastAsia="it-IT"/>
              </w:rPr>
              <w:t>st</w:t>
            </w:r>
            <w:r w:rsidRPr="00E12D31">
              <w:rPr>
                <w:rFonts w:ascii="Times New Roman" w:eastAsia="Times New Roman" w:hAnsi="Times New Roman" w:cs="Times New Roman"/>
                <w:color w:val="000000"/>
                <w:sz w:val="20"/>
                <w:szCs w:val="20"/>
                <w:lang w:val="en-US" w:eastAsia="it-IT"/>
              </w:rPr>
              <w:t xml:space="preserve"> August 2019; var. </w:t>
            </w:r>
            <w:r w:rsidRPr="00E12D31">
              <w:rPr>
                <w:rFonts w:ascii="Times New Roman" w:eastAsia="Times New Roman" w:hAnsi="Times New Roman" w:cs="Times New Roman"/>
                <w:color w:val="000000"/>
                <w:sz w:val="20"/>
                <w:szCs w:val="20"/>
                <w:lang w:eastAsia="it-IT"/>
              </w:rPr>
              <w:t>Rio Grande 27</w:t>
            </w:r>
            <w:r w:rsidRPr="00E12D31">
              <w:rPr>
                <w:rFonts w:ascii="Times New Roman" w:eastAsia="Times New Roman" w:hAnsi="Times New Roman" w:cs="Times New Roman"/>
                <w:color w:val="000000"/>
                <w:sz w:val="20"/>
                <w:szCs w:val="20"/>
                <w:vertAlign w:val="superscript"/>
                <w:lang w:eastAsia="it-IT"/>
              </w:rPr>
              <w:t>th</w:t>
            </w:r>
            <w:r w:rsidRPr="00E12D31">
              <w:rPr>
                <w:rFonts w:ascii="Times New Roman" w:eastAsia="Times New Roman" w:hAnsi="Times New Roman" w:cs="Times New Roman"/>
                <w:color w:val="000000"/>
                <w:sz w:val="20"/>
                <w:szCs w:val="20"/>
                <w:lang w:eastAsia="it-IT"/>
              </w:rPr>
              <w:t xml:space="preserve"> August 2020</w:t>
            </w:r>
            <w:r w:rsidR="00FE3D25">
              <w:rPr>
                <w:rFonts w:ascii="Times New Roman" w:eastAsia="Times New Roman" w:hAnsi="Times New Roman" w:cs="Times New Roman"/>
                <w:color w:val="000000"/>
                <w:sz w:val="20"/>
                <w:szCs w:val="20"/>
                <w:lang w:eastAsia="it-IT"/>
              </w:rPr>
              <w:t>.</w:t>
            </w:r>
          </w:p>
        </w:tc>
      </w:tr>
      <w:tr w:rsidR="007754E3" w:rsidRPr="00E12D31" w14:paraId="2453FF66" w14:textId="77777777" w:rsidTr="007754E3">
        <w:trPr>
          <w:trHeight w:val="500"/>
        </w:trPr>
        <w:tc>
          <w:tcPr>
            <w:tcW w:w="9978" w:type="dxa"/>
            <w:gridSpan w:val="9"/>
            <w:vMerge/>
            <w:tcBorders>
              <w:top w:val="nil"/>
              <w:left w:val="nil"/>
              <w:bottom w:val="nil"/>
              <w:right w:val="nil"/>
            </w:tcBorders>
            <w:vAlign w:val="center"/>
            <w:hideMark/>
          </w:tcPr>
          <w:p w14:paraId="11B693E2" w14:textId="77777777" w:rsidR="007754E3" w:rsidRPr="00E12D31" w:rsidRDefault="007754E3" w:rsidP="007754E3">
            <w:pPr>
              <w:rPr>
                <w:rFonts w:ascii="Times New Roman" w:eastAsia="Times New Roman" w:hAnsi="Times New Roman" w:cs="Times New Roman"/>
                <w:color w:val="000000"/>
                <w:sz w:val="20"/>
                <w:szCs w:val="20"/>
                <w:lang w:eastAsia="it-IT"/>
              </w:rPr>
            </w:pPr>
          </w:p>
        </w:tc>
      </w:tr>
      <w:tr w:rsidR="007754E3" w:rsidRPr="00E12D31" w14:paraId="67BBA120" w14:textId="77777777" w:rsidTr="007754E3">
        <w:trPr>
          <w:trHeight w:val="500"/>
        </w:trPr>
        <w:tc>
          <w:tcPr>
            <w:tcW w:w="9978" w:type="dxa"/>
            <w:gridSpan w:val="9"/>
            <w:vMerge/>
            <w:tcBorders>
              <w:top w:val="nil"/>
              <w:left w:val="nil"/>
              <w:bottom w:val="nil"/>
              <w:right w:val="nil"/>
            </w:tcBorders>
            <w:vAlign w:val="center"/>
            <w:hideMark/>
          </w:tcPr>
          <w:p w14:paraId="4579ABAB" w14:textId="77777777" w:rsidR="007754E3" w:rsidRPr="00E12D31" w:rsidRDefault="007754E3" w:rsidP="007754E3">
            <w:pPr>
              <w:rPr>
                <w:rFonts w:ascii="Times New Roman" w:eastAsia="Times New Roman" w:hAnsi="Times New Roman" w:cs="Times New Roman"/>
                <w:color w:val="000000"/>
                <w:sz w:val="20"/>
                <w:szCs w:val="20"/>
                <w:lang w:eastAsia="it-IT"/>
              </w:rPr>
            </w:pPr>
          </w:p>
        </w:tc>
      </w:tr>
      <w:tr w:rsidR="007754E3" w:rsidRPr="00E12D31" w14:paraId="29925A1B" w14:textId="77777777" w:rsidTr="007754E3">
        <w:trPr>
          <w:trHeight w:val="293"/>
        </w:trPr>
        <w:tc>
          <w:tcPr>
            <w:tcW w:w="9978" w:type="dxa"/>
            <w:gridSpan w:val="9"/>
            <w:vMerge/>
            <w:tcBorders>
              <w:top w:val="nil"/>
              <w:left w:val="nil"/>
              <w:bottom w:val="nil"/>
              <w:right w:val="nil"/>
            </w:tcBorders>
            <w:vAlign w:val="center"/>
            <w:hideMark/>
          </w:tcPr>
          <w:p w14:paraId="242138F2" w14:textId="77777777" w:rsidR="007754E3" w:rsidRPr="00E12D31" w:rsidRDefault="007754E3" w:rsidP="007754E3">
            <w:pPr>
              <w:rPr>
                <w:rFonts w:ascii="Times New Roman" w:eastAsia="Times New Roman" w:hAnsi="Times New Roman" w:cs="Times New Roman"/>
                <w:color w:val="000000"/>
                <w:sz w:val="20"/>
                <w:szCs w:val="20"/>
                <w:lang w:eastAsia="it-IT"/>
              </w:rPr>
            </w:pPr>
          </w:p>
        </w:tc>
      </w:tr>
      <w:tr w:rsidR="007754E3" w:rsidRPr="00E12D31" w14:paraId="1734445B" w14:textId="77777777" w:rsidTr="007754E3">
        <w:trPr>
          <w:trHeight w:val="320"/>
        </w:trPr>
        <w:tc>
          <w:tcPr>
            <w:tcW w:w="2465" w:type="dxa"/>
            <w:gridSpan w:val="2"/>
            <w:tcBorders>
              <w:top w:val="single" w:sz="4" w:space="0" w:color="auto"/>
              <w:left w:val="nil"/>
              <w:bottom w:val="single" w:sz="4" w:space="0" w:color="auto"/>
              <w:right w:val="nil"/>
            </w:tcBorders>
            <w:shd w:val="clear" w:color="000000" w:fill="FFFFFF"/>
            <w:noWrap/>
            <w:vAlign w:val="bottom"/>
            <w:hideMark/>
          </w:tcPr>
          <w:p w14:paraId="6E978E81" w14:textId="77777777" w:rsidR="007754E3" w:rsidRPr="00E12D31" w:rsidRDefault="007754E3" w:rsidP="007754E3">
            <w:pPr>
              <w:rPr>
                <w:rFonts w:ascii="Times New Roman" w:eastAsia="Times New Roman" w:hAnsi="Times New Roman" w:cs="Times New Roman"/>
                <w:color w:val="000000"/>
                <w:sz w:val="20"/>
                <w:szCs w:val="20"/>
                <w:lang w:eastAsia="it-IT"/>
              </w:rPr>
            </w:pPr>
            <w:r w:rsidRPr="00E12D31">
              <w:rPr>
                <w:rFonts w:ascii="Times New Roman" w:eastAsia="Times New Roman" w:hAnsi="Times New Roman" w:cs="Times New Roman"/>
                <w:color w:val="000000"/>
                <w:sz w:val="20"/>
                <w:szCs w:val="20"/>
                <w:lang w:eastAsia="it-IT"/>
              </w:rPr>
              <w:t> </w:t>
            </w:r>
          </w:p>
        </w:tc>
        <w:tc>
          <w:tcPr>
            <w:tcW w:w="3380" w:type="dxa"/>
            <w:gridSpan w:val="3"/>
            <w:tcBorders>
              <w:top w:val="single" w:sz="4" w:space="0" w:color="auto"/>
              <w:left w:val="nil"/>
              <w:bottom w:val="single" w:sz="4" w:space="0" w:color="auto"/>
              <w:right w:val="nil"/>
            </w:tcBorders>
            <w:shd w:val="clear" w:color="000000" w:fill="FFFFFF"/>
            <w:noWrap/>
            <w:vAlign w:val="center"/>
            <w:hideMark/>
          </w:tcPr>
          <w:p w14:paraId="4742DCC1" w14:textId="77777777" w:rsidR="007754E3" w:rsidRPr="00E12D31" w:rsidRDefault="007754E3" w:rsidP="007754E3">
            <w:pPr>
              <w:jc w:val="center"/>
              <w:rPr>
                <w:rFonts w:ascii="Times New Roman" w:eastAsia="Times New Roman" w:hAnsi="Times New Roman" w:cs="Times New Roman"/>
                <w:color w:val="000000"/>
                <w:sz w:val="20"/>
                <w:szCs w:val="20"/>
                <w:lang w:eastAsia="it-IT"/>
              </w:rPr>
            </w:pPr>
            <w:r w:rsidRPr="00E12D31">
              <w:rPr>
                <w:rFonts w:ascii="Times New Roman" w:eastAsia="Times New Roman" w:hAnsi="Times New Roman" w:cs="Times New Roman"/>
                <w:color w:val="000000"/>
                <w:sz w:val="20"/>
                <w:szCs w:val="20"/>
                <w:lang w:eastAsia="it-IT"/>
              </w:rPr>
              <w:t xml:space="preserve">var. Pisanello </w:t>
            </w:r>
            <w:r w:rsidRPr="00E12D31">
              <w:rPr>
                <w:rFonts w:ascii="Times New Roman" w:eastAsia="Times New Roman" w:hAnsi="Times New Roman" w:cs="Times New Roman"/>
                <w:color w:val="000000"/>
                <w:sz w:val="20"/>
                <w:szCs w:val="20"/>
                <w:vertAlign w:val="superscript"/>
                <w:lang w:eastAsia="it-IT"/>
              </w:rPr>
              <w:t>a</w:t>
            </w:r>
            <w:r w:rsidRPr="00E12D31">
              <w:rPr>
                <w:rFonts w:ascii="Times New Roman" w:eastAsia="Times New Roman" w:hAnsi="Times New Roman" w:cs="Times New Roman"/>
                <w:color w:val="000000"/>
                <w:sz w:val="20"/>
                <w:szCs w:val="20"/>
                <w:lang w:eastAsia="it-IT"/>
              </w:rPr>
              <w:t xml:space="preserve"> </w:t>
            </w:r>
          </w:p>
        </w:tc>
        <w:tc>
          <w:tcPr>
            <w:tcW w:w="164" w:type="dxa"/>
            <w:tcBorders>
              <w:top w:val="single" w:sz="4" w:space="0" w:color="auto"/>
              <w:left w:val="nil"/>
              <w:bottom w:val="nil"/>
              <w:right w:val="nil"/>
            </w:tcBorders>
            <w:shd w:val="clear" w:color="000000" w:fill="FFFFFF"/>
            <w:noWrap/>
            <w:vAlign w:val="bottom"/>
            <w:hideMark/>
          </w:tcPr>
          <w:p w14:paraId="6B1BB58C" w14:textId="77777777" w:rsidR="007754E3" w:rsidRPr="00E12D31" w:rsidRDefault="007754E3" w:rsidP="007754E3">
            <w:pPr>
              <w:rPr>
                <w:rFonts w:ascii="Times New Roman" w:eastAsia="Times New Roman" w:hAnsi="Times New Roman" w:cs="Times New Roman"/>
                <w:color w:val="000000"/>
                <w:sz w:val="20"/>
                <w:szCs w:val="20"/>
                <w:lang w:eastAsia="it-IT"/>
              </w:rPr>
            </w:pPr>
            <w:r w:rsidRPr="00E12D31">
              <w:rPr>
                <w:rFonts w:ascii="Times New Roman" w:eastAsia="Times New Roman" w:hAnsi="Times New Roman" w:cs="Times New Roman"/>
                <w:color w:val="000000"/>
                <w:sz w:val="20"/>
                <w:szCs w:val="20"/>
                <w:lang w:eastAsia="it-IT"/>
              </w:rPr>
              <w:t> </w:t>
            </w:r>
          </w:p>
        </w:tc>
        <w:tc>
          <w:tcPr>
            <w:tcW w:w="3969" w:type="dxa"/>
            <w:gridSpan w:val="3"/>
            <w:tcBorders>
              <w:top w:val="single" w:sz="4" w:space="0" w:color="auto"/>
              <w:left w:val="nil"/>
              <w:bottom w:val="single" w:sz="4" w:space="0" w:color="auto"/>
              <w:right w:val="nil"/>
            </w:tcBorders>
            <w:shd w:val="clear" w:color="000000" w:fill="FFFFFF"/>
            <w:noWrap/>
            <w:vAlign w:val="center"/>
            <w:hideMark/>
          </w:tcPr>
          <w:p w14:paraId="2110A91B" w14:textId="77777777" w:rsidR="007754E3" w:rsidRPr="00E12D31" w:rsidRDefault="007754E3" w:rsidP="007754E3">
            <w:pPr>
              <w:jc w:val="center"/>
              <w:rPr>
                <w:rFonts w:ascii="Times New Roman" w:eastAsia="Times New Roman" w:hAnsi="Times New Roman" w:cs="Times New Roman"/>
                <w:color w:val="000000"/>
                <w:sz w:val="20"/>
                <w:szCs w:val="20"/>
                <w:lang w:eastAsia="it-IT"/>
              </w:rPr>
            </w:pPr>
            <w:r w:rsidRPr="00E12D31">
              <w:rPr>
                <w:rFonts w:ascii="Times New Roman" w:eastAsia="Times New Roman" w:hAnsi="Times New Roman" w:cs="Times New Roman"/>
                <w:color w:val="000000"/>
                <w:sz w:val="20"/>
                <w:szCs w:val="20"/>
                <w:lang w:eastAsia="it-IT"/>
              </w:rPr>
              <w:t>var. Rio Grande</w:t>
            </w:r>
          </w:p>
        </w:tc>
      </w:tr>
      <w:tr w:rsidR="007754E3" w:rsidRPr="00E12D31" w14:paraId="727C3FCB" w14:textId="77777777" w:rsidTr="007754E3">
        <w:trPr>
          <w:trHeight w:val="500"/>
        </w:trPr>
        <w:tc>
          <w:tcPr>
            <w:tcW w:w="2323" w:type="dxa"/>
            <w:tcBorders>
              <w:top w:val="nil"/>
              <w:left w:val="nil"/>
              <w:bottom w:val="single" w:sz="4" w:space="0" w:color="auto"/>
              <w:right w:val="nil"/>
            </w:tcBorders>
            <w:shd w:val="clear" w:color="000000" w:fill="FFFFFF"/>
            <w:noWrap/>
            <w:vAlign w:val="bottom"/>
            <w:hideMark/>
          </w:tcPr>
          <w:p w14:paraId="4B2F1ED7" w14:textId="77777777" w:rsidR="007754E3" w:rsidRPr="00E12D31" w:rsidRDefault="007754E3" w:rsidP="007754E3">
            <w:pPr>
              <w:rPr>
                <w:rFonts w:ascii="Times New Roman" w:eastAsia="Times New Roman" w:hAnsi="Times New Roman" w:cs="Times New Roman"/>
                <w:color w:val="000000"/>
                <w:sz w:val="20"/>
                <w:szCs w:val="20"/>
                <w:lang w:eastAsia="it-IT"/>
              </w:rPr>
            </w:pPr>
            <w:r w:rsidRPr="00E12D31">
              <w:rPr>
                <w:rFonts w:ascii="Times New Roman" w:eastAsia="Times New Roman" w:hAnsi="Times New Roman" w:cs="Times New Roman"/>
                <w:color w:val="000000"/>
                <w:sz w:val="20"/>
                <w:szCs w:val="20"/>
                <w:lang w:eastAsia="it-IT"/>
              </w:rPr>
              <w:t> </w:t>
            </w:r>
          </w:p>
        </w:tc>
        <w:tc>
          <w:tcPr>
            <w:tcW w:w="1134" w:type="dxa"/>
            <w:gridSpan w:val="2"/>
            <w:tcBorders>
              <w:top w:val="nil"/>
              <w:left w:val="nil"/>
              <w:bottom w:val="single" w:sz="4" w:space="0" w:color="auto"/>
              <w:right w:val="nil"/>
            </w:tcBorders>
            <w:shd w:val="clear" w:color="000000" w:fill="FFFFFF"/>
            <w:hideMark/>
          </w:tcPr>
          <w:p w14:paraId="69BEF864" w14:textId="77777777" w:rsidR="007754E3" w:rsidRPr="00E12D31" w:rsidRDefault="007754E3" w:rsidP="007754E3">
            <w:pPr>
              <w:jc w:val="center"/>
              <w:rPr>
                <w:rFonts w:ascii="Times New Roman" w:eastAsia="Times New Roman" w:hAnsi="Times New Roman" w:cs="Times New Roman"/>
                <w:color w:val="000000"/>
                <w:sz w:val="20"/>
                <w:szCs w:val="20"/>
                <w:lang w:eastAsia="it-IT"/>
              </w:rPr>
            </w:pPr>
            <w:r w:rsidRPr="00E12D31">
              <w:rPr>
                <w:rFonts w:ascii="Times New Roman" w:eastAsia="Times New Roman" w:hAnsi="Times New Roman" w:cs="Times New Roman"/>
                <w:color w:val="000000"/>
                <w:sz w:val="20"/>
                <w:szCs w:val="20"/>
                <w:lang w:eastAsia="it-IT"/>
              </w:rPr>
              <w:t xml:space="preserve">Bacteria </w:t>
            </w:r>
            <w:r w:rsidRPr="00E12D31">
              <w:rPr>
                <w:rFonts w:ascii="Times New Roman" w:eastAsia="Times New Roman" w:hAnsi="Times New Roman" w:cs="Times New Roman"/>
                <w:color w:val="000000"/>
                <w:sz w:val="20"/>
                <w:szCs w:val="20"/>
                <w:vertAlign w:val="superscript"/>
                <w:lang w:eastAsia="it-IT"/>
              </w:rPr>
              <w:t>b</w:t>
            </w:r>
          </w:p>
        </w:tc>
        <w:tc>
          <w:tcPr>
            <w:tcW w:w="1276" w:type="dxa"/>
            <w:tcBorders>
              <w:top w:val="nil"/>
              <w:left w:val="nil"/>
              <w:bottom w:val="single" w:sz="4" w:space="0" w:color="auto"/>
              <w:right w:val="nil"/>
            </w:tcBorders>
            <w:shd w:val="clear" w:color="000000" w:fill="FFFFFF"/>
            <w:hideMark/>
          </w:tcPr>
          <w:p w14:paraId="5E4C0FCF" w14:textId="77777777" w:rsidR="007754E3" w:rsidRPr="00E12D31" w:rsidRDefault="007754E3" w:rsidP="007754E3">
            <w:pPr>
              <w:jc w:val="center"/>
              <w:rPr>
                <w:rFonts w:ascii="Times New Roman" w:eastAsia="Times New Roman" w:hAnsi="Times New Roman" w:cs="Times New Roman"/>
                <w:color w:val="000000"/>
                <w:sz w:val="20"/>
                <w:szCs w:val="20"/>
                <w:lang w:eastAsia="it-IT"/>
              </w:rPr>
            </w:pPr>
            <w:r w:rsidRPr="00E12D31">
              <w:rPr>
                <w:rFonts w:ascii="Times New Roman" w:eastAsia="Times New Roman" w:hAnsi="Times New Roman" w:cs="Times New Roman"/>
                <w:color w:val="000000"/>
                <w:sz w:val="20"/>
                <w:szCs w:val="20"/>
                <w:lang w:eastAsia="it-IT"/>
              </w:rPr>
              <w:t xml:space="preserve">Fungi </w:t>
            </w:r>
            <w:r w:rsidRPr="00E12D31">
              <w:rPr>
                <w:rFonts w:ascii="Times New Roman" w:eastAsia="Times New Roman" w:hAnsi="Times New Roman" w:cs="Times New Roman"/>
                <w:color w:val="000000"/>
                <w:sz w:val="20"/>
                <w:szCs w:val="20"/>
                <w:vertAlign w:val="superscript"/>
                <w:lang w:eastAsia="it-IT"/>
              </w:rPr>
              <w:t>c</w:t>
            </w:r>
          </w:p>
        </w:tc>
        <w:tc>
          <w:tcPr>
            <w:tcW w:w="1112" w:type="dxa"/>
            <w:tcBorders>
              <w:top w:val="nil"/>
              <w:left w:val="nil"/>
              <w:bottom w:val="single" w:sz="4" w:space="0" w:color="auto"/>
              <w:right w:val="nil"/>
            </w:tcBorders>
            <w:shd w:val="clear" w:color="000000" w:fill="FFFFFF"/>
            <w:hideMark/>
          </w:tcPr>
          <w:p w14:paraId="27075F3A" w14:textId="77777777" w:rsidR="007754E3" w:rsidRPr="00E12D31" w:rsidRDefault="007754E3" w:rsidP="007754E3">
            <w:pPr>
              <w:jc w:val="center"/>
              <w:rPr>
                <w:rFonts w:ascii="Times New Roman" w:eastAsia="Times New Roman" w:hAnsi="Times New Roman" w:cs="Times New Roman"/>
                <w:color w:val="000000"/>
                <w:sz w:val="20"/>
                <w:szCs w:val="20"/>
                <w:lang w:eastAsia="it-IT"/>
              </w:rPr>
            </w:pPr>
            <w:r w:rsidRPr="00E12D31">
              <w:rPr>
                <w:rFonts w:ascii="Times New Roman" w:eastAsia="Times New Roman" w:hAnsi="Times New Roman" w:cs="Times New Roman"/>
                <w:color w:val="000000"/>
                <w:sz w:val="20"/>
                <w:szCs w:val="20"/>
                <w:lang w:eastAsia="it-IT"/>
              </w:rPr>
              <w:t>F:B</w:t>
            </w:r>
          </w:p>
        </w:tc>
        <w:tc>
          <w:tcPr>
            <w:tcW w:w="164" w:type="dxa"/>
            <w:tcBorders>
              <w:top w:val="nil"/>
              <w:left w:val="nil"/>
              <w:bottom w:val="nil"/>
              <w:right w:val="nil"/>
            </w:tcBorders>
            <w:shd w:val="clear" w:color="000000" w:fill="FFFFFF"/>
            <w:hideMark/>
          </w:tcPr>
          <w:p w14:paraId="60DD048B" w14:textId="77777777" w:rsidR="007754E3" w:rsidRPr="00E12D31" w:rsidRDefault="007754E3" w:rsidP="007754E3">
            <w:pPr>
              <w:rPr>
                <w:rFonts w:ascii="Times New Roman" w:eastAsia="Times New Roman" w:hAnsi="Times New Roman" w:cs="Times New Roman"/>
                <w:color w:val="000000"/>
                <w:sz w:val="20"/>
                <w:szCs w:val="20"/>
                <w:lang w:eastAsia="it-IT"/>
              </w:rPr>
            </w:pPr>
            <w:r w:rsidRPr="00E12D31">
              <w:rPr>
                <w:rFonts w:ascii="Times New Roman" w:eastAsia="Times New Roman" w:hAnsi="Times New Roman" w:cs="Times New Roman"/>
                <w:color w:val="000000"/>
                <w:sz w:val="20"/>
                <w:szCs w:val="20"/>
                <w:lang w:eastAsia="it-IT"/>
              </w:rPr>
              <w:t> </w:t>
            </w:r>
          </w:p>
        </w:tc>
        <w:tc>
          <w:tcPr>
            <w:tcW w:w="1276" w:type="dxa"/>
            <w:tcBorders>
              <w:top w:val="nil"/>
              <w:left w:val="nil"/>
              <w:bottom w:val="single" w:sz="4" w:space="0" w:color="auto"/>
              <w:right w:val="nil"/>
            </w:tcBorders>
            <w:shd w:val="clear" w:color="000000" w:fill="FFFFFF"/>
            <w:hideMark/>
          </w:tcPr>
          <w:p w14:paraId="1A04257C" w14:textId="77777777" w:rsidR="007754E3" w:rsidRPr="00E12D31" w:rsidRDefault="007754E3" w:rsidP="007754E3">
            <w:pPr>
              <w:jc w:val="center"/>
              <w:rPr>
                <w:rFonts w:ascii="Times New Roman" w:eastAsia="Times New Roman" w:hAnsi="Times New Roman" w:cs="Times New Roman"/>
                <w:color w:val="000000"/>
                <w:sz w:val="20"/>
                <w:szCs w:val="20"/>
                <w:lang w:eastAsia="it-IT"/>
              </w:rPr>
            </w:pPr>
            <w:r w:rsidRPr="00E12D31">
              <w:rPr>
                <w:rFonts w:ascii="Times New Roman" w:eastAsia="Times New Roman" w:hAnsi="Times New Roman" w:cs="Times New Roman"/>
                <w:color w:val="000000"/>
                <w:sz w:val="20"/>
                <w:szCs w:val="20"/>
                <w:lang w:eastAsia="it-IT"/>
              </w:rPr>
              <w:t>Bacteria</w:t>
            </w:r>
          </w:p>
        </w:tc>
        <w:tc>
          <w:tcPr>
            <w:tcW w:w="1134" w:type="dxa"/>
            <w:tcBorders>
              <w:top w:val="nil"/>
              <w:left w:val="nil"/>
              <w:bottom w:val="single" w:sz="4" w:space="0" w:color="auto"/>
              <w:right w:val="nil"/>
            </w:tcBorders>
            <w:shd w:val="clear" w:color="000000" w:fill="FFFFFF"/>
            <w:hideMark/>
          </w:tcPr>
          <w:p w14:paraId="2C1EC97C" w14:textId="77777777" w:rsidR="007754E3" w:rsidRPr="00E12D31" w:rsidRDefault="007754E3" w:rsidP="007754E3">
            <w:pPr>
              <w:jc w:val="center"/>
              <w:rPr>
                <w:rFonts w:ascii="Times New Roman" w:eastAsia="Times New Roman" w:hAnsi="Times New Roman" w:cs="Times New Roman"/>
                <w:color w:val="000000"/>
                <w:sz w:val="20"/>
                <w:szCs w:val="20"/>
                <w:lang w:eastAsia="it-IT"/>
              </w:rPr>
            </w:pPr>
            <w:r w:rsidRPr="00E12D31">
              <w:rPr>
                <w:rFonts w:ascii="Times New Roman" w:eastAsia="Times New Roman" w:hAnsi="Times New Roman" w:cs="Times New Roman"/>
                <w:color w:val="000000"/>
                <w:sz w:val="20"/>
                <w:szCs w:val="20"/>
                <w:lang w:eastAsia="it-IT"/>
              </w:rPr>
              <w:t>Fungi</w:t>
            </w:r>
          </w:p>
        </w:tc>
        <w:tc>
          <w:tcPr>
            <w:tcW w:w="1559" w:type="dxa"/>
            <w:tcBorders>
              <w:top w:val="nil"/>
              <w:left w:val="nil"/>
              <w:bottom w:val="single" w:sz="4" w:space="0" w:color="auto"/>
              <w:right w:val="nil"/>
            </w:tcBorders>
            <w:shd w:val="clear" w:color="000000" w:fill="FFFFFF"/>
            <w:hideMark/>
          </w:tcPr>
          <w:p w14:paraId="34245FCE" w14:textId="77777777" w:rsidR="007754E3" w:rsidRPr="00E12D31" w:rsidRDefault="007754E3" w:rsidP="007754E3">
            <w:pPr>
              <w:jc w:val="center"/>
              <w:rPr>
                <w:rFonts w:ascii="Times New Roman" w:eastAsia="Times New Roman" w:hAnsi="Times New Roman" w:cs="Times New Roman"/>
                <w:color w:val="000000"/>
                <w:sz w:val="20"/>
                <w:szCs w:val="20"/>
                <w:lang w:eastAsia="it-IT"/>
              </w:rPr>
            </w:pPr>
            <w:r w:rsidRPr="00E12D31">
              <w:rPr>
                <w:rFonts w:ascii="Times New Roman" w:eastAsia="Times New Roman" w:hAnsi="Times New Roman" w:cs="Times New Roman"/>
                <w:color w:val="000000"/>
                <w:sz w:val="20"/>
                <w:szCs w:val="20"/>
                <w:lang w:eastAsia="it-IT"/>
              </w:rPr>
              <w:t>F:B</w:t>
            </w:r>
          </w:p>
        </w:tc>
      </w:tr>
      <w:tr w:rsidR="007754E3" w:rsidRPr="00E12D31" w14:paraId="35466BA0" w14:textId="77777777" w:rsidTr="007754E3">
        <w:trPr>
          <w:trHeight w:val="300"/>
        </w:trPr>
        <w:tc>
          <w:tcPr>
            <w:tcW w:w="2323" w:type="dxa"/>
            <w:tcBorders>
              <w:top w:val="nil"/>
              <w:left w:val="nil"/>
              <w:bottom w:val="nil"/>
              <w:right w:val="nil"/>
            </w:tcBorders>
            <w:shd w:val="clear" w:color="000000" w:fill="FFFFFF"/>
            <w:noWrap/>
            <w:vAlign w:val="bottom"/>
            <w:hideMark/>
          </w:tcPr>
          <w:p w14:paraId="23A84669" w14:textId="77777777" w:rsidR="007754E3" w:rsidRPr="00E12D31" w:rsidRDefault="007754E3" w:rsidP="007754E3">
            <w:pPr>
              <w:rPr>
                <w:rFonts w:ascii="Times New Roman" w:eastAsia="Times New Roman" w:hAnsi="Times New Roman" w:cs="Times New Roman"/>
                <w:color w:val="000000"/>
                <w:sz w:val="20"/>
                <w:szCs w:val="20"/>
                <w:lang w:eastAsia="it-IT"/>
              </w:rPr>
            </w:pPr>
            <w:r w:rsidRPr="00E12D31">
              <w:rPr>
                <w:rFonts w:ascii="Times New Roman" w:eastAsia="Times New Roman" w:hAnsi="Times New Roman" w:cs="Times New Roman"/>
                <w:color w:val="000000"/>
                <w:sz w:val="20"/>
                <w:szCs w:val="20"/>
                <w:lang w:eastAsia="it-IT"/>
              </w:rPr>
              <w:t xml:space="preserve">-M vs +M </w:t>
            </w:r>
            <w:r w:rsidRPr="00E12D31">
              <w:rPr>
                <w:rFonts w:ascii="Times New Roman" w:eastAsia="Times New Roman" w:hAnsi="Times New Roman" w:cs="Times New Roman"/>
                <w:color w:val="000000"/>
                <w:sz w:val="20"/>
                <w:szCs w:val="20"/>
                <w:vertAlign w:val="superscript"/>
                <w:lang w:eastAsia="it-IT"/>
              </w:rPr>
              <w:t>d</w:t>
            </w:r>
          </w:p>
        </w:tc>
        <w:tc>
          <w:tcPr>
            <w:tcW w:w="1134" w:type="dxa"/>
            <w:gridSpan w:val="2"/>
            <w:tcBorders>
              <w:top w:val="nil"/>
              <w:left w:val="nil"/>
              <w:bottom w:val="nil"/>
              <w:right w:val="nil"/>
            </w:tcBorders>
            <w:shd w:val="clear" w:color="000000" w:fill="FFFFFF"/>
            <w:noWrap/>
            <w:vAlign w:val="bottom"/>
            <w:hideMark/>
          </w:tcPr>
          <w:p w14:paraId="09A1E0C5" w14:textId="77777777" w:rsidR="007754E3" w:rsidRPr="00E12D31" w:rsidRDefault="007754E3" w:rsidP="007754E3">
            <w:pPr>
              <w:jc w:val="center"/>
              <w:rPr>
                <w:rFonts w:ascii="Times New Roman" w:eastAsia="Times New Roman" w:hAnsi="Times New Roman" w:cs="Times New Roman"/>
                <w:b/>
                <w:bCs/>
                <w:sz w:val="20"/>
                <w:szCs w:val="20"/>
                <w:lang w:eastAsia="it-IT"/>
              </w:rPr>
            </w:pPr>
            <w:r w:rsidRPr="00E12D31">
              <w:rPr>
                <w:rFonts w:ascii="Times New Roman" w:eastAsia="Times New Roman" w:hAnsi="Times New Roman" w:cs="Times New Roman"/>
                <w:b/>
                <w:bCs/>
                <w:sz w:val="20"/>
                <w:szCs w:val="20"/>
                <w:lang w:eastAsia="it-IT"/>
              </w:rPr>
              <w:t>&lt;0.001</w:t>
            </w:r>
            <w:r w:rsidRPr="00E12D31">
              <w:rPr>
                <w:rFonts w:ascii="Times New Roman" w:eastAsia="Times New Roman" w:hAnsi="Times New Roman" w:cs="Times New Roman"/>
                <w:sz w:val="20"/>
                <w:szCs w:val="20"/>
                <w:lang w:eastAsia="it-IT"/>
              </w:rPr>
              <w:t xml:space="preserve"> </w:t>
            </w:r>
            <w:r w:rsidRPr="00E12D31">
              <w:rPr>
                <w:rFonts w:ascii="Times New Roman" w:eastAsia="Times New Roman" w:hAnsi="Times New Roman" w:cs="Times New Roman"/>
                <w:sz w:val="20"/>
                <w:szCs w:val="20"/>
                <w:vertAlign w:val="superscript"/>
                <w:lang w:eastAsia="it-IT"/>
              </w:rPr>
              <w:t>e</w:t>
            </w:r>
          </w:p>
        </w:tc>
        <w:tc>
          <w:tcPr>
            <w:tcW w:w="1276" w:type="dxa"/>
            <w:tcBorders>
              <w:top w:val="nil"/>
              <w:left w:val="nil"/>
              <w:bottom w:val="nil"/>
              <w:right w:val="nil"/>
            </w:tcBorders>
            <w:shd w:val="clear" w:color="000000" w:fill="FFFFFF"/>
            <w:noWrap/>
            <w:vAlign w:val="bottom"/>
            <w:hideMark/>
          </w:tcPr>
          <w:p w14:paraId="2238A901" w14:textId="77777777" w:rsidR="007754E3" w:rsidRPr="00E12D31" w:rsidRDefault="007754E3" w:rsidP="007754E3">
            <w:pPr>
              <w:jc w:val="center"/>
              <w:rPr>
                <w:rFonts w:ascii="Times New Roman" w:eastAsia="Times New Roman" w:hAnsi="Times New Roman" w:cs="Times New Roman"/>
                <w:b/>
                <w:bCs/>
                <w:sz w:val="20"/>
                <w:szCs w:val="20"/>
                <w:lang w:eastAsia="it-IT"/>
              </w:rPr>
            </w:pPr>
            <w:r w:rsidRPr="00E12D31">
              <w:rPr>
                <w:rFonts w:ascii="Times New Roman" w:eastAsia="Times New Roman" w:hAnsi="Times New Roman" w:cs="Times New Roman"/>
                <w:b/>
                <w:bCs/>
                <w:sz w:val="20"/>
                <w:szCs w:val="20"/>
                <w:lang w:eastAsia="it-IT"/>
              </w:rPr>
              <w:t>&lt;0.001</w:t>
            </w:r>
          </w:p>
        </w:tc>
        <w:tc>
          <w:tcPr>
            <w:tcW w:w="1112" w:type="dxa"/>
            <w:tcBorders>
              <w:top w:val="nil"/>
              <w:left w:val="nil"/>
              <w:bottom w:val="nil"/>
              <w:right w:val="nil"/>
            </w:tcBorders>
            <w:shd w:val="clear" w:color="000000" w:fill="FFFFFF"/>
            <w:noWrap/>
            <w:vAlign w:val="bottom"/>
            <w:hideMark/>
          </w:tcPr>
          <w:p w14:paraId="72B8511E" w14:textId="77777777" w:rsidR="007754E3" w:rsidRPr="00E12D31" w:rsidRDefault="007754E3" w:rsidP="007754E3">
            <w:pPr>
              <w:jc w:val="center"/>
              <w:rPr>
                <w:rFonts w:ascii="Times New Roman" w:eastAsia="Times New Roman" w:hAnsi="Times New Roman" w:cs="Times New Roman"/>
                <w:b/>
                <w:bCs/>
                <w:sz w:val="20"/>
                <w:szCs w:val="20"/>
                <w:lang w:eastAsia="it-IT"/>
              </w:rPr>
            </w:pPr>
            <w:r w:rsidRPr="00E12D31">
              <w:rPr>
                <w:rFonts w:ascii="Times New Roman" w:eastAsia="Times New Roman" w:hAnsi="Times New Roman" w:cs="Times New Roman"/>
                <w:b/>
                <w:bCs/>
                <w:sz w:val="20"/>
                <w:szCs w:val="20"/>
                <w:lang w:eastAsia="it-IT"/>
              </w:rPr>
              <w:t>&lt;0.001</w:t>
            </w:r>
          </w:p>
        </w:tc>
        <w:tc>
          <w:tcPr>
            <w:tcW w:w="164" w:type="dxa"/>
            <w:tcBorders>
              <w:top w:val="nil"/>
              <w:left w:val="nil"/>
              <w:bottom w:val="nil"/>
              <w:right w:val="nil"/>
            </w:tcBorders>
            <w:shd w:val="clear" w:color="000000" w:fill="FFFFFF"/>
            <w:noWrap/>
            <w:vAlign w:val="bottom"/>
            <w:hideMark/>
          </w:tcPr>
          <w:p w14:paraId="240CF039" w14:textId="77777777" w:rsidR="007754E3" w:rsidRPr="00E12D31" w:rsidRDefault="007754E3" w:rsidP="007754E3">
            <w:pPr>
              <w:rPr>
                <w:rFonts w:ascii="Times New Roman" w:eastAsia="Times New Roman" w:hAnsi="Times New Roman" w:cs="Times New Roman"/>
                <w:color w:val="000000"/>
                <w:sz w:val="20"/>
                <w:szCs w:val="20"/>
                <w:lang w:eastAsia="it-IT"/>
              </w:rPr>
            </w:pPr>
            <w:r w:rsidRPr="00E12D31">
              <w:rPr>
                <w:rFonts w:ascii="Times New Roman" w:eastAsia="Times New Roman" w:hAnsi="Times New Roman" w:cs="Times New Roman"/>
                <w:color w:val="000000"/>
                <w:sz w:val="20"/>
                <w:szCs w:val="20"/>
                <w:lang w:eastAsia="it-IT"/>
              </w:rPr>
              <w:t> </w:t>
            </w:r>
          </w:p>
        </w:tc>
        <w:tc>
          <w:tcPr>
            <w:tcW w:w="1276" w:type="dxa"/>
            <w:tcBorders>
              <w:top w:val="nil"/>
              <w:left w:val="nil"/>
              <w:bottom w:val="nil"/>
              <w:right w:val="nil"/>
            </w:tcBorders>
            <w:shd w:val="clear" w:color="000000" w:fill="FFFFFF"/>
            <w:noWrap/>
            <w:vAlign w:val="bottom"/>
            <w:hideMark/>
          </w:tcPr>
          <w:p w14:paraId="1F688C28" w14:textId="77777777" w:rsidR="007754E3" w:rsidRPr="00E12D31" w:rsidRDefault="007754E3" w:rsidP="007754E3">
            <w:pPr>
              <w:jc w:val="center"/>
              <w:rPr>
                <w:rFonts w:ascii="Times New Roman" w:eastAsia="Times New Roman" w:hAnsi="Times New Roman" w:cs="Times New Roman"/>
                <w:b/>
                <w:bCs/>
                <w:sz w:val="20"/>
                <w:szCs w:val="20"/>
                <w:lang w:eastAsia="it-IT"/>
              </w:rPr>
            </w:pPr>
            <w:r w:rsidRPr="00E12D31">
              <w:rPr>
                <w:rFonts w:ascii="Times New Roman" w:eastAsia="Times New Roman" w:hAnsi="Times New Roman" w:cs="Times New Roman"/>
                <w:b/>
                <w:bCs/>
                <w:sz w:val="20"/>
                <w:szCs w:val="20"/>
                <w:lang w:eastAsia="it-IT"/>
              </w:rPr>
              <w:t>0.024</w:t>
            </w:r>
          </w:p>
        </w:tc>
        <w:tc>
          <w:tcPr>
            <w:tcW w:w="1134" w:type="dxa"/>
            <w:tcBorders>
              <w:top w:val="nil"/>
              <w:left w:val="nil"/>
              <w:bottom w:val="nil"/>
              <w:right w:val="nil"/>
            </w:tcBorders>
            <w:shd w:val="clear" w:color="000000" w:fill="FFFFFF"/>
            <w:noWrap/>
            <w:vAlign w:val="bottom"/>
            <w:hideMark/>
          </w:tcPr>
          <w:p w14:paraId="08D59F05" w14:textId="77777777" w:rsidR="007754E3" w:rsidRPr="00E12D31" w:rsidRDefault="007754E3" w:rsidP="007754E3">
            <w:pPr>
              <w:jc w:val="center"/>
              <w:rPr>
                <w:rFonts w:ascii="Times New Roman" w:eastAsia="Times New Roman" w:hAnsi="Times New Roman" w:cs="Times New Roman"/>
                <w:b/>
                <w:bCs/>
                <w:sz w:val="20"/>
                <w:szCs w:val="20"/>
                <w:lang w:eastAsia="it-IT"/>
              </w:rPr>
            </w:pPr>
            <w:r w:rsidRPr="00E12D31">
              <w:rPr>
                <w:rFonts w:ascii="Times New Roman" w:eastAsia="Times New Roman" w:hAnsi="Times New Roman" w:cs="Times New Roman"/>
                <w:b/>
                <w:bCs/>
                <w:sz w:val="20"/>
                <w:szCs w:val="20"/>
                <w:lang w:eastAsia="it-IT"/>
              </w:rPr>
              <w:t>&lt;0.001</w:t>
            </w:r>
          </w:p>
        </w:tc>
        <w:tc>
          <w:tcPr>
            <w:tcW w:w="1559" w:type="dxa"/>
            <w:tcBorders>
              <w:top w:val="nil"/>
              <w:left w:val="nil"/>
              <w:bottom w:val="nil"/>
              <w:right w:val="nil"/>
            </w:tcBorders>
            <w:shd w:val="clear" w:color="000000" w:fill="FFFFFF"/>
            <w:noWrap/>
            <w:vAlign w:val="bottom"/>
            <w:hideMark/>
          </w:tcPr>
          <w:p w14:paraId="0642370C" w14:textId="77777777" w:rsidR="007754E3" w:rsidRPr="00E12D31" w:rsidRDefault="007754E3" w:rsidP="007754E3">
            <w:pPr>
              <w:jc w:val="center"/>
              <w:rPr>
                <w:rFonts w:ascii="Times New Roman" w:eastAsia="Times New Roman" w:hAnsi="Times New Roman" w:cs="Times New Roman"/>
                <w:b/>
                <w:bCs/>
                <w:sz w:val="20"/>
                <w:szCs w:val="20"/>
                <w:lang w:eastAsia="it-IT"/>
              </w:rPr>
            </w:pPr>
            <w:r w:rsidRPr="00E12D31">
              <w:rPr>
                <w:rFonts w:ascii="Times New Roman" w:eastAsia="Times New Roman" w:hAnsi="Times New Roman" w:cs="Times New Roman"/>
                <w:b/>
                <w:bCs/>
                <w:sz w:val="20"/>
                <w:szCs w:val="20"/>
                <w:lang w:eastAsia="it-IT"/>
              </w:rPr>
              <w:t>&lt;0.001</w:t>
            </w:r>
          </w:p>
        </w:tc>
      </w:tr>
      <w:tr w:rsidR="007754E3" w:rsidRPr="00E12D31" w14:paraId="28DE3AA9" w14:textId="77777777" w:rsidTr="007754E3">
        <w:trPr>
          <w:trHeight w:val="300"/>
        </w:trPr>
        <w:tc>
          <w:tcPr>
            <w:tcW w:w="2323" w:type="dxa"/>
            <w:tcBorders>
              <w:top w:val="nil"/>
              <w:left w:val="nil"/>
              <w:bottom w:val="nil"/>
              <w:right w:val="nil"/>
            </w:tcBorders>
            <w:shd w:val="clear" w:color="000000" w:fill="FFFFFF"/>
            <w:noWrap/>
            <w:vAlign w:val="bottom"/>
            <w:hideMark/>
          </w:tcPr>
          <w:p w14:paraId="699BAFAA" w14:textId="77777777" w:rsidR="007754E3" w:rsidRPr="00E12D31" w:rsidRDefault="007754E3" w:rsidP="007754E3">
            <w:pPr>
              <w:rPr>
                <w:rFonts w:ascii="Times New Roman" w:eastAsia="Times New Roman" w:hAnsi="Times New Roman" w:cs="Times New Roman"/>
                <w:i/>
                <w:iCs/>
                <w:color w:val="000000"/>
                <w:sz w:val="20"/>
                <w:szCs w:val="20"/>
                <w:lang w:eastAsia="it-IT"/>
              </w:rPr>
            </w:pPr>
            <w:r w:rsidRPr="00E12D31">
              <w:rPr>
                <w:rFonts w:ascii="Times New Roman" w:eastAsia="Times New Roman" w:hAnsi="Times New Roman" w:cs="Times New Roman"/>
                <w:i/>
                <w:iCs/>
                <w:color w:val="000000"/>
                <w:sz w:val="20"/>
                <w:szCs w:val="20"/>
                <w:lang w:eastAsia="it-IT"/>
              </w:rPr>
              <w:t>Giga vs Glome</w:t>
            </w:r>
          </w:p>
        </w:tc>
        <w:tc>
          <w:tcPr>
            <w:tcW w:w="1134" w:type="dxa"/>
            <w:gridSpan w:val="2"/>
            <w:tcBorders>
              <w:top w:val="nil"/>
              <w:left w:val="nil"/>
              <w:bottom w:val="nil"/>
              <w:right w:val="nil"/>
            </w:tcBorders>
            <w:shd w:val="clear" w:color="000000" w:fill="FFFFFF"/>
            <w:noWrap/>
            <w:vAlign w:val="bottom"/>
            <w:hideMark/>
          </w:tcPr>
          <w:p w14:paraId="14AF0518" w14:textId="77777777" w:rsidR="007754E3" w:rsidRPr="00E12D31" w:rsidRDefault="007754E3" w:rsidP="007754E3">
            <w:pPr>
              <w:jc w:val="center"/>
              <w:rPr>
                <w:rFonts w:ascii="Times New Roman" w:eastAsia="Times New Roman" w:hAnsi="Times New Roman" w:cs="Times New Roman"/>
                <w:sz w:val="20"/>
                <w:szCs w:val="20"/>
                <w:lang w:eastAsia="it-IT"/>
              </w:rPr>
            </w:pPr>
            <w:r w:rsidRPr="00E12D31">
              <w:rPr>
                <w:rFonts w:ascii="Times New Roman" w:eastAsia="Times New Roman" w:hAnsi="Times New Roman" w:cs="Times New Roman"/>
                <w:sz w:val="20"/>
                <w:szCs w:val="20"/>
                <w:lang w:eastAsia="it-IT"/>
              </w:rPr>
              <w:t>0.268</w:t>
            </w:r>
          </w:p>
        </w:tc>
        <w:tc>
          <w:tcPr>
            <w:tcW w:w="1276" w:type="dxa"/>
            <w:tcBorders>
              <w:top w:val="nil"/>
              <w:left w:val="nil"/>
              <w:bottom w:val="nil"/>
              <w:right w:val="nil"/>
            </w:tcBorders>
            <w:shd w:val="clear" w:color="000000" w:fill="FFFFFF"/>
            <w:noWrap/>
            <w:vAlign w:val="bottom"/>
            <w:hideMark/>
          </w:tcPr>
          <w:p w14:paraId="1963389F" w14:textId="77777777" w:rsidR="007754E3" w:rsidRPr="00E12D31" w:rsidRDefault="007754E3" w:rsidP="007754E3">
            <w:pPr>
              <w:jc w:val="center"/>
              <w:rPr>
                <w:rFonts w:ascii="Times New Roman" w:eastAsia="Times New Roman" w:hAnsi="Times New Roman" w:cs="Times New Roman"/>
                <w:b/>
                <w:bCs/>
                <w:sz w:val="20"/>
                <w:szCs w:val="20"/>
                <w:lang w:eastAsia="it-IT"/>
              </w:rPr>
            </w:pPr>
            <w:r w:rsidRPr="00E12D31">
              <w:rPr>
                <w:rFonts w:ascii="Times New Roman" w:eastAsia="Times New Roman" w:hAnsi="Times New Roman" w:cs="Times New Roman"/>
                <w:b/>
                <w:bCs/>
                <w:sz w:val="20"/>
                <w:szCs w:val="20"/>
                <w:lang w:eastAsia="it-IT"/>
              </w:rPr>
              <w:t>0.021</w:t>
            </w:r>
          </w:p>
        </w:tc>
        <w:tc>
          <w:tcPr>
            <w:tcW w:w="1112" w:type="dxa"/>
            <w:tcBorders>
              <w:top w:val="nil"/>
              <w:left w:val="nil"/>
              <w:bottom w:val="nil"/>
              <w:right w:val="nil"/>
            </w:tcBorders>
            <w:shd w:val="clear" w:color="000000" w:fill="FFFFFF"/>
            <w:noWrap/>
            <w:vAlign w:val="bottom"/>
            <w:hideMark/>
          </w:tcPr>
          <w:p w14:paraId="0E7FE982" w14:textId="77777777" w:rsidR="007754E3" w:rsidRPr="00E12D31" w:rsidRDefault="007754E3" w:rsidP="007754E3">
            <w:pPr>
              <w:jc w:val="center"/>
              <w:rPr>
                <w:rFonts w:ascii="Times New Roman" w:eastAsia="Times New Roman" w:hAnsi="Times New Roman" w:cs="Times New Roman"/>
                <w:b/>
                <w:bCs/>
                <w:sz w:val="20"/>
                <w:szCs w:val="20"/>
                <w:lang w:eastAsia="it-IT"/>
              </w:rPr>
            </w:pPr>
            <w:r w:rsidRPr="00E12D31">
              <w:rPr>
                <w:rFonts w:ascii="Times New Roman" w:eastAsia="Times New Roman" w:hAnsi="Times New Roman" w:cs="Times New Roman"/>
                <w:b/>
                <w:bCs/>
                <w:sz w:val="20"/>
                <w:szCs w:val="20"/>
                <w:lang w:eastAsia="it-IT"/>
              </w:rPr>
              <w:t>0.037</w:t>
            </w:r>
          </w:p>
        </w:tc>
        <w:tc>
          <w:tcPr>
            <w:tcW w:w="164" w:type="dxa"/>
            <w:tcBorders>
              <w:top w:val="nil"/>
              <w:left w:val="nil"/>
              <w:bottom w:val="nil"/>
              <w:right w:val="nil"/>
            </w:tcBorders>
            <w:shd w:val="clear" w:color="000000" w:fill="FFFFFF"/>
            <w:noWrap/>
            <w:vAlign w:val="bottom"/>
            <w:hideMark/>
          </w:tcPr>
          <w:p w14:paraId="5C2DC71D" w14:textId="77777777" w:rsidR="007754E3" w:rsidRPr="00E12D31" w:rsidRDefault="007754E3" w:rsidP="007754E3">
            <w:pPr>
              <w:rPr>
                <w:rFonts w:ascii="Times New Roman" w:eastAsia="Times New Roman" w:hAnsi="Times New Roman" w:cs="Times New Roman"/>
                <w:color w:val="000000"/>
                <w:sz w:val="20"/>
                <w:szCs w:val="20"/>
                <w:lang w:eastAsia="it-IT"/>
              </w:rPr>
            </w:pPr>
            <w:r w:rsidRPr="00E12D31">
              <w:rPr>
                <w:rFonts w:ascii="Times New Roman" w:eastAsia="Times New Roman" w:hAnsi="Times New Roman" w:cs="Times New Roman"/>
                <w:color w:val="000000"/>
                <w:sz w:val="20"/>
                <w:szCs w:val="20"/>
                <w:lang w:eastAsia="it-IT"/>
              </w:rPr>
              <w:t> </w:t>
            </w:r>
          </w:p>
        </w:tc>
        <w:tc>
          <w:tcPr>
            <w:tcW w:w="1276" w:type="dxa"/>
            <w:tcBorders>
              <w:top w:val="nil"/>
              <w:left w:val="nil"/>
              <w:bottom w:val="nil"/>
              <w:right w:val="nil"/>
            </w:tcBorders>
            <w:shd w:val="clear" w:color="000000" w:fill="FFFFFF"/>
            <w:noWrap/>
            <w:vAlign w:val="bottom"/>
            <w:hideMark/>
          </w:tcPr>
          <w:p w14:paraId="633C87CA" w14:textId="77777777" w:rsidR="007754E3" w:rsidRPr="00E12D31" w:rsidRDefault="007754E3" w:rsidP="007754E3">
            <w:pPr>
              <w:jc w:val="center"/>
              <w:rPr>
                <w:rFonts w:ascii="Times New Roman" w:eastAsia="Times New Roman" w:hAnsi="Times New Roman" w:cs="Times New Roman"/>
                <w:b/>
                <w:bCs/>
                <w:sz w:val="20"/>
                <w:szCs w:val="20"/>
                <w:lang w:eastAsia="it-IT"/>
              </w:rPr>
            </w:pPr>
            <w:r w:rsidRPr="00E12D31">
              <w:rPr>
                <w:rFonts w:ascii="Times New Roman" w:eastAsia="Times New Roman" w:hAnsi="Times New Roman" w:cs="Times New Roman"/>
                <w:b/>
                <w:bCs/>
                <w:sz w:val="20"/>
                <w:szCs w:val="20"/>
                <w:lang w:eastAsia="it-IT"/>
              </w:rPr>
              <w:t>0.003</w:t>
            </w:r>
          </w:p>
        </w:tc>
        <w:tc>
          <w:tcPr>
            <w:tcW w:w="1134" w:type="dxa"/>
            <w:tcBorders>
              <w:top w:val="nil"/>
              <w:left w:val="nil"/>
              <w:bottom w:val="nil"/>
              <w:right w:val="nil"/>
            </w:tcBorders>
            <w:shd w:val="clear" w:color="000000" w:fill="FFFFFF"/>
            <w:noWrap/>
            <w:vAlign w:val="bottom"/>
            <w:hideMark/>
          </w:tcPr>
          <w:p w14:paraId="24322B93" w14:textId="77777777" w:rsidR="007754E3" w:rsidRPr="00E12D31" w:rsidRDefault="007754E3" w:rsidP="007754E3">
            <w:pPr>
              <w:jc w:val="center"/>
              <w:rPr>
                <w:rFonts w:ascii="Times New Roman" w:eastAsia="Times New Roman" w:hAnsi="Times New Roman" w:cs="Times New Roman"/>
                <w:b/>
                <w:bCs/>
                <w:sz w:val="20"/>
                <w:szCs w:val="20"/>
                <w:lang w:eastAsia="it-IT"/>
              </w:rPr>
            </w:pPr>
            <w:r w:rsidRPr="00E12D31">
              <w:rPr>
                <w:rFonts w:ascii="Times New Roman" w:eastAsia="Times New Roman" w:hAnsi="Times New Roman" w:cs="Times New Roman"/>
                <w:b/>
                <w:bCs/>
                <w:sz w:val="20"/>
                <w:szCs w:val="20"/>
                <w:lang w:eastAsia="it-IT"/>
              </w:rPr>
              <w:t>&lt;0.001</w:t>
            </w:r>
          </w:p>
        </w:tc>
        <w:tc>
          <w:tcPr>
            <w:tcW w:w="1559" w:type="dxa"/>
            <w:tcBorders>
              <w:top w:val="nil"/>
              <w:left w:val="nil"/>
              <w:bottom w:val="nil"/>
              <w:right w:val="nil"/>
            </w:tcBorders>
            <w:shd w:val="clear" w:color="000000" w:fill="FFFFFF"/>
            <w:noWrap/>
            <w:vAlign w:val="bottom"/>
            <w:hideMark/>
          </w:tcPr>
          <w:p w14:paraId="33BE5C0D" w14:textId="77777777" w:rsidR="007754E3" w:rsidRPr="00E12D31" w:rsidRDefault="007754E3" w:rsidP="007754E3">
            <w:pPr>
              <w:jc w:val="center"/>
              <w:rPr>
                <w:rFonts w:ascii="Times New Roman" w:eastAsia="Times New Roman" w:hAnsi="Times New Roman" w:cs="Times New Roman"/>
                <w:b/>
                <w:bCs/>
                <w:sz w:val="20"/>
                <w:szCs w:val="20"/>
                <w:lang w:eastAsia="it-IT"/>
              </w:rPr>
            </w:pPr>
            <w:r w:rsidRPr="00E12D31">
              <w:rPr>
                <w:rFonts w:ascii="Times New Roman" w:eastAsia="Times New Roman" w:hAnsi="Times New Roman" w:cs="Times New Roman"/>
                <w:b/>
                <w:bCs/>
                <w:sz w:val="20"/>
                <w:szCs w:val="20"/>
                <w:lang w:eastAsia="it-IT"/>
              </w:rPr>
              <w:t>0.015</w:t>
            </w:r>
          </w:p>
        </w:tc>
      </w:tr>
      <w:tr w:rsidR="007754E3" w:rsidRPr="00E12D31" w14:paraId="68D0E0A8" w14:textId="77777777" w:rsidTr="007754E3">
        <w:trPr>
          <w:trHeight w:val="300"/>
        </w:trPr>
        <w:tc>
          <w:tcPr>
            <w:tcW w:w="2323" w:type="dxa"/>
            <w:tcBorders>
              <w:top w:val="nil"/>
              <w:left w:val="nil"/>
              <w:bottom w:val="nil"/>
              <w:right w:val="nil"/>
            </w:tcBorders>
            <w:shd w:val="clear" w:color="000000" w:fill="FFFFFF"/>
            <w:noWrap/>
            <w:vAlign w:val="bottom"/>
            <w:hideMark/>
          </w:tcPr>
          <w:p w14:paraId="707D3A5C" w14:textId="77777777" w:rsidR="007754E3" w:rsidRPr="00E12D31" w:rsidRDefault="007754E3" w:rsidP="007754E3">
            <w:pPr>
              <w:rPr>
                <w:rFonts w:ascii="Times New Roman" w:eastAsia="Times New Roman" w:hAnsi="Times New Roman" w:cs="Times New Roman"/>
                <w:i/>
                <w:iCs/>
                <w:color w:val="000000"/>
                <w:sz w:val="20"/>
                <w:szCs w:val="20"/>
                <w:lang w:eastAsia="it-IT"/>
              </w:rPr>
            </w:pPr>
            <w:r w:rsidRPr="00E12D31">
              <w:rPr>
                <w:rFonts w:ascii="Times New Roman" w:eastAsia="Times New Roman" w:hAnsi="Times New Roman" w:cs="Times New Roman"/>
                <w:i/>
                <w:iCs/>
                <w:color w:val="000000"/>
                <w:sz w:val="20"/>
                <w:szCs w:val="20"/>
                <w:lang w:eastAsia="it-IT"/>
              </w:rPr>
              <w:t>G.giga vs S.pellu</w:t>
            </w:r>
          </w:p>
        </w:tc>
        <w:tc>
          <w:tcPr>
            <w:tcW w:w="1134" w:type="dxa"/>
            <w:gridSpan w:val="2"/>
            <w:tcBorders>
              <w:top w:val="nil"/>
              <w:left w:val="nil"/>
              <w:bottom w:val="nil"/>
              <w:right w:val="nil"/>
            </w:tcBorders>
            <w:shd w:val="clear" w:color="000000" w:fill="FFFFFF"/>
            <w:noWrap/>
            <w:vAlign w:val="bottom"/>
            <w:hideMark/>
          </w:tcPr>
          <w:p w14:paraId="0F34DAE1" w14:textId="77777777" w:rsidR="007754E3" w:rsidRPr="00E12D31" w:rsidRDefault="007754E3" w:rsidP="007754E3">
            <w:pPr>
              <w:jc w:val="center"/>
              <w:rPr>
                <w:rFonts w:ascii="Times New Roman" w:eastAsia="Times New Roman" w:hAnsi="Times New Roman" w:cs="Times New Roman"/>
                <w:sz w:val="20"/>
                <w:szCs w:val="20"/>
                <w:lang w:eastAsia="it-IT"/>
              </w:rPr>
            </w:pPr>
            <w:r w:rsidRPr="00E12D31">
              <w:rPr>
                <w:rFonts w:ascii="Times New Roman" w:eastAsia="Times New Roman" w:hAnsi="Times New Roman" w:cs="Times New Roman"/>
                <w:sz w:val="20"/>
                <w:szCs w:val="20"/>
                <w:lang w:eastAsia="it-IT"/>
              </w:rPr>
              <w:t>0.337</w:t>
            </w:r>
          </w:p>
        </w:tc>
        <w:tc>
          <w:tcPr>
            <w:tcW w:w="1276" w:type="dxa"/>
            <w:tcBorders>
              <w:top w:val="nil"/>
              <w:left w:val="nil"/>
              <w:bottom w:val="nil"/>
              <w:right w:val="nil"/>
            </w:tcBorders>
            <w:shd w:val="clear" w:color="000000" w:fill="FFFFFF"/>
            <w:noWrap/>
            <w:vAlign w:val="bottom"/>
            <w:hideMark/>
          </w:tcPr>
          <w:p w14:paraId="79BD9C29" w14:textId="77777777" w:rsidR="007754E3" w:rsidRPr="00E12D31" w:rsidRDefault="007754E3" w:rsidP="007754E3">
            <w:pPr>
              <w:jc w:val="center"/>
              <w:rPr>
                <w:rFonts w:ascii="Times New Roman" w:eastAsia="Times New Roman" w:hAnsi="Times New Roman" w:cs="Times New Roman"/>
                <w:sz w:val="20"/>
                <w:szCs w:val="20"/>
                <w:lang w:eastAsia="it-IT"/>
              </w:rPr>
            </w:pPr>
            <w:r w:rsidRPr="00E12D31">
              <w:rPr>
                <w:rFonts w:ascii="Times New Roman" w:eastAsia="Times New Roman" w:hAnsi="Times New Roman" w:cs="Times New Roman"/>
                <w:sz w:val="20"/>
                <w:szCs w:val="20"/>
                <w:lang w:eastAsia="it-IT"/>
              </w:rPr>
              <w:t>0.338</w:t>
            </w:r>
          </w:p>
        </w:tc>
        <w:tc>
          <w:tcPr>
            <w:tcW w:w="1112" w:type="dxa"/>
            <w:tcBorders>
              <w:top w:val="nil"/>
              <w:left w:val="nil"/>
              <w:bottom w:val="nil"/>
              <w:right w:val="nil"/>
            </w:tcBorders>
            <w:shd w:val="clear" w:color="000000" w:fill="FFFFFF"/>
            <w:noWrap/>
            <w:vAlign w:val="bottom"/>
            <w:hideMark/>
          </w:tcPr>
          <w:p w14:paraId="7A1CDA76" w14:textId="77777777" w:rsidR="007754E3" w:rsidRPr="00E12D31" w:rsidRDefault="007754E3" w:rsidP="007754E3">
            <w:pPr>
              <w:jc w:val="center"/>
              <w:rPr>
                <w:rFonts w:ascii="Times New Roman" w:eastAsia="Times New Roman" w:hAnsi="Times New Roman" w:cs="Times New Roman"/>
                <w:sz w:val="20"/>
                <w:szCs w:val="20"/>
                <w:lang w:eastAsia="it-IT"/>
              </w:rPr>
            </w:pPr>
            <w:r w:rsidRPr="00E12D31">
              <w:rPr>
                <w:rFonts w:ascii="Times New Roman" w:eastAsia="Times New Roman" w:hAnsi="Times New Roman" w:cs="Times New Roman"/>
                <w:sz w:val="20"/>
                <w:szCs w:val="20"/>
                <w:lang w:eastAsia="it-IT"/>
              </w:rPr>
              <w:t>0.921</w:t>
            </w:r>
          </w:p>
        </w:tc>
        <w:tc>
          <w:tcPr>
            <w:tcW w:w="164" w:type="dxa"/>
            <w:tcBorders>
              <w:top w:val="nil"/>
              <w:left w:val="nil"/>
              <w:bottom w:val="nil"/>
              <w:right w:val="nil"/>
            </w:tcBorders>
            <w:shd w:val="clear" w:color="000000" w:fill="FFFFFF"/>
            <w:noWrap/>
            <w:vAlign w:val="bottom"/>
            <w:hideMark/>
          </w:tcPr>
          <w:p w14:paraId="3FF5CD97" w14:textId="77777777" w:rsidR="007754E3" w:rsidRPr="00E12D31" w:rsidRDefault="007754E3" w:rsidP="007754E3">
            <w:pPr>
              <w:rPr>
                <w:rFonts w:ascii="Times New Roman" w:eastAsia="Times New Roman" w:hAnsi="Times New Roman" w:cs="Times New Roman"/>
                <w:color w:val="000000"/>
                <w:sz w:val="20"/>
                <w:szCs w:val="20"/>
                <w:lang w:eastAsia="it-IT"/>
              </w:rPr>
            </w:pPr>
            <w:r w:rsidRPr="00E12D31">
              <w:rPr>
                <w:rFonts w:ascii="Times New Roman" w:eastAsia="Times New Roman" w:hAnsi="Times New Roman" w:cs="Times New Roman"/>
                <w:color w:val="000000"/>
                <w:sz w:val="20"/>
                <w:szCs w:val="20"/>
                <w:lang w:eastAsia="it-IT"/>
              </w:rPr>
              <w:t> </w:t>
            </w:r>
          </w:p>
        </w:tc>
        <w:tc>
          <w:tcPr>
            <w:tcW w:w="1276" w:type="dxa"/>
            <w:tcBorders>
              <w:top w:val="nil"/>
              <w:left w:val="nil"/>
              <w:bottom w:val="nil"/>
              <w:right w:val="nil"/>
            </w:tcBorders>
            <w:shd w:val="clear" w:color="000000" w:fill="FFFFFF"/>
            <w:noWrap/>
            <w:vAlign w:val="bottom"/>
            <w:hideMark/>
          </w:tcPr>
          <w:p w14:paraId="53DCE2E9" w14:textId="77777777" w:rsidR="007754E3" w:rsidRPr="00E12D31" w:rsidRDefault="007754E3" w:rsidP="007754E3">
            <w:pPr>
              <w:jc w:val="center"/>
              <w:rPr>
                <w:rFonts w:ascii="Times New Roman" w:eastAsia="Times New Roman" w:hAnsi="Times New Roman" w:cs="Times New Roman"/>
                <w:sz w:val="20"/>
                <w:szCs w:val="20"/>
                <w:lang w:eastAsia="it-IT"/>
              </w:rPr>
            </w:pPr>
            <w:r w:rsidRPr="00E12D31">
              <w:rPr>
                <w:rFonts w:ascii="Times New Roman" w:eastAsia="Times New Roman" w:hAnsi="Times New Roman" w:cs="Times New Roman"/>
                <w:sz w:val="20"/>
                <w:szCs w:val="20"/>
                <w:lang w:eastAsia="it-IT"/>
              </w:rPr>
              <w:t>0.269</w:t>
            </w:r>
          </w:p>
        </w:tc>
        <w:tc>
          <w:tcPr>
            <w:tcW w:w="1134" w:type="dxa"/>
            <w:tcBorders>
              <w:top w:val="nil"/>
              <w:left w:val="nil"/>
              <w:bottom w:val="nil"/>
              <w:right w:val="nil"/>
            </w:tcBorders>
            <w:shd w:val="clear" w:color="000000" w:fill="FFFFFF"/>
            <w:noWrap/>
            <w:vAlign w:val="bottom"/>
            <w:hideMark/>
          </w:tcPr>
          <w:p w14:paraId="5BF9E24E" w14:textId="77777777" w:rsidR="007754E3" w:rsidRPr="00E12D31" w:rsidRDefault="007754E3" w:rsidP="007754E3">
            <w:pPr>
              <w:jc w:val="center"/>
              <w:rPr>
                <w:rFonts w:ascii="Times New Roman" w:eastAsia="Times New Roman" w:hAnsi="Times New Roman" w:cs="Times New Roman"/>
                <w:sz w:val="20"/>
                <w:szCs w:val="20"/>
                <w:lang w:eastAsia="it-IT"/>
              </w:rPr>
            </w:pPr>
            <w:r w:rsidRPr="00E12D31">
              <w:rPr>
                <w:rFonts w:ascii="Times New Roman" w:eastAsia="Times New Roman" w:hAnsi="Times New Roman" w:cs="Times New Roman"/>
                <w:sz w:val="20"/>
                <w:szCs w:val="20"/>
                <w:lang w:eastAsia="it-IT"/>
              </w:rPr>
              <w:t>0.534</w:t>
            </w:r>
          </w:p>
        </w:tc>
        <w:tc>
          <w:tcPr>
            <w:tcW w:w="1559" w:type="dxa"/>
            <w:tcBorders>
              <w:top w:val="nil"/>
              <w:left w:val="nil"/>
              <w:bottom w:val="nil"/>
              <w:right w:val="nil"/>
            </w:tcBorders>
            <w:shd w:val="clear" w:color="000000" w:fill="FFFFFF"/>
            <w:noWrap/>
            <w:vAlign w:val="bottom"/>
            <w:hideMark/>
          </w:tcPr>
          <w:p w14:paraId="1C6BA620" w14:textId="77777777" w:rsidR="007754E3" w:rsidRPr="00E12D31" w:rsidRDefault="007754E3" w:rsidP="007754E3">
            <w:pPr>
              <w:jc w:val="center"/>
              <w:rPr>
                <w:rFonts w:ascii="Times New Roman" w:eastAsia="Times New Roman" w:hAnsi="Times New Roman" w:cs="Times New Roman"/>
                <w:b/>
                <w:bCs/>
                <w:sz w:val="20"/>
                <w:szCs w:val="20"/>
                <w:lang w:eastAsia="it-IT"/>
              </w:rPr>
            </w:pPr>
            <w:r w:rsidRPr="00E12D31">
              <w:rPr>
                <w:rFonts w:ascii="Times New Roman" w:eastAsia="Times New Roman" w:hAnsi="Times New Roman" w:cs="Times New Roman"/>
                <w:b/>
                <w:bCs/>
                <w:sz w:val="20"/>
                <w:szCs w:val="20"/>
                <w:lang w:eastAsia="it-IT"/>
              </w:rPr>
              <w:t>0.009</w:t>
            </w:r>
          </w:p>
        </w:tc>
      </w:tr>
      <w:tr w:rsidR="007754E3" w:rsidRPr="00E12D31" w14:paraId="528F6274" w14:textId="77777777" w:rsidTr="007754E3">
        <w:trPr>
          <w:trHeight w:val="300"/>
        </w:trPr>
        <w:tc>
          <w:tcPr>
            <w:tcW w:w="2323" w:type="dxa"/>
            <w:tcBorders>
              <w:top w:val="nil"/>
              <w:left w:val="nil"/>
              <w:bottom w:val="single" w:sz="4" w:space="0" w:color="auto"/>
              <w:right w:val="nil"/>
            </w:tcBorders>
            <w:shd w:val="clear" w:color="000000" w:fill="FFFFFF"/>
            <w:noWrap/>
            <w:vAlign w:val="bottom"/>
            <w:hideMark/>
          </w:tcPr>
          <w:p w14:paraId="30476E5D" w14:textId="77777777" w:rsidR="007754E3" w:rsidRPr="00E12D31" w:rsidRDefault="007754E3" w:rsidP="007754E3">
            <w:pPr>
              <w:rPr>
                <w:rFonts w:ascii="Times New Roman" w:eastAsia="Times New Roman" w:hAnsi="Times New Roman" w:cs="Times New Roman"/>
                <w:i/>
                <w:iCs/>
                <w:color w:val="000000"/>
                <w:sz w:val="20"/>
                <w:szCs w:val="20"/>
                <w:lang w:val="en-US" w:eastAsia="it-IT"/>
              </w:rPr>
            </w:pPr>
            <w:r w:rsidRPr="00E12D31">
              <w:rPr>
                <w:rFonts w:ascii="Times New Roman" w:eastAsia="Times New Roman" w:hAnsi="Times New Roman" w:cs="Times New Roman"/>
                <w:i/>
                <w:iCs/>
                <w:color w:val="000000"/>
                <w:sz w:val="20"/>
                <w:szCs w:val="20"/>
                <w:lang w:val="en-US" w:eastAsia="it-IT"/>
              </w:rPr>
              <w:t>F.mos vs S.sin</w:t>
            </w:r>
          </w:p>
        </w:tc>
        <w:tc>
          <w:tcPr>
            <w:tcW w:w="1134" w:type="dxa"/>
            <w:gridSpan w:val="2"/>
            <w:tcBorders>
              <w:top w:val="nil"/>
              <w:left w:val="nil"/>
              <w:bottom w:val="single" w:sz="4" w:space="0" w:color="auto"/>
              <w:right w:val="nil"/>
            </w:tcBorders>
            <w:shd w:val="clear" w:color="000000" w:fill="FFFFFF"/>
            <w:noWrap/>
            <w:vAlign w:val="bottom"/>
            <w:hideMark/>
          </w:tcPr>
          <w:p w14:paraId="3F61BDC0" w14:textId="77777777" w:rsidR="007754E3" w:rsidRPr="00E12D31" w:rsidRDefault="007754E3" w:rsidP="007754E3">
            <w:pPr>
              <w:jc w:val="center"/>
              <w:rPr>
                <w:rFonts w:ascii="Times New Roman" w:eastAsia="Times New Roman" w:hAnsi="Times New Roman" w:cs="Times New Roman"/>
                <w:sz w:val="20"/>
                <w:szCs w:val="20"/>
                <w:lang w:eastAsia="it-IT"/>
              </w:rPr>
            </w:pPr>
            <w:r w:rsidRPr="00E12D31">
              <w:rPr>
                <w:rFonts w:ascii="Times New Roman" w:eastAsia="Times New Roman" w:hAnsi="Times New Roman" w:cs="Times New Roman"/>
                <w:sz w:val="20"/>
                <w:szCs w:val="20"/>
                <w:lang w:eastAsia="it-IT"/>
              </w:rPr>
              <w:t>0.117</w:t>
            </w:r>
          </w:p>
        </w:tc>
        <w:tc>
          <w:tcPr>
            <w:tcW w:w="1276" w:type="dxa"/>
            <w:tcBorders>
              <w:top w:val="nil"/>
              <w:left w:val="nil"/>
              <w:bottom w:val="single" w:sz="4" w:space="0" w:color="auto"/>
              <w:right w:val="nil"/>
            </w:tcBorders>
            <w:shd w:val="clear" w:color="000000" w:fill="FFFFFF"/>
            <w:noWrap/>
            <w:vAlign w:val="bottom"/>
            <w:hideMark/>
          </w:tcPr>
          <w:p w14:paraId="23B95208" w14:textId="77777777" w:rsidR="007754E3" w:rsidRPr="00E12D31" w:rsidRDefault="007754E3" w:rsidP="007754E3">
            <w:pPr>
              <w:jc w:val="center"/>
              <w:rPr>
                <w:rFonts w:ascii="Times New Roman" w:eastAsia="Times New Roman" w:hAnsi="Times New Roman" w:cs="Times New Roman"/>
                <w:sz w:val="20"/>
                <w:szCs w:val="20"/>
                <w:lang w:eastAsia="it-IT"/>
              </w:rPr>
            </w:pPr>
            <w:r w:rsidRPr="00E12D31">
              <w:rPr>
                <w:rFonts w:ascii="Times New Roman" w:eastAsia="Times New Roman" w:hAnsi="Times New Roman" w:cs="Times New Roman"/>
                <w:sz w:val="20"/>
                <w:szCs w:val="20"/>
                <w:lang w:eastAsia="it-IT"/>
              </w:rPr>
              <w:t>0.48</w:t>
            </w:r>
            <w:r>
              <w:rPr>
                <w:rFonts w:ascii="Times New Roman" w:eastAsia="Times New Roman" w:hAnsi="Times New Roman" w:cs="Times New Roman"/>
                <w:sz w:val="20"/>
                <w:szCs w:val="20"/>
                <w:lang w:eastAsia="it-IT"/>
              </w:rPr>
              <w:t>0</w:t>
            </w:r>
          </w:p>
        </w:tc>
        <w:tc>
          <w:tcPr>
            <w:tcW w:w="1112" w:type="dxa"/>
            <w:tcBorders>
              <w:top w:val="nil"/>
              <w:left w:val="nil"/>
              <w:bottom w:val="single" w:sz="4" w:space="0" w:color="auto"/>
              <w:right w:val="nil"/>
            </w:tcBorders>
            <w:shd w:val="clear" w:color="000000" w:fill="FFFFFF"/>
            <w:noWrap/>
            <w:vAlign w:val="bottom"/>
            <w:hideMark/>
          </w:tcPr>
          <w:p w14:paraId="178CCA3C" w14:textId="77777777" w:rsidR="007754E3" w:rsidRPr="00E12D31" w:rsidRDefault="007754E3" w:rsidP="007754E3">
            <w:pPr>
              <w:jc w:val="center"/>
              <w:rPr>
                <w:rFonts w:ascii="Times New Roman" w:eastAsia="Times New Roman" w:hAnsi="Times New Roman" w:cs="Times New Roman"/>
                <w:sz w:val="20"/>
                <w:szCs w:val="20"/>
                <w:lang w:eastAsia="it-IT"/>
              </w:rPr>
            </w:pPr>
            <w:r w:rsidRPr="00E12D31">
              <w:rPr>
                <w:rFonts w:ascii="Times New Roman" w:eastAsia="Times New Roman" w:hAnsi="Times New Roman" w:cs="Times New Roman"/>
                <w:sz w:val="20"/>
                <w:szCs w:val="20"/>
                <w:lang w:eastAsia="it-IT"/>
              </w:rPr>
              <w:t>0.998</w:t>
            </w:r>
          </w:p>
        </w:tc>
        <w:tc>
          <w:tcPr>
            <w:tcW w:w="164" w:type="dxa"/>
            <w:tcBorders>
              <w:top w:val="nil"/>
              <w:left w:val="nil"/>
              <w:bottom w:val="single" w:sz="4" w:space="0" w:color="auto"/>
              <w:right w:val="nil"/>
            </w:tcBorders>
            <w:shd w:val="clear" w:color="000000" w:fill="FFFFFF"/>
            <w:noWrap/>
            <w:vAlign w:val="bottom"/>
            <w:hideMark/>
          </w:tcPr>
          <w:p w14:paraId="0F3724A9" w14:textId="77777777" w:rsidR="007754E3" w:rsidRPr="00E12D31" w:rsidRDefault="007754E3" w:rsidP="007754E3">
            <w:pPr>
              <w:rPr>
                <w:rFonts w:ascii="Times New Roman" w:eastAsia="Times New Roman" w:hAnsi="Times New Roman" w:cs="Times New Roman"/>
                <w:color w:val="000000"/>
                <w:sz w:val="20"/>
                <w:szCs w:val="20"/>
                <w:lang w:eastAsia="it-IT"/>
              </w:rPr>
            </w:pPr>
            <w:r w:rsidRPr="00E12D31">
              <w:rPr>
                <w:rFonts w:ascii="Times New Roman" w:eastAsia="Times New Roman" w:hAnsi="Times New Roman" w:cs="Times New Roman"/>
                <w:color w:val="000000"/>
                <w:sz w:val="20"/>
                <w:szCs w:val="20"/>
                <w:lang w:eastAsia="it-IT"/>
              </w:rPr>
              <w:t> </w:t>
            </w:r>
          </w:p>
        </w:tc>
        <w:tc>
          <w:tcPr>
            <w:tcW w:w="1276" w:type="dxa"/>
            <w:tcBorders>
              <w:top w:val="nil"/>
              <w:left w:val="nil"/>
              <w:bottom w:val="single" w:sz="4" w:space="0" w:color="auto"/>
              <w:right w:val="nil"/>
            </w:tcBorders>
            <w:shd w:val="clear" w:color="000000" w:fill="FFFFFF"/>
            <w:noWrap/>
            <w:vAlign w:val="bottom"/>
            <w:hideMark/>
          </w:tcPr>
          <w:p w14:paraId="51861819" w14:textId="77777777" w:rsidR="007754E3" w:rsidRPr="00E12D31" w:rsidRDefault="007754E3" w:rsidP="007754E3">
            <w:pPr>
              <w:jc w:val="center"/>
              <w:rPr>
                <w:rFonts w:ascii="Times New Roman" w:eastAsia="Times New Roman" w:hAnsi="Times New Roman" w:cs="Times New Roman"/>
                <w:sz w:val="20"/>
                <w:szCs w:val="20"/>
                <w:lang w:eastAsia="it-IT"/>
              </w:rPr>
            </w:pPr>
            <w:r w:rsidRPr="00E12D31">
              <w:rPr>
                <w:rFonts w:ascii="Times New Roman" w:eastAsia="Times New Roman" w:hAnsi="Times New Roman" w:cs="Times New Roman"/>
                <w:sz w:val="20"/>
                <w:szCs w:val="20"/>
                <w:lang w:eastAsia="it-IT"/>
              </w:rPr>
              <w:t>0.212</w:t>
            </w:r>
          </w:p>
        </w:tc>
        <w:tc>
          <w:tcPr>
            <w:tcW w:w="1134" w:type="dxa"/>
            <w:tcBorders>
              <w:top w:val="nil"/>
              <w:left w:val="nil"/>
              <w:bottom w:val="single" w:sz="4" w:space="0" w:color="auto"/>
              <w:right w:val="nil"/>
            </w:tcBorders>
            <w:shd w:val="clear" w:color="000000" w:fill="FFFFFF"/>
            <w:noWrap/>
            <w:vAlign w:val="bottom"/>
            <w:hideMark/>
          </w:tcPr>
          <w:p w14:paraId="20575379" w14:textId="77777777" w:rsidR="007754E3" w:rsidRPr="00E12D31" w:rsidRDefault="007754E3" w:rsidP="007754E3">
            <w:pPr>
              <w:jc w:val="center"/>
              <w:rPr>
                <w:rFonts w:ascii="Times New Roman" w:eastAsia="Times New Roman" w:hAnsi="Times New Roman" w:cs="Times New Roman"/>
                <w:sz w:val="20"/>
                <w:szCs w:val="20"/>
                <w:lang w:eastAsia="it-IT"/>
              </w:rPr>
            </w:pPr>
            <w:r w:rsidRPr="00E12D31">
              <w:rPr>
                <w:rFonts w:ascii="Times New Roman" w:eastAsia="Times New Roman" w:hAnsi="Times New Roman" w:cs="Times New Roman"/>
                <w:sz w:val="20"/>
                <w:szCs w:val="20"/>
                <w:lang w:eastAsia="it-IT"/>
              </w:rPr>
              <w:t>0.084</w:t>
            </w:r>
          </w:p>
        </w:tc>
        <w:tc>
          <w:tcPr>
            <w:tcW w:w="1559" w:type="dxa"/>
            <w:tcBorders>
              <w:top w:val="nil"/>
              <w:left w:val="nil"/>
              <w:bottom w:val="single" w:sz="4" w:space="0" w:color="auto"/>
              <w:right w:val="nil"/>
            </w:tcBorders>
            <w:shd w:val="clear" w:color="000000" w:fill="FFFFFF"/>
            <w:noWrap/>
            <w:vAlign w:val="bottom"/>
            <w:hideMark/>
          </w:tcPr>
          <w:p w14:paraId="5129FB02" w14:textId="77777777" w:rsidR="007754E3" w:rsidRPr="00E12D31" w:rsidRDefault="007754E3" w:rsidP="007754E3">
            <w:pPr>
              <w:jc w:val="center"/>
              <w:rPr>
                <w:rFonts w:ascii="Times New Roman" w:eastAsia="Times New Roman" w:hAnsi="Times New Roman" w:cs="Times New Roman"/>
                <w:sz w:val="20"/>
                <w:szCs w:val="20"/>
                <w:lang w:eastAsia="it-IT"/>
              </w:rPr>
            </w:pPr>
            <w:r w:rsidRPr="00E12D31">
              <w:rPr>
                <w:rFonts w:ascii="Times New Roman" w:eastAsia="Times New Roman" w:hAnsi="Times New Roman" w:cs="Times New Roman"/>
                <w:sz w:val="20"/>
                <w:szCs w:val="20"/>
                <w:lang w:eastAsia="it-IT"/>
              </w:rPr>
              <w:t>0.67</w:t>
            </w:r>
            <w:r>
              <w:rPr>
                <w:rFonts w:ascii="Times New Roman" w:eastAsia="Times New Roman" w:hAnsi="Times New Roman" w:cs="Times New Roman"/>
                <w:sz w:val="20"/>
                <w:szCs w:val="20"/>
                <w:lang w:eastAsia="it-IT"/>
              </w:rPr>
              <w:t>0</w:t>
            </w:r>
          </w:p>
        </w:tc>
      </w:tr>
      <w:tr w:rsidR="007754E3" w:rsidRPr="008D0A36" w14:paraId="3E08EDEA" w14:textId="77777777" w:rsidTr="007754E3">
        <w:trPr>
          <w:trHeight w:val="163"/>
        </w:trPr>
        <w:tc>
          <w:tcPr>
            <w:tcW w:w="9978" w:type="dxa"/>
            <w:gridSpan w:val="9"/>
            <w:tcBorders>
              <w:top w:val="nil"/>
              <w:left w:val="nil"/>
              <w:bottom w:val="nil"/>
              <w:right w:val="nil"/>
            </w:tcBorders>
            <w:shd w:val="clear" w:color="000000" w:fill="FFFFFF"/>
            <w:vAlign w:val="bottom"/>
            <w:hideMark/>
          </w:tcPr>
          <w:p w14:paraId="61C0D71A" w14:textId="77777777" w:rsidR="007754E3" w:rsidRPr="00E12D31" w:rsidRDefault="007754E3" w:rsidP="007754E3">
            <w:pPr>
              <w:jc w:val="both"/>
              <w:rPr>
                <w:rFonts w:ascii="Times New Roman" w:eastAsia="Times New Roman" w:hAnsi="Times New Roman" w:cs="Times New Roman"/>
                <w:color w:val="000000"/>
                <w:sz w:val="20"/>
                <w:szCs w:val="20"/>
                <w:lang w:val="en-US" w:eastAsia="it-IT"/>
              </w:rPr>
            </w:pPr>
            <w:r w:rsidRPr="00E12D31">
              <w:rPr>
                <w:rFonts w:ascii="Times New Roman" w:eastAsia="Times New Roman" w:hAnsi="Times New Roman" w:cs="Times New Roman"/>
                <w:color w:val="000000"/>
                <w:sz w:val="20"/>
                <w:szCs w:val="20"/>
                <w:vertAlign w:val="superscript"/>
                <w:lang w:val="en-US" w:eastAsia="it-IT"/>
              </w:rPr>
              <w:t>a</w:t>
            </w:r>
            <w:r w:rsidRPr="00E12D31">
              <w:rPr>
                <w:rFonts w:ascii="Times New Roman" w:eastAsia="Times New Roman" w:hAnsi="Times New Roman" w:cs="Times New Roman"/>
                <w:color w:val="000000"/>
                <w:sz w:val="20"/>
                <w:szCs w:val="20"/>
                <w:lang w:val="en-US" w:eastAsia="it-IT"/>
              </w:rPr>
              <w:t xml:space="preserve"> BBCH 89 - Fully ripe: all fruits have typical fully ripe color</w:t>
            </w:r>
          </w:p>
        </w:tc>
      </w:tr>
      <w:tr w:rsidR="007754E3" w:rsidRPr="008D0A36" w14:paraId="3977348B" w14:textId="77777777" w:rsidTr="007754E3">
        <w:trPr>
          <w:trHeight w:val="575"/>
        </w:trPr>
        <w:tc>
          <w:tcPr>
            <w:tcW w:w="9978" w:type="dxa"/>
            <w:gridSpan w:val="9"/>
            <w:tcBorders>
              <w:top w:val="nil"/>
              <w:left w:val="nil"/>
              <w:bottom w:val="nil"/>
              <w:right w:val="nil"/>
            </w:tcBorders>
            <w:shd w:val="clear" w:color="000000" w:fill="FFFFFF"/>
            <w:vAlign w:val="bottom"/>
            <w:hideMark/>
          </w:tcPr>
          <w:p w14:paraId="779C124E" w14:textId="0BB8D85A" w:rsidR="007754E3" w:rsidRPr="00E12D31" w:rsidRDefault="007754E3" w:rsidP="007754E3">
            <w:pPr>
              <w:jc w:val="both"/>
              <w:rPr>
                <w:rFonts w:ascii="Times New Roman" w:eastAsia="Times New Roman" w:hAnsi="Times New Roman" w:cs="Times New Roman"/>
                <w:color w:val="000000"/>
                <w:sz w:val="20"/>
                <w:szCs w:val="20"/>
                <w:lang w:val="en-US" w:eastAsia="it-IT"/>
              </w:rPr>
            </w:pPr>
            <w:r w:rsidRPr="00E12D31">
              <w:rPr>
                <w:rFonts w:ascii="Times New Roman" w:eastAsia="Times New Roman" w:hAnsi="Times New Roman" w:cs="Times New Roman"/>
                <w:color w:val="000000"/>
                <w:sz w:val="20"/>
                <w:szCs w:val="20"/>
                <w:vertAlign w:val="superscript"/>
                <w:lang w:val="en-US" w:eastAsia="it-IT"/>
              </w:rPr>
              <w:t xml:space="preserve">b </w:t>
            </w:r>
            <w:r w:rsidRPr="00E12D31">
              <w:rPr>
                <w:rFonts w:ascii="Times New Roman" w:eastAsia="Times New Roman" w:hAnsi="Times New Roman" w:cs="Times New Roman"/>
                <w:color w:val="000000"/>
                <w:sz w:val="20"/>
                <w:szCs w:val="20"/>
                <w:lang w:val="en-US" w:eastAsia="it-IT"/>
              </w:rPr>
              <w:t>Abundance of soil bacteria based on qPCR analysis using the 16 rRNA gene region as bacterial target and expressed as gene copies g</w:t>
            </w:r>
            <w:r w:rsidRPr="00E12D31">
              <w:rPr>
                <w:rFonts w:ascii="Times New Roman" w:eastAsia="Times New Roman" w:hAnsi="Times New Roman" w:cs="Times New Roman"/>
                <w:color w:val="000000"/>
                <w:sz w:val="20"/>
                <w:szCs w:val="20"/>
                <w:vertAlign w:val="superscript"/>
                <w:lang w:val="en-US" w:eastAsia="it-IT"/>
              </w:rPr>
              <w:t>-1</w:t>
            </w:r>
            <w:r w:rsidRPr="00E12D31">
              <w:rPr>
                <w:rFonts w:ascii="Times New Roman" w:eastAsia="Times New Roman" w:hAnsi="Times New Roman" w:cs="Times New Roman"/>
                <w:color w:val="000000"/>
                <w:sz w:val="20"/>
                <w:szCs w:val="20"/>
                <w:lang w:val="en-US" w:eastAsia="it-IT"/>
              </w:rPr>
              <w:t xml:space="preserve"> dry soil. DNA was extracted from three</w:t>
            </w:r>
            <w:r w:rsidR="00FE3D25">
              <w:rPr>
                <w:rFonts w:ascii="Times New Roman" w:eastAsia="Times New Roman" w:hAnsi="Times New Roman" w:cs="Times New Roman"/>
                <w:color w:val="000000"/>
                <w:sz w:val="20"/>
                <w:szCs w:val="20"/>
                <w:lang w:val="en-US" w:eastAsia="it-IT"/>
              </w:rPr>
              <w:t xml:space="preserve"> </w:t>
            </w:r>
            <w:r w:rsidRPr="00E12D31">
              <w:rPr>
                <w:rFonts w:ascii="Times New Roman" w:eastAsia="Times New Roman" w:hAnsi="Times New Roman" w:cs="Times New Roman"/>
                <w:color w:val="000000"/>
                <w:sz w:val="20"/>
                <w:szCs w:val="20"/>
                <w:lang w:val="en-US" w:eastAsia="it-IT"/>
              </w:rPr>
              <w:t>soil subsamples and then pooled; three technical qPCR replicates were run per sample</w:t>
            </w:r>
          </w:p>
        </w:tc>
      </w:tr>
      <w:tr w:rsidR="007754E3" w:rsidRPr="008D0A36" w14:paraId="63A12DD7" w14:textId="77777777" w:rsidTr="007754E3">
        <w:trPr>
          <w:trHeight w:val="219"/>
        </w:trPr>
        <w:tc>
          <w:tcPr>
            <w:tcW w:w="9978" w:type="dxa"/>
            <w:gridSpan w:val="9"/>
            <w:tcBorders>
              <w:top w:val="nil"/>
              <w:left w:val="nil"/>
              <w:bottom w:val="nil"/>
              <w:right w:val="nil"/>
            </w:tcBorders>
            <w:shd w:val="clear" w:color="000000" w:fill="FFFFFF"/>
            <w:vAlign w:val="bottom"/>
            <w:hideMark/>
          </w:tcPr>
          <w:p w14:paraId="2D279C3A" w14:textId="77777777" w:rsidR="007754E3" w:rsidRPr="00E12D31" w:rsidRDefault="007754E3" w:rsidP="007754E3">
            <w:pPr>
              <w:rPr>
                <w:rFonts w:ascii="Times New Roman" w:eastAsia="Times New Roman" w:hAnsi="Times New Roman" w:cs="Times New Roman"/>
                <w:color w:val="000000"/>
                <w:sz w:val="20"/>
                <w:szCs w:val="20"/>
                <w:lang w:val="en-US" w:eastAsia="it-IT"/>
              </w:rPr>
            </w:pPr>
            <w:r w:rsidRPr="00E12D31">
              <w:rPr>
                <w:rFonts w:ascii="Times New Roman" w:eastAsia="Times New Roman" w:hAnsi="Times New Roman" w:cs="Times New Roman"/>
                <w:color w:val="000000"/>
                <w:sz w:val="20"/>
                <w:szCs w:val="20"/>
                <w:vertAlign w:val="superscript"/>
                <w:lang w:val="en-US" w:eastAsia="it-IT"/>
              </w:rPr>
              <w:t xml:space="preserve">c </w:t>
            </w:r>
            <w:r w:rsidRPr="00E12D31">
              <w:rPr>
                <w:rFonts w:ascii="Times New Roman" w:eastAsia="Times New Roman" w:hAnsi="Times New Roman" w:cs="Times New Roman"/>
                <w:color w:val="000000"/>
                <w:sz w:val="20"/>
                <w:szCs w:val="20"/>
                <w:lang w:val="en-US" w:eastAsia="it-IT"/>
              </w:rPr>
              <w:t>Abundance of soil fungi based on qPCR analysis using the ITS1 region as fungal target and expressed as gene copies g</w:t>
            </w:r>
            <w:r w:rsidRPr="00E12D31">
              <w:rPr>
                <w:rFonts w:ascii="Times New Roman" w:eastAsia="Times New Roman" w:hAnsi="Times New Roman" w:cs="Times New Roman"/>
                <w:color w:val="000000"/>
                <w:sz w:val="20"/>
                <w:szCs w:val="20"/>
                <w:vertAlign w:val="superscript"/>
                <w:lang w:val="en-US" w:eastAsia="it-IT"/>
              </w:rPr>
              <w:t>-1</w:t>
            </w:r>
            <w:r w:rsidRPr="00E12D31">
              <w:rPr>
                <w:rFonts w:ascii="Times New Roman" w:eastAsia="Times New Roman" w:hAnsi="Times New Roman" w:cs="Times New Roman"/>
                <w:color w:val="000000"/>
                <w:sz w:val="20"/>
                <w:szCs w:val="20"/>
                <w:lang w:val="en-US" w:eastAsia="it-IT"/>
              </w:rPr>
              <w:t xml:space="preserve"> dry soil</w:t>
            </w:r>
          </w:p>
        </w:tc>
      </w:tr>
      <w:tr w:rsidR="007754E3" w:rsidRPr="008D0A36" w14:paraId="7A81A20B" w14:textId="77777777" w:rsidTr="007754E3">
        <w:trPr>
          <w:trHeight w:val="134"/>
        </w:trPr>
        <w:tc>
          <w:tcPr>
            <w:tcW w:w="9978" w:type="dxa"/>
            <w:gridSpan w:val="9"/>
            <w:tcBorders>
              <w:top w:val="nil"/>
              <w:left w:val="nil"/>
              <w:bottom w:val="nil"/>
              <w:right w:val="nil"/>
            </w:tcBorders>
            <w:shd w:val="clear" w:color="000000" w:fill="FFFFFF"/>
            <w:vAlign w:val="bottom"/>
            <w:hideMark/>
          </w:tcPr>
          <w:p w14:paraId="396889F7" w14:textId="77777777" w:rsidR="007754E3" w:rsidRPr="00E12D31" w:rsidRDefault="007754E3" w:rsidP="007754E3">
            <w:pPr>
              <w:rPr>
                <w:rFonts w:ascii="Times New Roman" w:eastAsia="Times New Roman" w:hAnsi="Times New Roman" w:cs="Times New Roman"/>
                <w:color w:val="000000"/>
                <w:sz w:val="20"/>
                <w:szCs w:val="20"/>
                <w:lang w:val="en-US" w:eastAsia="it-IT"/>
              </w:rPr>
            </w:pPr>
            <w:r w:rsidRPr="00E12D31">
              <w:rPr>
                <w:rFonts w:ascii="Times New Roman" w:eastAsia="Times New Roman" w:hAnsi="Times New Roman" w:cs="Times New Roman"/>
                <w:color w:val="000000"/>
                <w:sz w:val="20"/>
                <w:szCs w:val="20"/>
                <w:vertAlign w:val="superscript"/>
                <w:lang w:val="en-US" w:eastAsia="it-IT"/>
              </w:rPr>
              <w:t>d</w:t>
            </w:r>
            <w:r w:rsidRPr="00E12D31">
              <w:rPr>
                <w:rFonts w:ascii="Times New Roman" w:eastAsia="Times New Roman" w:hAnsi="Times New Roman" w:cs="Times New Roman"/>
                <w:color w:val="000000"/>
                <w:sz w:val="20"/>
                <w:szCs w:val="20"/>
                <w:lang w:val="en-US" w:eastAsia="it-IT"/>
              </w:rPr>
              <w:t xml:space="preserve"> -M, mock-inoculated treatment (control); +M, inoculation treatment </w:t>
            </w:r>
          </w:p>
        </w:tc>
      </w:tr>
      <w:tr w:rsidR="007754E3" w:rsidRPr="008D0A36" w14:paraId="5BA41658" w14:textId="77777777" w:rsidTr="007754E3">
        <w:trPr>
          <w:trHeight w:val="62"/>
        </w:trPr>
        <w:tc>
          <w:tcPr>
            <w:tcW w:w="9978" w:type="dxa"/>
            <w:gridSpan w:val="9"/>
            <w:tcBorders>
              <w:top w:val="nil"/>
              <w:left w:val="nil"/>
              <w:bottom w:val="nil"/>
              <w:right w:val="nil"/>
            </w:tcBorders>
            <w:shd w:val="clear" w:color="auto" w:fill="auto"/>
            <w:vAlign w:val="bottom"/>
            <w:hideMark/>
          </w:tcPr>
          <w:p w14:paraId="5A326D9D" w14:textId="4D50BBA7" w:rsidR="007754E3" w:rsidRPr="00E12D31" w:rsidRDefault="007754E3" w:rsidP="007754E3">
            <w:pPr>
              <w:rPr>
                <w:rFonts w:ascii="Times New Roman" w:eastAsia="Times New Roman" w:hAnsi="Times New Roman" w:cs="Times New Roman"/>
                <w:sz w:val="20"/>
                <w:szCs w:val="20"/>
                <w:lang w:val="en-US" w:eastAsia="it-IT"/>
              </w:rPr>
            </w:pPr>
            <w:r w:rsidRPr="00E12D31">
              <w:rPr>
                <w:rFonts w:ascii="Times New Roman" w:eastAsia="Times New Roman" w:hAnsi="Times New Roman" w:cs="Times New Roman"/>
                <w:sz w:val="20"/>
                <w:szCs w:val="20"/>
                <w:vertAlign w:val="superscript"/>
                <w:lang w:val="en-US" w:eastAsia="it-IT"/>
              </w:rPr>
              <w:t>e</w:t>
            </w:r>
            <w:r w:rsidRPr="00E12D31">
              <w:rPr>
                <w:rFonts w:ascii="Times New Roman" w:eastAsia="Times New Roman" w:hAnsi="Times New Roman" w:cs="Times New Roman"/>
                <w:sz w:val="20"/>
                <w:szCs w:val="20"/>
                <w:lang w:val="en-US" w:eastAsia="it-IT"/>
              </w:rPr>
              <w:t xml:space="preserve"> In bold, statistically significant values (</w:t>
            </w:r>
            <w:r w:rsidRPr="00E12D31">
              <w:rPr>
                <w:rFonts w:ascii="Times New Roman" w:eastAsia="Times New Roman" w:hAnsi="Times New Roman" w:cs="Times New Roman"/>
                <w:i/>
                <w:iCs/>
                <w:sz w:val="20"/>
                <w:szCs w:val="20"/>
                <w:lang w:val="en-US" w:eastAsia="it-IT"/>
              </w:rPr>
              <w:t>P</w:t>
            </w:r>
            <w:r w:rsidRPr="00E12D31">
              <w:rPr>
                <w:rFonts w:ascii="Times New Roman" w:eastAsia="Times New Roman" w:hAnsi="Times New Roman" w:cs="Times New Roman"/>
                <w:sz w:val="20"/>
                <w:szCs w:val="20"/>
                <w:lang w:val="en-US" w:eastAsia="it-IT"/>
              </w:rPr>
              <w:t xml:space="preserve"> &lt; 0.05), three replicate plots per treatment. </w:t>
            </w:r>
          </w:p>
        </w:tc>
      </w:tr>
    </w:tbl>
    <w:p w14:paraId="6239233E" w14:textId="3B6FA321" w:rsidR="007754E3" w:rsidRDefault="007754E3" w:rsidP="00E94FD5">
      <w:pPr>
        <w:tabs>
          <w:tab w:val="left" w:pos="2134"/>
        </w:tabs>
        <w:rPr>
          <w:lang w:val="en-US"/>
        </w:rPr>
        <w:sectPr w:rsidR="007754E3" w:rsidSect="00E94FD5">
          <w:pgSz w:w="16820" w:h="11900" w:orient="landscape"/>
          <w:pgMar w:top="1134" w:right="1134" w:bottom="1134" w:left="1417" w:header="708" w:footer="708" w:gutter="0"/>
          <w:cols w:space="708"/>
          <w:docGrid w:linePitch="360"/>
        </w:sectPr>
      </w:pPr>
    </w:p>
    <w:tbl>
      <w:tblPr>
        <w:tblW w:w="11600" w:type="dxa"/>
        <w:tblCellMar>
          <w:left w:w="70" w:type="dxa"/>
          <w:right w:w="70" w:type="dxa"/>
        </w:tblCellMar>
        <w:tblLook w:val="04A0" w:firstRow="1" w:lastRow="0" w:firstColumn="1" w:lastColumn="0" w:noHBand="0" w:noVBand="1"/>
      </w:tblPr>
      <w:tblGrid>
        <w:gridCol w:w="1100"/>
        <w:gridCol w:w="1711"/>
        <w:gridCol w:w="1889"/>
        <w:gridCol w:w="1200"/>
        <w:gridCol w:w="455"/>
        <w:gridCol w:w="1701"/>
        <w:gridCol w:w="1706"/>
        <w:gridCol w:w="1838"/>
      </w:tblGrid>
      <w:tr w:rsidR="007754E3" w:rsidRPr="00945119" w14:paraId="526B2753" w14:textId="77777777" w:rsidTr="00554777">
        <w:trPr>
          <w:trHeight w:val="500"/>
        </w:trPr>
        <w:tc>
          <w:tcPr>
            <w:tcW w:w="11600" w:type="dxa"/>
            <w:gridSpan w:val="8"/>
            <w:vMerge w:val="restart"/>
            <w:tcBorders>
              <w:top w:val="nil"/>
              <w:left w:val="nil"/>
              <w:bottom w:val="single" w:sz="4" w:space="0" w:color="000000"/>
              <w:right w:val="nil"/>
            </w:tcBorders>
            <w:shd w:val="clear" w:color="000000" w:fill="FFFFFF"/>
            <w:vAlign w:val="bottom"/>
            <w:hideMark/>
          </w:tcPr>
          <w:p w14:paraId="547CCA56" w14:textId="5F09A0FA" w:rsidR="007754E3" w:rsidRPr="00945119" w:rsidRDefault="007754E3" w:rsidP="00554777">
            <w:pPr>
              <w:jc w:val="both"/>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b/>
                <w:bCs/>
                <w:color w:val="000000"/>
                <w:sz w:val="20"/>
                <w:szCs w:val="20"/>
                <w:lang w:val="en-US" w:eastAsia="it-IT"/>
              </w:rPr>
              <w:lastRenderedPageBreak/>
              <w:t>Table S1</w:t>
            </w:r>
            <w:r>
              <w:rPr>
                <w:rFonts w:ascii="Times New Roman" w:eastAsia="Times New Roman" w:hAnsi="Times New Roman" w:cs="Times New Roman"/>
                <w:b/>
                <w:bCs/>
                <w:color w:val="000000"/>
                <w:sz w:val="20"/>
                <w:szCs w:val="20"/>
                <w:lang w:val="en-US" w:eastAsia="it-IT"/>
              </w:rPr>
              <w:t>1</w:t>
            </w:r>
            <w:r w:rsidRPr="00945119">
              <w:rPr>
                <w:rFonts w:ascii="Times New Roman" w:eastAsia="Times New Roman" w:hAnsi="Times New Roman" w:cs="Times New Roman"/>
                <w:b/>
                <w:bCs/>
                <w:color w:val="000000"/>
                <w:sz w:val="20"/>
                <w:szCs w:val="20"/>
                <w:lang w:val="en-US" w:eastAsia="it-IT"/>
              </w:rPr>
              <w:t xml:space="preserve"> </w:t>
            </w:r>
            <w:r w:rsidRPr="00945119">
              <w:rPr>
                <w:rFonts w:ascii="Times New Roman" w:eastAsia="Times New Roman" w:hAnsi="Times New Roman" w:cs="Times New Roman"/>
                <w:color w:val="000000"/>
                <w:sz w:val="20"/>
                <w:szCs w:val="20"/>
                <w:lang w:val="en-US" w:eastAsia="it-IT"/>
              </w:rPr>
              <w:t xml:space="preserve">Abundance of bacteria and fungi and fungal:bacterial ratio (F:B) in soil of </w:t>
            </w:r>
            <w:r w:rsidRPr="00945119">
              <w:rPr>
                <w:rFonts w:ascii="Times New Roman" w:eastAsia="Times New Roman" w:hAnsi="Times New Roman" w:cs="Times New Roman"/>
                <w:i/>
                <w:iCs/>
                <w:color w:val="000000"/>
                <w:sz w:val="20"/>
                <w:szCs w:val="20"/>
                <w:lang w:val="en-US" w:eastAsia="it-IT"/>
              </w:rPr>
              <w:t>Solanum lycopersicum</w:t>
            </w:r>
            <w:r w:rsidRPr="00945119">
              <w:rPr>
                <w:rFonts w:ascii="Times New Roman" w:eastAsia="Times New Roman" w:hAnsi="Times New Roman" w:cs="Times New Roman"/>
                <w:color w:val="000000"/>
                <w:sz w:val="20"/>
                <w:szCs w:val="20"/>
                <w:lang w:val="en-US" w:eastAsia="it-IT"/>
              </w:rPr>
              <w:t xml:space="preserve"> var. Pisanello and var. Rio Grande inoculated with four arbuscular mycorrhizal fungal (AMF) species: </w:t>
            </w:r>
            <w:r w:rsidRPr="00945119">
              <w:rPr>
                <w:rFonts w:ascii="Times New Roman" w:eastAsia="Times New Roman" w:hAnsi="Times New Roman" w:cs="Times New Roman"/>
                <w:i/>
                <w:iCs/>
                <w:color w:val="000000"/>
                <w:sz w:val="20"/>
                <w:szCs w:val="20"/>
                <w:lang w:val="en-US" w:eastAsia="it-IT"/>
              </w:rPr>
              <w:t>Gigaspora gigantea</w:t>
            </w:r>
            <w:r w:rsidRPr="00945119">
              <w:rPr>
                <w:rFonts w:ascii="Times New Roman" w:eastAsia="Times New Roman" w:hAnsi="Times New Roman" w:cs="Times New Roman"/>
                <w:color w:val="000000"/>
                <w:sz w:val="20"/>
                <w:szCs w:val="20"/>
                <w:lang w:val="en-US" w:eastAsia="it-IT"/>
              </w:rPr>
              <w:t xml:space="preserve"> MGFS05 (</w:t>
            </w:r>
            <w:r w:rsidRPr="00945119">
              <w:rPr>
                <w:rFonts w:ascii="Times New Roman" w:eastAsia="Times New Roman" w:hAnsi="Times New Roman" w:cs="Times New Roman"/>
                <w:i/>
                <w:iCs/>
                <w:color w:val="000000"/>
                <w:sz w:val="20"/>
                <w:szCs w:val="20"/>
                <w:lang w:val="en-US" w:eastAsia="it-IT"/>
              </w:rPr>
              <w:t>G</w:t>
            </w:r>
            <w:r w:rsidR="002155EA">
              <w:rPr>
                <w:rFonts w:ascii="Times New Roman" w:eastAsia="Times New Roman" w:hAnsi="Times New Roman" w:cs="Times New Roman"/>
                <w:i/>
                <w:iCs/>
                <w:color w:val="000000"/>
                <w:sz w:val="20"/>
                <w:szCs w:val="20"/>
                <w:lang w:val="en-US" w:eastAsia="it-IT"/>
              </w:rPr>
              <w:t>.</w:t>
            </w:r>
            <w:r w:rsidRPr="00945119">
              <w:rPr>
                <w:rFonts w:ascii="Times New Roman" w:eastAsia="Times New Roman" w:hAnsi="Times New Roman" w:cs="Times New Roman"/>
                <w:i/>
                <w:iCs/>
                <w:color w:val="000000"/>
                <w:sz w:val="20"/>
                <w:szCs w:val="20"/>
                <w:lang w:val="en-US" w:eastAsia="it-IT"/>
              </w:rPr>
              <w:t>giga</w:t>
            </w:r>
            <w:r w:rsidRPr="00945119">
              <w:rPr>
                <w:rFonts w:ascii="Times New Roman" w:eastAsia="Times New Roman" w:hAnsi="Times New Roman" w:cs="Times New Roman"/>
                <w:color w:val="000000"/>
                <w:sz w:val="20"/>
                <w:szCs w:val="20"/>
                <w:lang w:val="en-US" w:eastAsia="it-IT"/>
              </w:rPr>
              <w:t xml:space="preserve">) and </w:t>
            </w:r>
            <w:r w:rsidRPr="00945119">
              <w:rPr>
                <w:rFonts w:ascii="Times New Roman" w:eastAsia="Times New Roman" w:hAnsi="Times New Roman" w:cs="Times New Roman"/>
                <w:i/>
                <w:iCs/>
                <w:color w:val="000000"/>
                <w:sz w:val="20"/>
                <w:szCs w:val="20"/>
                <w:lang w:val="en-US" w:eastAsia="it-IT"/>
              </w:rPr>
              <w:t>Scutellospora pellucida</w:t>
            </w:r>
            <w:r w:rsidRPr="00945119">
              <w:rPr>
                <w:rFonts w:ascii="Times New Roman" w:eastAsia="Times New Roman" w:hAnsi="Times New Roman" w:cs="Times New Roman"/>
                <w:color w:val="000000"/>
                <w:sz w:val="20"/>
                <w:szCs w:val="20"/>
                <w:lang w:val="en-US" w:eastAsia="it-IT"/>
              </w:rPr>
              <w:t xml:space="preserve"> MGFS12 (</w:t>
            </w:r>
            <w:r w:rsidRPr="00945119">
              <w:rPr>
                <w:rFonts w:ascii="Times New Roman" w:eastAsia="Times New Roman" w:hAnsi="Times New Roman" w:cs="Times New Roman"/>
                <w:i/>
                <w:iCs/>
                <w:color w:val="000000"/>
                <w:sz w:val="20"/>
                <w:szCs w:val="20"/>
                <w:lang w:val="en-US" w:eastAsia="it-IT"/>
              </w:rPr>
              <w:t>S.pellu</w:t>
            </w:r>
            <w:r w:rsidRPr="00945119">
              <w:rPr>
                <w:rFonts w:ascii="Times New Roman" w:eastAsia="Times New Roman" w:hAnsi="Times New Roman" w:cs="Times New Roman"/>
                <w:color w:val="000000"/>
                <w:sz w:val="20"/>
                <w:szCs w:val="20"/>
                <w:lang w:val="en-US" w:eastAsia="it-IT"/>
              </w:rPr>
              <w:t xml:space="preserve">) belonging to the family </w:t>
            </w:r>
            <w:r w:rsidRPr="00945119">
              <w:rPr>
                <w:rFonts w:ascii="Times New Roman" w:eastAsia="Times New Roman" w:hAnsi="Times New Roman" w:cs="Times New Roman"/>
                <w:i/>
                <w:iCs/>
                <w:color w:val="000000"/>
                <w:sz w:val="20"/>
                <w:szCs w:val="20"/>
                <w:lang w:val="en-US" w:eastAsia="it-IT"/>
              </w:rPr>
              <w:t>Gigasporaceae</w:t>
            </w:r>
            <w:r w:rsidRPr="00945119">
              <w:rPr>
                <w:rFonts w:ascii="Times New Roman" w:eastAsia="Times New Roman" w:hAnsi="Times New Roman" w:cs="Times New Roman"/>
                <w:color w:val="000000"/>
                <w:sz w:val="20"/>
                <w:szCs w:val="20"/>
                <w:lang w:val="en-US" w:eastAsia="it-IT"/>
              </w:rPr>
              <w:t xml:space="preserve"> (Giga), and </w:t>
            </w:r>
            <w:r w:rsidRPr="00945119">
              <w:rPr>
                <w:rFonts w:ascii="Times New Roman" w:eastAsia="Times New Roman" w:hAnsi="Times New Roman" w:cs="Times New Roman"/>
                <w:i/>
                <w:iCs/>
                <w:color w:val="000000"/>
                <w:sz w:val="20"/>
                <w:szCs w:val="20"/>
                <w:lang w:val="en-US" w:eastAsia="it-IT"/>
              </w:rPr>
              <w:t>Funnelliformis mosseae</w:t>
            </w:r>
            <w:r w:rsidRPr="00945119">
              <w:rPr>
                <w:rFonts w:ascii="Times New Roman" w:eastAsia="Times New Roman" w:hAnsi="Times New Roman" w:cs="Times New Roman"/>
                <w:color w:val="000000"/>
                <w:sz w:val="20"/>
                <w:szCs w:val="20"/>
                <w:lang w:val="en-US" w:eastAsia="it-IT"/>
              </w:rPr>
              <w:t xml:space="preserve"> MD118 (</w:t>
            </w:r>
            <w:r w:rsidRPr="00945119">
              <w:rPr>
                <w:rFonts w:ascii="Times New Roman" w:eastAsia="Times New Roman" w:hAnsi="Times New Roman" w:cs="Times New Roman"/>
                <w:i/>
                <w:iCs/>
                <w:color w:val="000000"/>
                <w:sz w:val="20"/>
                <w:szCs w:val="20"/>
                <w:lang w:val="en-US" w:eastAsia="it-IT"/>
              </w:rPr>
              <w:t>F.mos</w:t>
            </w:r>
            <w:r w:rsidRPr="00945119">
              <w:rPr>
                <w:rFonts w:ascii="Times New Roman" w:eastAsia="Times New Roman" w:hAnsi="Times New Roman" w:cs="Times New Roman"/>
                <w:color w:val="000000"/>
                <w:sz w:val="20"/>
                <w:szCs w:val="20"/>
                <w:lang w:val="en-US" w:eastAsia="it-IT"/>
              </w:rPr>
              <w:t xml:space="preserve">) and </w:t>
            </w:r>
            <w:r w:rsidRPr="00945119">
              <w:rPr>
                <w:rFonts w:ascii="Times New Roman" w:eastAsia="Times New Roman" w:hAnsi="Times New Roman" w:cs="Times New Roman"/>
                <w:i/>
                <w:iCs/>
                <w:color w:val="000000"/>
                <w:sz w:val="20"/>
                <w:szCs w:val="20"/>
                <w:lang w:val="en-US" w:eastAsia="it-IT"/>
              </w:rPr>
              <w:t>Sclerocystis sinuosa</w:t>
            </w:r>
            <w:r w:rsidRPr="00945119">
              <w:rPr>
                <w:rFonts w:ascii="Times New Roman" w:eastAsia="Times New Roman" w:hAnsi="Times New Roman" w:cs="Times New Roman"/>
                <w:color w:val="000000"/>
                <w:sz w:val="20"/>
                <w:szCs w:val="20"/>
                <w:lang w:val="en-US" w:eastAsia="it-IT"/>
              </w:rPr>
              <w:t xml:space="preserve"> MFGS06 </w:t>
            </w:r>
            <w:r w:rsidRPr="00945119">
              <w:rPr>
                <w:rFonts w:ascii="Times New Roman" w:eastAsia="Times New Roman" w:hAnsi="Times New Roman" w:cs="Times New Roman"/>
                <w:i/>
                <w:iCs/>
                <w:color w:val="000000"/>
                <w:sz w:val="20"/>
                <w:szCs w:val="20"/>
                <w:lang w:val="en-US" w:eastAsia="it-IT"/>
              </w:rPr>
              <w:t>(S.sin</w:t>
            </w:r>
            <w:r w:rsidRPr="00945119">
              <w:rPr>
                <w:rFonts w:ascii="Times New Roman" w:eastAsia="Times New Roman" w:hAnsi="Times New Roman" w:cs="Times New Roman"/>
                <w:color w:val="000000"/>
                <w:sz w:val="20"/>
                <w:szCs w:val="20"/>
                <w:lang w:val="en-US" w:eastAsia="it-IT"/>
              </w:rPr>
              <w:t xml:space="preserve">) belonging to the family </w:t>
            </w:r>
            <w:r w:rsidRPr="00945119">
              <w:rPr>
                <w:rFonts w:ascii="Times New Roman" w:eastAsia="Times New Roman" w:hAnsi="Times New Roman" w:cs="Times New Roman"/>
                <w:i/>
                <w:iCs/>
                <w:color w:val="000000"/>
                <w:sz w:val="20"/>
                <w:szCs w:val="20"/>
                <w:lang w:val="en-US" w:eastAsia="it-IT"/>
              </w:rPr>
              <w:t>Glomeraceae</w:t>
            </w:r>
            <w:r w:rsidRPr="00945119">
              <w:rPr>
                <w:rFonts w:ascii="Times New Roman" w:eastAsia="Times New Roman" w:hAnsi="Times New Roman" w:cs="Times New Roman"/>
                <w:color w:val="000000"/>
                <w:sz w:val="20"/>
                <w:szCs w:val="20"/>
                <w:lang w:val="en-US" w:eastAsia="it-IT"/>
              </w:rPr>
              <w:t xml:space="preserve"> (Glome). Sampling dates at BBCH 89: var. Pisanello 30</w:t>
            </w:r>
            <w:r w:rsidRPr="00945119">
              <w:rPr>
                <w:rFonts w:ascii="Times New Roman" w:eastAsia="Times New Roman" w:hAnsi="Times New Roman" w:cs="Times New Roman"/>
                <w:color w:val="000000"/>
                <w:sz w:val="20"/>
                <w:szCs w:val="20"/>
                <w:vertAlign w:val="superscript"/>
                <w:lang w:val="en-US" w:eastAsia="it-IT"/>
              </w:rPr>
              <w:t>th</w:t>
            </w:r>
            <w:r w:rsidRPr="00945119">
              <w:rPr>
                <w:rFonts w:ascii="Times New Roman" w:eastAsia="Times New Roman" w:hAnsi="Times New Roman" w:cs="Times New Roman"/>
                <w:color w:val="000000"/>
                <w:sz w:val="20"/>
                <w:szCs w:val="20"/>
                <w:lang w:val="en-US" w:eastAsia="it-IT"/>
              </w:rPr>
              <w:t xml:space="preserve"> August 2019; in var. </w:t>
            </w:r>
            <w:r w:rsidRPr="00945119">
              <w:rPr>
                <w:rFonts w:ascii="Times New Roman" w:eastAsia="Times New Roman" w:hAnsi="Times New Roman" w:cs="Times New Roman"/>
                <w:color w:val="000000"/>
                <w:sz w:val="20"/>
                <w:szCs w:val="20"/>
                <w:lang w:eastAsia="it-IT"/>
              </w:rPr>
              <w:t>Rio Grande 27</w:t>
            </w:r>
            <w:r w:rsidRPr="00945119">
              <w:rPr>
                <w:rFonts w:ascii="Times New Roman" w:eastAsia="Times New Roman" w:hAnsi="Times New Roman" w:cs="Times New Roman"/>
                <w:color w:val="000000"/>
                <w:sz w:val="20"/>
                <w:szCs w:val="20"/>
                <w:vertAlign w:val="superscript"/>
                <w:lang w:eastAsia="it-IT"/>
              </w:rPr>
              <w:t>th</w:t>
            </w:r>
            <w:r w:rsidRPr="00945119">
              <w:rPr>
                <w:rFonts w:ascii="Times New Roman" w:eastAsia="Times New Roman" w:hAnsi="Times New Roman" w:cs="Times New Roman"/>
                <w:color w:val="000000"/>
                <w:sz w:val="20"/>
                <w:szCs w:val="20"/>
                <w:lang w:eastAsia="it-IT"/>
              </w:rPr>
              <w:t xml:space="preserve"> August 2020</w:t>
            </w:r>
          </w:p>
        </w:tc>
      </w:tr>
      <w:tr w:rsidR="007754E3" w:rsidRPr="00945119" w14:paraId="1DCEF556" w14:textId="77777777" w:rsidTr="00554777">
        <w:trPr>
          <w:trHeight w:val="460"/>
        </w:trPr>
        <w:tc>
          <w:tcPr>
            <w:tcW w:w="11600" w:type="dxa"/>
            <w:gridSpan w:val="8"/>
            <w:vMerge/>
            <w:tcBorders>
              <w:top w:val="nil"/>
              <w:left w:val="nil"/>
              <w:bottom w:val="nil"/>
              <w:right w:val="nil"/>
            </w:tcBorders>
            <w:vAlign w:val="center"/>
            <w:hideMark/>
          </w:tcPr>
          <w:p w14:paraId="73D06C12" w14:textId="77777777" w:rsidR="007754E3" w:rsidRPr="00945119" w:rsidRDefault="007754E3" w:rsidP="00554777">
            <w:pPr>
              <w:rPr>
                <w:rFonts w:ascii="Times New Roman" w:eastAsia="Times New Roman" w:hAnsi="Times New Roman" w:cs="Times New Roman"/>
                <w:color w:val="000000"/>
                <w:sz w:val="20"/>
                <w:szCs w:val="20"/>
                <w:lang w:eastAsia="it-IT"/>
              </w:rPr>
            </w:pPr>
          </w:p>
        </w:tc>
      </w:tr>
      <w:tr w:rsidR="007754E3" w:rsidRPr="00945119" w14:paraId="41898C4E" w14:textId="77777777" w:rsidTr="00554777">
        <w:trPr>
          <w:trHeight w:val="310"/>
        </w:trPr>
        <w:tc>
          <w:tcPr>
            <w:tcW w:w="11600" w:type="dxa"/>
            <w:gridSpan w:val="8"/>
            <w:vMerge/>
            <w:tcBorders>
              <w:top w:val="nil"/>
              <w:left w:val="nil"/>
              <w:bottom w:val="nil"/>
              <w:right w:val="nil"/>
            </w:tcBorders>
            <w:vAlign w:val="center"/>
            <w:hideMark/>
          </w:tcPr>
          <w:p w14:paraId="27A6B564" w14:textId="77777777" w:rsidR="007754E3" w:rsidRPr="00945119" w:rsidRDefault="007754E3" w:rsidP="00554777">
            <w:pPr>
              <w:rPr>
                <w:rFonts w:ascii="Times New Roman" w:eastAsia="Times New Roman" w:hAnsi="Times New Roman" w:cs="Times New Roman"/>
                <w:color w:val="000000"/>
                <w:sz w:val="20"/>
                <w:szCs w:val="20"/>
                <w:lang w:eastAsia="it-IT"/>
              </w:rPr>
            </w:pPr>
          </w:p>
        </w:tc>
      </w:tr>
      <w:tr w:rsidR="007754E3" w:rsidRPr="00945119" w14:paraId="3D0E9661" w14:textId="77777777" w:rsidTr="00554777">
        <w:trPr>
          <w:trHeight w:val="420"/>
        </w:trPr>
        <w:tc>
          <w:tcPr>
            <w:tcW w:w="1100" w:type="dxa"/>
            <w:tcBorders>
              <w:top w:val="single" w:sz="4" w:space="0" w:color="auto"/>
              <w:left w:val="nil"/>
              <w:bottom w:val="single" w:sz="4" w:space="0" w:color="auto"/>
              <w:right w:val="nil"/>
            </w:tcBorders>
            <w:shd w:val="clear" w:color="000000" w:fill="FFFFFF"/>
            <w:vAlign w:val="bottom"/>
            <w:hideMark/>
          </w:tcPr>
          <w:p w14:paraId="54D8510B" w14:textId="77777777" w:rsidR="007754E3" w:rsidRPr="00945119" w:rsidRDefault="007754E3" w:rsidP="00554777">
            <w:pPr>
              <w:jc w:val="both"/>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 </w:t>
            </w:r>
          </w:p>
        </w:tc>
        <w:tc>
          <w:tcPr>
            <w:tcW w:w="4800" w:type="dxa"/>
            <w:gridSpan w:val="3"/>
            <w:tcBorders>
              <w:top w:val="single" w:sz="4" w:space="0" w:color="auto"/>
              <w:left w:val="nil"/>
              <w:bottom w:val="single" w:sz="4" w:space="0" w:color="auto"/>
              <w:right w:val="nil"/>
            </w:tcBorders>
            <w:shd w:val="clear" w:color="000000" w:fill="FFFFFF"/>
            <w:vAlign w:val="center"/>
            <w:hideMark/>
          </w:tcPr>
          <w:p w14:paraId="09AA027E" w14:textId="77777777" w:rsidR="007754E3" w:rsidRPr="00945119" w:rsidRDefault="007754E3" w:rsidP="00554777">
            <w:pPr>
              <w:jc w:val="cente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var. Pisanello</w:t>
            </w:r>
          </w:p>
        </w:tc>
        <w:tc>
          <w:tcPr>
            <w:tcW w:w="455" w:type="dxa"/>
            <w:tcBorders>
              <w:top w:val="single" w:sz="4" w:space="0" w:color="auto"/>
              <w:left w:val="nil"/>
              <w:bottom w:val="nil"/>
              <w:right w:val="nil"/>
            </w:tcBorders>
            <w:shd w:val="clear" w:color="000000" w:fill="FFFFFF"/>
            <w:vAlign w:val="bottom"/>
            <w:hideMark/>
          </w:tcPr>
          <w:p w14:paraId="5A2E5A0A" w14:textId="77777777" w:rsidR="007754E3" w:rsidRPr="00945119" w:rsidRDefault="007754E3" w:rsidP="00554777">
            <w:pPr>
              <w:jc w:val="both"/>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 </w:t>
            </w:r>
          </w:p>
        </w:tc>
        <w:tc>
          <w:tcPr>
            <w:tcW w:w="5245" w:type="dxa"/>
            <w:gridSpan w:val="3"/>
            <w:tcBorders>
              <w:top w:val="single" w:sz="4" w:space="0" w:color="auto"/>
              <w:left w:val="nil"/>
              <w:bottom w:val="single" w:sz="4" w:space="0" w:color="auto"/>
              <w:right w:val="nil"/>
            </w:tcBorders>
            <w:shd w:val="clear" w:color="000000" w:fill="FFFFFF"/>
            <w:vAlign w:val="center"/>
            <w:hideMark/>
          </w:tcPr>
          <w:p w14:paraId="3F41094D" w14:textId="77777777" w:rsidR="007754E3" w:rsidRPr="00945119" w:rsidRDefault="007754E3" w:rsidP="00554777">
            <w:pPr>
              <w:jc w:val="cente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var. Rio Grande</w:t>
            </w:r>
          </w:p>
        </w:tc>
      </w:tr>
      <w:tr w:rsidR="007754E3" w:rsidRPr="00945119" w14:paraId="23C181F4" w14:textId="77777777" w:rsidTr="00554777">
        <w:trPr>
          <w:trHeight w:val="320"/>
        </w:trPr>
        <w:tc>
          <w:tcPr>
            <w:tcW w:w="1100" w:type="dxa"/>
            <w:tcBorders>
              <w:top w:val="single" w:sz="4" w:space="0" w:color="auto"/>
              <w:left w:val="nil"/>
              <w:bottom w:val="nil"/>
              <w:right w:val="nil"/>
            </w:tcBorders>
            <w:shd w:val="clear" w:color="000000" w:fill="FFFFFF"/>
            <w:noWrap/>
            <w:vAlign w:val="bottom"/>
            <w:hideMark/>
          </w:tcPr>
          <w:p w14:paraId="73ABE50C" w14:textId="77777777" w:rsidR="007754E3" w:rsidRPr="00945119" w:rsidRDefault="007754E3" w:rsidP="00554777">
            <w:pPr>
              <w:rPr>
                <w:rFonts w:ascii="Calibri" w:eastAsia="Times New Roman" w:hAnsi="Calibri" w:cs="Calibri"/>
                <w:color w:val="000000"/>
                <w:sz w:val="20"/>
                <w:szCs w:val="20"/>
                <w:lang w:eastAsia="it-IT"/>
              </w:rPr>
            </w:pPr>
            <w:r w:rsidRPr="00945119">
              <w:rPr>
                <w:rFonts w:ascii="Calibri" w:eastAsia="Times New Roman" w:hAnsi="Calibri" w:cs="Calibri"/>
                <w:color w:val="000000"/>
                <w:sz w:val="20"/>
                <w:szCs w:val="20"/>
                <w:lang w:eastAsia="it-IT"/>
              </w:rPr>
              <w:t> </w:t>
            </w:r>
          </w:p>
        </w:tc>
        <w:tc>
          <w:tcPr>
            <w:tcW w:w="1711" w:type="dxa"/>
            <w:tcBorders>
              <w:top w:val="nil"/>
              <w:left w:val="nil"/>
              <w:bottom w:val="single" w:sz="4" w:space="0" w:color="auto"/>
              <w:right w:val="nil"/>
            </w:tcBorders>
            <w:shd w:val="clear" w:color="000000" w:fill="FFFFFF"/>
            <w:vAlign w:val="center"/>
            <w:hideMark/>
          </w:tcPr>
          <w:p w14:paraId="247EE716" w14:textId="77777777" w:rsidR="007754E3" w:rsidRPr="00945119" w:rsidRDefault="007754E3" w:rsidP="00554777">
            <w:pPr>
              <w:jc w:val="cente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 xml:space="preserve">Bacteria </w:t>
            </w:r>
            <w:r w:rsidRPr="00945119">
              <w:rPr>
                <w:rFonts w:ascii="Times New Roman" w:eastAsia="Times New Roman" w:hAnsi="Times New Roman" w:cs="Times New Roman"/>
                <w:color w:val="000000"/>
                <w:sz w:val="20"/>
                <w:szCs w:val="20"/>
                <w:vertAlign w:val="superscript"/>
                <w:lang w:eastAsia="it-IT"/>
              </w:rPr>
              <w:t>b</w:t>
            </w:r>
          </w:p>
        </w:tc>
        <w:tc>
          <w:tcPr>
            <w:tcW w:w="1889" w:type="dxa"/>
            <w:tcBorders>
              <w:top w:val="nil"/>
              <w:left w:val="nil"/>
              <w:bottom w:val="single" w:sz="4" w:space="0" w:color="auto"/>
              <w:right w:val="nil"/>
            </w:tcBorders>
            <w:shd w:val="clear" w:color="000000" w:fill="FFFFFF"/>
            <w:vAlign w:val="center"/>
            <w:hideMark/>
          </w:tcPr>
          <w:p w14:paraId="3373F5DC" w14:textId="77777777" w:rsidR="007754E3" w:rsidRPr="00945119" w:rsidRDefault="007754E3" w:rsidP="00554777">
            <w:pPr>
              <w:jc w:val="cente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 xml:space="preserve">Fungi </w:t>
            </w:r>
            <w:r w:rsidRPr="00945119">
              <w:rPr>
                <w:rFonts w:ascii="Times New Roman" w:eastAsia="Times New Roman" w:hAnsi="Times New Roman" w:cs="Times New Roman"/>
                <w:color w:val="000000"/>
                <w:sz w:val="20"/>
                <w:szCs w:val="20"/>
                <w:vertAlign w:val="superscript"/>
                <w:lang w:eastAsia="it-IT"/>
              </w:rPr>
              <w:t>c</w:t>
            </w:r>
          </w:p>
        </w:tc>
        <w:tc>
          <w:tcPr>
            <w:tcW w:w="1200" w:type="dxa"/>
            <w:tcBorders>
              <w:top w:val="nil"/>
              <w:left w:val="nil"/>
              <w:bottom w:val="single" w:sz="4" w:space="0" w:color="auto"/>
              <w:right w:val="nil"/>
            </w:tcBorders>
            <w:shd w:val="clear" w:color="000000" w:fill="FFFFFF"/>
            <w:vAlign w:val="bottom"/>
            <w:hideMark/>
          </w:tcPr>
          <w:p w14:paraId="02ABBB9D" w14:textId="77777777" w:rsidR="007754E3" w:rsidRPr="00945119" w:rsidRDefault="007754E3" w:rsidP="00554777">
            <w:pPr>
              <w:jc w:val="cente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F:B</w:t>
            </w:r>
          </w:p>
        </w:tc>
        <w:tc>
          <w:tcPr>
            <w:tcW w:w="455" w:type="dxa"/>
            <w:tcBorders>
              <w:top w:val="single" w:sz="4" w:space="0" w:color="auto"/>
              <w:left w:val="nil"/>
              <w:bottom w:val="nil"/>
              <w:right w:val="nil"/>
            </w:tcBorders>
            <w:shd w:val="clear" w:color="000000" w:fill="FFFFFF"/>
            <w:noWrap/>
            <w:vAlign w:val="center"/>
            <w:hideMark/>
          </w:tcPr>
          <w:p w14:paraId="11491C7A" w14:textId="77777777" w:rsidR="007754E3" w:rsidRPr="00945119" w:rsidRDefault="007754E3" w:rsidP="00554777">
            <w:pPr>
              <w:jc w:val="cente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 </w:t>
            </w:r>
          </w:p>
        </w:tc>
        <w:tc>
          <w:tcPr>
            <w:tcW w:w="1701" w:type="dxa"/>
            <w:tcBorders>
              <w:top w:val="nil"/>
              <w:left w:val="nil"/>
              <w:bottom w:val="single" w:sz="4" w:space="0" w:color="auto"/>
              <w:right w:val="nil"/>
            </w:tcBorders>
            <w:shd w:val="clear" w:color="000000" w:fill="FFFFFF"/>
            <w:vAlign w:val="center"/>
            <w:hideMark/>
          </w:tcPr>
          <w:p w14:paraId="3CD62EC4" w14:textId="77777777" w:rsidR="007754E3" w:rsidRPr="00945119" w:rsidRDefault="007754E3" w:rsidP="00554777">
            <w:pPr>
              <w:jc w:val="cente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 xml:space="preserve">Bacteria </w:t>
            </w:r>
            <w:r w:rsidRPr="00945119">
              <w:rPr>
                <w:rFonts w:ascii="Times New Roman" w:eastAsia="Times New Roman" w:hAnsi="Times New Roman" w:cs="Times New Roman"/>
                <w:color w:val="000000"/>
                <w:sz w:val="20"/>
                <w:szCs w:val="20"/>
                <w:vertAlign w:val="superscript"/>
                <w:lang w:eastAsia="it-IT"/>
              </w:rPr>
              <w:t>b</w:t>
            </w:r>
          </w:p>
        </w:tc>
        <w:tc>
          <w:tcPr>
            <w:tcW w:w="1706" w:type="dxa"/>
            <w:tcBorders>
              <w:top w:val="nil"/>
              <w:left w:val="nil"/>
              <w:bottom w:val="single" w:sz="4" w:space="0" w:color="auto"/>
              <w:right w:val="nil"/>
            </w:tcBorders>
            <w:shd w:val="clear" w:color="000000" w:fill="FFFFFF"/>
            <w:vAlign w:val="center"/>
            <w:hideMark/>
          </w:tcPr>
          <w:p w14:paraId="7FCCF9C1" w14:textId="77777777" w:rsidR="007754E3" w:rsidRPr="00945119" w:rsidRDefault="007754E3" w:rsidP="00554777">
            <w:pPr>
              <w:jc w:val="cente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 xml:space="preserve">Fungi </w:t>
            </w:r>
            <w:r w:rsidRPr="00945119">
              <w:rPr>
                <w:rFonts w:ascii="Times New Roman" w:eastAsia="Times New Roman" w:hAnsi="Times New Roman" w:cs="Times New Roman"/>
                <w:color w:val="000000"/>
                <w:sz w:val="20"/>
                <w:szCs w:val="20"/>
                <w:vertAlign w:val="superscript"/>
                <w:lang w:eastAsia="it-IT"/>
              </w:rPr>
              <w:t>c</w:t>
            </w:r>
          </w:p>
        </w:tc>
        <w:tc>
          <w:tcPr>
            <w:tcW w:w="1838" w:type="dxa"/>
            <w:tcBorders>
              <w:top w:val="nil"/>
              <w:left w:val="nil"/>
              <w:bottom w:val="single" w:sz="4" w:space="0" w:color="auto"/>
              <w:right w:val="nil"/>
            </w:tcBorders>
            <w:shd w:val="clear" w:color="000000" w:fill="FFFFFF"/>
            <w:vAlign w:val="bottom"/>
            <w:hideMark/>
          </w:tcPr>
          <w:p w14:paraId="7596582C" w14:textId="77777777" w:rsidR="007754E3" w:rsidRPr="00945119" w:rsidRDefault="007754E3" w:rsidP="00554777">
            <w:pPr>
              <w:jc w:val="cente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F:B</w:t>
            </w:r>
          </w:p>
        </w:tc>
      </w:tr>
      <w:tr w:rsidR="007754E3" w:rsidRPr="008D0A36" w14:paraId="18CFC076" w14:textId="77777777" w:rsidTr="00554777">
        <w:trPr>
          <w:trHeight w:val="320"/>
        </w:trPr>
        <w:tc>
          <w:tcPr>
            <w:tcW w:w="1100" w:type="dxa"/>
            <w:tcBorders>
              <w:top w:val="nil"/>
              <w:left w:val="nil"/>
              <w:bottom w:val="single" w:sz="4" w:space="0" w:color="auto"/>
              <w:right w:val="nil"/>
            </w:tcBorders>
            <w:shd w:val="clear" w:color="000000" w:fill="FFFFFF"/>
            <w:noWrap/>
            <w:vAlign w:val="bottom"/>
            <w:hideMark/>
          </w:tcPr>
          <w:p w14:paraId="51A32BC1" w14:textId="77777777" w:rsidR="007754E3" w:rsidRPr="00945119" w:rsidRDefault="007754E3" w:rsidP="00554777">
            <w:pPr>
              <w:rPr>
                <w:rFonts w:ascii="Calibri" w:eastAsia="Times New Roman" w:hAnsi="Calibri" w:cs="Calibri"/>
                <w:color w:val="000000"/>
                <w:sz w:val="20"/>
                <w:szCs w:val="20"/>
                <w:lang w:eastAsia="it-IT"/>
              </w:rPr>
            </w:pPr>
            <w:r w:rsidRPr="00945119">
              <w:rPr>
                <w:rFonts w:ascii="Calibri" w:eastAsia="Times New Roman" w:hAnsi="Calibri" w:cs="Calibri"/>
                <w:color w:val="000000"/>
                <w:sz w:val="20"/>
                <w:szCs w:val="20"/>
                <w:lang w:eastAsia="it-IT"/>
              </w:rPr>
              <w:t> </w:t>
            </w:r>
          </w:p>
        </w:tc>
        <w:tc>
          <w:tcPr>
            <w:tcW w:w="4800" w:type="dxa"/>
            <w:gridSpan w:val="3"/>
            <w:tcBorders>
              <w:top w:val="single" w:sz="4" w:space="0" w:color="auto"/>
              <w:left w:val="nil"/>
              <w:bottom w:val="single" w:sz="4" w:space="0" w:color="000000"/>
              <w:right w:val="nil"/>
            </w:tcBorders>
            <w:shd w:val="clear" w:color="000000" w:fill="FFFFFF"/>
            <w:noWrap/>
            <w:hideMark/>
          </w:tcPr>
          <w:p w14:paraId="7BD27B34" w14:textId="77777777" w:rsidR="007754E3" w:rsidRPr="00945119" w:rsidRDefault="007754E3" w:rsidP="00554777">
            <w:pPr>
              <w:jc w:val="cente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RNA gene copies g</w:t>
            </w:r>
            <w:r w:rsidRPr="00945119">
              <w:rPr>
                <w:rFonts w:ascii="Times New Roman" w:eastAsia="Times New Roman" w:hAnsi="Times New Roman" w:cs="Times New Roman"/>
                <w:color w:val="000000"/>
                <w:sz w:val="20"/>
                <w:szCs w:val="20"/>
                <w:vertAlign w:val="superscript"/>
                <w:lang w:eastAsia="it-IT"/>
              </w:rPr>
              <w:t>-1</w:t>
            </w:r>
            <w:r w:rsidRPr="00945119">
              <w:rPr>
                <w:rFonts w:ascii="Times New Roman" w:eastAsia="Times New Roman" w:hAnsi="Times New Roman" w:cs="Times New Roman"/>
                <w:color w:val="000000"/>
                <w:sz w:val="20"/>
                <w:szCs w:val="20"/>
                <w:lang w:eastAsia="it-IT"/>
              </w:rPr>
              <w:t xml:space="preserve"> dry soil</w:t>
            </w:r>
          </w:p>
        </w:tc>
        <w:tc>
          <w:tcPr>
            <w:tcW w:w="455" w:type="dxa"/>
            <w:tcBorders>
              <w:top w:val="nil"/>
              <w:left w:val="nil"/>
              <w:bottom w:val="nil"/>
              <w:right w:val="nil"/>
            </w:tcBorders>
            <w:shd w:val="clear" w:color="000000" w:fill="FFFFFF"/>
            <w:noWrap/>
            <w:hideMark/>
          </w:tcPr>
          <w:p w14:paraId="54CD6FE7" w14:textId="77777777" w:rsidR="007754E3" w:rsidRPr="00945119" w:rsidRDefault="007754E3" w:rsidP="00554777">
            <w:pPr>
              <w:jc w:val="center"/>
              <w:rPr>
                <w:rFonts w:ascii="Calibri" w:eastAsia="Times New Roman" w:hAnsi="Calibri" w:cs="Calibri"/>
                <w:color w:val="000000"/>
                <w:sz w:val="20"/>
                <w:szCs w:val="20"/>
                <w:lang w:eastAsia="it-IT"/>
              </w:rPr>
            </w:pPr>
            <w:r w:rsidRPr="00945119">
              <w:rPr>
                <w:rFonts w:ascii="Calibri" w:eastAsia="Times New Roman" w:hAnsi="Calibri" w:cs="Calibri"/>
                <w:color w:val="000000"/>
                <w:sz w:val="20"/>
                <w:szCs w:val="20"/>
                <w:lang w:eastAsia="it-IT"/>
              </w:rPr>
              <w:t> </w:t>
            </w:r>
          </w:p>
        </w:tc>
        <w:tc>
          <w:tcPr>
            <w:tcW w:w="5245" w:type="dxa"/>
            <w:gridSpan w:val="3"/>
            <w:tcBorders>
              <w:top w:val="single" w:sz="4" w:space="0" w:color="auto"/>
              <w:left w:val="nil"/>
              <w:bottom w:val="single" w:sz="4" w:space="0" w:color="000000"/>
              <w:right w:val="nil"/>
            </w:tcBorders>
            <w:shd w:val="clear" w:color="000000" w:fill="FFFFFF"/>
            <w:vAlign w:val="center"/>
            <w:hideMark/>
          </w:tcPr>
          <w:p w14:paraId="684ACE0D" w14:textId="77777777" w:rsidR="007754E3" w:rsidRPr="00945119" w:rsidRDefault="007754E3" w:rsidP="00554777">
            <w:pPr>
              <w:jc w:val="center"/>
              <w:rPr>
                <w:rFonts w:ascii="Times New Roman" w:eastAsia="Times New Roman" w:hAnsi="Times New Roman" w:cs="Times New Roman"/>
                <w:color w:val="000000"/>
                <w:sz w:val="20"/>
                <w:szCs w:val="20"/>
                <w:lang w:val="en-US" w:eastAsia="it-IT"/>
              </w:rPr>
            </w:pPr>
            <w:r w:rsidRPr="00945119">
              <w:rPr>
                <w:rFonts w:ascii="Times New Roman" w:eastAsia="Times New Roman" w:hAnsi="Times New Roman" w:cs="Times New Roman"/>
                <w:color w:val="000000"/>
                <w:sz w:val="20"/>
                <w:szCs w:val="20"/>
                <w:lang w:val="en-US" w:eastAsia="it-IT"/>
              </w:rPr>
              <w:t>ITS1 gene copies g</w:t>
            </w:r>
            <w:r w:rsidRPr="00945119">
              <w:rPr>
                <w:rFonts w:ascii="Times New Roman" w:eastAsia="Times New Roman" w:hAnsi="Times New Roman" w:cs="Times New Roman"/>
                <w:color w:val="000000"/>
                <w:sz w:val="20"/>
                <w:szCs w:val="20"/>
                <w:vertAlign w:val="superscript"/>
                <w:lang w:val="en-US" w:eastAsia="it-IT"/>
              </w:rPr>
              <w:t xml:space="preserve">-1 </w:t>
            </w:r>
            <w:r w:rsidRPr="00945119">
              <w:rPr>
                <w:rFonts w:ascii="Times New Roman" w:eastAsia="Times New Roman" w:hAnsi="Times New Roman" w:cs="Times New Roman"/>
                <w:color w:val="000000"/>
                <w:sz w:val="20"/>
                <w:szCs w:val="20"/>
                <w:lang w:val="en-US" w:eastAsia="it-IT"/>
              </w:rPr>
              <w:t>dry soil</w:t>
            </w:r>
          </w:p>
        </w:tc>
      </w:tr>
      <w:tr w:rsidR="007754E3" w:rsidRPr="00945119" w14:paraId="6FC9E6AD" w14:textId="77777777" w:rsidTr="00554777">
        <w:trPr>
          <w:trHeight w:val="320"/>
        </w:trPr>
        <w:tc>
          <w:tcPr>
            <w:tcW w:w="1100" w:type="dxa"/>
            <w:tcBorders>
              <w:top w:val="nil"/>
              <w:left w:val="nil"/>
              <w:bottom w:val="nil"/>
              <w:right w:val="nil"/>
            </w:tcBorders>
            <w:shd w:val="clear" w:color="000000" w:fill="FFFFFF"/>
            <w:noWrap/>
            <w:vAlign w:val="bottom"/>
            <w:hideMark/>
          </w:tcPr>
          <w:p w14:paraId="75172C61" w14:textId="77777777" w:rsidR="007754E3" w:rsidRPr="00945119" w:rsidRDefault="007754E3" w:rsidP="00554777">
            <w:pP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 xml:space="preserve">-M </w:t>
            </w:r>
            <w:r w:rsidRPr="00945119">
              <w:rPr>
                <w:rFonts w:ascii="Times New Roman" w:eastAsia="Times New Roman" w:hAnsi="Times New Roman" w:cs="Times New Roman"/>
                <w:color w:val="000000"/>
                <w:sz w:val="20"/>
                <w:szCs w:val="20"/>
                <w:vertAlign w:val="superscript"/>
                <w:lang w:eastAsia="it-IT"/>
              </w:rPr>
              <w:t>d</w:t>
            </w:r>
          </w:p>
        </w:tc>
        <w:tc>
          <w:tcPr>
            <w:tcW w:w="1711" w:type="dxa"/>
            <w:tcBorders>
              <w:top w:val="nil"/>
              <w:left w:val="nil"/>
              <w:bottom w:val="nil"/>
              <w:right w:val="nil"/>
            </w:tcBorders>
            <w:shd w:val="clear" w:color="000000" w:fill="FFFFFF"/>
            <w:noWrap/>
            <w:vAlign w:val="bottom"/>
            <w:hideMark/>
          </w:tcPr>
          <w:p w14:paraId="150E8A50" w14:textId="77777777" w:rsidR="007754E3" w:rsidRPr="00945119" w:rsidRDefault="007754E3" w:rsidP="00554777">
            <w:pP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3.82∙10</w:t>
            </w:r>
            <w:r w:rsidRPr="00945119">
              <w:rPr>
                <w:rFonts w:ascii="Times New Roman" w:eastAsia="Times New Roman" w:hAnsi="Times New Roman" w:cs="Times New Roman"/>
                <w:color w:val="000000"/>
                <w:sz w:val="20"/>
                <w:szCs w:val="20"/>
                <w:vertAlign w:val="superscript"/>
                <w:lang w:eastAsia="it-IT"/>
              </w:rPr>
              <w:t>10</w:t>
            </w:r>
            <w:r w:rsidRPr="00945119">
              <w:rPr>
                <w:rFonts w:ascii="Times New Roman" w:eastAsia="Times New Roman" w:hAnsi="Times New Roman" w:cs="Times New Roman"/>
                <w:color w:val="000000"/>
                <w:sz w:val="20"/>
                <w:szCs w:val="20"/>
                <w:lang w:eastAsia="it-IT"/>
              </w:rPr>
              <w:t>± 2.8∙10</w:t>
            </w:r>
            <w:r w:rsidRPr="00945119">
              <w:rPr>
                <w:rFonts w:ascii="Times New Roman" w:eastAsia="Times New Roman" w:hAnsi="Times New Roman" w:cs="Times New Roman"/>
                <w:color w:val="000000"/>
                <w:sz w:val="20"/>
                <w:szCs w:val="20"/>
                <w:vertAlign w:val="superscript"/>
                <w:lang w:eastAsia="it-IT"/>
              </w:rPr>
              <w:t>9</w:t>
            </w:r>
          </w:p>
        </w:tc>
        <w:tc>
          <w:tcPr>
            <w:tcW w:w="1889" w:type="dxa"/>
            <w:tcBorders>
              <w:top w:val="nil"/>
              <w:left w:val="nil"/>
              <w:bottom w:val="nil"/>
              <w:right w:val="nil"/>
            </w:tcBorders>
            <w:shd w:val="clear" w:color="000000" w:fill="FFFFFF"/>
            <w:noWrap/>
            <w:vAlign w:val="bottom"/>
            <w:hideMark/>
          </w:tcPr>
          <w:p w14:paraId="69DCE950" w14:textId="77777777" w:rsidR="007754E3" w:rsidRPr="00945119" w:rsidRDefault="007754E3" w:rsidP="00554777">
            <w:pP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1.49∙10</w:t>
            </w:r>
            <w:r w:rsidRPr="00945119">
              <w:rPr>
                <w:rFonts w:ascii="Times New Roman" w:eastAsia="Times New Roman" w:hAnsi="Times New Roman" w:cs="Times New Roman"/>
                <w:color w:val="000000"/>
                <w:sz w:val="20"/>
                <w:szCs w:val="20"/>
                <w:vertAlign w:val="superscript"/>
                <w:lang w:eastAsia="it-IT"/>
              </w:rPr>
              <w:t>10</w:t>
            </w:r>
            <w:r w:rsidRPr="00945119">
              <w:rPr>
                <w:rFonts w:ascii="Times New Roman" w:eastAsia="Times New Roman" w:hAnsi="Times New Roman" w:cs="Times New Roman"/>
                <w:color w:val="000000"/>
                <w:sz w:val="20"/>
                <w:szCs w:val="20"/>
                <w:lang w:eastAsia="it-IT"/>
              </w:rPr>
              <w:t>± 6.4∙10</w:t>
            </w:r>
            <w:r w:rsidRPr="00945119">
              <w:rPr>
                <w:rFonts w:ascii="Times New Roman" w:eastAsia="Times New Roman" w:hAnsi="Times New Roman" w:cs="Times New Roman"/>
                <w:color w:val="000000"/>
                <w:sz w:val="20"/>
                <w:szCs w:val="20"/>
                <w:vertAlign w:val="superscript"/>
                <w:lang w:eastAsia="it-IT"/>
              </w:rPr>
              <w:t>9</w:t>
            </w:r>
          </w:p>
        </w:tc>
        <w:tc>
          <w:tcPr>
            <w:tcW w:w="1200" w:type="dxa"/>
            <w:tcBorders>
              <w:top w:val="nil"/>
              <w:left w:val="nil"/>
              <w:bottom w:val="nil"/>
              <w:right w:val="nil"/>
            </w:tcBorders>
            <w:shd w:val="clear" w:color="000000" w:fill="FFFFFF"/>
            <w:noWrap/>
            <w:vAlign w:val="bottom"/>
            <w:hideMark/>
          </w:tcPr>
          <w:p w14:paraId="5AEFA27D" w14:textId="0F718E2F" w:rsidR="007754E3" w:rsidRPr="00945119" w:rsidRDefault="007754E3" w:rsidP="00554777">
            <w:pPr>
              <w:jc w:val="cente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0.3</w:t>
            </w:r>
            <w:r w:rsidR="00110551">
              <w:rPr>
                <w:rFonts w:ascii="Times New Roman" w:eastAsia="Times New Roman" w:hAnsi="Times New Roman" w:cs="Times New Roman"/>
                <w:color w:val="000000"/>
                <w:sz w:val="20"/>
                <w:szCs w:val="20"/>
                <w:lang w:eastAsia="it-IT"/>
              </w:rPr>
              <w:t>7</w:t>
            </w:r>
            <w:r w:rsidRPr="00945119">
              <w:rPr>
                <w:rFonts w:ascii="Times New Roman" w:eastAsia="Times New Roman" w:hAnsi="Times New Roman" w:cs="Times New Roman"/>
                <w:color w:val="000000"/>
                <w:sz w:val="20"/>
                <w:szCs w:val="20"/>
                <w:lang w:eastAsia="it-IT"/>
              </w:rPr>
              <w:t xml:space="preserve"> ± 0.16</w:t>
            </w:r>
          </w:p>
        </w:tc>
        <w:tc>
          <w:tcPr>
            <w:tcW w:w="455" w:type="dxa"/>
            <w:tcBorders>
              <w:top w:val="nil"/>
              <w:left w:val="nil"/>
              <w:bottom w:val="nil"/>
              <w:right w:val="nil"/>
            </w:tcBorders>
            <w:shd w:val="clear" w:color="000000" w:fill="FFFFFF"/>
            <w:noWrap/>
            <w:vAlign w:val="bottom"/>
            <w:hideMark/>
          </w:tcPr>
          <w:p w14:paraId="36397BFD" w14:textId="77777777" w:rsidR="007754E3" w:rsidRPr="00945119" w:rsidRDefault="007754E3" w:rsidP="00554777">
            <w:pPr>
              <w:rPr>
                <w:rFonts w:ascii="Calibri" w:eastAsia="Times New Roman" w:hAnsi="Calibri" w:cs="Calibri"/>
                <w:color w:val="000000"/>
                <w:sz w:val="20"/>
                <w:szCs w:val="20"/>
                <w:lang w:eastAsia="it-IT"/>
              </w:rPr>
            </w:pPr>
            <w:r w:rsidRPr="00945119">
              <w:rPr>
                <w:rFonts w:ascii="Calibri" w:eastAsia="Times New Roman" w:hAnsi="Calibri" w:cs="Calibri"/>
                <w:color w:val="000000"/>
                <w:sz w:val="20"/>
                <w:szCs w:val="20"/>
                <w:lang w:eastAsia="it-IT"/>
              </w:rPr>
              <w:t> </w:t>
            </w:r>
          </w:p>
        </w:tc>
        <w:tc>
          <w:tcPr>
            <w:tcW w:w="1701" w:type="dxa"/>
            <w:tcBorders>
              <w:top w:val="nil"/>
              <w:left w:val="nil"/>
              <w:bottom w:val="nil"/>
              <w:right w:val="nil"/>
            </w:tcBorders>
            <w:shd w:val="clear" w:color="000000" w:fill="FFFFFF"/>
            <w:noWrap/>
            <w:vAlign w:val="bottom"/>
            <w:hideMark/>
          </w:tcPr>
          <w:p w14:paraId="565665EF" w14:textId="77777777" w:rsidR="007754E3" w:rsidRPr="00945119" w:rsidRDefault="007754E3" w:rsidP="00554777">
            <w:pP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1.05∙10</w:t>
            </w:r>
            <w:r w:rsidRPr="00945119">
              <w:rPr>
                <w:rFonts w:ascii="Times New Roman" w:eastAsia="Times New Roman" w:hAnsi="Times New Roman" w:cs="Times New Roman"/>
                <w:color w:val="000000"/>
                <w:sz w:val="20"/>
                <w:szCs w:val="20"/>
                <w:vertAlign w:val="superscript"/>
                <w:lang w:eastAsia="it-IT"/>
              </w:rPr>
              <w:t>11</w:t>
            </w:r>
            <w:r w:rsidRPr="00945119">
              <w:rPr>
                <w:rFonts w:ascii="Times New Roman" w:eastAsia="Times New Roman" w:hAnsi="Times New Roman" w:cs="Times New Roman"/>
                <w:color w:val="000000"/>
                <w:sz w:val="20"/>
                <w:szCs w:val="20"/>
                <w:lang w:eastAsia="it-IT"/>
              </w:rPr>
              <w:t>± 3.7∙10</w:t>
            </w:r>
            <w:r w:rsidRPr="00945119">
              <w:rPr>
                <w:rFonts w:ascii="Times New Roman" w:eastAsia="Times New Roman" w:hAnsi="Times New Roman" w:cs="Times New Roman"/>
                <w:color w:val="000000"/>
                <w:sz w:val="20"/>
                <w:szCs w:val="20"/>
                <w:vertAlign w:val="superscript"/>
                <w:lang w:eastAsia="it-IT"/>
              </w:rPr>
              <w:t>10</w:t>
            </w:r>
          </w:p>
        </w:tc>
        <w:tc>
          <w:tcPr>
            <w:tcW w:w="1706" w:type="dxa"/>
            <w:tcBorders>
              <w:top w:val="nil"/>
              <w:left w:val="nil"/>
              <w:bottom w:val="nil"/>
              <w:right w:val="nil"/>
            </w:tcBorders>
            <w:shd w:val="clear" w:color="000000" w:fill="FFFFFF"/>
            <w:noWrap/>
            <w:vAlign w:val="bottom"/>
            <w:hideMark/>
          </w:tcPr>
          <w:p w14:paraId="4B917789" w14:textId="77777777" w:rsidR="007754E3" w:rsidRPr="00945119" w:rsidRDefault="007754E3" w:rsidP="00554777">
            <w:pP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4.15∙10</w:t>
            </w:r>
            <w:r w:rsidRPr="00945119">
              <w:rPr>
                <w:rFonts w:ascii="Times New Roman" w:eastAsia="Times New Roman" w:hAnsi="Times New Roman" w:cs="Times New Roman"/>
                <w:color w:val="000000"/>
                <w:sz w:val="20"/>
                <w:szCs w:val="20"/>
                <w:vertAlign w:val="superscript"/>
                <w:lang w:eastAsia="it-IT"/>
              </w:rPr>
              <w:t>10</w:t>
            </w:r>
            <w:r w:rsidRPr="00945119">
              <w:rPr>
                <w:rFonts w:ascii="Times New Roman" w:eastAsia="Times New Roman" w:hAnsi="Times New Roman" w:cs="Times New Roman"/>
                <w:color w:val="000000"/>
                <w:sz w:val="20"/>
                <w:szCs w:val="20"/>
                <w:lang w:eastAsia="it-IT"/>
              </w:rPr>
              <w:t>± 5.2∙10</w:t>
            </w:r>
            <w:r w:rsidRPr="00945119">
              <w:rPr>
                <w:rFonts w:ascii="Times New Roman" w:eastAsia="Times New Roman" w:hAnsi="Times New Roman" w:cs="Times New Roman"/>
                <w:color w:val="000000"/>
                <w:sz w:val="20"/>
                <w:szCs w:val="20"/>
                <w:vertAlign w:val="superscript"/>
                <w:lang w:eastAsia="it-IT"/>
              </w:rPr>
              <w:t>9</w:t>
            </w:r>
          </w:p>
        </w:tc>
        <w:tc>
          <w:tcPr>
            <w:tcW w:w="1838" w:type="dxa"/>
            <w:tcBorders>
              <w:top w:val="nil"/>
              <w:left w:val="nil"/>
              <w:bottom w:val="nil"/>
              <w:right w:val="nil"/>
            </w:tcBorders>
            <w:shd w:val="clear" w:color="000000" w:fill="FFFFFF"/>
            <w:noWrap/>
            <w:vAlign w:val="bottom"/>
            <w:hideMark/>
          </w:tcPr>
          <w:p w14:paraId="26A3AA53" w14:textId="77777777" w:rsidR="007754E3" w:rsidRPr="00945119" w:rsidRDefault="007754E3" w:rsidP="00554777">
            <w:pPr>
              <w:jc w:val="cente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0.504 ± 0.01</w:t>
            </w:r>
          </w:p>
        </w:tc>
      </w:tr>
      <w:tr w:rsidR="007754E3" w:rsidRPr="00945119" w14:paraId="09C0FAB1" w14:textId="77777777" w:rsidTr="00554777">
        <w:trPr>
          <w:trHeight w:val="320"/>
        </w:trPr>
        <w:tc>
          <w:tcPr>
            <w:tcW w:w="1100" w:type="dxa"/>
            <w:tcBorders>
              <w:top w:val="nil"/>
              <w:left w:val="nil"/>
              <w:bottom w:val="nil"/>
              <w:right w:val="nil"/>
            </w:tcBorders>
            <w:shd w:val="clear" w:color="000000" w:fill="FFFFFF"/>
            <w:noWrap/>
            <w:vAlign w:val="bottom"/>
            <w:hideMark/>
          </w:tcPr>
          <w:p w14:paraId="2FA3615A" w14:textId="1268621D" w:rsidR="007754E3" w:rsidRPr="00945119" w:rsidRDefault="007754E3" w:rsidP="00554777">
            <w:pPr>
              <w:rPr>
                <w:rFonts w:ascii="Times New Roman" w:eastAsia="Times New Roman" w:hAnsi="Times New Roman" w:cs="Times New Roman"/>
                <w:i/>
                <w:iCs/>
                <w:color w:val="000000"/>
                <w:sz w:val="20"/>
                <w:szCs w:val="20"/>
                <w:lang w:eastAsia="it-IT"/>
              </w:rPr>
            </w:pPr>
            <w:r w:rsidRPr="00945119">
              <w:rPr>
                <w:rFonts w:ascii="Times New Roman" w:eastAsia="Times New Roman" w:hAnsi="Times New Roman" w:cs="Times New Roman"/>
                <w:i/>
                <w:iCs/>
                <w:color w:val="000000"/>
                <w:sz w:val="20"/>
                <w:szCs w:val="20"/>
                <w:lang w:eastAsia="it-IT"/>
              </w:rPr>
              <w:t>G.giga</w:t>
            </w:r>
          </w:p>
        </w:tc>
        <w:tc>
          <w:tcPr>
            <w:tcW w:w="1711" w:type="dxa"/>
            <w:tcBorders>
              <w:top w:val="nil"/>
              <w:left w:val="nil"/>
              <w:bottom w:val="nil"/>
              <w:right w:val="nil"/>
            </w:tcBorders>
            <w:shd w:val="clear" w:color="000000" w:fill="FFFFFF"/>
            <w:noWrap/>
            <w:vAlign w:val="bottom"/>
            <w:hideMark/>
          </w:tcPr>
          <w:p w14:paraId="29DA7FC1" w14:textId="77777777" w:rsidR="007754E3" w:rsidRPr="00945119" w:rsidRDefault="007754E3" w:rsidP="00554777">
            <w:pP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1.44∙10</w:t>
            </w:r>
            <w:r w:rsidRPr="00945119">
              <w:rPr>
                <w:rFonts w:ascii="Times New Roman" w:eastAsia="Times New Roman" w:hAnsi="Times New Roman" w:cs="Times New Roman"/>
                <w:color w:val="000000"/>
                <w:sz w:val="20"/>
                <w:szCs w:val="20"/>
                <w:vertAlign w:val="superscript"/>
                <w:lang w:eastAsia="it-IT"/>
              </w:rPr>
              <w:t>11</w:t>
            </w:r>
            <w:r w:rsidRPr="00945119">
              <w:rPr>
                <w:rFonts w:ascii="Times New Roman" w:eastAsia="Times New Roman" w:hAnsi="Times New Roman" w:cs="Times New Roman"/>
                <w:color w:val="000000"/>
                <w:sz w:val="20"/>
                <w:szCs w:val="20"/>
                <w:lang w:eastAsia="it-IT"/>
              </w:rPr>
              <w:t>± 1.2∙10</w:t>
            </w:r>
            <w:r w:rsidRPr="00945119">
              <w:rPr>
                <w:rFonts w:ascii="Times New Roman" w:eastAsia="Times New Roman" w:hAnsi="Times New Roman" w:cs="Times New Roman"/>
                <w:color w:val="000000"/>
                <w:sz w:val="20"/>
                <w:szCs w:val="20"/>
                <w:vertAlign w:val="superscript"/>
                <w:lang w:eastAsia="it-IT"/>
              </w:rPr>
              <w:t>10</w:t>
            </w:r>
          </w:p>
        </w:tc>
        <w:tc>
          <w:tcPr>
            <w:tcW w:w="1889" w:type="dxa"/>
            <w:tcBorders>
              <w:top w:val="nil"/>
              <w:left w:val="nil"/>
              <w:bottom w:val="nil"/>
              <w:right w:val="nil"/>
            </w:tcBorders>
            <w:shd w:val="clear" w:color="000000" w:fill="FFFFFF"/>
            <w:noWrap/>
            <w:vAlign w:val="bottom"/>
            <w:hideMark/>
          </w:tcPr>
          <w:p w14:paraId="3E63E295" w14:textId="77777777" w:rsidR="007754E3" w:rsidRPr="00945119" w:rsidRDefault="007754E3" w:rsidP="00554777">
            <w:pP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1.97∙10</w:t>
            </w:r>
            <w:r w:rsidRPr="00945119">
              <w:rPr>
                <w:rFonts w:ascii="Times New Roman" w:eastAsia="Times New Roman" w:hAnsi="Times New Roman" w:cs="Times New Roman"/>
                <w:color w:val="000000"/>
                <w:sz w:val="20"/>
                <w:szCs w:val="20"/>
                <w:vertAlign w:val="superscript"/>
                <w:lang w:eastAsia="it-IT"/>
              </w:rPr>
              <w:t>11</w:t>
            </w:r>
            <w:r w:rsidRPr="00945119">
              <w:rPr>
                <w:rFonts w:ascii="Times New Roman" w:eastAsia="Times New Roman" w:hAnsi="Times New Roman" w:cs="Times New Roman"/>
                <w:color w:val="000000"/>
                <w:sz w:val="20"/>
                <w:szCs w:val="20"/>
                <w:lang w:eastAsia="it-IT"/>
              </w:rPr>
              <w:t>± 2.3∙10</w:t>
            </w:r>
            <w:r w:rsidRPr="00945119">
              <w:rPr>
                <w:rFonts w:ascii="Times New Roman" w:eastAsia="Times New Roman" w:hAnsi="Times New Roman" w:cs="Times New Roman"/>
                <w:color w:val="000000"/>
                <w:sz w:val="20"/>
                <w:szCs w:val="20"/>
                <w:vertAlign w:val="superscript"/>
                <w:lang w:eastAsia="it-IT"/>
              </w:rPr>
              <w:t>10</w:t>
            </w:r>
          </w:p>
        </w:tc>
        <w:tc>
          <w:tcPr>
            <w:tcW w:w="1200" w:type="dxa"/>
            <w:tcBorders>
              <w:top w:val="nil"/>
              <w:left w:val="nil"/>
              <w:bottom w:val="nil"/>
              <w:right w:val="nil"/>
            </w:tcBorders>
            <w:shd w:val="clear" w:color="000000" w:fill="FFFFFF"/>
            <w:noWrap/>
            <w:vAlign w:val="bottom"/>
            <w:hideMark/>
          </w:tcPr>
          <w:p w14:paraId="18F8554F" w14:textId="4988BF7C" w:rsidR="007754E3" w:rsidRPr="00945119" w:rsidRDefault="007754E3" w:rsidP="00554777">
            <w:pPr>
              <w:jc w:val="cente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1.39 ± 0.08</w:t>
            </w:r>
          </w:p>
        </w:tc>
        <w:tc>
          <w:tcPr>
            <w:tcW w:w="455" w:type="dxa"/>
            <w:tcBorders>
              <w:top w:val="nil"/>
              <w:left w:val="nil"/>
              <w:bottom w:val="nil"/>
              <w:right w:val="nil"/>
            </w:tcBorders>
            <w:shd w:val="clear" w:color="000000" w:fill="FFFFFF"/>
            <w:noWrap/>
            <w:vAlign w:val="bottom"/>
            <w:hideMark/>
          </w:tcPr>
          <w:p w14:paraId="09ED6FC0" w14:textId="77777777" w:rsidR="007754E3" w:rsidRPr="00945119" w:rsidRDefault="007754E3" w:rsidP="00554777">
            <w:pPr>
              <w:rPr>
                <w:rFonts w:ascii="Calibri" w:eastAsia="Times New Roman" w:hAnsi="Calibri" w:cs="Calibri"/>
                <w:color w:val="000000"/>
                <w:sz w:val="20"/>
                <w:szCs w:val="20"/>
                <w:lang w:eastAsia="it-IT"/>
              </w:rPr>
            </w:pPr>
            <w:r w:rsidRPr="00945119">
              <w:rPr>
                <w:rFonts w:ascii="Calibri" w:eastAsia="Times New Roman" w:hAnsi="Calibri" w:cs="Calibri"/>
                <w:color w:val="000000"/>
                <w:sz w:val="20"/>
                <w:szCs w:val="20"/>
                <w:lang w:eastAsia="it-IT"/>
              </w:rPr>
              <w:t> </w:t>
            </w:r>
          </w:p>
        </w:tc>
        <w:tc>
          <w:tcPr>
            <w:tcW w:w="1701" w:type="dxa"/>
            <w:tcBorders>
              <w:top w:val="nil"/>
              <w:left w:val="nil"/>
              <w:bottom w:val="nil"/>
              <w:right w:val="nil"/>
            </w:tcBorders>
            <w:shd w:val="clear" w:color="000000" w:fill="FFFFFF"/>
            <w:noWrap/>
            <w:vAlign w:val="bottom"/>
            <w:hideMark/>
          </w:tcPr>
          <w:p w14:paraId="74E4C721" w14:textId="77777777" w:rsidR="007754E3" w:rsidRPr="00945119" w:rsidRDefault="007754E3" w:rsidP="00554777">
            <w:pP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1.99∙10</w:t>
            </w:r>
            <w:r w:rsidRPr="00945119">
              <w:rPr>
                <w:rFonts w:ascii="Times New Roman" w:eastAsia="Times New Roman" w:hAnsi="Times New Roman" w:cs="Times New Roman"/>
                <w:color w:val="000000"/>
                <w:sz w:val="20"/>
                <w:szCs w:val="20"/>
                <w:vertAlign w:val="superscript"/>
                <w:lang w:eastAsia="it-IT"/>
              </w:rPr>
              <w:t>11</w:t>
            </w:r>
            <w:r w:rsidRPr="00945119">
              <w:rPr>
                <w:rFonts w:ascii="Times New Roman" w:eastAsia="Times New Roman" w:hAnsi="Times New Roman" w:cs="Times New Roman"/>
                <w:color w:val="000000"/>
                <w:sz w:val="20"/>
                <w:szCs w:val="20"/>
                <w:lang w:eastAsia="it-IT"/>
              </w:rPr>
              <w:t>± 2.2∙10</w:t>
            </w:r>
            <w:r w:rsidRPr="00945119">
              <w:rPr>
                <w:rFonts w:ascii="Times New Roman" w:eastAsia="Times New Roman" w:hAnsi="Times New Roman" w:cs="Times New Roman"/>
                <w:color w:val="000000"/>
                <w:sz w:val="20"/>
                <w:szCs w:val="20"/>
                <w:vertAlign w:val="superscript"/>
                <w:lang w:eastAsia="it-IT"/>
              </w:rPr>
              <w:t>10</w:t>
            </w:r>
          </w:p>
        </w:tc>
        <w:tc>
          <w:tcPr>
            <w:tcW w:w="1706" w:type="dxa"/>
            <w:tcBorders>
              <w:top w:val="nil"/>
              <w:left w:val="nil"/>
              <w:bottom w:val="nil"/>
              <w:right w:val="nil"/>
            </w:tcBorders>
            <w:shd w:val="clear" w:color="000000" w:fill="FFFFFF"/>
            <w:noWrap/>
            <w:vAlign w:val="bottom"/>
            <w:hideMark/>
          </w:tcPr>
          <w:p w14:paraId="07B8278A" w14:textId="77777777" w:rsidR="007754E3" w:rsidRPr="00945119" w:rsidRDefault="007754E3" w:rsidP="00554777">
            <w:pP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2.60∙10</w:t>
            </w:r>
            <w:r w:rsidRPr="00945119">
              <w:rPr>
                <w:rFonts w:ascii="Times New Roman" w:eastAsia="Times New Roman" w:hAnsi="Times New Roman" w:cs="Times New Roman"/>
                <w:color w:val="000000"/>
                <w:sz w:val="20"/>
                <w:szCs w:val="20"/>
                <w:vertAlign w:val="superscript"/>
                <w:lang w:eastAsia="it-IT"/>
              </w:rPr>
              <w:t>11</w:t>
            </w:r>
            <w:r w:rsidRPr="00945119">
              <w:rPr>
                <w:rFonts w:ascii="Times New Roman" w:eastAsia="Times New Roman" w:hAnsi="Times New Roman" w:cs="Times New Roman"/>
                <w:color w:val="000000"/>
                <w:sz w:val="20"/>
                <w:szCs w:val="20"/>
                <w:lang w:eastAsia="it-IT"/>
              </w:rPr>
              <w:t>± 2.8∙10</w:t>
            </w:r>
            <w:r w:rsidRPr="00945119">
              <w:rPr>
                <w:rFonts w:ascii="Times New Roman" w:eastAsia="Times New Roman" w:hAnsi="Times New Roman" w:cs="Times New Roman"/>
                <w:color w:val="000000"/>
                <w:sz w:val="20"/>
                <w:szCs w:val="20"/>
                <w:vertAlign w:val="superscript"/>
                <w:lang w:eastAsia="it-IT"/>
              </w:rPr>
              <w:t>10</w:t>
            </w:r>
          </w:p>
        </w:tc>
        <w:tc>
          <w:tcPr>
            <w:tcW w:w="1838" w:type="dxa"/>
            <w:tcBorders>
              <w:top w:val="nil"/>
              <w:left w:val="nil"/>
              <w:bottom w:val="nil"/>
              <w:right w:val="nil"/>
            </w:tcBorders>
            <w:shd w:val="clear" w:color="000000" w:fill="FFFFFF"/>
            <w:noWrap/>
            <w:vAlign w:val="bottom"/>
            <w:hideMark/>
          </w:tcPr>
          <w:p w14:paraId="3ED19800" w14:textId="77777777" w:rsidR="007754E3" w:rsidRPr="00945119" w:rsidRDefault="007754E3" w:rsidP="00554777">
            <w:pPr>
              <w:jc w:val="cente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1.330 ± 0.01</w:t>
            </w:r>
          </w:p>
        </w:tc>
      </w:tr>
      <w:tr w:rsidR="007754E3" w:rsidRPr="00945119" w14:paraId="1C067EE8" w14:textId="77777777" w:rsidTr="00554777">
        <w:trPr>
          <w:trHeight w:val="320"/>
        </w:trPr>
        <w:tc>
          <w:tcPr>
            <w:tcW w:w="1100" w:type="dxa"/>
            <w:tcBorders>
              <w:top w:val="nil"/>
              <w:left w:val="nil"/>
              <w:bottom w:val="nil"/>
              <w:right w:val="nil"/>
            </w:tcBorders>
            <w:shd w:val="clear" w:color="000000" w:fill="FFFFFF"/>
            <w:noWrap/>
            <w:vAlign w:val="bottom"/>
            <w:hideMark/>
          </w:tcPr>
          <w:p w14:paraId="4B5DFEBD" w14:textId="1E26E6CB" w:rsidR="007754E3" w:rsidRPr="00945119" w:rsidRDefault="007754E3" w:rsidP="00554777">
            <w:pPr>
              <w:rPr>
                <w:rFonts w:ascii="Times New Roman" w:eastAsia="Times New Roman" w:hAnsi="Times New Roman" w:cs="Times New Roman"/>
                <w:i/>
                <w:iCs/>
                <w:color w:val="000000"/>
                <w:sz w:val="20"/>
                <w:szCs w:val="20"/>
                <w:lang w:eastAsia="it-IT"/>
              </w:rPr>
            </w:pPr>
            <w:r w:rsidRPr="00945119">
              <w:rPr>
                <w:rFonts w:ascii="Times New Roman" w:eastAsia="Times New Roman" w:hAnsi="Times New Roman" w:cs="Times New Roman"/>
                <w:i/>
                <w:iCs/>
                <w:color w:val="000000"/>
                <w:sz w:val="20"/>
                <w:szCs w:val="20"/>
                <w:lang w:eastAsia="it-IT"/>
              </w:rPr>
              <w:t>S.pellu</w:t>
            </w:r>
          </w:p>
        </w:tc>
        <w:tc>
          <w:tcPr>
            <w:tcW w:w="1711" w:type="dxa"/>
            <w:tcBorders>
              <w:top w:val="nil"/>
              <w:left w:val="nil"/>
              <w:bottom w:val="nil"/>
              <w:right w:val="nil"/>
            </w:tcBorders>
            <w:shd w:val="clear" w:color="000000" w:fill="FFFFFF"/>
            <w:noWrap/>
            <w:vAlign w:val="bottom"/>
            <w:hideMark/>
          </w:tcPr>
          <w:p w14:paraId="70027977" w14:textId="77777777" w:rsidR="007754E3" w:rsidRPr="00945119" w:rsidRDefault="007754E3" w:rsidP="00554777">
            <w:pP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1.84∙10</w:t>
            </w:r>
            <w:r w:rsidRPr="00945119">
              <w:rPr>
                <w:rFonts w:ascii="Times New Roman" w:eastAsia="Times New Roman" w:hAnsi="Times New Roman" w:cs="Times New Roman"/>
                <w:color w:val="000000"/>
                <w:sz w:val="20"/>
                <w:szCs w:val="20"/>
                <w:vertAlign w:val="superscript"/>
                <w:lang w:eastAsia="it-IT"/>
              </w:rPr>
              <w:t>11</w:t>
            </w:r>
            <w:r w:rsidRPr="00945119">
              <w:rPr>
                <w:rFonts w:ascii="Times New Roman" w:eastAsia="Times New Roman" w:hAnsi="Times New Roman" w:cs="Times New Roman"/>
                <w:color w:val="000000"/>
                <w:sz w:val="20"/>
                <w:szCs w:val="20"/>
                <w:lang w:eastAsia="it-IT"/>
              </w:rPr>
              <w:t>± 3.2∙10</w:t>
            </w:r>
            <w:r w:rsidRPr="00945119">
              <w:rPr>
                <w:rFonts w:ascii="Times New Roman" w:eastAsia="Times New Roman" w:hAnsi="Times New Roman" w:cs="Times New Roman"/>
                <w:color w:val="000000"/>
                <w:sz w:val="20"/>
                <w:szCs w:val="20"/>
                <w:vertAlign w:val="superscript"/>
                <w:lang w:eastAsia="it-IT"/>
              </w:rPr>
              <w:t>10</w:t>
            </w:r>
          </w:p>
        </w:tc>
        <w:tc>
          <w:tcPr>
            <w:tcW w:w="1889" w:type="dxa"/>
            <w:tcBorders>
              <w:top w:val="nil"/>
              <w:left w:val="nil"/>
              <w:bottom w:val="nil"/>
              <w:right w:val="nil"/>
            </w:tcBorders>
            <w:shd w:val="clear" w:color="000000" w:fill="FFFFFF"/>
            <w:noWrap/>
            <w:vAlign w:val="bottom"/>
            <w:hideMark/>
          </w:tcPr>
          <w:p w14:paraId="29FABE25" w14:textId="77777777" w:rsidR="007754E3" w:rsidRPr="00945119" w:rsidRDefault="007754E3" w:rsidP="00554777">
            <w:pP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2.42∙10</w:t>
            </w:r>
            <w:r w:rsidRPr="00945119">
              <w:rPr>
                <w:rFonts w:ascii="Times New Roman" w:eastAsia="Times New Roman" w:hAnsi="Times New Roman" w:cs="Times New Roman"/>
                <w:color w:val="000000"/>
                <w:sz w:val="20"/>
                <w:szCs w:val="20"/>
                <w:vertAlign w:val="superscript"/>
                <w:lang w:eastAsia="it-IT"/>
              </w:rPr>
              <w:t>11</w:t>
            </w:r>
            <w:r w:rsidRPr="00945119">
              <w:rPr>
                <w:rFonts w:ascii="Times New Roman" w:eastAsia="Times New Roman" w:hAnsi="Times New Roman" w:cs="Times New Roman"/>
                <w:color w:val="000000"/>
                <w:sz w:val="20"/>
                <w:szCs w:val="20"/>
                <w:lang w:eastAsia="it-IT"/>
              </w:rPr>
              <w:t>± 3.0∙10</w:t>
            </w:r>
            <w:r w:rsidRPr="00945119">
              <w:rPr>
                <w:rFonts w:ascii="Times New Roman" w:eastAsia="Times New Roman" w:hAnsi="Times New Roman" w:cs="Times New Roman"/>
                <w:color w:val="000000"/>
                <w:sz w:val="20"/>
                <w:szCs w:val="20"/>
                <w:vertAlign w:val="superscript"/>
                <w:lang w:eastAsia="it-IT"/>
              </w:rPr>
              <w:t>10</w:t>
            </w:r>
          </w:p>
        </w:tc>
        <w:tc>
          <w:tcPr>
            <w:tcW w:w="1200" w:type="dxa"/>
            <w:tcBorders>
              <w:top w:val="nil"/>
              <w:left w:val="nil"/>
              <w:bottom w:val="nil"/>
              <w:right w:val="nil"/>
            </w:tcBorders>
            <w:shd w:val="clear" w:color="000000" w:fill="FFFFFF"/>
            <w:noWrap/>
            <w:vAlign w:val="bottom"/>
            <w:hideMark/>
          </w:tcPr>
          <w:p w14:paraId="135D6B49" w14:textId="5570BF0E" w:rsidR="007754E3" w:rsidRPr="00945119" w:rsidRDefault="007754E3" w:rsidP="00554777">
            <w:pPr>
              <w:jc w:val="cente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1.37 ± 0.08</w:t>
            </w:r>
          </w:p>
        </w:tc>
        <w:tc>
          <w:tcPr>
            <w:tcW w:w="455" w:type="dxa"/>
            <w:tcBorders>
              <w:top w:val="nil"/>
              <w:left w:val="nil"/>
              <w:bottom w:val="nil"/>
              <w:right w:val="nil"/>
            </w:tcBorders>
            <w:shd w:val="clear" w:color="000000" w:fill="FFFFFF"/>
            <w:noWrap/>
            <w:vAlign w:val="bottom"/>
            <w:hideMark/>
          </w:tcPr>
          <w:p w14:paraId="01E97AD5" w14:textId="77777777" w:rsidR="007754E3" w:rsidRPr="00945119" w:rsidRDefault="007754E3" w:rsidP="00554777">
            <w:pPr>
              <w:rPr>
                <w:rFonts w:ascii="Calibri" w:eastAsia="Times New Roman" w:hAnsi="Calibri" w:cs="Calibri"/>
                <w:color w:val="000000"/>
                <w:sz w:val="20"/>
                <w:szCs w:val="20"/>
                <w:lang w:eastAsia="it-IT"/>
              </w:rPr>
            </w:pPr>
            <w:r w:rsidRPr="00945119">
              <w:rPr>
                <w:rFonts w:ascii="Calibri" w:eastAsia="Times New Roman" w:hAnsi="Calibri" w:cs="Calibri"/>
                <w:color w:val="000000"/>
                <w:sz w:val="20"/>
                <w:szCs w:val="20"/>
                <w:lang w:eastAsia="it-IT"/>
              </w:rPr>
              <w:t> </w:t>
            </w:r>
          </w:p>
        </w:tc>
        <w:tc>
          <w:tcPr>
            <w:tcW w:w="1701" w:type="dxa"/>
            <w:tcBorders>
              <w:top w:val="nil"/>
              <w:left w:val="nil"/>
              <w:bottom w:val="nil"/>
              <w:right w:val="nil"/>
            </w:tcBorders>
            <w:shd w:val="clear" w:color="000000" w:fill="FFFFFF"/>
            <w:noWrap/>
            <w:vAlign w:val="bottom"/>
            <w:hideMark/>
          </w:tcPr>
          <w:p w14:paraId="7519F067" w14:textId="77777777" w:rsidR="007754E3" w:rsidRPr="00945119" w:rsidRDefault="007754E3" w:rsidP="00554777">
            <w:pP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2.37∙10</w:t>
            </w:r>
            <w:r w:rsidRPr="00945119">
              <w:rPr>
                <w:rFonts w:ascii="Times New Roman" w:eastAsia="Times New Roman" w:hAnsi="Times New Roman" w:cs="Times New Roman"/>
                <w:color w:val="000000"/>
                <w:sz w:val="20"/>
                <w:szCs w:val="20"/>
                <w:vertAlign w:val="superscript"/>
                <w:lang w:eastAsia="it-IT"/>
              </w:rPr>
              <w:t>11</w:t>
            </w:r>
            <w:r w:rsidRPr="00945119">
              <w:rPr>
                <w:rFonts w:ascii="Times New Roman" w:eastAsia="Times New Roman" w:hAnsi="Times New Roman" w:cs="Times New Roman"/>
                <w:color w:val="000000"/>
                <w:sz w:val="20"/>
                <w:szCs w:val="20"/>
                <w:lang w:eastAsia="it-IT"/>
              </w:rPr>
              <w:t>± 2.2∙10</w:t>
            </w:r>
            <w:r w:rsidRPr="00945119">
              <w:rPr>
                <w:rFonts w:ascii="Times New Roman" w:eastAsia="Times New Roman" w:hAnsi="Times New Roman" w:cs="Times New Roman"/>
                <w:color w:val="000000"/>
                <w:sz w:val="20"/>
                <w:szCs w:val="20"/>
                <w:vertAlign w:val="superscript"/>
                <w:lang w:eastAsia="it-IT"/>
              </w:rPr>
              <w:t>10</w:t>
            </w:r>
          </w:p>
        </w:tc>
        <w:tc>
          <w:tcPr>
            <w:tcW w:w="1706" w:type="dxa"/>
            <w:tcBorders>
              <w:top w:val="nil"/>
              <w:left w:val="nil"/>
              <w:bottom w:val="nil"/>
              <w:right w:val="nil"/>
            </w:tcBorders>
            <w:shd w:val="clear" w:color="000000" w:fill="FFFFFF"/>
            <w:noWrap/>
            <w:vAlign w:val="bottom"/>
            <w:hideMark/>
          </w:tcPr>
          <w:p w14:paraId="7F289401" w14:textId="77777777" w:rsidR="007754E3" w:rsidRPr="00945119" w:rsidRDefault="007754E3" w:rsidP="00554777">
            <w:pP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2.79∙10</w:t>
            </w:r>
            <w:r w:rsidRPr="00945119">
              <w:rPr>
                <w:rFonts w:ascii="Times New Roman" w:eastAsia="Times New Roman" w:hAnsi="Times New Roman" w:cs="Times New Roman"/>
                <w:color w:val="000000"/>
                <w:sz w:val="20"/>
                <w:szCs w:val="20"/>
                <w:vertAlign w:val="superscript"/>
                <w:lang w:eastAsia="it-IT"/>
              </w:rPr>
              <w:t>11</w:t>
            </w:r>
            <w:r w:rsidRPr="00945119">
              <w:rPr>
                <w:rFonts w:ascii="Times New Roman" w:eastAsia="Times New Roman" w:hAnsi="Times New Roman" w:cs="Times New Roman"/>
                <w:color w:val="000000"/>
                <w:sz w:val="20"/>
                <w:szCs w:val="20"/>
                <w:lang w:eastAsia="it-IT"/>
              </w:rPr>
              <w:t>± 3.0∙10</w:t>
            </w:r>
            <w:r w:rsidRPr="00945119">
              <w:rPr>
                <w:rFonts w:ascii="Times New Roman" w:eastAsia="Times New Roman" w:hAnsi="Times New Roman" w:cs="Times New Roman"/>
                <w:color w:val="000000"/>
                <w:sz w:val="20"/>
                <w:szCs w:val="20"/>
                <w:vertAlign w:val="superscript"/>
                <w:lang w:eastAsia="it-IT"/>
              </w:rPr>
              <w:t>10</w:t>
            </w:r>
          </w:p>
        </w:tc>
        <w:tc>
          <w:tcPr>
            <w:tcW w:w="1838" w:type="dxa"/>
            <w:tcBorders>
              <w:top w:val="nil"/>
              <w:left w:val="nil"/>
              <w:bottom w:val="nil"/>
              <w:right w:val="nil"/>
            </w:tcBorders>
            <w:shd w:val="clear" w:color="000000" w:fill="FFFFFF"/>
            <w:noWrap/>
            <w:vAlign w:val="bottom"/>
            <w:hideMark/>
          </w:tcPr>
          <w:p w14:paraId="52C2F38E" w14:textId="77777777" w:rsidR="007754E3" w:rsidRPr="00945119" w:rsidRDefault="007754E3" w:rsidP="00554777">
            <w:pPr>
              <w:jc w:val="cente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1.180 ± 0.02</w:t>
            </w:r>
          </w:p>
        </w:tc>
      </w:tr>
      <w:tr w:rsidR="007754E3" w:rsidRPr="00945119" w14:paraId="4E55F830" w14:textId="77777777" w:rsidTr="00554777">
        <w:trPr>
          <w:trHeight w:val="320"/>
        </w:trPr>
        <w:tc>
          <w:tcPr>
            <w:tcW w:w="1100" w:type="dxa"/>
            <w:tcBorders>
              <w:top w:val="nil"/>
              <w:left w:val="nil"/>
              <w:bottom w:val="nil"/>
              <w:right w:val="nil"/>
            </w:tcBorders>
            <w:shd w:val="clear" w:color="000000" w:fill="FFFFFF"/>
            <w:noWrap/>
            <w:vAlign w:val="bottom"/>
            <w:hideMark/>
          </w:tcPr>
          <w:p w14:paraId="403F4879" w14:textId="7B2D159A" w:rsidR="007754E3" w:rsidRPr="00945119" w:rsidRDefault="007754E3" w:rsidP="00554777">
            <w:pPr>
              <w:rPr>
                <w:rFonts w:ascii="Times New Roman" w:eastAsia="Times New Roman" w:hAnsi="Times New Roman" w:cs="Times New Roman"/>
                <w:i/>
                <w:iCs/>
                <w:color w:val="000000"/>
                <w:sz w:val="20"/>
                <w:szCs w:val="20"/>
                <w:lang w:eastAsia="it-IT"/>
              </w:rPr>
            </w:pPr>
            <w:r w:rsidRPr="00945119">
              <w:rPr>
                <w:rFonts w:ascii="Times New Roman" w:eastAsia="Times New Roman" w:hAnsi="Times New Roman" w:cs="Times New Roman"/>
                <w:i/>
                <w:iCs/>
                <w:color w:val="000000"/>
                <w:sz w:val="20"/>
                <w:szCs w:val="20"/>
                <w:lang w:eastAsia="it-IT"/>
              </w:rPr>
              <w:t>F.mos</w:t>
            </w:r>
          </w:p>
        </w:tc>
        <w:tc>
          <w:tcPr>
            <w:tcW w:w="1711" w:type="dxa"/>
            <w:tcBorders>
              <w:top w:val="nil"/>
              <w:left w:val="nil"/>
              <w:bottom w:val="nil"/>
              <w:right w:val="nil"/>
            </w:tcBorders>
            <w:shd w:val="clear" w:color="000000" w:fill="FFFFFF"/>
            <w:noWrap/>
            <w:vAlign w:val="bottom"/>
            <w:hideMark/>
          </w:tcPr>
          <w:p w14:paraId="56CC1AA7" w14:textId="77777777" w:rsidR="007754E3" w:rsidRPr="00945119" w:rsidRDefault="007754E3" w:rsidP="00554777">
            <w:pP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1.53∙10</w:t>
            </w:r>
            <w:r w:rsidRPr="00945119">
              <w:rPr>
                <w:rFonts w:ascii="Times New Roman" w:eastAsia="Times New Roman" w:hAnsi="Times New Roman" w:cs="Times New Roman"/>
                <w:color w:val="000000"/>
                <w:sz w:val="20"/>
                <w:szCs w:val="20"/>
                <w:vertAlign w:val="superscript"/>
                <w:lang w:eastAsia="it-IT"/>
              </w:rPr>
              <w:t>11</w:t>
            </w:r>
            <w:r w:rsidRPr="00945119">
              <w:rPr>
                <w:rFonts w:ascii="Times New Roman" w:eastAsia="Times New Roman" w:hAnsi="Times New Roman" w:cs="Times New Roman"/>
                <w:color w:val="000000"/>
                <w:sz w:val="20"/>
                <w:szCs w:val="20"/>
                <w:lang w:eastAsia="it-IT"/>
              </w:rPr>
              <w:t>± 1.0∙10</w:t>
            </w:r>
            <w:r w:rsidRPr="00945119">
              <w:rPr>
                <w:rFonts w:ascii="Times New Roman" w:eastAsia="Times New Roman" w:hAnsi="Times New Roman" w:cs="Times New Roman"/>
                <w:color w:val="000000"/>
                <w:sz w:val="20"/>
                <w:szCs w:val="20"/>
                <w:vertAlign w:val="superscript"/>
                <w:lang w:eastAsia="it-IT"/>
              </w:rPr>
              <w:t>10</w:t>
            </w:r>
          </w:p>
        </w:tc>
        <w:tc>
          <w:tcPr>
            <w:tcW w:w="1889" w:type="dxa"/>
            <w:tcBorders>
              <w:top w:val="nil"/>
              <w:left w:val="nil"/>
              <w:bottom w:val="nil"/>
              <w:right w:val="nil"/>
            </w:tcBorders>
            <w:shd w:val="clear" w:color="000000" w:fill="FFFFFF"/>
            <w:noWrap/>
            <w:vAlign w:val="bottom"/>
            <w:hideMark/>
          </w:tcPr>
          <w:p w14:paraId="6F276A8E" w14:textId="77777777" w:rsidR="007754E3" w:rsidRPr="00945119" w:rsidRDefault="007754E3" w:rsidP="00554777">
            <w:pP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1.60∙10</w:t>
            </w:r>
            <w:r w:rsidRPr="00945119">
              <w:rPr>
                <w:rFonts w:ascii="Times New Roman" w:eastAsia="Times New Roman" w:hAnsi="Times New Roman" w:cs="Times New Roman"/>
                <w:color w:val="000000"/>
                <w:sz w:val="20"/>
                <w:szCs w:val="20"/>
                <w:vertAlign w:val="superscript"/>
                <w:lang w:eastAsia="it-IT"/>
              </w:rPr>
              <w:t>11</w:t>
            </w:r>
            <w:r w:rsidRPr="00945119">
              <w:rPr>
                <w:rFonts w:ascii="Times New Roman" w:eastAsia="Times New Roman" w:hAnsi="Times New Roman" w:cs="Times New Roman"/>
                <w:color w:val="000000"/>
                <w:sz w:val="20"/>
                <w:szCs w:val="20"/>
                <w:lang w:eastAsia="it-IT"/>
              </w:rPr>
              <w:t>± 2.0∙10</w:t>
            </w:r>
            <w:r w:rsidRPr="00945119">
              <w:rPr>
                <w:rFonts w:ascii="Times New Roman" w:eastAsia="Times New Roman" w:hAnsi="Times New Roman" w:cs="Times New Roman"/>
                <w:color w:val="000000"/>
                <w:sz w:val="20"/>
                <w:szCs w:val="20"/>
                <w:vertAlign w:val="superscript"/>
                <w:lang w:eastAsia="it-IT"/>
              </w:rPr>
              <w:t>10</w:t>
            </w:r>
          </w:p>
        </w:tc>
        <w:tc>
          <w:tcPr>
            <w:tcW w:w="1200" w:type="dxa"/>
            <w:tcBorders>
              <w:top w:val="nil"/>
              <w:left w:val="nil"/>
              <w:bottom w:val="nil"/>
              <w:right w:val="nil"/>
            </w:tcBorders>
            <w:shd w:val="clear" w:color="000000" w:fill="FFFFFF"/>
            <w:noWrap/>
            <w:vAlign w:val="bottom"/>
            <w:hideMark/>
          </w:tcPr>
          <w:p w14:paraId="562FCD62" w14:textId="0BA2B5FA" w:rsidR="007754E3" w:rsidRPr="00945119" w:rsidRDefault="007754E3" w:rsidP="00554777">
            <w:pPr>
              <w:jc w:val="cente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1.1</w:t>
            </w:r>
            <w:r w:rsidR="00110551">
              <w:rPr>
                <w:rFonts w:ascii="Times New Roman" w:eastAsia="Times New Roman" w:hAnsi="Times New Roman" w:cs="Times New Roman"/>
                <w:color w:val="000000"/>
                <w:sz w:val="20"/>
                <w:szCs w:val="20"/>
                <w:lang w:eastAsia="it-IT"/>
              </w:rPr>
              <w:t>1</w:t>
            </w:r>
            <w:r w:rsidRPr="00945119">
              <w:rPr>
                <w:rFonts w:ascii="Times New Roman" w:eastAsia="Times New Roman" w:hAnsi="Times New Roman" w:cs="Times New Roman"/>
                <w:color w:val="000000"/>
                <w:sz w:val="20"/>
                <w:szCs w:val="20"/>
                <w:lang w:eastAsia="it-IT"/>
              </w:rPr>
              <w:t xml:space="preserve"> ± 0.08</w:t>
            </w:r>
          </w:p>
        </w:tc>
        <w:tc>
          <w:tcPr>
            <w:tcW w:w="455" w:type="dxa"/>
            <w:tcBorders>
              <w:top w:val="nil"/>
              <w:left w:val="nil"/>
              <w:bottom w:val="nil"/>
              <w:right w:val="nil"/>
            </w:tcBorders>
            <w:shd w:val="clear" w:color="000000" w:fill="FFFFFF"/>
            <w:noWrap/>
            <w:vAlign w:val="bottom"/>
            <w:hideMark/>
          </w:tcPr>
          <w:p w14:paraId="02E715ED" w14:textId="77777777" w:rsidR="007754E3" w:rsidRPr="00945119" w:rsidRDefault="007754E3" w:rsidP="00554777">
            <w:pPr>
              <w:rPr>
                <w:rFonts w:ascii="Calibri" w:eastAsia="Times New Roman" w:hAnsi="Calibri" w:cs="Calibri"/>
                <w:color w:val="000000"/>
                <w:sz w:val="20"/>
                <w:szCs w:val="20"/>
                <w:lang w:eastAsia="it-IT"/>
              </w:rPr>
            </w:pPr>
            <w:r w:rsidRPr="00945119">
              <w:rPr>
                <w:rFonts w:ascii="Calibri" w:eastAsia="Times New Roman" w:hAnsi="Calibri" w:cs="Calibri"/>
                <w:color w:val="000000"/>
                <w:sz w:val="20"/>
                <w:szCs w:val="20"/>
                <w:lang w:eastAsia="it-IT"/>
              </w:rPr>
              <w:t> </w:t>
            </w:r>
          </w:p>
        </w:tc>
        <w:tc>
          <w:tcPr>
            <w:tcW w:w="1701" w:type="dxa"/>
            <w:tcBorders>
              <w:top w:val="nil"/>
              <w:left w:val="nil"/>
              <w:bottom w:val="nil"/>
              <w:right w:val="nil"/>
            </w:tcBorders>
            <w:shd w:val="clear" w:color="000000" w:fill="FFFFFF"/>
            <w:noWrap/>
            <w:vAlign w:val="bottom"/>
            <w:hideMark/>
          </w:tcPr>
          <w:p w14:paraId="7640D918" w14:textId="77777777" w:rsidR="007754E3" w:rsidRPr="00945119" w:rsidRDefault="007754E3" w:rsidP="00554777">
            <w:pP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1.51∙10</w:t>
            </w:r>
            <w:r w:rsidRPr="00945119">
              <w:rPr>
                <w:rFonts w:ascii="Times New Roman" w:eastAsia="Times New Roman" w:hAnsi="Times New Roman" w:cs="Times New Roman"/>
                <w:color w:val="000000"/>
                <w:sz w:val="20"/>
                <w:szCs w:val="20"/>
                <w:vertAlign w:val="superscript"/>
                <w:lang w:eastAsia="it-IT"/>
              </w:rPr>
              <w:t>11</w:t>
            </w:r>
            <w:r w:rsidRPr="00945119">
              <w:rPr>
                <w:rFonts w:ascii="Times New Roman" w:eastAsia="Times New Roman" w:hAnsi="Times New Roman" w:cs="Times New Roman"/>
                <w:color w:val="000000"/>
                <w:sz w:val="20"/>
                <w:szCs w:val="20"/>
                <w:lang w:eastAsia="it-IT"/>
              </w:rPr>
              <w:t>± 1.3∙10</w:t>
            </w:r>
            <w:r w:rsidRPr="00945119">
              <w:rPr>
                <w:rFonts w:ascii="Times New Roman" w:eastAsia="Times New Roman" w:hAnsi="Times New Roman" w:cs="Times New Roman"/>
                <w:color w:val="000000"/>
                <w:sz w:val="20"/>
                <w:szCs w:val="20"/>
                <w:vertAlign w:val="superscript"/>
                <w:lang w:eastAsia="it-IT"/>
              </w:rPr>
              <w:t>10</w:t>
            </w:r>
          </w:p>
        </w:tc>
        <w:tc>
          <w:tcPr>
            <w:tcW w:w="1706" w:type="dxa"/>
            <w:tcBorders>
              <w:top w:val="nil"/>
              <w:left w:val="nil"/>
              <w:bottom w:val="nil"/>
              <w:right w:val="nil"/>
            </w:tcBorders>
            <w:shd w:val="clear" w:color="000000" w:fill="FFFFFF"/>
            <w:noWrap/>
            <w:vAlign w:val="bottom"/>
            <w:hideMark/>
          </w:tcPr>
          <w:p w14:paraId="30D5702C" w14:textId="77777777" w:rsidR="007754E3" w:rsidRPr="00945119" w:rsidRDefault="007754E3" w:rsidP="00554777">
            <w:pP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1.76∙10</w:t>
            </w:r>
            <w:r w:rsidRPr="00945119">
              <w:rPr>
                <w:rFonts w:ascii="Times New Roman" w:eastAsia="Times New Roman" w:hAnsi="Times New Roman" w:cs="Times New Roman"/>
                <w:color w:val="000000"/>
                <w:sz w:val="20"/>
                <w:szCs w:val="20"/>
                <w:vertAlign w:val="superscript"/>
                <w:lang w:eastAsia="it-IT"/>
              </w:rPr>
              <w:t>11</w:t>
            </w:r>
            <w:r w:rsidRPr="00945119">
              <w:rPr>
                <w:rFonts w:ascii="Times New Roman" w:eastAsia="Times New Roman" w:hAnsi="Times New Roman" w:cs="Times New Roman"/>
                <w:color w:val="000000"/>
                <w:sz w:val="20"/>
                <w:szCs w:val="20"/>
                <w:lang w:eastAsia="it-IT"/>
              </w:rPr>
              <w:t>± 1.4∙10</w:t>
            </w:r>
            <w:r w:rsidRPr="00945119">
              <w:rPr>
                <w:rFonts w:ascii="Times New Roman" w:eastAsia="Times New Roman" w:hAnsi="Times New Roman" w:cs="Times New Roman"/>
                <w:color w:val="000000"/>
                <w:sz w:val="20"/>
                <w:szCs w:val="20"/>
                <w:vertAlign w:val="superscript"/>
                <w:lang w:eastAsia="it-IT"/>
              </w:rPr>
              <w:t>10</w:t>
            </w:r>
          </w:p>
        </w:tc>
        <w:tc>
          <w:tcPr>
            <w:tcW w:w="1838" w:type="dxa"/>
            <w:tcBorders>
              <w:top w:val="nil"/>
              <w:left w:val="nil"/>
              <w:bottom w:val="nil"/>
              <w:right w:val="nil"/>
            </w:tcBorders>
            <w:shd w:val="clear" w:color="000000" w:fill="FFFFFF"/>
            <w:noWrap/>
            <w:vAlign w:val="bottom"/>
            <w:hideMark/>
          </w:tcPr>
          <w:p w14:paraId="073D1B89" w14:textId="77777777" w:rsidR="007754E3" w:rsidRPr="00945119" w:rsidRDefault="007754E3" w:rsidP="00554777">
            <w:pPr>
              <w:jc w:val="cente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1.130 ± 0.02</w:t>
            </w:r>
          </w:p>
        </w:tc>
      </w:tr>
      <w:tr w:rsidR="007754E3" w:rsidRPr="00945119" w14:paraId="31A681C5" w14:textId="77777777" w:rsidTr="00554777">
        <w:trPr>
          <w:trHeight w:val="320"/>
        </w:trPr>
        <w:tc>
          <w:tcPr>
            <w:tcW w:w="1100" w:type="dxa"/>
            <w:tcBorders>
              <w:top w:val="nil"/>
              <w:left w:val="nil"/>
              <w:bottom w:val="single" w:sz="4" w:space="0" w:color="auto"/>
              <w:right w:val="nil"/>
            </w:tcBorders>
            <w:shd w:val="clear" w:color="000000" w:fill="FFFFFF"/>
            <w:noWrap/>
            <w:vAlign w:val="bottom"/>
            <w:hideMark/>
          </w:tcPr>
          <w:p w14:paraId="531F23BA" w14:textId="3AB82240" w:rsidR="007754E3" w:rsidRPr="00945119" w:rsidRDefault="007754E3" w:rsidP="00554777">
            <w:pPr>
              <w:rPr>
                <w:rFonts w:ascii="Times New Roman" w:eastAsia="Times New Roman" w:hAnsi="Times New Roman" w:cs="Times New Roman"/>
                <w:i/>
                <w:iCs/>
                <w:color w:val="000000"/>
                <w:sz w:val="20"/>
                <w:szCs w:val="20"/>
                <w:lang w:eastAsia="it-IT"/>
              </w:rPr>
            </w:pPr>
            <w:r w:rsidRPr="00945119">
              <w:rPr>
                <w:rFonts w:ascii="Times New Roman" w:eastAsia="Times New Roman" w:hAnsi="Times New Roman" w:cs="Times New Roman"/>
                <w:i/>
                <w:iCs/>
                <w:color w:val="000000"/>
                <w:sz w:val="20"/>
                <w:szCs w:val="20"/>
                <w:lang w:eastAsia="it-IT"/>
              </w:rPr>
              <w:t>S.sin</w:t>
            </w:r>
          </w:p>
        </w:tc>
        <w:tc>
          <w:tcPr>
            <w:tcW w:w="1711" w:type="dxa"/>
            <w:tcBorders>
              <w:top w:val="nil"/>
              <w:left w:val="nil"/>
              <w:bottom w:val="single" w:sz="4" w:space="0" w:color="auto"/>
              <w:right w:val="nil"/>
            </w:tcBorders>
            <w:shd w:val="clear" w:color="000000" w:fill="FFFFFF"/>
            <w:noWrap/>
            <w:vAlign w:val="bottom"/>
            <w:hideMark/>
          </w:tcPr>
          <w:p w14:paraId="6CAA6BB0" w14:textId="77777777" w:rsidR="007754E3" w:rsidRPr="00945119" w:rsidRDefault="007754E3" w:rsidP="00554777">
            <w:pP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1.26∙10</w:t>
            </w:r>
            <w:r w:rsidRPr="00945119">
              <w:rPr>
                <w:rFonts w:ascii="Times New Roman" w:eastAsia="Times New Roman" w:hAnsi="Times New Roman" w:cs="Times New Roman"/>
                <w:color w:val="000000"/>
                <w:sz w:val="20"/>
                <w:szCs w:val="20"/>
                <w:vertAlign w:val="superscript"/>
                <w:lang w:eastAsia="it-IT"/>
              </w:rPr>
              <w:t>11</w:t>
            </w:r>
            <w:r w:rsidRPr="00945119">
              <w:rPr>
                <w:rFonts w:ascii="Times New Roman" w:eastAsia="Times New Roman" w:hAnsi="Times New Roman" w:cs="Times New Roman"/>
                <w:color w:val="000000"/>
                <w:sz w:val="20"/>
                <w:szCs w:val="20"/>
                <w:lang w:eastAsia="it-IT"/>
              </w:rPr>
              <w:t>± 8.4∙10</w:t>
            </w:r>
            <w:r w:rsidRPr="00945119">
              <w:rPr>
                <w:rFonts w:ascii="Times New Roman" w:eastAsia="Times New Roman" w:hAnsi="Times New Roman" w:cs="Times New Roman"/>
                <w:color w:val="000000"/>
                <w:sz w:val="20"/>
                <w:szCs w:val="20"/>
                <w:vertAlign w:val="superscript"/>
                <w:lang w:eastAsia="it-IT"/>
              </w:rPr>
              <w:t>9</w:t>
            </w:r>
          </w:p>
        </w:tc>
        <w:tc>
          <w:tcPr>
            <w:tcW w:w="1889" w:type="dxa"/>
            <w:tcBorders>
              <w:top w:val="nil"/>
              <w:left w:val="nil"/>
              <w:bottom w:val="single" w:sz="4" w:space="0" w:color="auto"/>
              <w:right w:val="nil"/>
            </w:tcBorders>
            <w:shd w:val="clear" w:color="000000" w:fill="FFFFFF"/>
            <w:noWrap/>
            <w:vAlign w:val="bottom"/>
            <w:hideMark/>
          </w:tcPr>
          <w:p w14:paraId="60F225F6" w14:textId="4506BB81" w:rsidR="007754E3" w:rsidRPr="00945119" w:rsidRDefault="007754E3" w:rsidP="00554777">
            <w:pP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1.44∙10</w:t>
            </w:r>
            <w:r w:rsidRPr="00945119">
              <w:rPr>
                <w:rFonts w:ascii="Times New Roman" w:eastAsia="Times New Roman" w:hAnsi="Times New Roman" w:cs="Times New Roman"/>
                <w:color w:val="000000"/>
                <w:sz w:val="20"/>
                <w:szCs w:val="20"/>
                <w:vertAlign w:val="superscript"/>
                <w:lang w:eastAsia="it-IT"/>
              </w:rPr>
              <w:t>11</w:t>
            </w:r>
            <w:r w:rsidRPr="00945119">
              <w:rPr>
                <w:rFonts w:ascii="Times New Roman" w:eastAsia="Times New Roman" w:hAnsi="Times New Roman" w:cs="Times New Roman"/>
                <w:color w:val="000000"/>
                <w:sz w:val="20"/>
                <w:szCs w:val="20"/>
                <w:lang w:eastAsia="it-IT"/>
              </w:rPr>
              <w:t>± 1.</w:t>
            </w:r>
            <w:r w:rsidR="00272932">
              <w:rPr>
                <w:rFonts w:ascii="Times New Roman" w:eastAsia="Times New Roman" w:hAnsi="Times New Roman" w:cs="Times New Roman"/>
                <w:color w:val="000000"/>
                <w:sz w:val="20"/>
                <w:szCs w:val="20"/>
                <w:lang w:eastAsia="it-IT"/>
              </w:rPr>
              <w:t>1</w:t>
            </w:r>
            <w:r w:rsidRPr="00945119">
              <w:rPr>
                <w:rFonts w:ascii="Times New Roman" w:eastAsia="Times New Roman" w:hAnsi="Times New Roman" w:cs="Times New Roman"/>
                <w:color w:val="000000"/>
                <w:sz w:val="20"/>
                <w:szCs w:val="20"/>
                <w:lang w:eastAsia="it-IT"/>
              </w:rPr>
              <w:t>∙10</w:t>
            </w:r>
            <w:r w:rsidRPr="00945119">
              <w:rPr>
                <w:rFonts w:ascii="Times New Roman" w:eastAsia="Times New Roman" w:hAnsi="Times New Roman" w:cs="Times New Roman"/>
                <w:color w:val="000000"/>
                <w:sz w:val="20"/>
                <w:szCs w:val="20"/>
                <w:vertAlign w:val="superscript"/>
                <w:lang w:eastAsia="it-IT"/>
              </w:rPr>
              <w:t>10</w:t>
            </w:r>
          </w:p>
        </w:tc>
        <w:tc>
          <w:tcPr>
            <w:tcW w:w="1200" w:type="dxa"/>
            <w:tcBorders>
              <w:top w:val="nil"/>
              <w:left w:val="nil"/>
              <w:bottom w:val="single" w:sz="4" w:space="0" w:color="auto"/>
              <w:right w:val="nil"/>
            </w:tcBorders>
            <w:shd w:val="clear" w:color="000000" w:fill="FFFFFF"/>
            <w:noWrap/>
            <w:vAlign w:val="bottom"/>
            <w:hideMark/>
          </w:tcPr>
          <w:p w14:paraId="44A74547" w14:textId="6C0CF3AC" w:rsidR="007754E3" w:rsidRPr="00945119" w:rsidRDefault="007754E3" w:rsidP="00554777">
            <w:pPr>
              <w:jc w:val="cente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1.1</w:t>
            </w:r>
            <w:r w:rsidR="00110551">
              <w:rPr>
                <w:rFonts w:ascii="Times New Roman" w:eastAsia="Times New Roman" w:hAnsi="Times New Roman" w:cs="Times New Roman"/>
                <w:color w:val="000000"/>
                <w:sz w:val="20"/>
                <w:szCs w:val="20"/>
                <w:lang w:eastAsia="it-IT"/>
              </w:rPr>
              <w:t>7</w:t>
            </w:r>
            <w:r w:rsidRPr="00945119">
              <w:rPr>
                <w:rFonts w:ascii="Times New Roman" w:eastAsia="Times New Roman" w:hAnsi="Times New Roman" w:cs="Times New Roman"/>
                <w:color w:val="000000"/>
                <w:sz w:val="20"/>
                <w:szCs w:val="20"/>
                <w:lang w:eastAsia="it-IT"/>
              </w:rPr>
              <w:t xml:space="preserve"> ± 0.01</w:t>
            </w:r>
          </w:p>
        </w:tc>
        <w:tc>
          <w:tcPr>
            <w:tcW w:w="455" w:type="dxa"/>
            <w:tcBorders>
              <w:top w:val="nil"/>
              <w:left w:val="nil"/>
              <w:bottom w:val="single" w:sz="4" w:space="0" w:color="auto"/>
              <w:right w:val="nil"/>
            </w:tcBorders>
            <w:shd w:val="clear" w:color="000000" w:fill="FFFFFF"/>
            <w:noWrap/>
            <w:vAlign w:val="bottom"/>
            <w:hideMark/>
          </w:tcPr>
          <w:p w14:paraId="601998BF" w14:textId="77777777" w:rsidR="007754E3" w:rsidRPr="00945119" w:rsidRDefault="007754E3" w:rsidP="00554777">
            <w:pPr>
              <w:rPr>
                <w:rFonts w:ascii="Calibri" w:eastAsia="Times New Roman" w:hAnsi="Calibri" w:cs="Calibri"/>
                <w:color w:val="000000"/>
                <w:sz w:val="20"/>
                <w:szCs w:val="20"/>
                <w:lang w:eastAsia="it-IT"/>
              </w:rPr>
            </w:pPr>
            <w:r w:rsidRPr="00945119">
              <w:rPr>
                <w:rFonts w:ascii="Calibri" w:eastAsia="Times New Roman" w:hAnsi="Calibri" w:cs="Calibri"/>
                <w:color w:val="000000"/>
                <w:sz w:val="20"/>
                <w:szCs w:val="20"/>
                <w:lang w:eastAsia="it-IT"/>
              </w:rPr>
              <w:t> </w:t>
            </w:r>
          </w:p>
        </w:tc>
        <w:tc>
          <w:tcPr>
            <w:tcW w:w="1701" w:type="dxa"/>
            <w:tcBorders>
              <w:top w:val="nil"/>
              <w:left w:val="nil"/>
              <w:bottom w:val="single" w:sz="4" w:space="0" w:color="auto"/>
              <w:right w:val="nil"/>
            </w:tcBorders>
            <w:shd w:val="clear" w:color="000000" w:fill="FFFFFF"/>
            <w:noWrap/>
            <w:vAlign w:val="bottom"/>
            <w:hideMark/>
          </w:tcPr>
          <w:p w14:paraId="5105BD10" w14:textId="77777777" w:rsidR="007754E3" w:rsidRPr="00945119" w:rsidRDefault="007754E3" w:rsidP="00554777">
            <w:pP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1.08∙10</w:t>
            </w:r>
            <w:r w:rsidRPr="00945119">
              <w:rPr>
                <w:rFonts w:ascii="Times New Roman" w:eastAsia="Times New Roman" w:hAnsi="Times New Roman" w:cs="Times New Roman"/>
                <w:color w:val="000000"/>
                <w:sz w:val="20"/>
                <w:szCs w:val="20"/>
                <w:vertAlign w:val="superscript"/>
                <w:lang w:eastAsia="it-IT"/>
              </w:rPr>
              <w:t>11</w:t>
            </w:r>
            <w:r w:rsidRPr="00945119">
              <w:rPr>
                <w:rFonts w:ascii="Times New Roman" w:eastAsia="Times New Roman" w:hAnsi="Times New Roman" w:cs="Times New Roman"/>
                <w:color w:val="000000"/>
                <w:sz w:val="20"/>
                <w:szCs w:val="20"/>
                <w:lang w:eastAsia="it-IT"/>
              </w:rPr>
              <w:t>± 1.1∙10</w:t>
            </w:r>
            <w:r w:rsidRPr="00945119">
              <w:rPr>
                <w:rFonts w:ascii="Times New Roman" w:eastAsia="Times New Roman" w:hAnsi="Times New Roman" w:cs="Times New Roman"/>
                <w:color w:val="000000"/>
                <w:sz w:val="20"/>
                <w:szCs w:val="20"/>
                <w:vertAlign w:val="superscript"/>
                <w:lang w:eastAsia="it-IT"/>
              </w:rPr>
              <w:t>10</w:t>
            </w:r>
          </w:p>
        </w:tc>
        <w:tc>
          <w:tcPr>
            <w:tcW w:w="1706" w:type="dxa"/>
            <w:tcBorders>
              <w:top w:val="nil"/>
              <w:left w:val="nil"/>
              <w:bottom w:val="single" w:sz="4" w:space="0" w:color="auto"/>
              <w:right w:val="nil"/>
            </w:tcBorders>
            <w:shd w:val="clear" w:color="000000" w:fill="FFFFFF"/>
            <w:noWrap/>
            <w:vAlign w:val="bottom"/>
            <w:hideMark/>
          </w:tcPr>
          <w:p w14:paraId="6432FB4F" w14:textId="77777777" w:rsidR="007754E3" w:rsidRPr="00945119" w:rsidRDefault="007754E3" w:rsidP="00554777">
            <w:pP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1.19∙10</w:t>
            </w:r>
            <w:r w:rsidRPr="00945119">
              <w:rPr>
                <w:rFonts w:ascii="Times New Roman" w:eastAsia="Times New Roman" w:hAnsi="Times New Roman" w:cs="Times New Roman"/>
                <w:color w:val="000000"/>
                <w:sz w:val="20"/>
                <w:szCs w:val="20"/>
                <w:vertAlign w:val="superscript"/>
                <w:lang w:eastAsia="it-IT"/>
              </w:rPr>
              <w:t>11</w:t>
            </w:r>
            <w:r w:rsidRPr="00945119">
              <w:rPr>
                <w:rFonts w:ascii="Times New Roman" w:eastAsia="Times New Roman" w:hAnsi="Times New Roman" w:cs="Times New Roman"/>
                <w:color w:val="000000"/>
                <w:sz w:val="20"/>
                <w:szCs w:val="20"/>
                <w:lang w:eastAsia="it-IT"/>
              </w:rPr>
              <w:t>± 1.7∙10</w:t>
            </w:r>
            <w:r w:rsidRPr="00945119">
              <w:rPr>
                <w:rFonts w:ascii="Times New Roman" w:eastAsia="Times New Roman" w:hAnsi="Times New Roman" w:cs="Times New Roman"/>
                <w:color w:val="000000"/>
                <w:sz w:val="20"/>
                <w:szCs w:val="20"/>
                <w:vertAlign w:val="superscript"/>
                <w:lang w:eastAsia="it-IT"/>
              </w:rPr>
              <w:t>10</w:t>
            </w:r>
          </w:p>
        </w:tc>
        <w:tc>
          <w:tcPr>
            <w:tcW w:w="1838" w:type="dxa"/>
            <w:tcBorders>
              <w:top w:val="nil"/>
              <w:left w:val="nil"/>
              <w:bottom w:val="single" w:sz="4" w:space="0" w:color="auto"/>
              <w:right w:val="nil"/>
            </w:tcBorders>
            <w:shd w:val="clear" w:color="000000" w:fill="FFFFFF"/>
            <w:noWrap/>
            <w:vAlign w:val="bottom"/>
            <w:hideMark/>
          </w:tcPr>
          <w:p w14:paraId="12DFE024" w14:textId="77777777" w:rsidR="007754E3" w:rsidRPr="00945119" w:rsidRDefault="007754E3" w:rsidP="00554777">
            <w:pPr>
              <w:jc w:val="center"/>
              <w:rPr>
                <w:rFonts w:ascii="Times New Roman" w:eastAsia="Times New Roman" w:hAnsi="Times New Roman" w:cs="Times New Roman"/>
                <w:color w:val="000000"/>
                <w:sz w:val="20"/>
                <w:szCs w:val="20"/>
                <w:lang w:eastAsia="it-IT"/>
              </w:rPr>
            </w:pPr>
            <w:r w:rsidRPr="00945119">
              <w:rPr>
                <w:rFonts w:ascii="Times New Roman" w:eastAsia="Times New Roman" w:hAnsi="Times New Roman" w:cs="Times New Roman"/>
                <w:color w:val="000000"/>
                <w:sz w:val="20"/>
                <w:szCs w:val="20"/>
                <w:lang w:eastAsia="it-IT"/>
              </w:rPr>
              <w:t>1.110 ± 0.05</w:t>
            </w:r>
          </w:p>
        </w:tc>
      </w:tr>
      <w:tr w:rsidR="007754E3" w:rsidRPr="008D0A36" w14:paraId="6C50EAEA" w14:textId="77777777" w:rsidTr="00554777">
        <w:trPr>
          <w:trHeight w:val="52"/>
        </w:trPr>
        <w:tc>
          <w:tcPr>
            <w:tcW w:w="11600" w:type="dxa"/>
            <w:gridSpan w:val="8"/>
            <w:tcBorders>
              <w:top w:val="nil"/>
              <w:left w:val="nil"/>
              <w:bottom w:val="nil"/>
              <w:right w:val="nil"/>
            </w:tcBorders>
            <w:shd w:val="clear" w:color="000000" w:fill="FFFFFF"/>
            <w:vAlign w:val="bottom"/>
            <w:hideMark/>
          </w:tcPr>
          <w:p w14:paraId="5BCD4159" w14:textId="77777777" w:rsidR="007754E3" w:rsidRPr="00945119" w:rsidRDefault="007754E3" w:rsidP="00554777">
            <w:pPr>
              <w:jc w:val="both"/>
              <w:rPr>
                <w:rFonts w:ascii="Times New Roman" w:eastAsia="Times New Roman" w:hAnsi="Times New Roman" w:cs="Times New Roman"/>
                <w:color w:val="000000"/>
                <w:sz w:val="20"/>
                <w:szCs w:val="20"/>
                <w:lang w:val="en-US" w:eastAsia="it-IT"/>
              </w:rPr>
            </w:pPr>
            <w:r w:rsidRPr="00945119">
              <w:rPr>
                <w:rFonts w:ascii="Times New Roman" w:eastAsia="Times New Roman" w:hAnsi="Times New Roman" w:cs="Times New Roman"/>
                <w:color w:val="000000"/>
                <w:sz w:val="20"/>
                <w:szCs w:val="20"/>
                <w:vertAlign w:val="superscript"/>
                <w:lang w:val="en-US" w:eastAsia="it-IT"/>
              </w:rPr>
              <w:t>a</w:t>
            </w:r>
            <w:r w:rsidRPr="00945119">
              <w:rPr>
                <w:rFonts w:ascii="Times New Roman" w:eastAsia="Times New Roman" w:hAnsi="Times New Roman" w:cs="Times New Roman"/>
                <w:color w:val="000000"/>
                <w:sz w:val="20"/>
                <w:szCs w:val="20"/>
                <w:lang w:val="en-US" w:eastAsia="it-IT"/>
              </w:rPr>
              <w:t xml:space="preserve"> BBCH 89 - Fully ripe: all fruits have typical fully ripe color</w:t>
            </w:r>
          </w:p>
        </w:tc>
      </w:tr>
      <w:tr w:rsidR="007754E3" w:rsidRPr="008D0A36" w14:paraId="7BC55716" w14:textId="77777777" w:rsidTr="00554777">
        <w:trPr>
          <w:trHeight w:val="451"/>
        </w:trPr>
        <w:tc>
          <w:tcPr>
            <w:tcW w:w="11600" w:type="dxa"/>
            <w:gridSpan w:val="8"/>
            <w:tcBorders>
              <w:top w:val="nil"/>
              <w:left w:val="nil"/>
              <w:bottom w:val="nil"/>
              <w:right w:val="nil"/>
            </w:tcBorders>
            <w:shd w:val="clear" w:color="000000" w:fill="FFFFFF"/>
            <w:vAlign w:val="bottom"/>
            <w:hideMark/>
          </w:tcPr>
          <w:p w14:paraId="77510F50" w14:textId="47ED00E0" w:rsidR="007754E3" w:rsidRPr="00945119" w:rsidRDefault="007754E3" w:rsidP="00554777">
            <w:pPr>
              <w:jc w:val="both"/>
              <w:rPr>
                <w:rFonts w:ascii="Times New Roman" w:eastAsia="Times New Roman" w:hAnsi="Times New Roman" w:cs="Times New Roman"/>
                <w:color w:val="000000"/>
                <w:sz w:val="20"/>
                <w:szCs w:val="20"/>
                <w:lang w:val="en-US" w:eastAsia="it-IT"/>
              </w:rPr>
            </w:pPr>
            <w:r w:rsidRPr="00945119">
              <w:rPr>
                <w:rFonts w:ascii="Times New Roman" w:eastAsia="Times New Roman" w:hAnsi="Times New Roman" w:cs="Times New Roman"/>
                <w:color w:val="000000"/>
                <w:sz w:val="20"/>
                <w:szCs w:val="20"/>
                <w:vertAlign w:val="superscript"/>
                <w:lang w:val="en-US" w:eastAsia="it-IT"/>
              </w:rPr>
              <w:t xml:space="preserve">b </w:t>
            </w:r>
            <w:r w:rsidRPr="00945119">
              <w:rPr>
                <w:rFonts w:ascii="Times New Roman" w:eastAsia="Times New Roman" w:hAnsi="Times New Roman" w:cs="Times New Roman"/>
                <w:color w:val="000000"/>
                <w:sz w:val="20"/>
                <w:szCs w:val="20"/>
                <w:lang w:val="en-US" w:eastAsia="it-IT"/>
              </w:rPr>
              <w:t>Abundance of soil bacteria based on qPCR analysis using the 16 rRNA gene region as bacterial target and expressed as gene copies g</w:t>
            </w:r>
            <w:r w:rsidRPr="00945119">
              <w:rPr>
                <w:rFonts w:ascii="Times New Roman" w:eastAsia="Times New Roman" w:hAnsi="Times New Roman" w:cs="Times New Roman"/>
                <w:color w:val="000000"/>
                <w:sz w:val="20"/>
                <w:szCs w:val="20"/>
                <w:vertAlign w:val="superscript"/>
                <w:lang w:val="en-US" w:eastAsia="it-IT"/>
              </w:rPr>
              <w:t>-1</w:t>
            </w:r>
            <w:r w:rsidRPr="00945119">
              <w:rPr>
                <w:rFonts w:ascii="Times New Roman" w:eastAsia="Times New Roman" w:hAnsi="Times New Roman" w:cs="Times New Roman"/>
                <w:color w:val="000000"/>
                <w:sz w:val="20"/>
                <w:szCs w:val="20"/>
                <w:lang w:val="en-US" w:eastAsia="it-IT"/>
              </w:rPr>
              <w:t xml:space="preserve"> dry soil. DNA was extracted from three</w:t>
            </w:r>
            <w:r w:rsidR="00FE3D25">
              <w:rPr>
                <w:rFonts w:ascii="Times New Roman" w:eastAsia="Times New Roman" w:hAnsi="Times New Roman" w:cs="Times New Roman"/>
                <w:color w:val="000000"/>
                <w:sz w:val="20"/>
                <w:szCs w:val="20"/>
                <w:lang w:val="en-US" w:eastAsia="it-IT"/>
              </w:rPr>
              <w:t xml:space="preserve"> </w:t>
            </w:r>
            <w:r w:rsidRPr="00945119">
              <w:rPr>
                <w:rFonts w:ascii="Times New Roman" w:eastAsia="Times New Roman" w:hAnsi="Times New Roman" w:cs="Times New Roman"/>
                <w:color w:val="000000"/>
                <w:sz w:val="20"/>
                <w:szCs w:val="20"/>
                <w:lang w:val="en-US" w:eastAsia="it-IT"/>
              </w:rPr>
              <w:t>soil subsamples and then pooled; three technical qPCR replicates were run per sample</w:t>
            </w:r>
          </w:p>
        </w:tc>
      </w:tr>
      <w:tr w:rsidR="007754E3" w:rsidRPr="008D0A36" w14:paraId="220FCAF3" w14:textId="77777777" w:rsidTr="00554777">
        <w:trPr>
          <w:trHeight w:val="132"/>
        </w:trPr>
        <w:tc>
          <w:tcPr>
            <w:tcW w:w="11600" w:type="dxa"/>
            <w:gridSpan w:val="8"/>
            <w:tcBorders>
              <w:top w:val="nil"/>
              <w:left w:val="nil"/>
              <w:bottom w:val="nil"/>
              <w:right w:val="nil"/>
            </w:tcBorders>
            <w:shd w:val="clear" w:color="000000" w:fill="FFFFFF"/>
            <w:vAlign w:val="bottom"/>
            <w:hideMark/>
          </w:tcPr>
          <w:p w14:paraId="5CAADDE7" w14:textId="77777777" w:rsidR="007754E3" w:rsidRPr="00945119" w:rsidRDefault="007754E3" w:rsidP="00554777">
            <w:pPr>
              <w:jc w:val="both"/>
              <w:rPr>
                <w:rFonts w:ascii="Times New Roman" w:eastAsia="Times New Roman" w:hAnsi="Times New Roman" w:cs="Times New Roman"/>
                <w:color w:val="000000"/>
                <w:sz w:val="20"/>
                <w:szCs w:val="20"/>
                <w:lang w:val="en-US" w:eastAsia="it-IT"/>
              </w:rPr>
            </w:pPr>
            <w:r w:rsidRPr="00945119">
              <w:rPr>
                <w:rFonts w:ascii="Times New Roman" w:eastAsia="Times New Roman" w:hAnsi="Times New Roman" w:cs="Times New Roman"/>
                <w:color w:val="000000"/>
                <w:sz w:val="20"/>
                <w:szCs w:val="20"/>
                <w:vertAlign w:val="superscript"/>
                <w:lang w:val="en-US" w:eastAsia="it-IT"/>
              </w:rPr>
              <w:t xml:space="preserve">c </w:t>
            </w:r>
            <w:r w:rsidRPr="00945119">
              <w:rPr>
                <w:rFonts w:ascii="Times New Roman" w:eastAsia="Times New Roman" w:hAnsi="Times New Roman" w:cs="Times New Roman"/>
                <w:color w:val="000000"/>
                <w:sz w:val="20"/>
                <w:szCs w:val="20"/>
                <w:lang w:val="en-US" w:eastAsia="it-IT"/>
              </w:rPr>
              <w:t>Abundance of soil fungi based on qPCR analysis using the ITS1 region as fungal target and expressed as gene copies g</w:t>
            </w:r>
            <w:r w:rsidRPr="00945119">
              <w:rPr>
                <w:rFonts w:ascii="Times New Roman" w:eastAsia="Times New Roman" w:hAnsi="Times New Roman" w:cs="Times New Roman"/>
                <w:color w:val="000000"/>
                <w:sz w:val="20"/>
                <w:szCs w:val="20"/>
                <w:vertAlign w:val="superscript"/>
                <w:lang w:val="en-US" w:eastAsia="it-IT"/>
              </w:rPr>
              <w:t>-1</w:t>
            </w:r>
            <w:r w:rsidRPr="00945119">
              <w:rPr>
                <w:rFonts w:ascii="Times New Roman" w:eastAsia="Times New Roman" w:hAnsi="Times New Roman" w:cs="Times New Roman"/>
                <w:color w:val="000000"/>
                <w:sz w:val="20"/>
                <w:szCs w:val="20"/>
                <w:lang w:val="en-US" w:eastAsia="it-IT"/>
              </w:rPr>
              <w:t xml:space="preserve"> dry soil</w:t>
            </w:r>
          </w:p>
        </w:tc>
      </w:tr>
      <w:tr w:rsidR="007754E3" w:rsidRPr="008D0A36" w14:paraId="65A86053" w14:textId="77777777" w:rsidTr="00554777">
        <w:trPr>
          <w:trHeight w:val="62"/>
        </w:trPr>
        <w:tc>
          <w:tcPr>
            <w:tcW w:w="11600" w:type="dxa"/>
            <w:gridSpan w:val="8"/>
            <w:tcBorders>
              <w:top w:val="nil"/>
              <w:left w:val="nil"/>
              <w:bottom w:val="nil"/>
              <w:right w:val="nil"/>
            </w:tcBorders>
            <w:shd w:val="clear" w:color="000000" w:fill="FFFFFF"/>
            <w:vAlign w:val="bottom"/>
            <w:hideMark/>
          </w:tcPr>
          <w:p w14:paraId="52E9928F" w14:textId="77777777" w:rsidR="007754E3" w:rsidRPr="00945119" w:rsidRDefault="007754E3" w:rsidP="00554777">
            <w:pPr>
              <w:rPr>
                <w:rFonts w:ascii="Times New Roman" w:eastAsia="Times New Roman" w:hAnsi="Times New Roman" w:cs="Times New Roman"/>
                <w:color w:val="000000"/>
                <w:sz w:val="20"/>
                <w:szCs w:val="20"/>
                <w:lang w:val="en-US" w:eastAsia="it-IT"/>
              </w:rPr>
            </w:pPr>
            <w:r w:rsidRPr="00945119">
              <w:rPr>
                <w:rFonts w:ascii="Times New Roman" w:eastAsia="Times New Roman" w:hAnsi="Times New Roman" w:cs="Times New Roman"/>
                <w:color w:val="000000"/>
                <w:sz w:val="20"/>
                <w:szCs w:val="20"/>
                <w:vertAlign w:val="superscript"/>
                <w:lang w:val="en-US" w:eastAsia="it-IT"/>
              </w:rPr>
              <w:t>d</w:t>
            </w:r>
            <w:r w:rsidRPr="00945119">
              <w:rPr>
                <w:rFonts w:ascii="Times New Roman" w:eastAsia="Times New Roman" w:hAnsi="Times New Roman" w:cs="Times New Roman"/>
                <w:color w:val="000000"/>
                <w:sz w:val="20"/>
                <w:szCs w:val="20"/>
                <w:lang w:val="en-US" w:eastAsia="it-IT"/>
              </w:rPr>
              <w:t xml:space="preserve"> -M, mock-inoculated treatment (control)</w:t>
            </w:r>
          </w:p>
        </w:tc>
      </w:tr>
      <w:tr w:rsidR="007754E3" w:rsidRPr="008D0A36" w14:paraId="74712543" w14:textId="77777777" w:rsidTr="00554777">
        <w:trPr>
          <w:trHeight w:val="62"/>
        </w:trPr>
        <w:tc>
          <w:tcPr>
            <w:tcW w:w="11600" w:type="dxa"/>
            <w:gridSpan w:val="8"/>
            <w:tcBorders>
              <w:top w:val="nil"/>
              <w:left w:val="nil"/>
              <w:bottom w:val="nil"/>
              <w:right w:val="nil"/>
            </w:tcBorders>
            <w:shd w:val="clear" w:color="auto" w:fill="auto"/>
            <w:vAlign w:val="bottom"/>
            <w:hideMark/>
          </w:tcPr>
          <w:p w14:paraId="07842AF8" w14:textId="6A4760B9" w:rsidR="007754E3" w:rsidRPr="00945119" w:rsidRDefault="007754E3" w:rsidP="00554777">
            <w:pPr>
              <w:rPr>
                <w:rFonts w:ascii="Times New Roman" w:eastAsia="Times New Roman" w:hAnsi="Times New Roman" w:cs="Times New Roman"/>
                <w:sz w:val="20"/>
                <w:szCs w:val="20"/>
                <w:lang w:val="en-US" w:eastAsia="it-IT"/>
              </w:rPr>
            </w:pPr>
            <w:r w:rsidRPr="00945119">
              <w:rPr>
                <w:rFonts w:ascii="Times New Roman" w:eastAsia="Times New Roman" w:hAnsi="Times New Roman" w:cs="Times New Roman"/>
                <w:sz w:val="20"/>
                <w:szCs w:val="20"/>
                <w:vertAlign w:val="superscript"/>
                <w:lang w:val="en-US" w:eastAsia="it-IT"/>
              </w:rPr>
              <w:t>e</w:t>
            </w:r>
            <w:r w:rsidRPr="00945119">
              <w:rPr>
                <w:rFonts w:ascii="Times New Roman" w:eastAsia="Times New Roman" w:hAnsi="Times New Roman" w:cs="Times New Roman"/>
                <w:sz w:val="20"/>
                <w:szCs w:val="20"/>
                <w:lang w:val="en-US" w:eastAsia="it-IT"/>
              </w:rPr>
              <w:t xml:space="preserve"> Mean and SE of three replicate plots per treatment</w:t>
            </w:r>
          </w:p>
        </w:tc>
      </w:tr>
    </w:tbl>
    <w:p w14:paraId="436908E7" w14:textId="77777777" w:rsidR="007754E3" w:rsidRDefault="007754E3" w:rsidP="00E94FD5">
      <w:pPr>
        <w:tabs>
          <w:tab w:val="left" w:pos="2134"/>
        </w:tabs>
        <w:rPr>
          <w:lang w:val="en-US"/>
        </w:rPr>
      </w:pPr>
    </w:p>
    <w:p w14:paraId="768B717E" w14:textId="77777777" w:rsidR="00272932" w:rsidRPr="00272932" w:rsidRDefault="00272932" w:rsidP="00A240AC">
      <w:pPr>
        <w:rPr>
          <w:lang w:val="en-US"/>
        </w:rPr>
      </w:pPr>
    </w:p>
    <w:p w14:paraId="03AE9A3F" w14:textId="77777777" w:rsidR="00272932" w:rsidRPr="00B34FF1" w:rsidRDefault="00272932" w:rsidP="00A240AC">
      <w:pPr>
        <w:rPr>
          <w:lang w:val="en-US"/>
        </w:rPr>
      </w:pPr>
    </w:p>
    <w:p w14:paraId="6E2F94FB" w14:textId="77777777" w:rsidR="00272932" w:rsidRPr="00B34FF1" w:rsidRDefault="00272932" w:rsidP="00A240AC">
      <w:pPr>
        <w:rPr>
          <w:lang w:val="en-US"/>
        </w:rPr>
      </w:pPr>
    </w:p>
    <w:p w14:paraId="0B52B3FE" w14:textId="77777777" w:rsidR="00272932" w:rsidRDefault="00272932" w:rsidP="00272932">
      <w:pPr>
        <w:rPr>
          <w:lang w:val="en-US"/>
        </w:rPr>
      </w:pPr>
    </w:p>
    <w:p w14:paraId="07DAF44F" w14:textId="77777777" w:rsidR="00272932" w:rsidRDefault="00272932" w:rsidP="00272932">
      <w:pPr>
        <w:rPr>
          <w:lang w:val="en-US"/>
        </w:rPr>
      </w:pPr>
    </w:p>
    <w:p w14:paraId="7572FB69" w14:textId="77777777" w:rsidR="00272932" w:rsidRDefault="00272932" w:rsidP="00272932">
      <w:pPr>
        <w:rPr>
          <w:lang w:val="en-US"/>
        </w:rPr>
      </w:pPr>
    </w:p>
    <w:p w14:paraId="7AD0237E" w14:textId="75DB3451" w:rsidR="002C111F" w:rsidRDefault="002C111F" w:rsidP="00A240AC">
      <w:pPr>
        <w:rPr>
          <w:lang w:val="en-US"/>
        </w:rPr>
        <w:sectPr w:rsidR="002C111F" w:rsidSect="00E94FD5">
          <w:pgSz w:w="16820" w:h="11900" w:orient="landscape"/>
          <w:pgMar w:top="1134" w:right="1134" w:bottom="1134" w:left="1417" w:header="708" w:footer="708" w:gutter="0"/>
          <w:cols w:space="708"/>
          <w:docGrid w:linePitch="360"/>
        </w:sectPr>
      </w:pPr>
    </w:p>
    <w:p w14:paraId="19CAC20D" w14:textId="38CE2C77" w:rsidR="00EB1162" w:rsidRPr="00EB1162" w:rsidRDefault="008D0A36" w:rsidP="00EB1162">
      <w:pPr>
        <w:jc w:val="center"/>
        <w:rPr>
          <w:rFonts w:ascii="Times New Roman" w:hAnsi="Times New Roman" w:cs="Times New Roman"/>
          <w:b/>
          <w:lang w:val="en-US"/>
        </w:rPr>
      </w:pPr>
      <w:r>
        <w:rPr>
          <w:rFonts w:ascii="Times New Roman" w:hAnsi="Times New Roman" w:cs="Times New Roman"/>
          <w:b/>
          <w:noProof/>
          <w:lang w:val="en-US"/>
        </w:rPr>
        <w:lastRenderedPageBreak/>
        <w:drawing>
          <wp:inline distT="0" distB="0" distL="0" distR="0" wp14:anchorId="6A80E569" wp14:editId="79C5992E">
            <wp:extent cx="4222866" cy="5471926"/>
            <wp:effectExtent l="0" t="0" r="6350" b="190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24092" cy="5473515"/>
                    </a:xfrm>
                    <a:prstGeom prst="rect">
                      <a:avLst/>
                    </a:prstGeom>
                  </pic:spPr>
                </pic:pic>
              </a:graphicData>
            </a:graphic>
          </wp:inline>
        </w:drawing>
      </w:r>
    </w:p>
    <w:p w14:paraId="2EDD2EE9" w14:textId="254F0B89" w:rsidR="00EB1162" w:rsidRDefault="007D4088" w:rsidP="00EB1162">
      <w:pPr>
        <w:jc w:val="both"/>
        <w:rPr>
          <w:rFonts w:ascii="Times New Roman" w:hAnsi="Times New Roman" w:cs="Times New Roman"/>
          <w:b/>
          <w:lang w:val="en-GB"/>
        </w:rPr>
      </w:pPr>
      <w:r w:rsidRPr="007D4088">
        <w:rPr>
          <w:rFonts w:ascii="Times New Roman" w:hAnsi="Times New Roman" w:cs="Times New Roman"/>
          <w:b/>
          <w:lang w:val="en-GB"/>
        </w:rPr>
        <w:t xml:space="preserve">Fig. S1 </w:t>
      </w:r>
      <w:r w:rsidRPr="007D4088">
        <w:rPr>
          <w:rFonts w:ascii="Times New Roman" w:hAnsi="Times New Roman" w:cs="Times New Roman"/>
          <w:bCs/>
          <w:lang w:val="en-GB"/>
        </w:rPr>
        <w:t>Graphical</w:t>
      </w:r>
      <w:r>
        <w:rPr>
          <w:rFonts w:ascii="Times New Roman" w:hAnsi="Times New Roman" w:cs="Times New Roman"/>
          <w:b/>
          <w:lang w:val="en-GB"/>
        </w:rPr>
        <w:t xml:space="preserve"> </w:t>
      </w:r>
      <w:r>
        <w:rPr>
          <w:rFonts w:ascii="Times New Roman" w:hAnsi="Times New Roman" w:cs="Times New Roman"/>
          <w:bCs/>
          <w:lang w:val="en-GB"/>
        </w:rPr>
        <w:t xml:space="preserve">scheme of </w:t>
      </w:r>
      <w:r w:rsidR="007C60CC" w:rsidRPr="007C60CC">
        <w:rPr>
          <w:rFonts w:ascii="Times New Roman" w:hAnsi="Times New Roman" w:cs="Times New Roman"/>
          <w:bCs/>
          <w:i/>
          <w:iCs/>
          <w:lang w:val="en-GB"/>
        </w:rPr>
        <w:t>Solanum lycopersicum</w:t>
      </w:r>
      <w:r w:rsidR="007C60CC">
        <w:rPr>
          <w:rFonts w:ascii="Times New Roman" w:hAnsi="Times New Roman" w:cs="Times New Roman"/>
          <w:bCs/>
          <w:lang w:val="en-GB"/>
        </w:rPr>
        <w:t xml:space="preserve"> varieties used in the experiments of arbuscular mycorrhizal fungal (AMF) inoculation: var. Pisanello </w:t>
      </w:r>
      <w:r w:rsidR="004A17C1">
        <w:rPr>
          <w:rFonts w:ascii="Times New Roman" w:hAnsi="Times New Roman" w:cs="Times New Roman"/>
          <w:bCs/>
          <w:lang w:val="en-GB"/>
        </w:rPr>
        <w:t>(</w:t>
      </w:r>
      <w:r w:rsidR="004A17C1" w:rsidRPr="004A17C1">
        <w:rPr>
          <w:rFonts w:ascii="Times New Roman" w:hAnsi="Times New Roman" w:cs="Times New Roman"/>
          <w:bCs/>
          <w:lang w:val="en-GB"/>
        </w:rPr>
        <w:t xml:space="preserve">a </w:t>
      </w:r>
      <w:r w:rsidR="00A03406">
        <w:rPr>
          <w:rFonts w:ascii="Times New Roman" w:hAnsi="Times New Roman" w:cs="Times New Roman"/>
          <w:bCs/>
          <w:lang w:val="en-GB"/>
        </w:rPr>
        <w:t>old Tuscan</w:t>
      </w:r>
      <w:r w:rsidR="00074B56">
        <w:rPr>
          <w:rFonts w:ascii="Times New Roman" w:hAnsi="Times New Roman" w:cs="Times New Roman"/>
          <w:bCs/>
          <w:lang w:val="en-GB"/>
        </w:rPr>
        <w:t>y</w:t>
      </w:r>
      <w:r w:rsidR="00A03406">
        <w:rPr>
          <w:rFonts w:ascii="Times New Roman" w:hAnsi="Times New Roman" w:cs="Times New Roman"/>
          <w:bCs/>
          <w:lang w:val="en-GB"/>
        </w:rPr>
        <w:t xml:space="preserve"> </w:t>
      </w:r>
      <w:r w:rsidR="004A17C1" w:rsidRPr="004A17C1">
        <w:rPr>
          <w:rFonts w:ascii="Times New Roman" w:hAnsi="Times New Roman" w:cs="Times New Roman"/>
          <w:bCs/>
          <w:lang w:val="en-GB"/>
        </w:rPr>
        <w:t>variety</w:t>
      </w:r>
      <w:r w:rsidR="004A17C1">
        <w:rPr>
          <w:rFonts w:ascii="Times New Roman" w:hAnsi="Times New Roman" w:cs="Times New Roman"/>
          <w:bCs/>
          <w:lang w:val="en-GB"/>
        </w:rPr>
        <w:t xml:space="preserve">) </w:t>
      </w:r>
      <w:r w:rsidR="007C60CC">
        <w:rPr>
          <w:rFonts w:ascii="Times New Roman" w:hAnsi="Times New Roman" w:cs="Times New Roman"/>
          <w:bCs/>
          <w:lang w:val="en-GB"/>
        </w:rPr>
        <w:t xml:space="preserve">having </w:t>
      </w:r>
      <w:r w:rsidR="007C60CC" w:rsidRPr="007C60CC">
        <w:rPr>
          <w:rFonts w:ascii="Times New Roman" w:hAnsi="Times New Roman" w:cs="Times New Roman"/>
          <w:bCs/>
          <w:lang w:val="en-GB"/>
        </w:rPr>
        <w:t>an indeterminate growth habit</w:t>
      </w:r>
      <w:r w:rsidR="007C60CC">
        <w:rPr>
          <w:rFonts w:ascii="Times New Roman" w:hAnsi="Times New Roman" w:cs="Times New Roman"/>
          <w:bCs/>
          <w:lang w:val="en-GB"/>
        </w:rPr>
        <w:t xml:space="preserve"> and </w:t>
      </w:r>
      <w:r w:rsidR="007C60CC" w:rsidRPr="007C60CC">
        <w:rPr>
          <w:rFonts w:ascii="Times New Roman" w:hAnsi="Times New Roman" w:cs="Times New Roman"/>
          <w:bCs/>
          <w:lang w:val="en-GB"/>
        </w:rPr>
        <w:t xml:space="preserve">var. Rio Grande </w:t>
      </w:r>
      <w:r w:rsidR="004A17C1">
        <w:rPr>
          <w:rFonts w:ascii="Times New Roman" w:hAnsi="Times New Roman" w:cs="Times New Roman"/>
          <w:bCs/>
          <w:lang w:val="en-GB"/>
        </w:rPr>
        <w:t>(</w:t>
      </w:r>
      <w:r w:rsidR="004A17C1" w:rsidRPr="004A17C1">
        <w:rPr>
          <w:rFonts w:ascii="Times New Roman" w:hAnsi="Times New Roman" w:cs="Times New Roman"/>
          <w:bCs/>
          <w:lang w:val="en-GB"/>
        </w:rPr>
        <w:t xml:space="preserve">a modern </w:t>
      </w:r>
      <w:r w:rsidR="00A03406">
        <w:rPr>
          <w:rFonts w:ascii="Times New Roman" w:hAnsi="Times New Roman" w:cs="Times New Roman"/>
          <w:bCs/>
          <w:lang w:val="en-GB"/>
        </w:rPr>
        <w:t>v</w:t>
      </w:r>
      <w:r w:rsidR="004A17C1" w:rsidRPr="004A17C1">
        <w:rPr>
          <w:rFonts w:ascii="Times New Roman" w:hAnsi="Times New Roman" w:cs="Times New Roman"/>
          <w:bCs/>
          <w:lang w:val="en-GB"/>
        </w:rPr>
        <w:t>ariety)</w:t>
      </w:r>
      <w:r w:rsidR="004A17C1">
        <w:rPr>
          <w:rFonts w:ascii="Times New Roman" w:hAnsi="Times New Roman" w:cs="Times New Roman"/>
          <w:bCs/>
          <w:lang w:val="en-GB"/>
        </w:rPr>
        <w:t xml:space="preserve"> </w:t>
      </w:r>
      <w:r w:rsidR="007C60CC">
        <w:rPr>
          <w:rFonts w:ascii="Times New Roman" w:hAnsi="Times New Roman" w:cs="Times New Roman"/>
          <w:bCs/>
          <w:lang w:val="en-GB"/>
        </w:rPr>
        <w:t xml:space="preserve">having </w:t>
      </w:r>
      <w:r w:rsidR="007C60CC" w:rsidRPr="007C60CC">
        <w:rPr>
          <w:rFonts w:ascii="Times New Roman" w:hAnsi="Times New Roman" w:cs="Times New Roman"/>
          <w:bCs/>
          <w:lang w:val="en-GB"/>
        </w:rPr>
        <w:t>a determinate growth habit</w:t>
      </w:r>
      <w:r w:rsidR="007C60CC">
        <w:rPr>
          <w:rFonts w:ascii="Times New Roman" w:hAnsi="Times New Roman" w:cs="Times New Roman"/>
          <w:bCs/>
          <w:lang w:val="en-GB"/>
        </w:rPr>
        <w:t xml:space="preserve"> (a); </w:t>
      </w:r>
      <w:r>
        <w:rPr>
          <w:rFonts w:ascii="Times New Roman" w:hAnsi="Times New Roman" w:cs="Times New Roman"/>
          <w:bCs/>
          <w:lang w:val="en-GB"/>
        </w:rPr>
        <w:t xml:space="preserve">research hypothesis: </w:t>
      </w:r>
      <w:r w:rsidR="004A17C1" w:rsidRPr="004A17C1">
        <w:rPr>
          <w:rFonts w:ascii="Times New Roman" w:hAnsi="Times New Roman" w:cs="Times New Roman"/>
          <w:bCs/>
          <w:i/>
          <w:iCs/>
          <w:lang w:val="en-GB"/>
        </w:rPr>
        <w:t>Gigaspora gigantea</w:t>
      </w:r>
      <w:r w:rsidR="004A17C1" w:rsidRPr="004A17C1">
        <w:rPr>
          <w:rFonts w:ascii="Times New Roman" w:hAnsi="Times New Roman" w:cs="Times New Roman"/>
          <w:bCs/>
          <w:lang w:val="en-GB"/>
        </w:rPr>
        <w:t xml:space="preserve"> and </w:t>
      </w:r>
      <w:r w:rsidR="004A17C1" w:rsidRPr="004A17C1">
        <w:rPr>
          <w:rFonts w:ascii="Times New Roman" w:hAnsi="Times New Roman" w:cs="Times New Roman"/>
          <w:bCs/>
          <w:i/>
          <w:iCs/>
          <w:lang w:val="en-GB"/>
        </w:rPr>
        <w:t>Scutellospora pellucida</w:t>
      </w:r>
      <w:r w:rsidR="004A17C1" w:rsidRPr="004A17C1">
        <w:rPr>
          <w:rFonts w:ascii="Times New Roman" w:hAnsi="Times New Roman" w:cs="Times New Roman"/>
          <w:bCs/>
          <w:lang w:val="en-GB"/>
        </w:rPr>
        <w:t xml:space="preserve"> </w:t>
      </w:r>
      <w:r w:rsidR="004A17C1">
        <w:rPr>
          <w:rFonts w:ascii="Times New Roman" w:hAnsi="Times New Roman" w:cs="Times New Roman"/>
          <w:bCs/>
          <w:lang w:val="en-GB"/>
        </w:rPr>
        <w:t>members of</w:t>
      </w:r>
      <w:r w:rsidR="004A17C1" w:rsidRPr="004A17C1">
        <w:rPr>
          <w:rFonts w:ascii="Times New Roman" w:hAnsi="Times New Roman" w:cs="Times New Roman"/>
          <w:bCs/>
          <w:lang w:val="en-GB"/>
        </w:rPr>
        <w:t xml:space="preserve"> </w:t>
      </w:r>
      <w:r w:rsidR="004A17C1" w:rsidRPr="004A17C1">
        <w:rPr>
          <w:rFonts w:ascii="Times New Roman" w:hAnsi="Times New Roman" w:cs="Times New Roman"/>
          <w:bCs/>
          <w:i/>
          <w:iCs/>
          <w:lang w:val="en-GB"/>
        </w:rPr>
        <w:t>Gigasporaceae</w:t>
      </w:r>
      <w:r w:rsidR="004A17C1" w:rsidRPr="004A17C1">
        <w:rPr>
          <w:rFonts w:ascii="Times New Roman" w:hAnsi="Times New Roman" w:cs="Times New Roman"/>
          <w:bCs/>
          <w:lang w:val="en-GB"/>
        </w:rPr>
        <w:t xml:space="preserve">, </w:t>
      </w:r>
      <w:r w:rsidR="00A03406">
        <w:rPr>
          <w:rFonts w:ascii="Times New Roman" w:hAnsi="Times New Roman" w:cs="Times New Roman"/>
          <w:bCs/>
          <w:lang w:val="en-GB"/>
        </w:rPr>
        <w:t>intensively</w:t>
      </w:r>
      <w:r w:rsidR="00A03406" w:rsidRPr="004A17C1">
        <w:rPr>
          <w:rFonts w:ascii="Times New Roman" w:hAnsi="Times New Roman" w:cs="Times New Roman"/>
          <w:bCs/>
          <w:lang w:val="en-GB"/>
        </w:rPr>
        <w:t xml:space="preserve"> </w:t>
      </w:r>
      <w:r w:rsidR="004A17C1" w:rsidRPr="004A17C1">
        <w:rPr>
          <w:rFonts w:ascii="Times New Roman" w:hAnsi="Times New Roman" w:cs="Times New Roman"/>
          <w:bCs/>
          <w:lang w:val="en-GB"/>
        </w:rPr>
        <w:t xml:space="preserve">exploring the soil by hyphae and less colonizing the roots, would have a stronger effect on </w:t>
      </w:r>
      <w:r w:rsidR="004A17C1">
        <w:rPr>
          <w:rFonts w:ascii="Times New Roman" w:hAnsi="Times New Roman" w:cs="Times New Roman"/>
          <w:bCs/>
          <w:lang w:val="en-GB"/>
        </w:rPr>
        <w:t xml:space="preserve">the </w:t>
      </w:r>
      <w:r w:rsidR="004A17C1" w:rsidRPr="004A17C1">
        <w:rPr>
          <w:rFonts w:ascii="Times New Roman" w:hAnsi="Times New Roman" w:cs="Times New Roman"/>
          <w:bCs/>
          <w:lang w:val="en-GB"/>
        </w:rPr>
        <w:t xml:space="preserve">nutrient uptake </w:t>
      </w:r>
      <w:r w:rsidR="004A17C1">
        <w:rPr>
          <w:rFonts w:ascii="Times New Roman" w:hAnsi="Times New Roman" w:cs="Times New Roman"/>
          <w:bCs/>
          <w:lang w:val="en-GB"/>
        </w:rPr>
        <w:t>of</w:t>
      </w:r>
      <w:r w:rsidR="004A17C1" w:rsidRPr="004A17C1">
        <w:rPr>
          <w:rFonts w:ascii="Times New Roman" w:hAnsi="Times New Roman" w:cs="Times New Roman"/>
          <w:bCs/>
          <w:lang w:val="en-GB"/>
        </w:rPr>
        <w:t xml:space="preserve"> fruits, whereas </w:t>
      </w:r>
      <w:r w:rsidR="004A17C1" w:rsidRPr="0094446C">
        <w:rPr>
          <w:rFonts w:ascii="Times New Roman" w:hAnsi="Times New Roman" w:cs="Times New Roman"/>
          <w:i/>
          <w:iCs/>
          <w:lang w:val="en-GB"/>
        </w:rPr>
        <w:t xml:space="preserve">Funnelliformis </w:t>
      </w:r>
      <w:r w:rsidR="004A17C1" w:rsidRPr="0028142C">
        <w:rPr>
          <w:rFonts w:ascii="Times New Roman" w:hAnsi="Times New Roman" w:cs="Times New Roman"/>
          <w:i/>
          <w:iCs/>
          <w:lang w:val="en-GB"/>
        </w:rPr>
        <w:t>mosseae</w:t>
      </w:r>
      <w:r w:rsidR="004A17C1">
        <w:rPr>
          <w:rFonts w:ascii="Times New Roman" w:hAnsi="Times New Roman" w:cs="Times New Roman"/>
          <w:lang w:val="en-GB"/>
        </w:rPr>
        <w:t xml:space="preserve"> and </w:t>
      </w:r>
      <w:r w:rsidR="004A17C1" w:rsidRPr="0094446C">
        <w:rPr>
          <w:rFonts w:ascii="Times New Roman" w:hAnsi="Times New Roman" w:cs="Times New Roman"/>
          <w:i/>
          <w:iCs/>
          <w:lang w:val="en-GB"/>
        </w:rPr>
        <w:t xml:space="preserve">Sclerocystis </w:t>
      </w:r>
      <w:r w:rsidR="004A17C1" w:rsidRPr="0028142C">
        <w:rPr>
          <w:rFonts w:ascii="Times New Roman" w:hAnsi="Times New Roman" w:cs="Times New Roman"/>
          <w:i/>
          <w:iCs/>
          <w:lang w:val="en-GB"/>
        </w:rPr>
        <w:t>sinuosa</w:t>
      </w:r>
      <w:r w:rsidR="004A17C1">
        <w:rPr>
          <w:rFonts w:ascii="Times New Roman" w:hAnsi="Times New Roman" w:cs="Times New Roman"/>
          <w:i/>
          <w:iCs/>
          <w:lang w:val="en-GB"/>
        </w:rPr>
        <w:t xml:space="preserve"> </w:t>
      </w:r>
      <w:r w:rsidR="004A17C1" w:rsidRPr="004A17C1">
        <w:rPr>
          <w:rFonts w:ascii="Times New Roman" w:hAnsi="Times New Roman" w:cs="Times New Roman"/>
          <w:bCs/>
          <w:lang w:val="en-GB"/>
        </w:rPr>
        <w:t xml:space="preserve">members of </w:t>
      </w:r>
      <w:r w:rsidR="004A17C1" w:rsidRPr="004A17C1">
        <w:rPr>
          <w:rFonts w:ascii="Times New Roman" w:hAnsi="Times New Roman" w:cs="Times New Roman"/>
          <w:bCs/>
          <w:i/>
          <w:iCs/>
          <w:lang w:val="en-GB"/>
        </w:rPr>
        <w:t>Glomeraceae</w:t>
      </w:r>
      <w:r w:rsidR="004A17C1" w:rsidRPr="004A17C1">
        <w:rPr>
          <w:rFonts w:ascii="Times New Roman" w:hAnsi="Times New Roman" w:cs="Times New Roman"/>
          <w:bCs/>
          <w:lang w:val="en-GB"/>
        </w:rPr>
        <w:t>, extensively colonizing the root system would increase plant growth and fruit yield</w:t>
      </w:r>
      <w:r w:rsidR="004A17C1">
        <w:rPr>
          <w:rFonts w:ascii="Times New Roman" w:hAnsi="Times New Roman" w:cs="Times New Roman"/>
          <w:bCs/>
          <w:lang w:val="en-GB"/>
        </w:rPr>
        <w:t xml:space="preserve"> </w:t>
      </w:r>
      <w:r>
        <w:rPr>
          <w:rFonts w:ascii="Times New Roman" w:hAnsi="Times New Roman" w:cs="Times New Roman"/>
          <w:bCs/>
          <w:lang w:val="en-GB"/>
        </w:rPr>
        <w:t>(</w:t>
      </w:r>
      <w:r w:rsidR="004A17C1">
        <w:rPr>
          <w:rFonts w:ascii="Times New Roman" w:hAnsi="Times New Roman" w:cs="Times New Roman"/>
          <w:bCs/>
          <w:lang w:val="en-GB"/>
        </w:rPr>
        <w:t>b</w:t>
      </w:r>
      <w:r>
        <w:rPr>
          <w:rFonts w:ascii="Times New Roman" w:hAnsi="Times New Roman" w:cs="Times New Roman"/>
          <w:bCs/>
          <w:lang w:val="en-GB"/>
        </w:rPr>
        <w:t>)</w:t>
      </w:r>
      <w:r w:rsidR="004A17C1">
        <w:rPr>
          <w:rFonts w:ascii="Times New Roman" w:hAnsi="Times New Roman" w:cs="Times New Roman"/>
          <w:bCs/>
          <w:lang w:val="en-GB"/>
        </w:rPr>
        <w:t>.</w:t>
      </w:r>
    </w:p>
    <w:p w14:paraId="26BA8B33" w14:textId="77777777" w:rsidR="007D4088" w:rsidRDefault="007D4088" w:rsidP="00E94FD5">
      <w:pPr>
        <w:tabs>
          <w:tab w:val="left" w:pos="2134"/>
        </w:tabs>
        <w:rPr>
          <w:rFonts w:ascii="Times New Roman" w:hAnsi="Times New Roman" w:cs="Times New Roman"/>
          <w:b/>
          <w:lang w:val="en-GB"/>
        </w:rPr>
      </w:pPr>
    </w:p>
    <w:p w14:paraId="1FC7E1BD" w14:textId="1FDE1AE5" w:rsidR="007D4088" w:rsidRPr="007D4088" w:rsidRDefault="007D4088" w:rsidP="00E94FD5">
      <w:pPr>
        <w:tabs>
          <w:tab w:val="left" w:pos="2134"/>
        </w:tabs>
        <w:rPr>
          <w:rFonts w:ascii="Times New Roman" w:hAnsi="Times New Roman" w:cs="Times New Roman"/>
          <w:b/>
          <w:lang w:val="en-GB"/>
        </w:rPr>
        <w:sectPr w:rsidR="007D4088" w:rsidRPr="007D4088" w:rsidSect="007754E3">
          <w:pgSz w:w="11900" w:h="16820"/>
          <w:pgMar w:top="1417" w:right="1134" w:bottom="1134" w:left="1134" w:header="708" w:footer="708" w:gutter="0"/>
          <w:cols w:space="708"/>
          <w:docGrid w:linePitch="360"/>
        </w:sectPr>
      </w:pPr>
    </w:p>
    <w:p w14:paraId="3B56C7FC" w14:textId="77777777" w:rsidR="009137B2" w:rsidRDefault="009137B2" w:rsidP="009137B2">
      <w:pPr>
        <w:spacing w:line="480" w:lineRule="auto"/>
        <w:jc w:val="center"/>
        <w:rPr>
          <w:rFonts w:cs="Times New Roman"/>
          <w:b/>
          <w:lang w:val="en-GB"/>
        </w:rPr>
      </w:pPr>
      <w:r>
        <w:rPr>
          <w:rFonts w:cs="Times New Roman"/>
          <w:b/>
          <w:noProof/>
          <w:lang w:val="en-GB"/>
        </w:rPr>
        <w:lastRenderedPageBreak/>
        <w:drawing>
          <wp:inline distT="0" distB="0" distL="0" distR="0" wp14:anchorId="1DAF541C" wp14:editId="2462E05C">
            <wp:extent cx="6145619" cy="2083074"/>
            <wp:effectExtent l="0" t="0" r="127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34026" cy="2113040"/>
                    </a:xfrm>
                    <a:prstGeom prst="rect">
                      <a:avLst/>
                    </a:prstGeom>
                  </pic:spPr>
                </pic:pic>
              </a:graphicData>
            </a:graphic>
          </wp:inline>
        </w:drawing>
      </w:r>
    </w:p>
    <w:p w14:paraId="0B42D342" w14:textId="5E66488F" w:rsidR="009137B2" w:rsidRPr="007D4088" w:rsidRDefault="009137B2" w:rsidP="009137B2">
      <w:pPr>
        <w:jc w:val="both"/>
        <w:rPr>
          <w:rFonts w:ascii="Times New Roman" w:hAnsi="Times New Roman" w:cs="Times New Roman"/>
          <w:bCs/>
        </w:rPr>
      </w:pPr>
      <w:r w:rsidRPr="009137B2">
        <w:rPr>
          <w:rFonts w:ascii="Times New Roman" w:hAnsi="Times New Roman" w:cs="Times New Roman"/>
          <w:b/>
          <w:lang w:val="en-GB"/>
        </w:rPr>
        <w:t>Fig. S</w:t>
      </w:r>
      <w:r w:rsidR="007D4088">
        <w:rPr>
          <w:rFonts w:ascii="Times New Roman" w:hAnsi="Times New Roman" w:cs="Times New Roman"/>
          <w:b/>
          <w:lang w:val="en-GB"/>
        </w:rPr>
        <w:t>2</w:t>
      </w:r>
      <w:r w:rsidRPr="009137B2">
        <w:rPr>
          <w:rFonts w:ascii="Times New Roman" w:hAnsi="Times New Roman" w:cs="Times New Roman"/>
          <w:b/>
          <w:lang w:val="en-GB"/>
        </w:rPr>
        <w:t xml:space="preserve"> </w:t>
      </w:r>
      <w:r w:rsidRPr="009137B2">
        <w:rPr>
          <w:rFonts w:ascii="Times New Roman" w:hAnsi="Times New Roman" w:cs="Times New Roman"/>
          <w:bCs/>
          <w:lang w:val="en-GB"/>
        </w:rPr>
        <w:t>Daily rainfall data and air maximum and minimum temperature during the growth cycle of tomato (</w:t>
      </w:r>
      <w:r w:rsidRPr="009137B2">
        <w:rPr>
          <w:rFonts w:ascii="Times New Roman" w:hAnsi="Times New Roman" w:cs="Times New Roman"/>
          <w:bCs/>
          <w:i/>
          <w:iCs/>
          <w:lang w:val="en-GB"/>
        </w:rPr>
        <w:t>Solanum lycopersicum</w:t>
      </w:r>
      <w:r w:rsidRPr="009137B2">
        <w:rPr>
          <w:rFonts w:ascii="Times New Roman" w:hAnsi="Times New Roman" w:cs="Times New Roman"/>
          <w:bCs/>
          <w:lang w:val="en-GB"/>
        </w:rPr>
        <w:t xml:space="preserve"> L.) in (a) and 2020 (b) at the experimental site at the organic farm “Fattoria Le prata”, Pisa, Italy. </w:t>
      </w:r>
      <w:r w:rsidRPr="007D4088">
        <w:rPr>
          <w:rFonts w:ascii="Times New Roman" w:hAnsi="Times New Roman" w:cs="Times New Roman"/>
          <w:bCs/>
        </w:rPr>
        <w:t xml:space="preserve">The rainfall gauge is located in Metato, San Giuliano Terme, Pisa (E 16° 11’40’’ N48° 47’ 38’’). </w:t>
      </w:r>
    </w:p>
    <w:p w14:paraId="71325F57" w14:textId="0DAC6D18" w:rsidR="00CA54AA" w:rsidRDefault="00CA54AA" w:rsidP="00E94FD5">
      <w:pPr>
        <w:tabs>
          <w:tab w:val="left" w:pos="2134"/>
        </w:tabs>
      </w:pPr>
    </w:p>
    <w:p w14:paraId="2AE1DB4E" w14:textId="35A711E8" w:rsidR="004F0542" w:rsidRDefault="004F0542" w:rsidP="00E94FD5">
      <w:pPr>
        <w:tabs>
          <w:tab w:val="left" w:pos="2134"/>
        </w:tabs>
      </w:pPr>
    </w:p>
    <w:p w14:paraId="21D17F6A" w14:textId="77777777" w:rsidR="004F0542" w:rsidRDefault="004F0542" w:rsidP="00E94FD5">
      <w:pPr>
        <w:tabs>
          <w:tab w:val="left" w:pos="2134"/>
        </w:tabs>
        <w:sectPr w:rsidR="004F0542" w:rsidSect="007754E3">
          <w:pgSz w:w="11900" w:h="16820"/>
          <w:pgMar w:top="1417" w:right="1134" w:bottom="1134" w:left="1134" w:header="708" w:footer="708" w:gutter="0"/>
          <w:cols w:space="708"/>
          <w:docGrid w:linePitch="360"/>
        </w:sectPr>
      </w:pPr>
    </w:p>
    <w:p w14:paraId="6566D190" w14:textId="13E91625" w:rsidR="004F0542" w:rsidRDefault="00102AEB" w:rsidP="00E94FD5">
      <w:pPr>
        <w:tabs>
          <w:tab w:val="left" w:pos="2134"/>
        </w:tabs>
      </w:pPr>
      <w:r>
        <w:rPr>
          <w:noProof/>
        </w:rPr>
        <w:lastRenderedPageBreak/>
        <w:drawing>
          <wp:inline distT="0" distB="0" distL="0" distR="0" wp14:anchorId="70033605" wp14:editId="679D7DF2">
            <wp:extent cx="6108700" cy="208337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36255" cy="2092773"/>
                    </a:xfrm>
                    <a:prstGeom prst="rect">
                      <a:avLst/>
                    </a:prstGeom>
                  </pic:spPr>
                </pic:pic>
              </a:graphicData>
            </a:graphic>
          </wp:inline>
        </w:drawing>
      </w:r>
    </w:p>
    <w:p w14:paraId="0A487DD0" w14:textId="0B521FA6" w:rsidR="004F0542" w:rsidRDefault="004F0542" w:rsidP="00EB1162">
      <w:pPr>
        <w:tabs>
          <w:tab w:val="left" w:pos="2134"/>
        </w:tabs>
        <w:jc w:val="center"/>
      </w:pPr>
    </w:p>
    <w:p w14:paraId="5871ED39" w14:textId="25A689D6" w:rsidR="00123265" w:rsidRDefault="00123265" w:rsidP="00E94FD5">
      <w:pPr>
        <w:tabs>
          <w:tab w:val="left" w:pos="2134"/>
        </w:tabs>
      </w:pPr>
    </w:p>
    <w:p w14:paraId="55175D6D" w14:textId="6328AD8A" w:rsidR="00123265" w:rsidRPr="009061D9" w:rsidRDefault="00123265" w:rsidP="009061D9">
      <w:pPr>
        <w:jc w:val="both"/>
        <w:rPr>
          <w:rFonts w:ascii="Times New Roman" w:hAnsi="Times New Roman" w:cs="Times New Roman"/>
          <w:lang w:val="en-GB"/>
        </w:rPr>
      </w:pPr>
      <w:r w:rsidRPr="009061D9">
        <w:rPr>
          <w:rFonts w:ascii="Times New Roman" w:hAnsi="Times New Roman" w:cs="Times New Roman"/>
          <w:b/>
          <w:lang w:val="en-GB"/>
        </w:rPr>
        <w:t xml:space="preserve">Fig. S3 </w:t>
      </w:r>
      <w:r w:rsidR="007754E3" w:rsidRPr="009061D9">
        <w:rPr>
          <w:rFonts w:ascii="Times New Roman" w:hAnsi="Times New Roman" w:cs="Times New Roman"/>
          <w:lang w:val="en-GB"/>
        </w:rPr>
        <w:t>Yield (fruit fresh weight per plant)</w:t>
      </w:r>
      <w:r w:rsidR="007754E3" w:rsidRPr="009061D9">
        <w:rPr>
          <w:iCs/>
          <w:lang w:val="en-US"/>
        </w:rPr>
        <w:t xml:space="preserve"> </w:t>
      </w:r>
      <w:r w:rsidR="007754E3" w:rsidRPr="009061D9">
        <w:rPr>
          <w:rFonts w:ascii="Times New Roman" w:hAnsi="Times New Roman" w:cs="Times New Roman"/>
          <w:lang w:val="en-GB"/>
        </w:rPr>
        <w:t xml:space="preserve">of </w:t>
      </w:r>
      <w:r w:rsidR="007754E3" w:rsidRPr="009061D9">
        <w:rPr>
          <w:rFonts w:ascii="Times New Roman" w:hAnsi="Times New Roman" w:cs="Times New Roman"/>
          <w:i/>
          <w:iCs/>
          <w:lang w:val="en-GB"/>
        </w:rPr>
        <w:t>Solanum lycopersicum</w:t>
      </w:r>
      <w:r w:rsidR="007754E3" w:rsidRPr="009061D9">
        <w:rPr>
          <w:rFonts w:ascii="Times New Roman" w:hAnsi="Times New Roman" w:cs="Times New Roman"/>
          <w:lang w:val="en-GB"/>
        </w:rPr>
        <w:t xml:space="preserve"> L. var. Pisanello mock-inoculated (control, -M) and inoculated with </w:t>
      </w:r>
      <w:r w:rsidR="009061D9" w:rsidRPr="009061D9">
        <w:rPr>
          <w:rFonts w:ascii="Times New Roman" w:hAnsi="Times New Roman" w:cs="Times New Roman"/>
          <w:lang w:val="en-GB"/>
        </w:rPr>
        <w:t>single AMF species</w:t>
      </w:r>
      <w:r w:rsidR="009061D9" w:rsidRPr="009061D9">
        <w:rPr>
          <w:rFonts w:ascii="Times New Roman" w:hAnsi="Times New Roman" w:cs="Times New Roman"/>
          <w:i/>
          <w:iCs/>
          <w:lang w:val="en-GB"/>
        </w:rPr>
        <w:t xml:space="preserve">: </w:t>
      </w:r>
      <w:r w:rsidR="007754E3" w:rsidRPr="009061D9">
        <w:rPr>
          <w:rFonts w:ascii="Times New Roman" w:hAnsi="Times New Roman" w:cs="Times New Roman"/>
          <w:i/>
          <w:iCs/>
          <w:lang w:val="en-GB"/>
        </w:rPr>
        <w:t>Gigaspora gigantea</w:t>
      </w:r>
      <w:r w:rsidR="007754E3" w:rsidRPr="009061D9">
        <w:rPr>
          <w:rFonts w:ascii="Times New Roman" w:hAnsi="Times New Roman" w:cs="Times New Roman"/>
          <w:lang w:val="en-GB"/>
        </w:rPr>
        <w:t xml:space="preserve"> MFGS05 and </w:t>
      </w:r>
      <w:r w:rsidR="007754E3" w:rsidRPr="009061D9">
        <w:rPr>
          <w:rFonts w:ascii="Times New Roman" w:hAnsi="Times New Roman" w:cs="Times New Roman"/>
          <w:i/>
          <w:iCs/>
          <w:lang w:val="en-GB"/>
        </w:rPr>
        <w:t>Scutellospora pellucida</w:t>
      </w:r>
      <w:r w:rsidR="007754E3" w:rsidRPr="009061D9">
        <w:rPr>
          <w:rFonts w:ascii="Times New Roman" w:hAnsi="Times New Roman" w:cs="Times New Roman"/>
          <w:lang w:val="en-GB"/>
        </w:rPr>
        <w:t xml:space="preserve"> MFGS12 belonging to the family </w:t>
      </w:r>
      <w:r w:rsidR="007754E3" w:rsidRPr="009061D9">
        <w:rPr>
          <w:rFonts w:ascii="Times New Roman" w:hAnsi="Times New Roman" w:cs="Times New Roman"/>
          <w:i/>
          <w:iCs/>
          <w:lang w:val="en-GB"/>
        </w:rPr>
        <w:t>Gigasporaceae</w:t>
      </w:r>
      <w:r w:rsidR="009061D9" w:rsidRPr="009061D9">
        <w:rPr>
          <w:rFonts w:ascii="Times New Roman" w:hAnsi="Times New Roman" w:cs="Times New Roman"/>
          <w:lang w:val="en-GB"/>
        </w:rPr>
        <w:t xml:space="preserve">; </w:t>
      </w:r>
      <w:r w:rsidR="007754E3" w:rsidRPr="009061D9">
        <w:rPr>
          <w:rFonts w:ascii="Times New Roman" w:hAnsi="Times New Roman" w:cs="Times New Roman"/>
          <w:i/>
          <w:iCs/>
          <w:lang w:val="en-GB"/>
        </w:rPr>
        <w:t>Funnelliformis mosseae</w:t>
      </w:r>
      <w:r w:rsidR="007754E3" w:rsidRPr="009061D9">
        <w:rPr>
          <w:rFonts w:ascii="Times New Roman" w:hAnsi="Times New Roman" w:cs="Times New Roman"/>
          <w:lang w:val="en-GB"/>
        </w:rPr>
        <w:t xml:space="preserve"> MD118 and </w:t>
      </w:r>
      <w:r w:rsidR="007754E3" w:rsidRPr="009061D9">
        <w:rPr>
          <w:rFonts w:ascii="Times New Roman" w:hAnsi="Times New Roman" w:cs="Times New Roman"/>
          <w:i/>
          <w:iCs/>
          <w:lang w:val="en-GB"/>
        </w:rPr>
        <w:t xml:space="preserve">Sclerocystis sinuosa </w:t>
      </w:r>
      <w:r w:rsidR="007754E3" w:rsidRPr="009061D9">
        <w:rPr>
          <w:rFonts w:ascii="Times New Roman" w:hAnsi="Times New Roman" w:cs="Times New Roman"/>
          <w:lang w:val="en-GB"/>
        </w:rPr>
        <w:t xml:space="preserve">MFGS06 belonging to the family </w:t>
      </w:r>
      <w:r w:rsidR="007754E3" w:rsidRPr="009061D9">
        <w:rPr>
          <w:rFonts w:ascii="Times New Roman" w:hAnsi="Times New Roman" w:cs="Times New Roman"/>
          <w:i/>
          <w:iCs/>
          <w:lang w:val="en-GB"/>
        </w:rPr>
        <w:t>Glomeracea</w:t>
      </w:r>
      <w:r w:rsidR="009061D9" w:rsidRPr="009061D9">
        <w:rPr>
          <w:rFonts w:ascii="Times New Roman" w:hAnsi="Times New Roman" w:cs="Times New Roman"/>
          <w:i/>
          <w:iCs/>
          <w:lang w:val="en-GB"/>
        </w:rPr>
        <w:t>e</w:t>
      </w:r>
      <w:r w:rsidR="007754E3" w:rsidRPr="009061D9">
        <w:rPr>
          <w:rFonts w:ascii="Times New Roman" w:hAnsi="Times New Roman" w:cs="Times New Roman"/>
          <w:lang w:val="en-GB"/>
        </w:rPr>
        <w:t xml:space="preserve">. </w:t>
      </w:r>
      <w:r w:rsidR="009061D9" w:rsidRPr="009061D9">
        <w:rPr>
          <w:rFonts w:ascii="Times New Roman" w:hAnsi="Times New Roman" w:cs="Times New Roman"/>
          <w:lang w:val="en-GB"/>
        </w:rPr>
        <w:t>For the var. Pisanello the experiment was carried out in 2019, while for the var. Rio Grande the experiment was carried out in 2020. For each harvest, values followed by different letters are significantly different among treatments, according to one-way ANOVAs (</w:t>
      </w:r>
      <w:r w:rsidR="009061D9" w:rsidRPr="009061D9">
        <w:rPr>
          <w:rFonts w:ascii="Times New Roman" w:hAnsi="Times New Roman" w:cs="Times New Roman"/>
          <w:i/>
          <w:iCs/>
          <w:lang w:val="en-GB"/>
        </w:rPr>
        <w:t>P</w:t>
      </w:r>
      <w:r w:rsidR="009061D9" w:rsidRPr="009061D9">
        <w:rPr>
          <w:rFonts w:ascii="Times New Roman" w:hAnsi="Times New Roman" w:cs="Times New Roman"/>
          <w:lang w:val="en-GB"/>
        </w:rPr>
        <w:t xml:space="preserve"> &lt; 0.05), while values without letters did not show any significant differences.</w:t>
      </w:r>
      <w:r w:rsidR="009061D9">
        <w:rPr>
          <w:rFonts w:ascii="Times New Roman" w:hAnsi="Times New Roman" w:cs="Times New Roman"/>
          <w:lang w:val="en-GB"/>
        </w:rPr>
        <w:t xml:space="preserve"> </w:t>
      </w:r>
    </w:p>
    <w:p w14:paraId="2C9C0597" w14:textId="788F3E5B" w:rsidR="004F0542" w:rsidRDefault="004F0542" w:rsidP="00123265">
      <w:pPr>
        <w:jc w:val="both"/>
        <w:rPr>
          <w:rFonts w:ascii="Times New Roman" w:hAnsi="Times New Roman" w:cs="Times New Roman"/>
          <w:bCs/>
          <w:highlight w:val="yellow"/>
          <w:lang w:val="en-GB"/>
        </w:rPr>
      </w:pPr>
    </w:p>
    <w:p w14:paraId="2A58145C" w14:textId="1011C519" w:rsidR="004F0542" w:rsidRDefault="004F0542" w:rsidP="00123265">
      <w:pPr>
        <w:jc w:val="both"/>
        <w:rPr>
          <w:rFonts w:ascii="Times New Roman" w:hAnsi="Times New Roman" w:cs="Times New Roman"/>
          <w:bCs/>
          <w:highlight w:val="yellow"/>
          <w:lang w:val="en-GB"/>
        </w:rPr>
      </w:pPr>
    </w:p>
    <w:p w14:paraId="14C301FD" w14:textId="182FF957" w:rsidR="004F0542" w:rsidRDefault="004F0542" w:rsidP="00123265">
      <w:pPr>
        <w:jc w:val="both"/>
        <w:rPr>
          <w:rFonts w:ascii="Times New Roman" w:hAnsi="Times New Roman" w:cs="Times New Roman"/>
          <w:bCs/>
          <w:highlight w:val="yellow"/>
          <w:lang w:val="en-GB"/>
        </w:rPr>
      </w:pPr>
    </w:p>
    <w:p w14:paraId="037D3B74" w14:textId="765E7122" w:rsidR="004F0542" w:rsidRDefault="004F0542" w:rsidP="00123265">
      <w:pPr>
        <w:jc w:val="both"/>
        <w:rPr>
          <w:rFonts w:ascii="Times New Roman" w:hAnsi="Times New Roman" w:cs="Times New Roman"/>
          <w:bCs/>
          <w:highlight w:val="yellow"/>
          <w:lang w:val="en-GB"/>
        </w:rPr>
      </w:pPr>
    </w:p>
    <w:p w14:paraId="202714B3" w14:textId="1651C782" w:rsidR="004F0542" w:rsidRDefault="004F0542" w:rsidP="00123265">
      <w:pPr>
        <w:jc w:val="both"/>
        <w:rPr>
          <w:rFonts w:ascii="Times New Roman" w:hAnsi="Times New Roman" w:cs="Times New Roman"/>
          <w:bCs/>
          <w:highlight w:val="yellow"/>
          <w:lang w:val="en-GB"/>
        </w:rPr>
      </w:pPr>
    </w:p>
    <w:p w14:paraId="5A5F8DB5" w14:textId="1ECC3D89" w:rsidR="004F0542" w:rsidRDefault="004F0542" w:rsidP="00123265">
      <w:pPr>
        <w:jc w:val="both"/>
        <w:rPr>
          <w:rFonts w:ascii="Times New Roman" w:hAnsi="Times New Roman" w:cs="Times New Roman"/>
          <w:bCs/>
          <w:highlight w:val="yellow"/>
          <w:lang w:val="en-GB"/>
        </w:rPr>
      </w:pPr>
    </w:p>
    <w:p w14:paraId="1C617003" w14:textId="6112E241" w:rsidR="004F0542" w:rsidRDefault="004F0542" w:rsidP="00123265">
      <w:pPr>
        <w:jc w:val="both"/>
        <w:rPr>
          <w:rFonts w:ascii="Times New Roman" w:hAnsi="Times New Roman" w:cs="Times New Roman"/>
          <w:bCs/>
          <w:highlight w:val="yellow"/>
          <w:lang w:val="en-GB"/>
        </w:rPr>
      </w:pPr>
    </w:p>
    <w:p w14:paraId="22D09458" w14:textId="77777777" w:rsidR="004F0542" w:rsidRDefault="004F0542" w:rsidP="00123265">
      <w:pPr>
        <w:jc w:val="both"/>
        <w:rPr>
          <w:rFonts w:ascii="Times New Roman" w:hAnsi="Times New Roman" w:cs="Times New Roman"/>
          <w:bCs/>
          <w:highlight w:val="yellow"/>
          <w:lang w:val="en-GB"/>
        </w:rPr>
        <w:sectPr w:rsidR="004F0542" w:rsidSect="007754E3">
          <w:pgSz w:w="11900" w:h="16820"/>
          <w:pgMar w:top="1417" w:right="1134" w:bottom="1134" w:left="1134" w:header="708" w:footer="708" w:gutter="0"/>
          <w:cols w:space="708"/>
          <w:docGrid w:linePitch="360"/>
        </w:sectPr>
      </w:pPr>
    </w:p>
    <w:p w14:paraId="30B43F16" w14:textId="53362C87" w:rsidR="00C00979" w:rsidRDefault="003B650F" w:rsidP="00CE34B1">
      <w:pPr>
        <w:jc w:val="center"/>
        <w:rPr>
          <w:rFonts w:ascii="Times New Roman" w:hAnsi="Times New Roman" w:cs="Times New Roman"/>
          <w:bCs/>
          <w:highlight w:val="yellow"/>
          <w:lang w:val="en-GB"/>
        </w:rPr>
      </w:pPr>
      <w:r>
        <w:rPr>
          <w:rFonts w:ascii="Times New Roman" w:hAnsi="Times New Roman" w:cs="Times New Roman"/>
          <w:bCs/>
          <w:noProof/>
          <w:lang w:val="en-GB"/>
        </w:rPr>
        <w:lastRenderedPageBreak/>
        <w:drawing>
          <wp:inline distT="0" distB="0" distL="0" distR="0" wp14:anchorId="60570B69" wp14:editId="669C64B6">
            <wp:extent cx="3759200" cy="2459950"/>
            <wp:effectExtent l="0" t="0" r="0" b="444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66986" cy="2465045"/>
                    </a:xfrm>
                    <a:prstGeom prst="rect">
                      <a:avLst/>
                    </a:prstGeom>
                  </pic:spPr>
                </pic:pic>
              </a:graphicData>
            </a:graphic>
          </wp:inline>
        </w:drawing>
      </w:r>
    </w:p>
    <w:p w14:paraId="231B4CE3" w14:textId="77777777" w:rsidR="00C00979" w:rsidRDefault="00C00979" w:rsidP="00123265">
      <w:pPr>
        <w:jc w:val="both"/>
        <w:rPr>
          <w:rFonts w:ascii="Times New Roman" w:hAnsi="Times New Roman" w:cs="Times New Roman"/>
          <w:bCs/>
          <w:highlight w:val="yellow"/>
          <w:lang w:val="en-GB"/>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tblGrid>
      <w:tr w:rsidR="00CE34B1" w14:paraId="11E46B88" w14:textId="77777777" w:rsidTr="00CE34B1">
        <w:trPr>
          <w:jc w:val="center"/>
        </w:trPr>
        <w:tc>
          <w:tcPr>
            <w:tcW w:w="5807" w:type="dxa"/>
          </w:tcPr>
          <w:p w14:paraId="1815A840" w14:textId="1A204357" w:rsidR="00CE34B1" w:rsidRDefault="00CE34B1" w:rsidP="00123265">
            <w:pPr>
              <w:jc w:val="both"/>
              <w:rPr>
                <w:rFonts w:ascii="Times New Roman" w:hAnsi="Times New Roman" w:cs="Times New Roman"/>
                <w:b/>
                <w:highlight w:val="yellow"/>
                <w:lang w:val="en-GB"/>
              </w:rPr>
            </w:pPr>
          </w:p>
        </w:tc>
      </w:tr>
    </w:tbl>
    <w:p w14:paraId="448FE280" w14:textId="5C9EE4A9" w:rsidR="00B846D1" w:rsidRPr="00B846D1" w:rsidRDefault="00123265" w:rsidP="00B846D1">
      <w:pPr>
        <w:jc w:val="both"/>
        <w:rPr>
          <w:bCs/>
          <w:lang w:val="en-US"/>
        </w:rPr>
      </w:pPr>
      <w:r w:rsidRPr="00E6204B">
        <w:rPr>
          <w:rFonts w:ascii="Times New Roman" w:hAnsi="Times New Roman" w:cs="Times New Roman"/>
          <w:b/>
          <w:lang w:val="en-GB"/>
        </w:rPr>
        <w:t>Fig. S4</w:t>
      </w:r>
      <w:r w:rsidRPr="00E6204B">
        <w:rPr>
          <w:rFonts w:ascii="Times New Roman" w:hAnsi="Times New Roman" w:cs="Times New Roman"/>
          <w:bCs/>
          <w:lang w:val="en-GB"/>
        </w:rPr>
        <w:t xml:space="preserve"> </w:t>
      </w:r>
      <w:r w:rsidR="00B846D1" w:rsidRPr="00E6204B">
        <w:rPr>
          <w:rFonts w:ascii="Times New Roman" w:hAnsi="Times New Roman" w:cs="Times New Roman"/>
          <w:bCs/>
          <w:lang w:val="en-US"/>
        </w:rPr>
        <w:t>RELATE analysis based on Spearman rank and 999 permutations for testing the significance of the relationship</w:t>
      </w:r>
      <w:r w:rsidR="00B846D1" w:rsidRPr="00B846D1">
        <w:rPr>
          <w:rFonts w:ascii="Times New Roman" w:hAnsi="Times New Roman" w:cs="Times New Roman"/>
          <w:bCs/>
          <w:lang w:val="en-US"/>
        </w:rPr>
        <w:t xml:space="preserve"> between the two matrices</w:t>
      </w:r>
      <w:r w:rsidR="00B846D1">
        <w:rPr>
          <w:rFonts w:ascii="Times New Roman" w:hAnsi="Times New Roman" w:cs="Times New Roman"/>
          <w:bCs/>
          <w:lang w:val="en-US"/>
        </w:rPr>
        <w:t xml:space="preserve">: the </w:t>
      </w:r>
      <w:r w:rsidR="00B846D1" w:rsidRPr="00B846D1">
        <w:rPr>
          <w:rFonts w:ascii="Times New Roman" w:hAnsi="Times New Roman" w:cs="Times New Roman"/>
          <w:bCs/>
          <w:lang w:val="en-US"/>
        </w:rPr>
        <w:t>matrix of percentages of remaining mass of litter bags at the four sampling times and the matrix of soil fungal and bacterial abundances</w:t>
      </w:r>
      <w:r w:rsidR="008636C3">
        <w:rPr>
          <w:rFonts w:ascii="Times New Roman" w:hAnsi="Times New Roman" w:cs="Times New Roman"/>
          <w:bCs/>
          <w:lang w:val="en-US"/>
        </w:rPr>
        <w:t xml:space="preserve"> </w:t>
      </w:r>
      <w:r w:rsidR="00B846D1" w:rsidRPr="00B846D1">
        <w:rPr>
          <w:rFonts w:ascii="Times New Roman" w:hAnsi="Times New Roman" w:cs="Times New Roman"/>
          <w:bCs/>
          <w:lang w:val="en-US"/>
        </w:rPr>
        <w:t xml:space="preserve">(ρ = 1 perfect relationship) (Clarke and Warwick 2001). </w:t>
      </w:r>
      <w:r w:rsidR="008636C3">
        <w:rPr>
          <w:rFonts w:ascii="Times New Roman" w:hAnsi="Times New Roman" w:cs="Times New Roman"/>
          <w:bCs/>
          <w:lang w:val="en-US"/>
        </w:rPr>
        <w:t>The</w:t>
      </w:r>
      <w:r w:rsidR="00B846D1" w:rsidRPr="00B846D1">
        <w:rPr>
          <w:rFonts w:ascii="Times New Roman" w:hAnsi="Times New Roman" w:cs="Times New Roman"/>
          <w:bCs/>
          <w:lang w:val="en-US"/>
        </w:rPr>
        <w:t xml:space="preserve"> analys</w:t>
      </w:r>
      <w:r w:rsidR="008636C3">
        <w:rPr>
          <w:rFonts w:ascii="Times New Roman" w:hAnsi="Times New Roman" w:cs="Times New Roman"/>
          <w:bCs/>
          <w:lang w:val="en-US"/>
        </w:rPr>
        <w:t>is</w:t>
      </w:r>
      <w:r w:rsidR="00B846D1" w:rsidRPr="00B846D1">
        <w:rPr>
          <w:rFonts w:ascii="Times New Roman" w:hAnsi="Times New Roman" w:cs="Times New Roman"/>
          <w:bCs/>
          <w:lang w:val="en-US"/>
        </w:rPr>
        <w:t xml:space="preserve"> </w:t>
      </w:r>
      <w:r w:rsidR="00F666EB">
        <w:rPr>
          <w:rFonts w:ascii="Times New Roman" w:hAnsi="Times New Roman" w:cs="Times New Roman"/>
          <w:bCs/>
          <w:lang w:val="en-US"/>
        </w:rPr>
        <w:t>was</w:t>
      </w:r>
      <w:r w:rsidR="00B846D1" w:rsidRPr="00B846D1">
        <w:rPr>
          <w:rFonts w:ascii="Times New Roman" w:hAnsi="Times New Roman" w:cs="Times New Roman"/>
          <w:bCs/>
          <w:lang w:val="en-US"/>
        </w:rPr>
        <w:t xml:space="preserve"> carried out using PRIMER 7 and PERMANOVA + software (Anderson et al. 2008</w:t>
      </w:r>
      <w:r w:rsidR="008636C3">
        <w:rPr>
          <w:rFonts w:ascii="Times New Roman" w:hAnsi="Times New Roman" w:cs="Times New Roman"/>
          <w:bCs/>
          <w:lang w:val="en-US"/>
        </w:rPr>
        <w:t xml:space="preserve">; </w:t>
      </w:r>
      <w:r w:rsidR="008636C3" w:rsidRPr="00B846D1">
        <w:rPr>
          <w:rFonts w:ascii="Times New Roman" w:hAnsi="Times New Roman" w:cs="Times New Roman"/>
          <w:bCs/>
          <w:lang w:val="en-US"/>
        </w:rPr>
        <w:t>Clarke and Gorley 20</w:t>
      </w:r>
      <w:r w:rsidR="008636C3">
        <w:rPr>
          <w:rFonts w:ascii="Times New Roman" w:hAnsi="Times New Roman" w:cs="Times New Roman"/>
          <w:bCs/>
          <w:lang w:val="en-US"/>
        </w:rPr>
        <w:t>15</w:t>
      </w:r>
      <w:r w:rsidR="00B846D1" w:rsidRPr="00B846D1">
        <w:rPr>
          <w:rFonts w:ascii="Times New Roman" w:hAnsi="Times New Roman" w:cs="Times New Roman"/>
          <w:bCs/>
          <w:lang w:val="en-US"/>
        </w:rPr>
        <w:t>).</w:t>
      </w:r>
    </w:p>
    <w:p w14:paraId="4CFA976C" w14:textId="38138820" w:rsidR="00B846D1" w:rsidRPr="008636C3" w:rsidRDefault="00B846D1" w:rsidP="00123265">
      <w:pPr>
        <w:jc w:val="both"/>
        <w:rPr>
          <w:rFonts w:ascii="Times New Roman" w:hAnsi="Times New Roman" w:cs="Times New Roman"/>
          <w:b/>
          <w:lang w:val="en-US"/>
        </w:rPr>
      </w:pPr>
    </w:p>
    <w:p w14:paraId="6059F5DC" w14:textId="306AAC49" w:rsidR="008636C3" w:rsidRDefault="008636C3" w:rsidP="00123265">
      <w:pPr>
        <w:jc w:val="both"/>
        <w:rPr>
          <w:rFonts w:ascii="Times New Roman" w:hAnsi="Times New Roman" w:cs="Times New Roman"/>
          <w:b/>
          <w:lang w:val="en-US"/>
        </w:rPr>
      </w:pPr>
      <w:r w:rsidRPr="008636C3">
        <w:rPr>
          <w:rFonts w:ascii="Times New Roman" w:hAnsi="Times New Roman" w:cs="Times New Roman"/>
          <w:b/>
          <w:lang w:val="en-US"/>
        </w:rPr>
        <w:t xml:space="preserve">References </w:t>
      </w:r>
    </w:p>
    <w:p w14:paraId="07602698" w14:textId="344718C9" w:rsidR="008636C3" w:rsidRDefault="008636C3" w:rsidP="008636C3">
      <w:pPr>
        <w:ind w:left="284" w:hanging="284"/>
        <w:jc w:val="both"/>
        <w:rPr>
          <w:rFonts w:ascii="Times New Roman" w:hAnsi="Times New Roman" w:cs="Times New Roman"/>
          <w:bCs/>
          <w:lang w:val="en-US"/>
        </w:rPr>
      </w:pPr>
      <w:r w:rsidRPr="008636C3">
        <w:rPr>
          <w:rFonts w:ascii="Times New Roman" w:hAnsi="Times New Roman" w:cs="Times New Roman"/>
          <w:bCs/>
          <w:lang w:val="en-US"/>
        </w:rPr>
        <w:t>Anderson</w:t>
      </w:r>
      <w:r>
        <w:rPr>
          <w:rFonts w:ascii="Times New Roman" w:hAnsi="Times New Roman" w:cs="Times New Roman"/>
          <w:bCs/>
          <w:lang w:val="en-US"/>
        </w:rPr>
        <w:t xml:space="preserve"> </w:t>
      </w:r>
      <w:r w:rsidRPr="008636C3">
        <w:rPr>
          <w:rFonts w:ascii="Times New Roman" w:hAnsi="Times New Roman" w:cs="Times New Roman"/>
          <w:bCs/>
          <w:lang w:val="en-US"/>
        </w:rPr>
        <w:t>MJ, Gorley</w:t>
      </w:r>
      <w:r>
        <w:rPr>
          <w:rFonts w:ascii="Times New Roman" w:hAnsi="Times New Roman" w:cs="Times New Roman"/>
          <w:bCs/>
          <w:lang w:val="en-US"/>
        </w:rPr>
        <w:t xml:space="preserve"> </w:t>
      </w:r>
      <w:r w:rsidRPr="008636C3">
        <w:rPr>
          <w:rFonts w:ascii="Times New Roman" w:hAnsi="Times New Roman" w:cs="Times New Roman"/>
          <w:bCs/>
          <w:lang w:val="en-US"/>
        </w:rPr>
        <w:t>RN, Clarke</w:t>
      </w:r>
      <w:r>
        <w:rPr>
          <w:rFonts w:ascii="Times New Roman" w:hAnsi="Times New Roman" w:cs="Times New Roman"/>
          <w:bCs/>
          <w:lang w:val="en-US"/>
        </w:rPr>
        <w:t xml:space="preserve"> </w:t>
      </w:r>
      <w:r w:rsidRPr="008636C3">
        <w:rPr>
          <w:rFonts w:ascii="Times New Roman" w:hAnsi="Times New Roman" w:cs="Times New Roman"/>
          <w:bCs/>
          <w:lang w:val="en-US"/>
        </w:rPr>
        <w:t>RK (2008) Permanova+ for Primer: guide to Software and Statistical Methods. Plymouth: PRIMER-E</w:t>
      </w:r>
    </w:p>
    <w:p w14:paraId="1D7F8058" w14:textId="268EACBD" w:rsidR="008636C3" w:rsidRDefault="008636C3" w:rsidP="008636C3">
      <w:pPr>
        <w:ind w:left="284" w:hanging="284"/>
        <w:jc w:val="both"/>
        <w:rPr>
          <w:rFonts w:ascii="Times New Roman" w:hAnsi="Times New Roman" w:cs="Times New Roman"/>
          <w:bCs/>
          <w:lang w:val="en-US"/>
        </w:rPr>
      </w:pPr>
      <w:r w:rsidRPr="008636C3">
        <w:rPr>
          <w:rFonts w:ascii="Times New Roman" w:hAnsi="Times New Roman" w:cs="Times New Roman"/>
          <w:bCs/>
          <w:lang w:val="en-US"/>
        </w:rPr>
        <w:t>Clarke</w:t>
      </w:r>
      <w:r>
        <w:rPr>
          <w:rFonts w:ascii="Times New Roman" w:hAnsi="Times New Roman" w:cs="Times New Roman"/>
          <w:bCs/>
          <w:lang w:val="en-US"/>
        </w:rPr>
        <w:t xml:space="preserve"> </w:t>
      </w:r>
      <w:r w:rsidRPr="008636C3">
        <w:rPr>
          <w:rFonts w:ascii="Times New Roman" w:hAnsi="Times New Roman" w:cs="Times New Roman"/>
          <w:bCs/>
          <w:lang w:val="en-US"/>
        </w:rPr>
        <w:t>KR, Gorley</w:t>
      </w:r>
      <w:r>
        <w:rPr>
          <w:rFonts w:ascii="Times New Roman" w:hAnsi="Times New Roman" w:cs="Times New Roman"/>
          <w:bCs/>
          <w:lang w:val="en-US"/>
        </w:rPr>
        <w:t xml:space="preserve"> </w:t>
      </w:r>
      <w:r w:rsidRPr="008636C3">
        <w:rPr>
          <w:rFonts w:ascii="Times New Roman" w:hAnsi="Times New Roman" w:cs="Times New Roman"/>
          <w:bCs/>
          <w:lang w:val="en-US"/>
        </w:rPr>
        <w:t>RN (2015) Getting Started with PRIMER v7. Plymouth: PRIMER-E</w:t>
      </w:r>
    </w:p>
    <w:p w14:paraId="0550353F" w14:textId="037315A0" w:rsidR="008636C3" w:rsidRDefault="008636C3" w:rsidP="008636C3">
      <w:pPr>
        <w:ind w:left="284" w:hanging="284"/>
        <w:jc w:val="both"/>
        <w:rPr>
          <w:rFonts w:ascii="Times New Roman" w:hAnsi="Times New Roman" w:cs="Times New Roman"/>
          <w:bCs/>
          <w:lang w:val="en-US"/>
        </w:rPr>
      </w:pPr>
      <w:r w:rsidRPr="008636C3">
        <w:rPr>
          <w:rFonts w:ascii="Times New Roman" w:hAnsi="Times New Roman" w:cs="Times New Roman"/>
          <w:bCs/>
          <w:lang w:val="en-US"/>
        </w:rPr>
        <w:t>Clarke</w:t>
      </w:r>
      <w:r>
        <w:rPr>
          <w:rFonts w:ascii="Times New Roman" w:hAnsi="Times New Roman" w:cs="Times New Roman"/>
          <w:bCs/>
          <w:lang w:val="en-US"/>
        </w:rPr>
        <w:t xml:space="preserve"> </w:t>
      </w:r>
      <w:r w:rsidRPr="008636C3">
        <w:rPr>
          <w:rFonts w:ascii="Times New Roman" w:hAnsi="Times New Roman" w:cs="Times New Roman"/>
          <w:bCs/>
          <w:lang w:val="en-US"/>
        </w:rPr>
        <w:t>KR, Warwick</w:t>
      </w:r>
      <w:r>
        <w:rPr>
          <w:rFonts w:ascii="Times New Roman" w:hAnsi="Times New Roman" w:cs="Times New Roman"/>
          <w:bCs/>
          <w:lang w:val="en-US"/>
        </w:rPr>
        <w:t xml:space="preserve"> </w:t>
      </w:r>
      <w:r w:rsidRPr="008636C3">
        <w:rPr>
          <w:rFonts w:ascii="Times New Roman" w:hAnsi="Times New Roman" w:cs="Times New Roman"/>
          <w:bCs/>
          <w:lang w:val="en-US"/>
        </w:rPr>
        <w:t>R (2001) Change in marine communities: an approach to statistical analysis and interpretation. Plymouth: PRIMER-E</w:t>
      </w:r>
    </w:p>
    <w:p w14:paraId="2C26145C" w14:textId="77777777" w:rsidR="008636C3" w:rsidRPr="008636C3" w:rsidRDefault="008636C3" w:rsidP="008636C3">
      <w:pPr>
        <w:ind w:left="284" w:hanging="284"/>
        <w:jc w:val="both"/>
        <w:rPr>
          <w:rFonts w:ascii="Times New Roman" w:hAnsi="Times New Roman" w:cs="Times New Roman"/>
          <w:bCs/>
          <w:lang w:val="en-US"/>
        </w:rPr>
      </w:pPr>
    </w:p>
    <w:p w14:paraId="5A625577" w14:textId="77777777" w:rsidR="008636C3" w:rsidRPr="008636C3" w:rsidRDefault="008636C3" w:rsidP="00123265">
      <w:pPr>
        <w:jc w:val="both"/>
        <w:rPr>
          <w:rFonts w:ascii="Times New Roman" w:hAnsi="Times New Roman" w:cs="Times New Roman"/>
          <w:b/>
          <w:lang w:val="en-US"/>
        </w:rPr>
      </w:pPr>
    </w:p>
    <w:sectPr w:rsidR="008636C3" w:rsidRPr="008636C3" w:rsidSect="00CE34B1">
      <w:pgSz w:w="11900" w:h="1682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56F08" w14:textId="77777777" w:rsidR="00461FCB" w:rsidRDefault="00461FCB" w:rsidP="00A240AC">
      <w:r>
        <w:separator/>
      </w:r>
    </w:p>
  </w:endnote>
  <w:endnote w:type="continuationSeparator" w:id="0">
    <w:p w14:paraId="0A693655" w14:textId="77777777" w:rsidR="00461FCB" w:rsidRDefault="00461FCB" w:rsidP="00A24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80785527"/>
      <w:docPartObj>
        <w:docPartGallery w:val="Page Numbers (Bottom of Page)"/>
        <w:docPartUnique/>
      </w:docPartObj>
    </w:sdtPr>
    <w:sdtContent>
      <w:p w14:paraId="446166AB" w14:textId="60FFB901" w:rsidR="00A240AC" w:rsidRDefault="00A240AC" w:rsidP="00A240AC">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7CD2F72D" w14:textId="77777777" w:rsidR="00A240AC" w:rsidRDefault="00A240AC" w:rsidP="00A240A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401367251"/>
      <w:docPartObj>
        <w:docPartGallery w:val="Page Numbers (Bottom of Page)"/>
        <w:docPartUnique/>
      </w:docPartObj>
    </w:sdtPr>
    <w:sdtContent>
      <w:p w14:paraId="418813DA" w14:textId="4D90E955" w:rsidR="00A240AC" w:rsidRDefault="00A240AC" w:rsidP="00A240AC">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3B478362" w14:textId="77777777" w:rsidR="00A240AC" w:rsidRDefault="00A240AC" w:rsidP="00A240A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89095" w14:textId="77777777" w:rsidR="00461FCB" w:rsidRDefault="00461FCB" w:rsidP="00A240AC">
      <w:r>
        <w:separator/>
      </w:r>
    </w:p>
  </w:footnote>
  <w:footnote w:type="continuationSeparator" w:id="0">
    <w:p w14:paraId="6D00FC19" w14:textId="77777777" w:rsidR="00461FCB" w:rsidRDefault="00461FCB" w:rsidP="00A240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780"/>
    <w:rsid w:val="00073ABF"/>
    <w:rsid w:val="00074B56"/>
    <w:rsid w:val="000E78E4"/>
    <w:rsid w:val="00102AEB"/>
    <w:rsid w:val="00110551"/>
    <w:rsid w:val="00123265"/>
    <w:rsid w:val="0016778B"/>
    <w:rsid w:val="001C002C"/>
    <w:rsid w:val="002155EA"/>
    <w:rsid w:val="00216F03"/>
    <w:rsid w:val="00272932"/>
    <w:rsid w:val="00280892"/>
    <w:rsid w:val="00297AFD"/>
    <w:rsid w:val="002C111F"/>
    <w:rsid w:val="002C3836"/>
    <w:rsid w:val="00344657"/>
    <w:rsid w:val="003B650F"/>
    <w:rsid w:val="003D704E"/>
    <w:rsid w:val="00445774"/>
    <w:rsid w:val="00461FCB"/>
    <w:rsid w:val="004A17C1"/>
    <w:rsid w:val="004F0542"/>
    <w:rsid w:val="00500FEF"/>
    <w:rsid w:val="00554777"/>
    <w:rsid w:val="005642B4"/>
    <w:rsid w:val="00646DAD"/>
    <w:rsid w:val="006B4FB6"/>
    <w:rsid w:val="00712E5E"/>
    <w:rsid w:val="00734A63"/>
    <w:rsid w:val="007754E3"/>
    <w:rsid w:val="007C60CC"/>
    <w:rsid w:val="007D4088"/>
    <w:rsid w:val="00823FB3"/>
    <w:rsid w:val="008636C3"/>
    <w:rsid w:val="008D0A36"/>
    <w:rsid w:val="008E1B24"/>
    <w:rsid w:val="009026B0"/>
    <w:rsid w:val="009061D9"/>
    <w:rsid w:val="009137B2"/>
    <w:rsid w:val="00975816"/>
    <w:rsid w:val="00987B66"/>
    <w:rsid w:val="009A35FA"/>
    <w:rsid w:val="009F0CFF"/>
    <w:rsid w:val="00A03406"/>
    <w:rsid w:val="00A240AC"/>
    <w:rsid w:val="00A6051C"/>
    <w:rsid w:val="00AE26CF"/>
    <w:rsid w:val="00B22522"/>
    <w:rsid w:val="00B34FF1"/>
    <w:rsid w:val="00B40725"/>
    <w:rsid w:val="00B846D1"/>
    <w:rsid w:val="00BB5B30"/>
    <w:rsid w:val="00BD5B8C"/>
    <w:rsid w:val="00BF62FB"/>
    <w:rsid w:val="00C00979"/>
    <w:rsid w:val="00CA54AA"/>
    <w:rsid w:val="00CE34B1"/>
    <w:rsid w:val="00D67AAD"/>
    <w:rsid w:val="00DB5284"/>
    <w:rsid w:val="00DF05CB"/>
    <w:rsid w:val="00E3447D"/>
    <w:rsid w:val="00E6204B"/>
    <w:rsid w:val="00E85C38"/>
    <w:rsid w:val="00E94FD5"/>
    <w:rsid w:val="00EB1162"/>
    <w:rsid w:val="00F15749"/>
    <w:rsid w:val="00F16780"/>
    <w:rsid w:val="00F57425"/>
    <w:rsid w:val="00F666EB"/>
    <w:rsid w:val="00FE3D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E901"/>
  <w15:chartTrackingRefBased/>
  <w15:docId w15:val="{26A19772-B59F-924F-AB3D-317464749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eastAsiaTheme="minorEastAsi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80892"/>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280892"/>
    <w:rPr>
      <w:rFonts w:ascii="Times New Roman" w:eastAsiaTheme="minorEastAsia" w:hAnsi="Times New Roman" w:cs="Times New Roman"/>
      <w:sz w:val="18"/>
      <w:szCs w:val="18"/>
    </w:rPr>
  </w:style>
  <w:style w:type="paragraph" w:customStyle="1" w:styleId="AuthorList">
    <w:name w:val="Author List"/>
    <w:aliases w:val="Keywords,Abstract"/>
    <w:basedOn w:val="Sottotitolo"/>
    <w:next w:val="Normale"/>
    <w:uiPriority w:val="1"/>
    <w:qFormat/>
    <w:rsid w:val="009137B2"/>
    <w:pPr>
      <w:numPr>
        <w:ilvl w:val="0"/>
      </w:numPr>
      <w:spacing w:before="240" w:after="240"/>
    </w:pPr>
    <w:rPr>
      <w:rFonts w:ascii="Times New Roman" w:eastAsiaTheme="minorHAnsi" w:hAnsi="Times New Roman" w:cs="Times New Roman"/>
      <w:b/>
      <w:color w:val="auto"/>
      <w:spacing w:val="0"/>
      <w:sz w:val="24"/>
      <w:szCs w:val="24"/>
      <w:lang w:val="en-US"/>
    </w:rPr>
  </w:style>
  <w:style w:type="paragraph" w:styleId="Sottotitolo">
    <w:name w:val="Subtitle"/>
    <w:basedOn w:val="Normale"/>
    <w:next w:val="Normale"/>
    <w:link w:val="SottotitoloCarattere"/>
    <w:uiPriority w:val="11"/>
    <w:qFormat/>
    <w:rsid w:val="009137B2"/>
    <w:pPr>
      <w:numPr>
        <w:ilvl w:val="1"/>
      </w:numPr>
      <w:spacing w:after="160"/>
    </w:pPr>
    <w:rPr>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9137B2"/>
    <w:rPr>
      <w:rFonts w:eastAsiaTheme="minorEastAsia"/>
      <w:color w:val="5A5A5A" w:themeColor="text1" w:themeTint="A5"/>
      <w:spacing w:val="15"/>
      <w:sz w:val="22"/>
      <w:szCs w:val="22"/>
    </w:rPr>
  </w:style>
  <w:style w:type="table" w:styleId="Grigliatabella">
    <w:name w:val="Table Grid"/>
    <w:basedOn w:val="Tabellanormale"/>
    <w:uiPriority w:val="39"/>
    <w:rsid w:val="00C00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FE3D25"/>
    <w:rPr>
      <w:sz w:val="16"/>
      <w:szCs w:val="16"/>
    </w:rPr>
  </w:style>
  <w:style w:type="paragraph" w:styleId="Testocommento">
    <w:name w:val="annotation text"/>
    <w:basedOn w:val="Normale"/>
    <w:link w:val="TestocommentoCarattere"/>
    <w:uiPriority w:val="99"/>
    <w:semiHidden/>
    <w:unhideWhenUsed/>
    <w:rsid w:val="00FE3D25"/>
    <w:rPr>
      <w:sz w:val="20"/>
      <w:szCs w:val="20"/>
    </w:rPr>
  </w:style>
  <w:style w:type="character" w:customStyle="1" w:styleId="TestocommentoCarattere">
    <w:name w:val="Testo commento Carattere"/>
    <w:basedOn w:val="Carpredefinitoparagrafo"/>
    <w:link w:val="Testocommento"/>
    <w:uiPriority w:val="99"/>
    <w:semiHidden/>
    <w:rsid w:val="00FE3D25"/>
    <w:rPr>
      <w:rFonts w:eastAsiaTheme="minorEastAsia"/>
      <w:sz w:val="20"/>
      <w:szCs w:val="20"/>
    </w:rPr>
  </w:style>
  <w:style w:type="paragraph" w:styleId="Soggettocommento">
    <w:name w:val="annotation subject"/>
    <w:basedOn w:val="Testocommento"/>
    <w:next w:val="Testocommento"/>
    <w:link w:val="SoggettocommentoCarattere"/>
    <w:uiPriority w:val="99"/>
    <w:semiHidden/>
    <w:unhideWhenUsed/>
    <w:rsid w:val="00FE3D25"/>
    <w:rPr>
      <w:b/>
      <w:bCs/>
    </w:rPr>
  </w:style>
  <w:style w:type="character" w:customStyle="1" w:styleId="SoggettocommentoCarattere">
    <w:name w:val="Soggetto commento Carattere"/>
    <w:basedOn w:val="TestocommentoCarattere"/>
    <w:link w:val="Soggettocommento"/>
    <w:uiPriority w:val="99"/>
    <w:semiHidden/>
    <w:rsid w:val="00FE3D25"/>
    <w:rPr>
      <w:rFonts w:eastAsiaTheme="minorEastAsia"/>
      <w:b/>
      <w:bCs/>
      <w:sz w:val="20"/>
      <w:szCs w:val="20"/>
    </w:rPr>
  </w:style>
  <w:style w:type="paragraph" w:styleId="Revisione">
    <w:name w:val="Revision"/>
    <w:hidden/>
    <w:uiPriority w:val="99"/>
    <w:semiHidden/>
    <w:rsid w:val="00E3447D"/>
    <w:rPr>
      <w:rFonts w:eastAsiaTheme="minorEastAsia"/>
    </w:rPr>
  </w:style>
  <w:style w:type="paragraph" w:styleId="Pidipagina">
    <w:name w:val="footer"/>
    <w:basedOn w:val="Normale"/>
    <w:link w:val="PidipaginaCarattere"/>
    <w:uiPriority w:val="99"/>
    <w:unhideWhenUsed/>
    <w:rsid w:val="00A240AC"/>
    <w:pPr>
      <w:tabs>
        <w:tab w:val="center" w:pos="4513"/>
        <w:tab w:val="right" w:pos="9026"/>
      </w:tabs>
    </w:pPr>
  </w:style>
  <w:style w:type="character" w:customStyle="1" w:styleId="PidipaginaCarattere">
    <w:name w:val="Piè di pagina Carattere"/>
    <w:basedOn w:val="Carpredefinitoparagrafo"/>
    <w:link w:val="Pidipagina"/>
    <w:uiPriority w:val="99"/>
    <w:rsid w:val="00A240AC"/>
    <w:rPr>
      <w:rFonts w:eastAsiaTheme="minorEastAsia"/>
    </w:rPr>
  </w:style>
  <w:style w:type="character" w:styleId="Numeropagina">
    <w:name w:val="page number"/>
    <w:basedOn w:val="Carpredefinitoparagrafo"/>
    <w:uiPriority w:val="99"/>
    <w:semiHidden/>
    <w:unhideWhenUsed/>
    <w:rsid w:val="00A240AC"/>
  </w:style>
  <w:style w:type="character" w:styleId="Collegamentoipertestuale">
    <w:name w:val="Hyperlink"/>
    <w:basedOn w:val="Carpredefinitoparagrafo"/>
    <w:uiPriority w:val="99"/>
    <w:unhideWhenUsed/>
    <w:rsid w:val="00BF62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86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4.jpeg"/><Relationship Id="rId5" Type="http://schemas.openxmlformats.org/officeDocument/2006/relationships/endnotes" Target="endnotes.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16</Pages>
  <Words>2855</Words>
  <Characters>16279</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Myry ---</dc:creator>
  <cp:keywords/>
  <dc:description/>
  <cp:lastModifiedBy>Microsoft Office User</cp:lastModifiedBy>
  <cp:revision>19</cp:revision>
  <dcterms:created xsi:type="dcterms:W3CDTF">2022-11-18T18:38:00Z</dcterms:created>
  <dcterms:modified xsi:type="dcterms:W3CDTF">2022-11-28T13:25:00Z</dcterms:modified>
</cp:coreProperties>
</file>