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ADF94B" w14:textId="77777777" w:rsidR="00A70D6F" w:rsidRPr="00930D70" w:rsidRDefault="00A70D6F" w:rsidP="00930D70">
      <w:pPr>
        <w:spacing w:after="0"/>
        <w:rPr>
          <w:rFonts w:asciiTheme="majorBidi" w:hAnsiTheme="majorBidi" w:cstheme="majorBidi"/>
          <w:b/>
          <w:bCs/>
          <w:color w:val="000000" w:themeColor="text1"/>
          <w:sz w:val="20"/>
          <w:szCs w:val="20"/>
          <w:lang w:eastAsia="zh-CN" w:bidi="fa-IR"/>
        </w:rPr>
      </w:pPr>
      <w:r w:rsidRPr="00930D70">
        <w:rPr>
          <w:rFonts w:asciiTheme="majorBidi" w:hAnsiTheme="majorBidi" w:cstheme="majorBidi"/>
          <w:b/>
          <w:bCs/>
          <w:color w:val="000000" w:themeColor="text1"/>
          <w:sz w:val="20"/>
          <w:szCs w:val="20"/>
          <w:lang w:bidi="fa-IR"/>
        </w:rPr>
        <w:t>Appendix 1</w:t>
      </w:r>
    </w:p>
    <w:p w14:paraId="5241A87B" w14:textId="77777777" w:rsidR="00A70D6F" w:rsidRPr="00930D70" w:rsidRDefault="00A70D6F" w:rsidP="00930D70">
      <w:pPr>
        <w:spacing w:after="0"/>
        <w:rPr>
          <w:rFonts w:asciiTheme="majorBidi" w:hAnsiTheme="majorBidi" w:cstheme="majorBidi"/>
          <w:b/>
          <w:bCs/>
          <w:color w:val="000000" w:themeColor="text1"/>
          <w:sz w:val="20"/>
          <w:szCs w:val="20"/>
          <w:lang w:eastAsia="zh-CN" w:bidi="fa-IR"/>
        </w:rPr>
      </w:pPr>
      <w:r w:rsidRPr="00930D70">
        <w:rPr>
          <w:rFonts w:asciiTheme="majorBidi" w:hAnsiTheme="majorBidi" w:cstheme="majorBidi"/>
          <w:b/>
          <w:bCs/>
          <w:color w:val="000000" w:themeColor="text1"/>
          <w:sz w:val="20"/>
          <w:szCs w:val="20"/>
          <w:lang w:eastAsia="zh-CN" w:bidi="fa-IR"/>
        </w:rPr>
        <w:t xml:space="preserve">Serch </w:t>
      </w:r>
      <w:r w:rsidRPr="00930D70">
        <w:rPr>
          <w:rFonts w:asciiTheme="majorBidi" w:hAnsiTheme="majorBidi" w:cstheme="majorBidi" w:hint="eastAsia"/>
          <w:b/>
          <w:bCs/>
          <w:color w:val="000000" w:themeColor="text1"/>
          <w:sz w:val="20"/>
          <w:szCs w:val="20"/>
          <w:lang w:eastAsia="zh-CN" w:bidi="fa-IR"/>
        </w:rPr>
        <w:t>strategy</w:t>
      </w:r>
      <w:r w:rsidRPr="00930D70">
        <w:rPr>
          <w:rFonts w:asciiTheme="majorBidi" w:hAnsiTheme="majorBidi" w:cstheme="majorBidi"/>
          <w:b/>
          <w:bCs/>
          <w:color w:val="000000" w:themeColor="text1"/>
          <w:sz w:val="20"/>
          <w:szCs w:val="20"/>
          <w:lang w:eastAsia="zh-CN" w:bidi="fa-IR"/>
        </w:rPr>
        <w:t xml:space="preserve"> </w:t>
      </w:r>
      <w:r w:rsidRPr="00930D70">
        <w:rPr>
          <w:rFonts w:asciiTheme="majorBidi" w:hAnsiTheme="majorBidi" w:cstheme="majorBidi" w:hint="eastAsia"/>
          <w:b/>
          <w:bCs/>
          <w:color w:val="000000" w:themeColor="text1"/>
          <w:sz w:val="20"/>
          <w:szCs w:val="20"/>
          <w:lang w:eastAsia="zh-CN" w:bidi="fa-IR"/>
        </w:rPr>
        <w:t>in</w:t>
      </w:r>
      <w:r w:rsidRPr="00930D70">
        <w:rPr>
          <w:rFonts w:asciiTheme="majorBidi" w:hAnsiTheme="majorBidi" w:cstheme="majorBidi"/>
          <w:b/>
          <w:bCs/>
          <w:color w:val="000000" w:themeColor="text1"/>
          <w:sz w:val="20"/>
          <w:szCs w:val="20"/>
          <w:lang w:eastAsia="zh-CN" w:bidi="fa-IR"/>
        </w:rPr>
        <w:t xml:space="preserve"> </w:t>
      </w:r>
      <w:r w:rsidRPr="00930D70">
        <w:rPr>
          <w:rFonts w:asciiTheme="majorBidi" w:hAnsiTheme="majorBidi" w:cstheme="majorBidi" w:hint="eastAsia"/>
          <w:b/>
          <w:bCs/>
          <w:color w:val="000000" w:themeColor="text1"/>
          <w:sz w:val="20"/>
          <w:szCs w:val="20"/>
          <w:lang w:eastAsia="zh-CN" w:bidi="fa-IR"/>
        </w:rPr>
        <w:t>databases</w:t>
      </w:r>
    </w:p>
    <w:p w14:paraId="3BE968A6" w14:textId="77777777" w:rsidR="00A70D6F" w:rsidRPr="00930D70" w:rsidRDefault="00A70D6F" w:rsidP="00A70D6F">
      <w:pPr>
        <w:spacing w:beforeLines="200" w:before="624" w:after="0"/>
        <w:jc w:val="lowKashida"/>
        <w:rPr>
          <w:rFonts w:asciiTheme="majorBidi" w:hAnsiTheme="majorBidi" w:cstheme="majorBidi"/>
          <w:b/>
          <w:bCs/>
          <w:color w:val="000000" w:themeColor="text1"/>
          <w:sz w:val="20"/>
          <w:szCs w:val="20"/>
          <w:lang w:bidi="fa-IR"/>
        </w:rPr>
      </w:pPr>
      <w:r w:rsidRPr="00930D70">
        <w:rPr>
          <w:rFonts w:asciiTheme="majorBidi" w:hAnsiTheme="majorBidi" w:cstheme="majorBidi" w:hint="eastAsia"/>
          <w:b/>
          <w:bCs/>
          <w:color w:val="000000" w:themeColor="text1"/>
          <w:sz w:val="20"/>
          <w:szCs w:val="20"/>
          <w:lang w:eastAsia="zh-CN" w:bidi="fa-IR"/>
        </w:rPr>
        <w:t>PubMed</w:t>
      </w:r>
      <w:r w:rsidRPr="00930D70">
        <w:rPr>
          <w:rFonts w:asciiTheme="majorBidi" w:hAnsiTheme="majorBidi" w:cstheme="majorBidi"/>
          <w:b/>
          <w:bCs/>
          <w:color w:val="000000" w:themeColor="text1"/>
          <w:sz w:val="20"/>
          <w:szCs w:val="20"/>
          <w:lang w:bidi="fa-IR"/>
        </w:rPr>
        <w:t xml:space="preserve"> </w:t>
      </w:r>
    </w:p>
    <w:p w14:paraId="65AC64C2" w14:textId="04B4387D" w:rsidR="007C108E" w:rsidRDefault="00A70D6F" w:rsidP="00A70D6F">
      <w:pPr>
        <w:jc w:val="both"/>
        <w:rPr>
          <w:rFonts w:ascii="Times New Roman" w:hAnsi="Times New Roman" w:cs="Times New Roman"/>
          <w:sz w:val="20"/>
          <w:szCs w:val="20"/>
        </w:rPr>
      </w:pPr>
      <w:r w:rsidRPr="00A70D6F">
        <w:rPr>
          <w:rFonts w:ascii="Times New Roman" w:hAnsi="Times New Roman" w:cs="Times New Roman"/>
          <w:sz w:val="20"/>
          <w:szCs w:val="20"/>
        </w:rPr>
        <w:t>((prone position) OR (prone positioning) OR (prone positions) OR (awake prone position) OR (awake prone positioning) OR (awake prone positions)) AND ((acute respiratory distress) OR (ARDS) OR (hypoxaemic respiratory failure) OR (acute hypoxaemic respiratory failure)) AND ((COVID-19) OR (coronavirus 2019) OR (SARS-CoV-2))</w:t>
      </w:r>
    </w:p>
    <w:p w14:paraId="10E7D114" w14:textId="77777777" w:rsidR="007C108E" w:rsidRDefault="007C108E">
      <w:pPr>
        <w:spacing w:after="0" w:line="240" w:lineRule="auto"/>
        <w:rPr>
          <w:rFonts w:ascii="Times New Roman" w:hAnsi="Times New Roman" w:cs="Times New Roman"/>
          <w:sz w:val="20"/>
          <w:szCs w:val="20"/>
        </w:rPr>
      </w:pPr>
      <w:r>
        <w:rPr>
          <w:rFonts w:ascii="Times New Roman" w:hAnsi="Times New Roman" w:cs="Times New Roman"/>
          <w:sz w:val="20"/>
          <w:szCs w:val="20"/>
        </w:rPr>
        <w:br w:type="page"/>
      </w:r>
    </w:p>
    <w:p w14:paraId="6F0A999E" w14:textId="46CAE49F" w:rsidR="007C108E" w:rsidRDefault="005003DF" w:rsidP="00A70D6F">
      <w:pPr>
        <w:jc w:val="both"/>
        <w:rPr>
          <w:rFonts w:ascii="Times New Roman" w:hAnsi="Times New Roman" w:cs="Times New Roman"/>
          <w:b/>
          <w:bCs/>
          <w:sz w:val="20"/>
          <w:szCs w:val="20"/>
        </w:rPr>
      </w:pPr>
      <w:r>
        <w:rPr>
          <w:rFonts w:ascii="Times New Roman" w:hAnsi="Times New Roman" w:cs="Times New Roman"/>
          <w:b/>
          <w:bCs/>
          <w:noProof/>
          <w:sz w:val="20"/>
          <w:szCs w:val="20"/>
        </w:rPr>
        <w:lastRenderedPageBreak/>
        <w:drawing>
          <wp:anchor distT="0" distB="0" distL="114300" distR="114300" simplePos="0" relativeHeight="251659264" behindDoc="0" locked="0" layoutInCell="1" allowOverlap="1" wp14:anchorId="5EA79D57" wp14:editId="546F4BF2">
            <wp:simplePos x="0" y="0"/>
            <wp:positionH relativeFrom="margin">
              <wp:align>left</wp:align>
            </wp:positionH>
            <wp:positionV relativeFrom="paragraph">
              <wp:posOffset>487680</wp:posOffset>
            </wp:positionV>
            <wp:extent cx="5274310" cy="4008755"/>
            <wp:effectExtent l="0" t="0" r="2540" b="0"/>
            <wp:wrapTight wrapText="bothSides">
              <wp:wrapPolygon edited="0">
                <wp:start x="0" y="0"/>
                <wp:lineTo x="0" y="21453"/>
                <wp:lineTo x="21532" y="21453"/>
                <wp:lineTo x="21532" y="0"/>
                <wp:lineTo x="0" y="0"/>
              </wp:wrapPolygon>
            </wp:wrapTight>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4008755"/>
                    </a:xfrm>
                    <a:prstGeom prst="rect">
                      <a:avLst/>
                    </a:prstGeom>
                  </pic:spPr>
                </pic:pic>
              </a:graphicData>
            </a:graphic>
            <wp14:sizeRelH relativeFrom="margin">
              <wp14:pctWidth>0</wp14:pctWidth>
            </wp14:sizeRelH>
            <wp14:sizeRelV relativeFrom="margin">
              <wp14:pctHeight>0</wp14:pctHeight>
            </wp14:sizeRelV>
          </wp:anchor>
        </w:drawing>
      </w:r>
      <w:r w:rsidRPr="005003DF">
        <w:rPr>
          <w:rFonts w:ascii="Times New Roman" w:hAnsi="Times New Roman" w:cs="Times New Roman"/>
          <w:b/>
          <w:bCs/>
          <w:sz w:val="20"/>
          <w:szCs w:val="20"/>
        </w:rPr>
        <w:t>Figure S1: Subgroup analysis of intubation</w:t>
      </w:r>
      <w:r>
        <w:rPr>
          <w:rFonts w:ascii="Times New Roman" w:hAnsi="Times New Roman" w:cs="Times New Roman"/>
          <w:b/>
          <w:bCs/>
          <w:sz w:val="20"/>
          <w:szCs w:val="20"/>
        </w:rPr>
        <w:t xml:space="preserve"> </w:t>
      </w:r>
      <w:r w:rsidRPr="005003DF">
        <w:rPr>
          <w:rFonts w:ascii="Times New Roman" w:hAnsi="Times New Roman" w:cs="Times New Roman"/>
          <w:b/>
          <w:bCs/>
          <w:sz w:val="20"/>
          <w:szCs w:val="20"/>
        </w:rPr>
        <w:t>rate according to the daily median duration of PP</w:t>
      </w:r>
    </w:p>
    <w:p w14:paraId="1BF55154" w14:textId="4F5116D4" w:rsidR="005003DF" w:rsidRPr="005003DF" w:rsidRDefault="005003DF" w:rsidP="00A70D6F">
      <w:pPr>
        <w:jc w:val="both"/>
        <w:rPr>
          <w:rFonts w:ascii="Times New Roman" w:hAnsi="Times New Roman" w:cs="Times New Roman"/>
          <w:b/>
          <w:bCs/>
          <w:sz w:val="20"/>
          <w:szCs w:val="20"/>
        </w:rPr>
      </w:pPr>
    </w:p>
    <w:p w14:paraId="49E56D35" w14:textId="77777777" w:rsidR="007C108E" w:rsidRDefault="007C108E">
      <w:pPr>
        <w:spacing w:after="0" w:line="240" w:lineRule="auto"/>
        <w:rPr>
          <w:rFonts w:ascii="Times New Roman" w:hAnsi="Times New Roman" w:cs="Times New Roman"/>
          <w:sz w:val="20"/>
          <w:szCs w:val="20"/>
        </w:rPr>
      </w:pPr>
      <w:r>
        <w:rPr>
          <w:rFonts w:ascii="Times New Roman" w:hAnsi="Times New Roman" w:cs="Times New Roman"/>
          <w:sz w:val="20"/>
          <w:szCs w:val="20"/>
        </w:rPr>
        <w:br w:type="page"/>
      </w:r>
    </w:p>
    <w:p w14:paraId="216A8D3D" w14:textId="647A9280" w:rsidR="007C108E" w:rsidRDefault="005003DF" w:rsidP="00A70D6F">
      <w:pPr>
        <w:jc w:val="both"/>
        <w:rPr>
          <w:rFonts w:ascii="Times New Roman" w:hAnsi="Times New Roman" w:cs="Times New Roman"/>
          <w:b/>
          <w:bCs/>
          <w:sz w:val="20"/>
          <w:szCs w:val="20"/>
        </w:rPr>
      </w:pPr>
      <w:r>
        <w:rPr>
          <w:rFonts w:ascii="Times New Roman" w:hAnsi="Times New Roman" w:cs="Times New Roman"/>
          <w:noProof/>
          <w:sz w:val="20"/>
          <w:szCs w:val="20"/>
        </w:rPr>
        <w:lastRenderedPageBreak/>
        <w:drawing>
          <wp:anchor distT="0" distB="0" distL="114300" distR="114300" simplePos="0" relativeHeight="251660288" behindDoc="0" locked="0" layoutInCell="1" allowOverlap="1" wp14:anchorId="3E0583A9" wp14:editId="4D531B54">
            <wp:simplePos x="0" y="0"/>
            <wp:positionH relativeFrom="margin">
              <wp:align>left</wp:align>
            </wp:positionH>
            <wp:positionV relativeFrom="paragraph">
              <wp:posOffset>461645</wp:posOffset>
            </wp:positionV>
            <wp:extent cx="5274310" cy="3993515"/>
            <wp:effectExtent l="0" t="0" r="2540" b="6985"/>
            <wp:wrapTight wrapText="bothSides">
              <wp:wrapPolygon edited="0">
                <wp:start x="0" y="0"/>
                <wp:lineTo x="0" y="21535"/>
                <wp:lineTo x="21532" y="21535"/>
                <wp:lineTo x="21532" y="0"/>
                <wp:lineTo x="0" y="0"/>
              </wp:wrapPolygon>
            </wp:wrapTight>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3993515"/>
                    </a:xfrm>
                    <a:prstGeom prst="rect">
                      <a:avLst/>
                    </a:prstGeom>
                  </pic:spPr>
                </pic:pic>
              </a:graphicData>
            </a:graphic>
          </wp:anchor>
        </w:drawing>
      </w:r>
      <w:r w:rsidRPr="005003DF">
        <w:rPr>
          <w:rFonts w:ascii="Times New Roman" w:hAnsi="Times New Roman" w:cs="Times New Roman"/>
          <w:b/>
          <w:bCs/>
          <w:sz w:val="20"/>
          <w:szCs w:val="20"/>
        </w:rPr>
        <w:t>Figure S</w:t>
      </w:r>
      <w:r>
        <w:rPr>
          <w:rFonts w:ascii="Times New Roman" w:hAnsi="Times New Roman" w:cs="Times New Roman"/>
          <w:b/>
          <w:bCs/>
          <w:sz w:val="20"/>
          <w:szCs w:val="20"/>
        </w:rPr>
        <w:t>2</w:t>
      </w:r>
      <w:r w:rsidRPr="005003DF">
        <w:rPr>
          <w:rFonts w:ascii="Times New Roman" w:hAnsi="Times New Roman" w:cs="Times New Roman"/>
          <w:b/>
          <w:bCs/>
          <w:sz w:val="20"/>
          <w:szCs w:val="20"/>
        </w:rPr>
        <w:t>: Subgroup analysis of intubation</w:t>
      </w:r>
      <w:r>
        <w:rPr>
          <w:rFonts w:ascii="Times New Roman" w:hAnsi="Times New Roman" w:cs="Times New Roman"/>
          <w:b/>
          <w:bCs/>
          <w:sz w:val="20"/>
          <w:szCs w:val="20"/>
        </w:rPr>
        <w:t xml:space="preserve"> </w:t>
      </w:r>
      <w:r w:rsidRPr="005003DF">
        <w:rPr>
          <w:rFonts w:ascii="Times New Roman" w:hAnsi="Times New Roman" w:cs="Times New Roman"/>
          <w:b/>
          <w:bCs/>
          <w:sz w:val="20"/>
          <w:szCs w:val="20"/>
        </w:rPr>
        <w:t>rate</w:t>
      </w:r>
      <w:r>
        <w:rPr>
          <w:rFonts w:ascii="Times New Roman" w:hAnsi="Times New Roman" w:cs="Times New Roman"/>
          <w:b/>
          <w:bCs/>
          <w:sz w:val="20"/>
          <w:szCs w:val="20"/>
        </w:rPr>
        <w:t xml:space="preserve"> (</w:t>
      </w:r>
      <w:r w:rsidRPr="005003DF">
        <w:rPr>
          <w:rFonts w:ascii="Times New Roman" w:hAnsi="Times New Roman" w:cs="Times New Roman"/>
          <w:b/>
          <w:bCs/>
          <w:sz w:val="20"/>
          <w:szCs w:val="20"/>
        </w:rPr>
        <w:t>ICU versus Not ICU</w:t>
      </w:r>
      <w:r>
        <w:rPr>
          <w:rFonts w:ascii="Times New Roman" w:hAnsi="Times New Roman" w:cs="Times New Roman"/>
          <w:b/>
          <w:bCs/>
          <w:sz w:val="20"/>
          <w:szCs w:val="20"/>
        </w:rPr>
        <w:t>)</w:t>
      </w:r>
    </w:p>
    <w:p w14:paraId="075A9311" w14:textId="0A792484" w:rsidR="005003DF" w:rsidRDefault="005003DF" w:rsidP="00A70D6F">
      <w:pPr>
        <w:jc w:val="both"/>
        <w:rPr>
          <w:rFonts w:ascii="Times New Roman" w:hAnsi="Times New Roman" w:cs="Times New Roman"/>
          <w:sz w:val="20"/>
          <w:szCs w:val="20"/>
        </w:rPr>
      </w:pPr>
    </w:p>
    <w:p w14:paraId="32E38128" w14:textId="77777777" w:rsidR="007C108E" w:rsidRDefault="007C108E">
      <w:pPr>
        <w:spacing w:after="0" w:line="240" w:lineRule="auto"/>
        <w:rPr>
          <w:rFonts w:ascii="Times New Roman" w:hAnsi="Times New Roman" w:cs="Times New Roman"/>
          <w:sz w:val="20"/>
          <w:szCs w:val="20"/>
        </w:rPr>
      </w:pPr>
      <w:r>
        <w:rPr>
          <w:rFonts w:ascii="Times New Roman" w:hAnsi="Times New Roman" w:cs="Times New Roman"/>
          <w:sz w:val="20"/>
          <w:szCs w:val="20"/>
        </w:rPr>
        <w:br w:type="page"/>
      </w:r>
    </w:p>
    <w:p w14:paraId="3F02F96C" w14:textId="0666EFBD" w:rsidR="007C108E" w:rsidRDefault="00AA2942" w:rsidP="00A70D6F">
      <w:pPr>
        <w:jc w:val="both"/>
        <w:rPr>
          <w:rFonts w:ascii="Times New Roman" w:hAnsi="Times New Roman" w:cs="Times New Roman"/>
          <w:b/>
          <w:bCs/>
          <w:sz w:val="20"/>
          <w:szCs w:val="20"/>
        </w:rPr>
      </w:pPr>
      <w:r w:rsidRPr="00AA2942">
        <w:rPr>
          <w:rFonts w:ascii="Times New Roman" w:hAnsi="Times New Roman" w:cs="Times New Roman"/>
          <w:b/>
          <w:bCs/>
          <w:sz w:val="20"/>
          <w:szCs w:val="20"/>
        </w:rPr>
        <w:lastRenderedPageBreak/>
        <w:t>Figure S3</w:t>
      </w:r>
      <w:r w:rsidR="00930D70">
        <w:rPr>
          <w:rFonts w:ascii="Times New Roman" w:hAnsi="Times New Roman" w:cs="Times New Roman" w:hint="eastAsia"/>
          <w:b/>
          <w:bCs/>
          <w:sz w:val="20"/>
          <w:szCs w:val="20"/>
          <w:lang w:eastAsia="zh-CN"/>
        </w:rPr>
        <w:t>:</w:t>
      </w:r>
      <w:r w:rsidR="00930D70">
        <w:rPr>
          <w:rFonts w:ascii="Times New Roman" w:hAnsi="Times New Roman" w:cs="Times New Roman"/>
          <w:b/>
          <w:bCs/>
          <w:sz w:val="20"/>
          <w:szCs w:val="20"/>
          <w:lang w:eastAsia="zh-CN"/>
        </w:rPr>
        <w:t xml:space="preserve"> </w:t>
      </w:r>
      <w:r w:rsidRPr="00AA2942">
        <w:rPr>
          <w:rFonts w:ascii="Times New Roman" w:hAnsi="Times New Roman" w:cs="Times New Roman"/>
          <w:b/>
          <w:bCs/>
          <w:sz w:val="20"/>
          <w:szCs w:val="20"/>
        </w:rPr>
        <w:t>Funnel plot of intubation rate</w:t>
      </w:r>
    </w:p>
    <w:p w14:paraId="2EB97582" w14:textId="27CC02F6" w:rsidR="00AA2942" w:rsidRPr="00AA2942" w:rsidRDefault="00AA2942" w:rsidP="00A70D6F">
      <w:pPr>
        <w:jc w:val="both"/>
        <w:rPr>
          <w:rFonts w:ascii="Times New Roman" w:hAnsi="Times New Roman" w:cs="Times New Roman"/>
          <w:b/>
          <w:bCs/>
          <w:sz w:val="20"/>
          <w:szCs w:val="20"/>
        </w:rPr>
      </w:pPr>
      <w:r>
        <w:rPr>
          <w:rFonts w:ascii="Times New Roman" w:hAnsi="Times New Roman" w:cs="Times New Roman"/>
          <w:b/>
          <w:bCs/>
          <w:noProof/>
          <w:sz w:val="20"/>
          <w:szCs w:val="20"/>
        </w:rPr>
        <w:drawing>
          <wp:anchor distT="0" distB="0" distL="114300" distR="114300" simplePos="0" relativeHeight="251661312" behindDoc="0" locked="0" layoutInCell="1" allowOverlap="1" wp14:anchorId="589A6D3C" wp14:editId="73CA7768">
            <wp:simplePos x="0" y="0"/>
            <wp:positionH relativeFrom="column">
              <wp:posOffset>0</wp:posOffset>
            </wp:positionH>
            <wp:positionV relativeFrom="paragraph">
              <wp:posOffset>317500</wp:posOffset>
            </wp:positionV>
            <wp:extent cx="5274310" cy="3475990"/>
            <wp:effectExtent l="0" t="0" r="2540" b="0"/>
            <wp:wrapTight wrapText="bothSides">
              <wp:wrapPolygon edited="0">
                <wp:start x="0" y="0"/>
                <wp:lineTo x="0" y="21426"/>
                <wp:lineTo x="21532" y="21426"/>
                <wp:lineTo x="21532" y="0"/>
                <wp:lineTo x="0" y="0"/>
              </wp:wrapPolygon>
            </wp:wrapTight>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3475990"/>
                    </a:xfrm>
                    <a:prstGeom prst="rect">
                      <a:avLst/>
                    </a:prstGeom>
                  </pic:spPr>
                </pic:pic>
              </a:graphicData>
            </a:graphic>
          </wp:anchor>
        </w:drawing>
      </w:r>
    </w:p>
    <w:p w14:paraId="77E0BEDF" w14:textId="49A5061A" w:rsidR="007C108E" w:rsidRDefault="00AA2942" w:rsidP="00FC27F1">
      <w:pPr>
        <w:spacing w:after="0" w:line="240" w:lineRule="auto"/>
        <w:jc w:val="center"/>
        <w:rPr>
          <w:rFonts w:ascii="Times New Roman" w:hAnsi="Times New Roman" w:cs="Times New Roman"/>
          <w:sz w:val="20"/>
          <w:szCs w:val="20"/>
        </w:rPr>
      </w:pPr>
      <w:r>
        <w:rPr>
          <w:rFonts w:ascii="Times New Roman" w:hAnsi="Times New Roman" w:cs="Times New Roman" w:hint="eastAsia"/>
          <w:sz w:val="20"/>
          <w:szCs w:val="20"/>
          <w:lang w:eastAsia="zh-CN"/>
        </w:rPr>
        <w:t>R</w:t>
      </w:r>
      <w:r>
        <w:rPr>
          <w:rFonts w:ascii="Times New Roman" w:hAnsi="Times New Roman" w:cs="Times New Roman"/>
          <w:sz w:val="20"/>
          <w:szCs w:val="20"/>
          <w:lang w:eastAsia="zh-CN"/>
        </w:rPr>
        <w:t xml:space="preserve">isk ratio for </w:t>
      </w:r>
      <w:r w:rsidRPr="00AA2942">
        <w:rPr>
          <w:rFonts w:ascii="Times New Roman" w:hAnsi="Times New Roman" w:cs="Times New Roman"/>
          <w:sz w:val="20"/>
          <w:szCs w:val="20"/>
        </w:rPr>
        <w:t>intubation rate</w:t>
      </w:r>
      <w:r>
        <w:rPr>
          <w:rFonts w:ascii="Times New Roman" w:hAnsi="Times New Roman" w:cs="Times New Roman"/>
          <w:sz w:val="20"/>
          <w:szCs w:val="20"/>
        </w:rPr>
        <w:t xml:space="preserve"> (Fixed </w:t>
      </w:r>
      <w:r>
        <w:rPr>
          <w:rFonts w:ascii="Times New Roman" w:hAnsi="Times New Roman" w:cs="Times New Roman" w:hint="eastAsia"/>
          <w:sz w:val="20"/>
          <w:szCs w:val="20"/>
          <w:lang w:eastAsia="zh-CN"/>
        </w:rPr>
        <w:t>effect</w:t>
      </w:r>
      <w:r>
        <w:rPr>
          <w:rFonts w:ascii="Times New Roman" w:hAnsi="Times New Roman" w:cs="Times New Roman"/>
          <w:sz w:val="20"/>
          <w:szCs w:val="20"/>
        </w:rPr>
        <w:t xml:space="preserve"> </w:t>
      </w:r>
      <w:r>
        <w:rPr>
          <w:rFonts w:ascii="Times New Roman" w:hAnsi="Times New Roman" w:cs="Times New Roman" w:hint="eastAsia"/>
          <w:sz w:val="20"/>
          <w:szCs w:val="20"/>
          <w:lang w:eastAsia="zh-CN"/>
        </w:rPr>
        <w:t>model</w:t>
      </w:r>
      <w:r>
        <w:rPr>
          <w:rFonts w:ascii="Times New Roman" w:hAnsi="Times New Roman" w:cs="Times New Roman"/>
          <w:sz w:val="20"/>
          <w:szCs w:val="20"/>
        </w:rPr>
        <w:t>)</w:t>
      </w:r>
      <w:r w:rsidR="007C108E">
        <w:rPr>
          <w:rFonts w:ascii="Times New Roman" w:hAnsi="Times New Roman" w:cs="Times New Roman"/>
          <w:sz w:val="20"/>
          <w:szCs w:val="20"/>
        </w:rPr>
        <w:br w:type="page"/>
      </w:r>
    </w:p>
    <w:p w14:paraId="12F3D5A6" w14:textId="33A9D4FA" w:rsidR="00930D70" w:rsidRDefault="00930D70" w:rsidP="00A70D6F">
      <w:pPr>
        <w:jc w:val="both"/>
        <w:rPr>
          <w:rFonts w:ascii="Times New Roman" w:hAnsi="Times New Roman" w:cs="Times New Roman"/>
          <w:b/>
          <w:bCs/>
          <w:sz w:val="20"/>
          <w:szCs w:val="20"/>
          <w:lang w:eastAsia="zh-CN"/>
        </w:rPr>
      </w:pPr>
      <w:r>
        <w:rPr>
          <w:rFonts w:ascii="Times New Roman" w:hAnsi="Times New Roman" w:cs="Times New Roman"/>
          <w:noProof/>
          <w:sz w:val="20"/>
          <w:szCs w:val="20"/>
        </w:rPr>
        <w:lastRenderedPageBreak/>
        <w:drawing>
          <wp:anchor distT="0" distB="0" distL="114300" distR="114300" simplePos="0" relativeHeight="251663360" behindDoc="0" locked="0" layoutInCell="1" allowOverlap="1" wp14:anchorId="58633EBC" wp14:editId="538E62BE">
            <wp:simplePos x="0" y="0"/>
            <wp:positionH relativeFrom="margin">
              <wp:align>left</wp:align>
            </wp:positionH>
            <wp:positionV relativeFrom="paragraph">
              <wp:posOffset>441822</wp:posOffset>
            </wp:positionV>
            <wp:extent cx="5274310" cy="3463290"/>
            <wp:effectExtent l="0" t="0" r="2540" b="3810"/>
            <wp:wrapTight wrapText="bothSides">
              <wp:wrapPolygon edited="0">
                <wp:start x="0" y="0"/>
                <wp:lineTo x="0" y="21505"/>
                <wp:lineTo x="21532" y="21505"/>
                <wp:lineTo x="21532" y="0"/>
                <wp:lineTo x="0" y="0"/>
              </wp:wrapPolygon>
            </wp:wrapTight>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3463290"/>
                    </a:xfrm>
                    <a:prstGeom prst="rect">
                      <a:avLst/>
                    </a:prstGeom>
                  </pic:spPr>
                </pic:pic>
              </a:graphicData>
            </a:graphic>
          </wp:anchor>
        </w:drawing>
      </w:r>
      <w:r w:rsidRPr="00AA2942">
        <w:rPr>
          <w:rFonts w:ascii="Times New Roman" w:hAnsi="Times New Roman" w:cs="Times New Roman"/>
          <w:b/>
          <w:bCs/>
          <w:sz w:val="20"/>
          <w:szCs w:val="20"/>
        </w:rPr>
        <w:t>Figure S</w:t>
      </w:r>
      <w:r w:rsidR="00FC27F1">
        <w:rPr>
          <w:rFonts w:ascii="Times New Roman" w:hAnsi="Times New Roman" w:cs="Times New Roman"/>
          <w:b/>
          <w:bCs/>
          <w:sz w:val="20"/>
          <w:szCs w:val="20"/>
        </w:rPr>
        <w:t>4</w:t>
      </w:r>
      <w:r>
        <w:rPr>
          <w:rFonts w:ascii="Times New Roman" w:hAnsi="Times New Roman" w:cs="Times New Roman"/>
          <w:b/>
          <w:bCs/>
          <w:sz w:val="20"/>
          <w:szCs w:val="20"/>
        </w:rPr>
        <w:t>:</w:t>
      </w:r>
      <w:r w:rsidRPr="00AA2942">
        <w:rPr>
          <w:rFonts w:ascii="Times New Roman" w:hAnsi="Times New Roman" w:cs="Times New Roman"/>
          <w:b/>
          <w:bCs/>
          <w:sz w:val="20"/>
          <w:szCs w:val="20"/>
        </w:rPr>
        <w:t xml:space="preserve"> Funnel plot of </w:t>
      </w:r>
      <w:r>
        <w:rPr>
          <w:rFonts w:ascii="Times New Roman" w:hAnsi="Times New Roman" w:cs="Times New Roman"/>
          <w:b/>
          <w:bCs/>
          <w:sz w:val="20"/>
          <w:szCs w:val="20"/>
          <w:lang w:eastAsia="zh-CN"/>
        </w:rPr>
        <w:t>ICU</w:t>
      </w:r>
      <w:r w:rsidRPr="00930D70">
        <w:rPr>
          <w:rFonts w:ascii="Times New Roman" w:hAnsi="Times New Roman" w:cs="Times New Roman"/>
          <w:b/>
          <w:bCs/>
          <w:sz w:val="20"/>
          <w:szCs w:val="20"/>
          <w:lang w:eastAsia="zh-CN"/>
        </w:rPr>
        <w:t xml:space="preserve"> admission</w:t>
      </w:r>
    </w:p>
    <w:p w14:paraId="6CB32335" w14:textId="1DA8859C" w:rsidR="00FC27F1" w:rsidRDefault="00930D70" w:rsidP="00930D70">
      <w:pPr>
        <w:jc w:val="center"/>
        <w:rPr>
          <w:rFonts w:ascii="Times New Roman" w:hAnsi="Times New Roman" w:cs="Times New Roman"/>
          <w:sz w:val="20"/>
          <w:szCs w:val="20"/>
        </w:rPr>
      </w:pPr>
      <w:r>
        <w:rPr>
          <w:rFonts w:ascii="Times New Roman" w:hAnsi="Times New Roman" w:cs="Times New Roman" w:hint="eastAsia"/>
          <w:sz w:val="20"/>
          <w:szCs w:val="20"/>
          <w:lang w:eastAsia="zh-CN"/>
        </w:rPr>
        <w:t>R</w:t>
      </w:r>
      <w:r>
        <w:rPr>
          <w:rFonts w:ascii="Times New Roman" w:hAnsi="Times New Roman" w:cs="Times New Roman"/>
          <w:sz w:val="20"/>
          <w:szCs w:val="20"/>
          <w:lang w:eastAsia="zh-CN"/>
        </w:rPr>
        <w:t xml:space="preserve">isk ratio for </w:t>
      </w:r>
      <w:r w:rsidRPr="00930D70">
        <w:rPr>
          <w:rFonts w:ascii="Times New Roman" w:hAnsi="Times New Roman" w:cs="Times New Roman"/>
          <w:sz w:val="20"/>
          <w:szCs w:val="20"/>
          <w:lang w:eastAsia="zh-CN"/>
        </w:rPr>
        <w:t>ICU admission</w:t>
      </w:r>
      <w:r>
        <w:rPr>
          <w:rFonts w:ascii="Times New Roman" w:hAnsi="Times New Roman" w:cs="Times New Roman"/>
          <w:sz w:val="20"/>
          <w:szCs w:val="20"/>
        </w:rPr>
        <w:t xml:space="preserve"> (Fixed </w:t>
      </w:r>
      <w:r>
        <w:rPr>
          <w:rFonts w:ascii="Times New Roman" w:hAnsi="Times New Roman" w:cs="Times New Roman" w:hint="eastAsia"/>
          <w:sz w:val="20"/>
          <w:szCs w:val="20"/>
          <w:lang w:eastAsia="zh-CN"/>
        </w:rPr>
        <w:t>effect</w:t>
      </w:r>
      <w:r>
        <w:rPr>
          <w:rFonts w:ascii="Times New Roman" w:hAnsi="Times New Roman" w:cs="Times New Roman"/>
          <w:sz w:val="20"/>
          <w:szCs w:val="20"/>
        </w:rPr>
        <w:t xml:space="preserve"> </w:t>
      </w:r>
      <w:r>
        <w:rPr>
          <w:rFonts w:ascii="Times New Roman" w:hAnsi="Times New Roman" w:cs="Times New Roman" w:hint="eastAsia"/>
          <w:sz w:val="20"/>
          <w:szCs w:val="20"/>
          <w:lang w:eastAsia="zh-CN"/>
        </w:rPr>
        <w:t>model</w:t>
      </w:r>
      <w:r>
        <w:rPr>
          <w:rFonts w:ascii="Times New Roman" w:hAnsi="Times New Roman" w:cs="Times New Roman"/>
          <w:sz w:val="20"/>
          <w:szCs w:val="20"/>
        </w:rPr>
        <w:t>)</w:t>
      </w:r>
    </w:p>
    <w:p w14:paraId="651A61C6" w14:textId="77777777" w:rsidR="00FC27F1" w:rsidRDefault="00FC27F1">
      <w:pPr>
        <w:spacing w:after="0" w:line="240" w:lineRule="auto"/>
        <w:rPr>
          <w:rFonts w:ascii="Times New Roman" w:hAnsi="Times New Roman" w:cs="Times New Roman"/>
          <w:sz w:val="20"/>
          <w:szCs w:val="20"/>
        </w:rPr>
      </w:pPr>
      <w:r>
        <w:rPr>
          <w:rFonts w:ascii="Times New Roman" w:hAnsi="Times New Roman" w:cs="Times New Roman"/>
          <w:sz w:val="20"/>
          <w:szCs w:val="20"/>
        </w:rPr>
        <w:br w:type="page"/>
      </w:r>
    </w:p>
    <w:p w14:paraId="7B44009A" w14:textId="0CB25046" w:rsidR="00FC27F1" w:rsidRDefault="00FC27F1" w:rsidP="00FC27F1">
      <w:pPr>
        <w:jc w:val="both"/>
        <w:rPr>
          <w:rFonts w:ascii="Times New Roman" w:hAnsi="Times New Roman" w:cs="Times New Roman"/>
          <w:b/>
          <w:bCs/>
          <w:sz w:val="20"/>
          <w:szCs w:val="20"/>
        </w:rPr>
      </w:pPr>
      <w:r w:rsidRPr="00AA2942">
        <w:rPr>
          <w:rFonts w:ascii="Times New Roman" w:hAnsi="Times New Roman" w:cs="Times New Roman"/>
          <w:b/>
          <w:bCs/>
          <w:sz w:val="20"/>
          <w:szCs w:val="20"/>
        </w:rPr>
        <w:lastRenderedPageBreak/>
        <w:t>Figure S</w:t>
      </w:r>
      <w:r>
        <w:rPr>
          <w:rFonts w:ascii="Times New Roman" w:hAnsi="Times New Roman" w:cs="Times New Roman"/>
          <w:b/>
          <w:bCs/>
          <w:sz w:val="20"/>
          <w:szCs w:val="20"/>
        </w:rPr>
        <w:t>5</w:t>
      </w:r>
      <w:r>
        <w:rPr>
          <w:rFonts w:ascii="Times New Roman" w:hAnsi="Times New Roman" w:cs="Times New Roman"/>
          <w:b/>
          <w:bCs/>
          <w:sz w:val="20"/>
          <w:szCs w:val="20"/>
        </w:rPr>
        <w:t xml:space="preserve">: </w:t>
      </w:r>
      <w:r w:rsidRPr="00AA2942">
        <w:rPr>
          <w:rFonts w:ascii="Times New Roman" w:hAnsi="Times New Roman" w:cs="Times New Roman"/>
          <w:b/>
          <w:bCs/>
          <w:sz w:val="20"/>
          <w:szCs w:val="20"/>
        </w:rPr>
        <w:t xml:space="preserve">Funnel plot of </w:t>
      </w:r>
      <w:r>
        <w:rPr>
          <w:rFonts w:ascii="Times New Roman" w:hAnsi="Times New Roman" w:cs="Times New Roman" w:hint="eastAsia"/>
          <w:b/>
          <w:bCs/>
          <w:sz w:val="20"/>
          <w:szCs w:val="20"/>
          <w:lang w:eastAsia="zh-CN"/>
        </w:rPr>
        <w:t>m</w:t>
      </w:r>
      <w:r w:rsidRPr="00AA2942">
        <w:rPr>
          <w:rFonts w:ascii="Times New Roman" w:hAnsi="Times New Roman" w:cs="Times New Roman"/>
          <w:b/>
          <w:bCs/>
          <w:sz w:val="20"/>
          <w:szCs w:val="20"/>
        </w:rPr>
        <w:t>ortality</w:t>
      </w:r>
    </w:p>
    <w:p w14:paraId="7AD820F5" w14:textId="77777777" w:rsidR="00FC27F1" w:rsidRDefault="00FC27F1" w:rsidP="00FC27F1">
      <w:pPr>
        <w:jc w:val="both"/>
        <w:rPr>
          <w:rFonts w:ascii="Times New Roman" w:hAnsi="Times New Roman" w:cs="Times New Roman"/>
          <w:sz w:val="20"/>
          <w:szCs w:val="20"/>
        </w:rPr>
      </w:pPr>
      <w:r>
        <w:rPr>
          <w:rFonts w:ascii="Times New Roman" w:hAnsi="Times New Roman" w:cs="Times New Roman"/>
          <w:noProof/>
          <w:sz w:val="20"/>
          <w:szCs w:val="20"/>
        </w:rPr>
        <w:drawing>
          <wp:anchor distT="0" distB="0" distL="114300" distR="114300" simplePos="0" relativeHeight="251665408" behindDoc="0" locked="0" layoutInCell="1" allowOverlap="1" wp14:anchorId="3FC4E7D4" wp14:editId="7FFE96AA">
            <wp:simplePos x="0" y="0"/>
            <wp:positionH relativeFrom="column">
              <wp:posOffset>0</wp:posOffset>
            </wp:positionH>
            <wp:positionV relativeFrom="paragraph">
              <wp:posOffset>314325</wp:posOffset>
            </wp:positionV>
            <wp:extent cx="5274310" cy="3475355"/>
            <wp:effectExtent l="0" t="0" r="2540" b="0"/>
            <wp:wrapTight wrapText="bothSides">
              <wp:wrapPolygon edited="0">
                <wp:start x="0" y="0"/>
                <wp:lineTo x="0" y="21430"/>
                <wp:lineTo x="21532" y="21430"/>
                <wp:lineTo x="21532" y="0"/>
                <wp:lineTo x="0" y="0"/>
              </wp:wrapPolygon>
            </wp:wrapTight>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3475355"/>
                    </a:xfrm>
                    <a:prstGeom prst="rect">
                      <a:avLst/>
                    </a:prstGeom>
                  </pic:spPr>
                </pic:pic>
              </a:graphicData>
            </a:graphic>
          </wp:anchor>
        </w:drawing>
      </w:r>
    </w:p>
    <w:p w14:paraId="3003D253" w14:textId="50755183" w:rsidR="00930D70" w:rsidRDefault="00FC27F1" w:rsidP="00FC27F1">
      <w:pPr>
        <w:jc w:val="center"/>
        <w:rPr>
          <w:rFonts w:ascii="Times New Roman" w:hAnsi="Times New Roman" w:cs="Times New Roman" w:hint="eastAsia"/>
          <w:b/>
          <w:bCs/>
          <w:sz w:val="20"/>
          <w:szCs w:val="20"/>
          <w:lang w:eastAsia="zh-CN"/>
        </w:rPr>
      </w:pPr>
      <w:r>
        <w:rPr>
          <w:rFonts w:ascii="Times New Roman" w:hAnsi="Times New Roman" w:cs="Times New Roman" w:hint="eastAsia"/>
          <w:sz w:val="20"/>
          <w:szCs w:val="20"/>
          <w:lang w:eastAsia="zh-CN"/>
        </w:rPr>
        <w:t>R</w:t>
      </w:r>
      <w:r>
        <w:rPr>
          <w:rFonts w:ascii="Times New Roman" w:hAnsi="Times New Roman" w:cs="Times New Roman"/>
          <w:sz w:val="20"/>
          <w:szCs w:val="20"/>
          <w:lang w:eastAsia="zh-CN"/>
        </w:rPr>
        <w:t xml:space="preserve">isk ratio for </w:t>
      </w:r>
      <w:r w:rsidRPr="00930D70">
        <w:rPr>
          <w:rFonts w:ascii="Times New Roman" w:hAnsi="Times New Roman" w:cs="Times New Roman" w:hint="eastAsia"/>
          <w:sz w:val="20"/>
          <w:szCs w:val="20"/>
          <w:lang w:eastAsia="zh-CN"/>
        </w:rPr>
        <w:t>m</w:t>
      </w:r>
      <w:r w:rsidRPr="00930D70">
        <w:rPr>
          <w:rFonts w:ascii="Times New Roman" w:hAnsi="Times New Roman" w:cs="Times New Roman"/>
          <w:sz w:val="20"/>
          <w:szCs w:val="20"/>
        </w:rPr>
        <w:t>ortality</w:t>
      </w:r>
      <w:r>
        <w:rPr>
          <w:rFonts w:ascii="Times New Roman" w:hAnsi="Times New Roman" w:cs="Times New Roman"/>
          <w:sz w:val="20"/>
          <w:szCs w:val="20"/>
        </w:rPr>
        <w:t xml:space="preserve"> (Fixed </w:t>
      </w:r>
      <w:r>
        <w:rPr>
          <w:rFonts w:ascii="Times New Roman" w:hAnsi="Times New Roman" w:cs="Times New Roman" w:hint="eastAsia"/>
          <w:sz w:val="20"/>
          <w:szCs w:val="20"/>
          <w:lang w:eastAsia="zh-CN"/>
        </w:rPr>
        <w:t>effect</w:t>
      </w:r>
      <w:r>
        <w:rPr>
          <w:rFonts w:ascii="Times New Roman" w:hAnsi="Times New Roman" w:cs="Times New Roman"/>
          <w:sz w:val="20"/>
          <w:szCs w:val="20"/>
        </w:rPr>
        <w:t xml:space="preserve"> </w:t>
      </w:r>
      <w:r>
        <w:rPr>
          <w:rFonts w:ascii="Times New Roman" w:hAnsi="Times New Roman" w:cs="Times New Roman" w:hint="eastAsia"/>
          <w:sz w:val="20"/>
          <w:szCs w:val="20"/>
          <w:lang w:eastAsia="zh-CN"/>
        </w:rPr>
        <w:t>model</w:t>
      </w:r>
      <w:r>
        <w:rPr>
          <w:rFonts w:ascii="Times New Roman" w:hAnsi="Times New Roman" w:cs="Times New Roman"/>
          <w:sz w:val="20"/>
          <w:szCs w:val="20"/>
        </w:rPr>
        <w:t>)</w:t>
      </w:r>
    </w:p>
    <w:p w14:paraId="409F090C" w14:textId="77777777" w:rsidR="00930D70" w:rsidRDefault="00930D70" w:rsidP="00A70D6F">
      <w:pPr>
        <w:jc w:val="both"/>
        <w:rPr>
          <w:rFonts w:ascii="Times New Roman" w:hAnsi="Times New Roman" w:cs="Times New Roman"/>
          <w:b/>
          <w:bCs/>
          <w:sz w:val="20"/>
          <w:szCs w:val="20"/>
          <w:lang w:eastAsia="zh-CN"/>
        </w:rPr>
      </w:pPr>
    </w:p>
    <w:p w14:paraId="6FEFEBB8" w14:textId="77777777" w:rsidR="00930D70" w:rsidRDefault="00930D70" w:rsidP="00A70D6F">
      <w:pPr>
        <w:jc w:val="both"/>
        <w:rPr>
          <w:rFonts w:ascii="Times New Roman" w:hAnsi="Times New Roman" w:cs="Times New Roman"/>
          <w:b/>
          <w:bCs/>
          <w:sz w:val="20"/>
          <w:szCs w:val="20"/>
          <w:lang w:eastAsia="zh-CN"/>
        </w:rPr>
      </w:pPr>
    </w:p>
    <w:p w14:paraId="3A695CAB" w14:textId="7522D340" w:rsidR="00CF2F80" w:rsidRPr="00930D70" w:rsidRDefault="00CF2F80" w:rsidP="00A70D6F">
      <w:pPr>
        <w:jc w:val="both"/>
        <w:rPr>
          <w:rFonts w:ascii="Times New Roman" w:hAnsi="Times New Roman" w:cs="Times New Roman"/>
          <w:b/>
          <w:bCs/>
          <w:sz w:val="20"/>
          <w:szCs w:val="20"/>
        </w:rPr>
      </w:pPr>
    </w:p>
    <w:sectPr w:rsidR="00CF2F80" w:rsidRPr="00930D7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176F5" w14:textId="77777777" w:rsidR="00575B2F" w:rsidRDefault="00575B2F" w:rsidP="00A70D6F">
      <w:pPr>
        <w:spacing w:after="0" w:line="240" w:lineRule="auto"/>
      </w:pPr>
      <w:r>
        <w:separator/>
      </w:r>
    </w:p>
  </w:endnote>
  <w:endnote w:type="continuationSeparator" w:id="0">
    <w:p w14:paraId="34474E8C" w14:textId="77777777" w:rsidR="00575B2F" w:rsidRDefault="00575B2F" w:rsidP="00A70D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A63CC6" w14:textId="77777777" w:rsidR="00575B2F" w:rsidRDefault="00575B2F" w:rsidP="00A70D6F">
      <w:pPr>
        <w:spacing w:after="0" w:line="240" w:lineRule="auto"/>
      </w:pPr>
      <w:r>
        <w:separator/>
      </w:r>
    </w:p>
  </w:footnote>
  <w:footnote w:type="continuationSeparator" w:id="0">
    <w:p w14:paraId="772DCA8E" w14:textId="77777777" w:rsidR="00575B2F" w:rsidRDefault="00575B2F" w:rsidP="00A70D6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8EB"/>
    <w:rsid w:val="005003DF"/>
    <w:rsid w:val="00575B2F"/>
    <w:rsid w:val="007C108E"/>
    <w:rsid w:val="00930D70"/>
    <w:rsid w:val="009600BE"/>
    <w:rsid w:val="009B503D"/>
    <w:rsid w:val="00A168EB"/>
    <w:rsid w:val="00A70D6F"/>
    <w:rsid w:val="00AA2942"/>
    <w:rsid w:val="00CF2F80"/>
    <w:rsid w:val="00FC27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C12732"/>
  <w15:chartTrackingRefBased/>
  <w15:docId w15:val="{E16A4A93-96C6-45DA-B5C7-6C7E0F5F3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0D6F"/>
    <w:pPr>
      <w:spacing w:after="160" w:line="259" w:lineRule="auto"/>
    </w:pPr>
    <w:rPr>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70D6F"/>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a4">
    <w:name w:val="页眉 字符"/>
    <w:basedOn w:val="a0"/>
    <w:link w:val="a3"/>
    <w:uiPriority w:val="99"/>
    <w:rsid w:val="00A70D6F"/>
    <w:rPr>
      <w:sz w:val="18"/>
      <w:szCs w:val="18"/>
    </w:rPr>
  </w:style>
  <w:style w:type="paragraph" w:styleId="a5">
    <w:name w:val="footer"/>
    <w:basedOn w:val="a"/>
    <w:link w:val="a6"/>
    <w:uiPriority w:val="99"/>
    <w:unhideWhenUsed/>
    <w:rsid w:val="00A70D6F"/>
    <w:pPr>
      <w:widowControl w:val="0"/>
      <w:tabs>
        <w:tab w:val="center" w:pos="4153"/>
        <w:tab w:val="right" w:pos="8306"/>
      </w:tabs>
      <w:snapToGrid w:val="0"/>
      <w:spacing w:after="0" w:line="240" w:lineRule="auto"/>
    </w:pPr>
    <w:rPr>
      <w:kern w:val="2"/>
      <w:sz w:val="18"/>
      <w:szCs w:val="18"/>
      <w:lang w:eastAsia="zh-CN"/>
    </w:rPr>
  </w:style>
  <w:style w:type="character" w:customStyle="1" w:styleId="a6">
    <w:name w:val="页脚 字符"/>
    <w:basedOn w:val="a0"/>
    <w:link w:val="a5"/>
    <w:uiPriority w:val="99"/>
    <w:rsid w:val="00A70D6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Relationship Id="rId3" Type="http://schemas.openxmlformats.org/officeDocument/2006/relationships/webSettings" Target="webSettings.xml"/><Relationship Id="rId7" Type="http://schemas.openxmlformats.org/officeDocument/2006/relationships/image" Target="media/image2.ti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tif"/><Relationship Id="rId4" Type="http://schemas.openxmlformats.org/officeDocument/2006/relationships/footnotes" Target="footnotes.xml"/><Relationship Id="rId9" Type="http://schemas.openxmlformats.org/officeDocument/2006/relationships/image" Target="media/image4.t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6</Pages>
  <Words>122</Words>
  <Characters>697</Characters>
  <Application>Microsoft Office Word</Application>
  <DocSecurity>0</DocSecurity>
  <Lines>5</Lines>
  <Paragraphs>1</Paragraphs>
  <ScaleCrop>false</ScaleCrop>
  <Company/>
  <LinksUpToDate>false</LinksUpToDate>
  <CharactersWithSpaces>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Qing Peng</dc:creator>
  <cp:keywords/>
  <dc:description/>
  <cp:lastModifiedBy>Qing Peng</cp:lastModifiedBy>
  <cp:revision>4</cp:revision>
  <dcterms:created xsi:type="dcterms:W3CDTF">2022-11-18T13:53:00Z</dcterms:created>
  <dcterms:modified xsi:type="dcterms:W3CDTF">2022-11-25T13:07:00Z</dcterms:modified>
</cp:coreProperties>
</file>