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9C0" w:rsidRPr="00E3736F" w:rsidRDefault="00373092" w:rsidP="006209C0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1</w:t>
      </w:r>
      <w:r w:rsidRPr="00E3736F">
        <w:rPr>
          <w:rFonts w:ascii="Calibri" w:hAnsi="Calibri"/>
          <w:color w:val="000000" w:themeColor="text1"/>
          <w:sz w:val="24"/>
          <w:szCs w:val="24"/>
        </w:rPr>
        <w:t>. Correlation between PD-L1 expression</w:t>
      </w:r>
      <w:r w:rsidR="00EA60B1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and baseline </w:t>
      </w:r>
      <w:proofErr w:type="spellStart"/>
      <w:r w:rsidRPr="00E3736F">
        <w:rPr>
          <w:rFonts w:ascii="Calibri" w:hAnsi="Calibri"/>
          <w:color w:val="000000" w:themeColor="text1"/>
          <w:sz w:val="24"/>
          <w:szCs w:val="24"/>
        </w:rPr>
        <w:t>clinicopathological</w:t>
      </w:r>
      <w:proofErr w:type="spellEnd"/>
      <w:r w:rsidRPr="00E3736F">
        <w:rPr>
          <w:rFonts w:ascii="Calibri" w:hAnsi="Calibri"/>
          <w:color w:val="000000" w:themeColor="text1"/>
          <w:sz w:val="24"/>
          <w:szCs w:val="24"/>
        </w:rPr>
        <w:t xml:space="preserve"> features in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HC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C  </w:t>
      </w:r>
    </w:p>
    <w:tbl>
      <w:tblPr>
        <w:tblStyle w:val="a5"/>
        <w:tblW w:w="0" w:type="auto"/>
        <w:tblInd w:w="-34" w:type="dxa"/>
        <w:tblLayout w:type="fixed"/>
        <w:tblLook w:val="04A0"/>
      </w:tblPr>
      <w:tblGrid>
        <w:gridCol w:w="2127"/>
        <w:gridCol w:w="850"/>
        <w:gridCol w:w="993"/>
        <w:gridCol w:w="1134"/>
        <w:gridCol w:w="425"/>
        <w:gridCol w:w="992"/>
        <w:gridCol w:w="851"/>
        <w:gridCol w:w="992"/>
      </w:tblGrid>
      <w:tr w:rsidR="006209C0" w:rsidRPr="00E3736F" w:rsidTr="00636C7F">
        <w:trPr>
          <w:trHeight w:val="312"/>
        </w:trPr>
        <w:tc>
          <w:tcPr>
            <w:tcW w:w="2127" w:type="dxa"/>
            <w:tcBorders>
              <w:left w:val="nil"/>
              <w:bottom w:val="nil"/>
              <w:right w:val="nil"/>
            </w:tcBorders>
          </w:tcPr>
          <w:p w:rsidR="006209C0" w:rsidRPr="00E3736F" w:rsidRDefault="006209C0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6237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:rsidR="006209C0" w:rsidRPr="00E3736F" w:rsidRDefault="006209C0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 (</w:t>
            </w:r>
            <w:r w:rsidRPr="00E3736F">
              <w:rPr>
                <w:rFonts w:ascii="Calibri" w:eastAsia="MyriadPro-Semibold" w:hAnsi="Calibri" w:cs="MyriadPro-Semibold"/>
                <w:i/>
                <w:kern w:val="0"/>
                <w:sz w:val="24"/>
                <w:szCs w:val="24"/>
              </w:rPr>
              <w:t>n</w:t>
            </w: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=547)</w:t>
            </w:r>
          </w:p>
        </w:tc>
      </w:tr>
      <w:tr w:rsidR="006209C0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209C0" w:rsidRPr="00E3736F" w:rsidRDefault="006209C0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09C0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PD-L1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expression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(TC)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209C0" w:rsidRPr="00E3736F" w:rsidRDefault="006209C0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09C0" w:rsidRPr="00E3736F" w:rsidRDefault="006209C0" w:rsidP="00280F4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PD-L1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expression</w:t>
            </w:r>
            <w:r w:rsidR="00280F43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(IC)</w:t>
            </w:r>
          </w:p>
        </w:tc>
      </w:tr>
      <w:tr w:rsidR="005E6E44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5E6E44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6E44" w:rsidRPr="00E3736F" w:rsidRDefault="005E6E44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1%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6E44" w:rsidRPr="00E3736F" w:rsidRDefault="005E6E44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6E44" w:rsidRPr="00E3736F" w:rsidRDefault="005E6E44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i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-value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5E6E44" w:rsidRPr="00E3736F" w:rsidRDefault="00636C7F" w:rsidP="00EA60B1">
            <w:pPr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6E44" w:rsidRPr="00E3736F" w:rsidRDefault="005E6E44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6E44" w:rsidRPr="00E3736F" w:rsidRDefault="005E6E44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6E44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i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-value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0F43" w:rsidRPr="00E3736F" w:rsidRDefault="005E6E44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506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C61DA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C61DA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87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&lt;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Tumor multiplicity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927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firstLineChars="50" w:firstLine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Single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C61DA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firstLineChars="50" w:firstLine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Multiple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C61DA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C61DA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Tumor size (cm)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619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&lt;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864492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≥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864492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HBV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171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864492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>AFP (</w:t>
            </w:r>
            <w:proofErr w:type="spellStart"/>
            <w:r w:rsidRPr="00E3736F">
              <w:rPr>
                <w:rFonts w:ascii="Calibri" w:hAnsi="Calibri"/>
                <w:color w:val="000000"/>
              </w:rPr>
              <w:t>ng</w:t>
            </w:r>
            <w:proofErr w:type="spellEnd"/>
            <w:r w:rsidRPr="00E3736F">
              <w:rPr>
                <w:rFonts w:ascii="Calibri" w:hAnsi="Calibri"/>
                <w:color w:val="000000"/>
              </w:rPr>
              <w:t xml:space="preserve">/ml)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307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ind w:firstLineChars="50" w:firstLine="12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&lt;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</w:t>
            </w:r>
            <w:r w:rsidR="00280F43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firstLineChars="50" w:firstLine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>≥</w:t>
            </w:r>
            <w:r w:rsidRPr="00E3736F">
              <w:rPr>
                <w:rFonts w:ascii="Calibri" w:hAnsi="Calibri" w:hint="eastAsia"/>
                <w:color w:val="000000"/>
              </w:rPr>
              <w:t xml:space="preserve"> </w:t>
            </w:r>
            <w:r w:rsidRPr="00E3736F">
              <w:rPr>
                <w:rFonts w:ascii="Calibri" w:hAnsi="Calibri"/>
                <w:color w:val="000000"/>
              </w:rPr>
              <w:t xml:space="preserve">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864492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rPr>
                <w:rFonts w:ascii="Calibri" w:hAnsi="Calibri"/>
                <w:color w:val="000000"/>
              </w:rPr>
            </w:pPr>
            <w:proofErr w:type="spellStart"/>
            <w:r w:rsidRPr="00E3736F">
              <w:rPr>
                <w:rFonts w:ascii="Calibri" w:hAnsi="Calibri"/>
                <w:color w:val="000000"/>
              </w:rPr>
              <w:t>TNM</w:t>
            </w:r>
            <w:r w:rsidRPr="00E3736F">
              <w:rPr>
                <w:rFonts w:ascii="Calibri" w:hAnsi="Calibri"/>
                <w:color w:val="000000"/>
                <w:vertAlign w:val="superscript"/>
              </w:rPr>
              <w:t>a</w:t>
            </w:r>
            <w:proofErr w:type="spellEnd"/>
            <w:r w:rsidRPr="00E3736F">
              <w:rPr>
                <w:rFonts w:ascii="Calibri" w:hAnsi="Calibri"/>
                <w:color w:val="000000"/>
              </w:rPr>
              <w:t xml:space="preserve"> stage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0.289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72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firstLineChars="50" w:firstLine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>I</w:t>
            </w:r>
            <w:r w:rsidRPr="00E3736F">
              <w:rPr>
                <w:rFonts w:ascii="Calibri" w:hAnsi="Calibri" w:hint="eastAsia"/>
                <w:color w:val="000000"/>
              </w:rPr>
              <w:t xml:space="preserve"> </w:t>
            </w:r>
            <w:r w:rsidRPr="00E3736F">
              <w:rPr>
                <w:rFonts w:ascii="Calibri" w:hAnsi="Calibri"/>
                <w:color w:val="000000"/>
              </w:rPr>
              <w:t>-</w:t>
            </w:r>
            <w:r w:rsidRPr="00E3736F">
              <w:rPr>
                <w:rFonts w:ascii="Calibri" w:hAnsi="Calibri" w:hint="eastAsia"/>
                <w:color w:val="000000"/>
              </w:rPr>
              <w:t xml:space="preserve"> </w:t>
            </w:r>
            <w:r w:rsidRPr="00E3736F">
              <w:rPr>
                <w:rFonts w:ascii="Calibri" w:hAnsi="Calibri"/>
                <w:color w:val="000000"/>
              </w:rPr>
              <w:t>II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18</w:t>
            </w:r>
            <w:r w:rsidR="001309DE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firstLineChars="50" w:firstLine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>III</w:t>
            </w:r>
            <w:r w:rsidRPr="00E3736F">
              <w:rPr>
                <w:rFonts w:ascii="Calibri" w:hAnsi="Calibri" w:hint="eastAsia"/>
                <w:color w:val="000000"/>
              </w:rPr>
              <w:t xml:space="preserve"> </w:t>
            </w:r>
            <w:r w:rsidRPr="00E3736F">
              <w:rPr>
                <w:rFonts w:ascii="Calibri" w:hAnsi="Calibri"/>
                <w:color w:val="000000"/>
              </w:rPr>
              <w:t>-</w:t>
            </w:r>
            <w:r w:rsidRPr="00E3736F">
              <w:rPr>
                <w:rFonts w:ascii="Calibri" w:hAnsi="Calibri" w:hint="eastAsia"/>
                <w:color w:val="000000"/>
              </w:rPr>
              <w:t xml:space="preserve"> </w:t>
            </w:r>
            <w:r w:rsidRPr="00E3736F">
              <w:rPr>
                <w:rFonts w:ascii="Calibri" w:hAnsi="Calibri"/>
                <w:color w:val="000000"/>
              </w:rPr>
              <w:t>IV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left="120" w:hangingChars="50" w:hanging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Differentiation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</w:t>
            </w:r>
            <w:r w:rsidR="005E6E44"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23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firstLineChars="50" w:firstLine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Well-Moderate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ind w:firstLineChars="50" w:firstLine="1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Poor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pStyle w:val="Pa20"/>
              <w:rPr>
                <w:rFonts w:ascii="Calibri" w:hAnsi="Calibri"/>
                <w:color w:val="000000"/>
              </w:rPr>
            </w:pPr>
            <w:r w:rsidRPr="00E3736F">
              <w:rPr>
                <w:rFonts w:ascii="Calibri" w:hAnsi="Calibri"/>
                <w:color w:val="000000"/>
              </w:rPr>
              <w:t xml:space="preserve">Cirrhosis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</w:t>
            </w:r>
            <w:r w:rsidR="005E6E44"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</w:t>
            </w:r>
            <w:r w:rsidR="001309DE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F81E2C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F81E2C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F81E2C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Vascular invasion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4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213B7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MVI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0.1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51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213B7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213B7D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Tumor capsule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0.252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0.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341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ind w:firstLineChars="50" w:firstLine="12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complete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5E6E44" w:rsidP="000275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ind w:firstLineChars="50" w:firstLine="12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incomplete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5E6E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5E6E44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lastRenderedPageBreak/>
              <w:t>LNM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684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B108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</w:t>
            </w:r>
            <w:r w:rsidR="001B1081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92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1B1081" w:rsidP="000275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B108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1B1081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B108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1B1081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1B1081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Cytological type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874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B108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="001B1081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748</w:t>
            </w: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ind w:firstLineChars="50" w:firstLine="12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Hepatic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B108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</w:t>
            </w:r>
            <w:r w:rsidR="001B1081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1B1081" w:rsidP="000275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Clear cell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1B1081" w:rsidP="000275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1B1081" w:rsidP="00027544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280F43" w:rsidRPr="00E3736F" w:rsidTr="00636C7F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ind w:firstLineChars="50" w:firstLine="12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Others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280F4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1B1081" w:rsidP="001B108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280F43" w:rsidP="001B108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</w:t>
            </w:r>
            <w:r w:rsidR="001B1081"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F43" w:rsidRPr="00E3736F" w:rsidRDefault="00280F43" w:rsidP="00EA60B1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</w:tbl>
    <w:p w:rsidR="006209C0" w:rsidRPr="00E3736F" w:rsidRDefault="006209C0" w:rsidP="006209C0">
      <w:pPr>
        <w:autoSpaceDE w:val="0"/>
        <w:autoSpaceDN w:val="0"/>
        <w:adjustRightInd w:val="0"/>
        <w:jc w:val="left"/>
        <w:rPr>
          <w:rFonts w:ascii="Calibri" w:eastAsia="MyriadPro-Bold" w:hAnsi="Calibri" w:cs="MyriadPro-Bold"/>
          <w:bCs/>
          <w:kern w:val="0"/>
          <w:sz w:val="24"/>
          <w:szCs w:val="24"/>
        </w:rPr>
      </w:pPr>
      <w:r w:rsidRPr="00E3736F">
        <w:rPr>
          <w:rFonts w:ascii="Calibri" w:eastAsia="MyriadPro-Bold" w:hAnsi="Calibri" w:cs="MyriadPro-Bold"/>
          <w:bCs/>
          <w:kern w:val="0"/>
          <w:sz w:val="24"/>
          <w:szCs w:val="24"/>
        </w:rPr>
        <w:t>TNM tumor node metastasis stage</w:t>
      </w:r>
      <w:r w:rsidRPr="00E3736F">
        <w:rPr>
          <w:rFonts w:ascii="Calibri" w:eastAsia="MyriadPro-Bold" w:hAnsi="Calibri" w:cs="MyriadPro-Bold" w:hint="eastAsia"/>
          <w:bCs/>
          <w:kern w:val="0"/>
          <w:sz w:val="24"/>
          <w:szCs w:val="24"/>
        </w:rPr>
        <w:t xml:space="preserve">, MVI </w:t>
      </w:r>
      <w:proofErr w:type="spellStart"/>
      <w:r w:rsidRPr="00E3736F">
        <w:rPr>
          <w:rFonts w:ascii="Calibri" w:eastAsia="MyriadPro-Bold" w:hAnsi="Calibri" w:cs="MyriadPro-Bold" w:hint="eastAsia"/>
          <w:bCs/>
          <w:kern w:val="0"/>
          <w:sz w:val="24"/>
          <w:szCs w:val="24"/>
        </w:rPr>
        <w:t>microvascular</w:t>
      </w:r>
      <w:proofErr w:type="spellEnd"/>
      <w:r w:rsidRPr="00E3736F">
        <w:rPr>
          <w:rFonts w:ascii="Calibri" w:eastAsia="MyriadPro-Bold" w:hAnsi="Calibri" w:cs="MyriadPro-Bold" w:hint="eastAsia"/>
          <w:bCs/>
          <w:kern w:val="0"/>
          <w:sz w:val="24"/>
          <w:szCs w:val="24"/>
        </w:rPr>
        <w:t xml:space="preserve"> invasion, </w:t>
      </w:r>
      <w:r w:rsidRPr="00E3736F">
        <w:rPr>
          <w:rFonts w:ascii="Calibri" w:eastAsia="MyriadPro-Bold" w:hAnsi="Calibri" w:cs="MyriadPro-Bold"/>
          <w:bCs/>
          <w:kern w:val="0"/>
          <w:sz w:val="24"/>
          <w:szCs w:val="24"/>
        </w:rPr>
        <w:t>LNM</w:t>
      </w:r>
      <w:r w:rsidRPr="00E3736F">
        <w:rPr>
          <w:rFonts w:ascii="Calibri" w:eastAsia="MyriadPro-Bold" w:hAnsi="Calibri" w:cs="MyriadPro-Bold" w:hint="eastAsia"/>
          <w:bCs/>
          <w:kern w:val="0"/>
          <w:sz w:val="24"/>
          <w:szCs w:val="24"/>
        </w:rPr>
        <w:t xml:space="preserve"> </w:t>
      </w:r>
      <w:r w:rsidRPr="00E3736F">
        <w:rPr>
          <w:rFonts w:ascii="Calibri" w:eastAsia="MyriadPro-Bold" w:hAnsi="Calibri" w:cs="MyriadPro-Bold"/>
          <w:bCs/>
          <w:kern w:val="0"/>
          <w:sz w:val="24"/>
          <w:szCs w:val="24"/>
        </w:rPr>
        <w:t>lymph node metastasis</w:t>
      </w:r>
      <w:r w:rsidRPr="00E3736F">
        <w:rPr>
          <w:rFonts w:ascii="Calibri" w:eastAsia="MyriadPro-Bold" w:hAnsi="Calibri" w:cs="MyriadPro-Bold" w:hint="eastAsia"/>
          <w:bCs/>
          <w:kern w:val="0"/>
          <w:sz w:val="24"/>
          <w:szCs w:val="24"/>
        </w:rPr>
        <w:t xml:space="preserve">. </w:t>
      </w:r>
    </w:p>
    <w:p w:rsidR="006209C0" w:rsidRPr="00E3736F" w:rsidRDefault="006209C0" w:rsidP="006209C0">
      <w:pPr>
        <w:autoSpaceDE w:val="0"/>
        <w:autoSpaceDN w:val="0"/>
        <w:adjustRightInd w:val="0"/>
        <w:jc w:val="left"/>
        <w:rPr>
          <w:rFonts w:ascii="Calibri" w:eastAsia="MyriadPro-Bold" w:hAnsi="Calibri" w:cs="MyriadPro-Bold"/>
          <w:bCs/>
          <w:kern w:val="0"/>
          <w:sz w:val="24"/>
          <w:szCs w:val="24"/>
        </w:rPr>
      </w:pPr>
      <w:r w:rsidRPr="00E3736F">
        <w:rPr>
          <w:rFonts w:ascii="Calibri" w:eastAsia="MyriadPro-Bold" w:hAnsi="Calibri" w:cs="MyriadPro-Bold"/>
          <w:bCs/>
          <w:kern w:val="0"/>
          <w:sz w:val="24"/>
          <w:szCs w:val="24"/>
        </w:rPr>
        <w:t>a TNM stage was classified according to the AJCC 7th TNM staging system</w:t>
      </w:r>
      <w:r w:rsidRPr="00E3736F">
        <w:rPr>
          <w:rFonts w:ascii="Calibri" w:eastAsia="MyriadPro-Bold" w:hAnsi="Calibri" w:cs="MyriadPro-Bold" w:hint="eastAsia"/>
          <w:bCs/>
          <w:kern w:val="0"/>
          <w:sz w:val="24"/>
          <w:szCs w:val="24"/>
        </w:rPr>
        <w:t xml:space="preserve">. </w:t>
      </w:r>
    </w:p>
    <w:p w:rsidR="00150C41" w:rsidRPr="00E3736F" w:rsidRDefault="00150C41" w:rsidP="00150C41">
      <w:pPr>
        <w:rPr>
          <w:color w:val="000000" w:themeColor="text1"/>
          <w:sz w:val="24"/>
          <w:szCs w:val="24"/>
        </w:rPr>
      </w:pPr>
    </w:p>
    <w:sectPr w:rsidR="00150C41" w:rsidRPr="00E3736F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C91" w:rsidRDefault="00727C91" w:rsidP="00150C41">
      <w:r>
        <w:separator/>
      </w:r>
    </w:p>
  </w:endnote>
  <w:endnote w:type="continuationSeparator" w:id="0">
    <w:p w:rsidR="00727C91" w:rsidRDefault="00727C91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Pro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yriadPro-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C91" w:rsidRDefault="00727C91" w:rsidP="00150C41">
      <w:r>
        <w:separator/>
      </w:r>
    </w:p>
  </w:footnote>
  <w:footnote w:type="continuationSeparator" w:id="0">
    <w:p w:rsidR="00727C91" w:rsidRDefault="00727C91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522CC"/>
    <w:rsid w:val="0006644F"/>
    <w:rsid w:val="00075B47"/>
    <w:rsid w:val="00094892"/>
    <w:rsid w:val="000A6EF7"/>
    <w:rsid w:val="000A7AFC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3B7D"/>
    <w:rsid w:val="0022290C"/>
    <w:rsid w:val="00234242"/>
    <w:rsid w:val="00235303"/>
    <w:rsid w:val="00280F43"/>
    <w:rsid w:val="002A25B7"/>
    <w:rsid w:val="002A2EDA"/>
    <w:rsid w:val="002A6960"/>
    <w:rsid w:val="002D1324"/>
    <w:rsid w:val="002F52E0"/>
    <w:rsid w:val="0032082B"/>
    <w:rsid w:val="00344CBF"/>
    <w:rsid w:val="00373092"/>
    <w:rsid w:val="00381930"/>
    <w:rsid w:val="003924CD"/>
    <w:rsid w:val="003961C4"/>
    <w:rsid w:val="003A7B7B"/>
    <w:rsid w:val="003B267C"/>
    <w:rsid w:val="003B364E"/>
    <w:rsid w:val="003B7BBD"/>
    <w:rsid w:val="004338B0"/>
    <w:rsid w:val="004352F0"/>
    <w:rsid w:val="00462FAD"/>
    <w:rsid w:val="00486038"/>
    <w:rsid w:val="004D0FA5"/>
    <w:rsid w:val="004D12E7"/>
    <w:rsid w:val="004E7E0C"/>
    <w:rsid w:val="00501621"/>
    <w:rsid w:val="00523354"/>
    <w:rsid w:val="00540058"/>
    <w:rsid w:val="00542915"/>
    <w:rsid w:val="00571D8C"/>
    <w:rsid w:val="00577D0B"/>
    <w:rsid w:val="005D0FDB"/>
    <w:rsid w:val="005E6E44"/>
    <w:rsid w:val="006209C0"/>
    <w:rsid w:val="00636C7F"/>
    <w:rsid w:val="0065761C"/>
    <w:rsid w:val="006B570D"/>
    <w:rsid w:val="00727C91"/>
    <w:rsid w:val="00737456"/>
    <w:rsid w:val="00765AF1"/>
    <w:rsid w:val="007A0DDD"/>
    <w:rsid w:val="007B7BC1"/>
    <w:rsid w:val="007C1839"/>
    <w:rsid w:val="007C6CFF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A69C6"/>
    <w:rsid w:val="00AD5132"/>
    <w:rsid w:val="00AF5D30"/>
    <w:rsid w:val="00B326C4"/>
    <w:rsid w:val="00B341FD"/>
    <w:rsid w:val="00B4693E"/>
    <w:rsid w:val="00B53B72"/>
    <w:rsid w:val="00B67C77"/>
    <w:rsid w:val="00B7227E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D528E"/>
    <w:rsid w:val="00CE5750"/>
    <w:rsid w:val="00CF5C3C"/>
    <w:rsid w:val="00DA2944"/>
    <w:rsid w:val="00DA2F17"/>
    <w:rsid w:val="00DD3F87"/>
    <w:rsid w:val="00E2040F"/>
    <w:rsid w:val="00E27746"/>
    <w:rsid w:val="00E36489"/>
    <w:rsid w:val="00E3736F"/>
    <w:rsid w:val="00E56EEF"/>
    <w:rsid w:val="00E82F94"/>
    <w:rsid w:val="00E91A05"/>
    <w:rsid w:val="00E935D8"/>
    <w:rsid w:val="00EA60B1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2884</TotalTime>
  <Pages>2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91</cp:revision>
  <dcterms:created xsi:type="dcterms:W3CDTF">2020-11-26T00:57:00Z</dcterms:created>
  <dcterms:modified xsi:type="dcterms:W3CDTF">2021-07-14T07:34:00Z</dcterms:modified>
</cp:coreProperties>
</file>