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7CF13" w14:textId="77777777" w:rsidR="0084113D" w:rsidRPr="00AC1315" w:rsidRDefault="00E154F5" w:rsidP="0084113D">
      <w:pPr>
        <w:pStyle w:val="NoSpacing"/>
        <w:rPr>
          <w:b/>
          <w:bCs/>
        </w:rPr>
      </w:pPr>
      <w:r>
        <w:rPr>
          <w:rFonts w:cstheme="minorHAnsi"/>
          <w:szCs w:val="20"/>
        </w:rPr>
        <w:t xml:space="preserve">Extended figures and tables for: </w:t>
      </w:r>
      <w:r w:rsidR="0084113D" w:rsidRPr="00AC1315">
        <w:rPr>
          <w:b/>
          <w:bCs/>
        </w:rPr>
        <w:t>A multi-model analysis of post-Glasgow climate action and feasibility gap</w:t>
      </w:r>
    </w:p>
    <w:p w14:paraId="3D510E14" w14:textId="306004FD" w:rsidR="00E154F5" w:rsidRDefault="00E154F5" w:rsidP="00E154F5">
      <w:pPr>
        <w:rPr>
          <w:rFonts w:cstheme="minorHAnsi"/>
          <w:szCs w:val="20"/>
        </w:rPr>
      </w:pPr>
    </w:p>
    <w:p w14:paraId="3484B8B4" w14:textId="77777777" w:rsidR="00E154F5" w:rsidRDefault="00E154F5" w:rsidP="00E154F5">
      <w:pPr>
        <w:rPr>
          <w:rFonts w:cstheme="minorHAnsi"/>
          <w:szCs w:val="20"/>
        </w:rPr>
      </w:pPr>
    </w:p>
    <w:p w14:paraId="74C95AC4" w14:textId="6995D7CD" w:rsidR="00E154F5" w:rsidRPr="00CD6660" w:rsidRDefault="00E154F5" w:rsidP="00E154F5">
      <w:pPr>
        <w:rPr>
          <w:rFonts w:cstheme="minorHAnsi"/>
          <w:szCs w:val="20"/>
        </w:rPr>
      </w:pPr>
      <w:r w:rsidRPr="00CD6660">
        <w:rPr>
          <w:rFonts w:cstheme="minorHAnsi"/>
          <w:noProof/>
        </w:rPr>
        <w:drawing>
          <wp:inline distT="0" distB="0" distL="0" distR="0" wp14:anchorId="7F56C269" wp14:editId="3E6D2783">
            <wp:extent cx="5514974" cy="36766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14974" cy="3676650"/>
                    </a:xfrm>
                    <a:prstGeom prst="rect">
                      <a:avLst/>
                    </a:prstGeom>
                  </pic:spPr>
                </pic:pic>
              </a:graphicData>
            </a:graphic>
          </wp:inline>
        </w:drawing>
      </w:r>
    </w:p>
    <w:p w14:paraId="6BAC12D4" w14:textId="77777777" w:rsidR="00E154F5" w:rsidRPr="00CD6660" w:rsidRDefault="00E154F5" w:rsidP="00E154F5">
      <w:pPr>
        <w:pStyle w:val="Caption"/>
        <w:rPr>
          <w:rFonts w:asciiTheme="minorHAnsi" w:hAnsiTheme="minorHAnsi" w:cstheme="minorHAnsi"/>
        </w:rPr>
      </w:pPr>
      <w:bookmarkStart w:id="0" w:name="_Toc118822821"/>
      <w:r>
        <w:rPr>
          <w:rFonts w:asciiTheme="minorHAnsi" w:hAnsiTheme="minorHAnsi" w:cstheme="minorHAnsi"/>
        </w:rPr>
        <w:t xml:space="preserve">Extended </w:t>
      </w:r>
      <w:r w:rsidRPr="00CD6660">
        <w:rPr>
          <w:rFonts w:asciiTheme="minorHAnsi" w:hAnsiTheme="minorHAnsi" w:cstheme="minorHAnsi"/>
        </w:rPr>
        <w:t>Figure</w:t>
      </w:r>
      <w:r>
        <w:rPr>
          <w:rFonts w:asciiTheme="minorHAnsi" w:hAnsiTheme="minorHAnsi" w:cstheme="minorHAnsi"/>
        </w:rPr>
        <w:t xml:space="preserve"> 1</w:t>
      </w:r>
      <w:r w:rsidRPr="00CD6660">
        <w:rPr>
          <w:rFonts w:asciiTheme="minorHAnsi" w:hAnsiTheme="minorHAnsi" w:cstheme="minorHAnsi"/>
        </w:rPr>
        <w:t>: Remaining global CO2 emissions from different sectors for each model, in 2050</w:t>
      </w:r>
      <w:bookmarkEnd w:id="0"/>
    </w:p>
    <w:p w14:paraId="435B3225" w14:textId="77777777" w:rsidR="00E154F5" w:rsidRDefault="00E154F5" w:rsidP="00E154F5">
      <w:pPr>
        <w:spacing w:after="0"/>
        <w:rPr>
          <w:b/>
          <w:bCs/>
        </w:rPr>
      </w:pPr>
    </w:p>
    <w:p w14:paraId="1C9F9B45" w14:textId="77777777" w:rsidR="00E154F5" w:rsidRPr="00CD6660" w:rsidRDefault="00E154F5" w:rsidP="00E154F5">
      <w:pPr>
        <w:jc w:val="center"/>
        <w:rPr>
          <w:rFonts w:cstheme="minorHAnsi"/>
          <w:szCs w:val="20"/>
        </w:rPr>
      </w:pPr>
      <w:r>
        <w:rPr>
          <w:noProof/>
        </w:rPr>
        <w:drawing>
          <wp:inline distT="0" distB="0" distL="0" distR="0" wp14:anchorId="7C919FAF" wp14:editId="79A7E745">
            <wp:extent cx="4572000" cy="2743200"/>
            <wp:effectExtent l="0" t="0" r="0" b="0"/>
            <wp:docPr id="7" name="Chart 7">
              <a:extLst xmlns:a="http://schemas.openxmlformats.org/drawingml/2006/main">
                <a:ext uri="{FF2B5EF4-FFF2-40B4-BE49-F238E27FC236}">
                  <a16:creationId xmlns:a16="http://schemas.microsoft.com/office/drawing/2014/main" id="{DF7F7B72-67A7-FD3A-316A-C395B35CD7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2147A23" w14:textId="77777777" w:rsidR="00E154F5" w:rsidRDefault="00E154F5" w:rsidP="00E154F5">
      <w:pPr>
        <w:pStyle w:val="Caption"/>
        <w:rPr>
          <w:rFonts w:asciiTheme="minorHAnsi" w:hAnsiTheme="minorHAnsi" w:cstheme="minorHAnsi"/>
          <w:szCs w:val="20"/>
        </w:rPr>
      </w:pPr>
      <w:bookmarkStart w:id="1" w:name="_Toc118822819"/>
      <w:r>
        <w:rPr>
          <w:rFonts w:asciiTheme="minorHAnsi" w:hAnsiTheme="minorHAnsi" w:cstheme="minorHAnsi"/>
        </w:rPr>
        <w:t>Extended figure 2</w:t>
      </w:r>
      <w:r w:rsidRPr="00CD6660">
        <w:rPr>
          <w:rFonts w:asciiTheme="minorHAnsi" w:hAnsiTheme="minorHAnsi" w:cstheme="minorHAnsi"/>
        </w:rPr>
        <w:t xml:space="preserve">: </w:t>
      </w:r>
      <w:r w:rsidRPr="00CD6660">
        <w:rPr>
          <w:rFonts w:asciiTheme="minorHAnsi" w:hAnsiTheme="minorHAnsi" w:cstheme="minorHAnsi"/>
          <w:szCs w:val="20"/>
        </w:rPr>
        <w:t>Comparison of pre- and post-Glasgow current policy and NDC 2030 global emissions</w:t>
      </w:r>
      <w:bookmarkEnd w:id="1"/>
      <w:r>
        <w:rPr>
          <w:rFonts w:asciiTheme="minorHAnsi" w:hAnsiTheme="minorHAnsi" w:cstheme="minorHAnsi"/>
          <w:szCs w:val="20"/>
        </w:rPr>
        <w:t xml:space="preserve">. Pre-Glasgow emissions are taken from </w:t>
      </w:r>
      <w:proofErr w:type="spellStart"/>
      <w:r>
        <w:rPr>
          <w:rFonts w:asciiTheme="minorHAnsi" w:hAnsiTheme="minorHAnsi" w:cstheme="minorHAnsi"/>
          <w:szCs w:val="20"/>
        </w:rPr>
        <w:t>Sognnaes</w:t>
      </w:r>
      <w:proofErr w:type="spellEnd"/>
      <w:r>
        <w:rPr>
          <w:rFonts w:asciiTheme="minorHAnsi" w:hAnsiTheme="minorHAnsi" w:cstheme="minorHAnsi"/>
          <w:szCs w:val="20"/>
        </w:rPr>
        <w:t xml:space="preserve"> et al (2021) referring to </w:t>
      </w:r>
      <w:proofErr w:type="spellStart"/>
      <w:r>
        <w:rPr>
          <w:rFonts w:asciiTheme="minorHAnsi" w:hAnsiTheme="minorHAnsi" w:cstheme="minorHAnsi"/>
          <w:szCs w:val="20"/>
        </w:rPr>
        <w:t>CP_Intensity</w:t>
      </w:r>
      <w:proofErr w:type="spellEnd"/>
      <w:r>
        <w:rPr>
          <w:rFonts w:asciiTheme="minorHAnsi" w:hAnsiTheme="minorHAnsi" w:cstheme="minorHAnsi"/>
          <w:szCs w:val="20"/>
        </w:rPr>
        <w:t xml:space="preserve"> and </w:t>
      </w:r>
      <w:proofErr w:type="spellStart"/>
      <w:r>
        <w:rPr>
          <w:rFonts w:asciiTheme="minorHAnsi" w:hAnsiTheme="minorHAnsi" w:cstheme="minorHAnsi"/>
          <w:szCs w:val="20"/>
        </w:rPr>
        <w:t>NDC_Intensity</w:t>
      </w:r>
      <w:proofErr w:type="spellEnd"/>
      <w:r>
        <w:rPr>
          <w:rFonts w:asciiTheme="minorHAnsi" w:hAnsiTheme="minorHAnsi" w:cstheme="minorHAnsi"/>
          <w:szCs w:val="20"/>
        </w:rPr>
        <w:t xml:space="preserve"> scenarios</w:t>
      </w:r>
      <w:r>
        <w:rPr>
          <w:rFonts w:asciiTheme="minorHAnsi" w:hAnsiTheme="minorHAnsi" w:cstheme="minorHAnsi"/>
          <w:szCs w:val="20"/>
        </w:rPr>
        <w:fldChar w:fldCharType="begin" w:fldLock="1"/>
      </w:r>
      <w:r>
        <w:rPr>
          <w:rFonts w:asciiTheme="minorHAnsi" w:hAnsiTheme="minorHAnsi" w:cstheme="minorHAnsi"/>
          <w:szCs w:val="20"/>
        </w:rPr>
        <w:instrText>ADDIN CSL_CITATION {"citationItems":[{"id":"ITEM-1","itemData":{"DOI":"10.1038/s41558-021-01206-3","ISSN":"17586798","abstract":"Most of the integrated assessment modelling literature focuses on cost-effective pathways towards given temperature goals. Conversely, using seven diverse integrated assessment models, we project global energy CO2 emissions trajectories on the basis of near-term mitigation efforts and two assumptions on how these efforts continue post-2030. Despite finding a wide range of emissions by 2050, nearly all the scenarios have median warming of less than 3 °C in 2100. However, the most optimistic scenario is still insufficient to limit global warming to 2 °C. We furthermore highlight key modelling choices inherent to projecting where emissions are headed. First, emissions are more sensitive to the choice of integrated assessment model than to the assumed mitigation effort, highlighting the importance of heterogeneous model intercomparisons. Differences across models reflect diversity in baseline assumptions and impacts of near-term mitigation efforts. Second, the common practice of using economy-wide carbon prices to represent policy exaggerates carbon capture and storage use compared with explicitly modelling policies.","author":[{"dropping-particle":"","family":"Sognnaes","given":"Ida","non-dropping-particle":"","parse-names":false,"suffix":""},{"dropping-particle":"","family":"Gambhir","given":"Ajay","non-dropping-particle":"","parse-names":false,"suffix":""},{"dropping-particle":"","family":"Ven","given":"Dirk Jan","non-dropping-particle":"van de","parse-names":false,"suffix":""},{"dropping-particle":"","family":"Nikas","given":"Alexandros","non-dropping-particle":"","parse-names":false,"suffix":""},{"dropping-particle":"","family":"Anger-Kraavi","given":"Annela","non-dropping-particle":"","parse-names":false,"suffix":""},{"dropping-particle":"","family":"Bui","given":"Ha","non-dropping-particle":"","parse-names":false,"suffix":""},{"dropping-particle":"","family":"Campagnolo","given":"Lorenza","non-dropping-particle":"","parse-names":false,"suffix":""},{"dropping-particle":"","family":"Delpiazzo","given":"Elisa","non-dropping-particle":"","parse-names":false,"suffix":""},{"dropping-particle":"","family":"Doukas","given":"Haris","non-dropping-particle":"","parse-names":false,"suffix":""},{"dropping-particle":"","family":"Giarola","given":"Sara","non-dropping-particle":"","parse-names":false,"suffix":""},{"dropping-particle":"","family":"Grant","given":"Neil","non-dropping-particle":"","parse-names":false,"suffix":""},{"dropping-particle":"","family":"Hawkes","given":"Adam","non-dropping-particle":"","parse-names":false,"suffix":""},{"dropping-particle":"","family":"Köberle","given":"Alexandre C.","non-dropping-particle":"","parse-names":false,"suffix":""},{"dropping-particle":"","family":"Kolpakov","given":"Andrey","non-dropping-particle":"","parse-names":false,"suffix":""},{"dropping-particle":"","family":"Mittal","given":"Shivika","non-dropping-particle":"","parse-names":false,"suffix":""},{"dropping-particle":"","family":"Moreno","given":"Jorge","non-dropping-particle":"","parse-names":false,"suffix":""},{"dropping-particle":"","family":"Perdana","given":"Sigit","non-dropping-particle":"","parse-names":false,"suffix":""},{"dropping-particle":"","family":"Rogelj","given":"Joeri","non-dropping-particle":"","parse-names":false,"suffix":""},{"dropping-particle":"","family":"Vielle","given":"Marc","non-dropping-particle":"","parse-names":false,"suffix":""},{"dropping-particle":"","family":"Peters","given":"Glen P.","non-dropping-particle":"","parse-names":false,"suffix":""}],"container-title":"Nature Climate Change","id":"ITEM-1","issue":"12","issued":{"date-parts":[["2021"]]},"page":"1055-1062","title":"A multi-model analysis of long-term emissions and warming implications of current mitigation efforts","type":"article-journal","volume":"11"},"uris":["http://www.mendeley.com/documents/?uuid=79ca5372-92c4-4909-b45d-8617735e671f"]}],"mendeley":{"formattedCitation":"&lt;sup&gt;18&lt;/sup&gt;","plainTextFormattedCitation":"18","previouslyFormattedCitation":"&lt;sup&gt;18&lt;/sup&gt;"},"properties":{"noteIndex":0},"schema":"https://github.com/citation-style-language/schema/raw/master/csl-citation.json"}</w:instrText>
      </w:r>
      <w:r>
        <w:rPr>
          <w:rFonts w:asciiTheme="minorHAnsi" w:hAnsiTheme="minorHAnsi" w:cstheme="minorHAnsi"/>
          <w:szCs w:val="20"/>
        </w:rPr>
        <w:fldChar w:fldCharType="separate"/>
      </w:r>
      <w:r w:rsidRPr="004A1A3E">
        <w:rPr>
          <w:rFonts w:asciiTheme="minorHAnsi" w:hAnsiTheme="minorHAnsi" w:cstheme="minorHAnsi"/>
          <w:b w:val="0"/>
          <w:noProof/>
          <w:szCs w:val="20"/>
          <w:vertAlign w:val="superscript"/>
        </w:rPr>
        <w:t>18</w:t>
      </w:r>
      <w:r>
        <w:rPr>
          <w:rFonts w:asciiTheme="minorHAnsi" w:hAnsiTheme="minorHAnsi" w:cstheme="minorHAnsi"/>
          <w:szCs w:val="20"/>
        </w:rPr>
        <w:fldChar w:fldCharType="end"/>
      </w:r>
      <w:r>
        <w:rPr>
          <w:rFonts w:asciiTheme="minorHAnsi" w:hAnsiTheme="minorHAnsi" w:cstheme="minorHAnsi"/>
          <w:szCs w:val="20"/>
        </w:rPr>
        <w:t>.</w:t>
      </w:r>
    </w:p>
    <w:p w14:paraId="569E62E9" w14:textId="77777777" w:rsidR="00E154F5" w:rsidRDefault="00E154F5" w:rsidP="00E154F5">
      <w:pPr>
        <w:pStyle w:val="BodyText"/>
      </w:pPr>
    </w:p>
    <w:p w14:paraId="15456874" w14:textId="77777777" w:rsidR="00E154F5" w:rsidRPr="00E3322F" w:rsidRDefault="00E154F5" w:rsidP="00E154F5">
      <w:pPr>
        <w:pStyle w:val="BodyText"/>
        <w:jc w:val="both"/>
      </w:pPr>
      <w:commentRangeStart w:id="2"/>
      <w:r>
        <w:rPr>
          <w:noProof/>
        </w:rPr>
        <w:lastRenderedPageBreak/>
        <w:drawing>
          <wp:inline distT="0" distB="0" distL="0" distR="0" wp14:anchorId="39603515" wp14:editId="3AE13993">
            <wp:extent cx="5905500" cy="35439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6" cstate="print">
                      <a:extLst>
                        <a:ext uri="{28A0092B-C50C-407E-A947-70E740481C1C}">
                          <a14:useLocalDpi xmlns:a14="http://schemas.microsoft.com/office/drawing/2010/main" val="0"/>
                        </a:ext>
                      </a:extLst>
                    </a:blip>
                    <a:srcRect l="284" r="6026"/>
                    <a:stretch/>
                  </pic:blipFill>
                  <pic:spPr bwMode="auto">
                    <a:xfrm>
                      <a:off x="0" y="0"/>
                      <a:ext cx="5905993" cy="3544231"/>
                    </a:xfrm>
                    <a:prstGeom prst="rect">
                      <a:avLst/>
                    </a:prstGeom>
                    <a:ln>
                      <a:noFill/>
                    </a:ln>
                    <a:extLst>
                      <a:ext uri="{53640926-AAD7-44D8-BBD7-CCE9431645EC}">
                        <a14:shadowObscured xmlns:a14="http://schemas.microsoft.com/office/drawing/2010/main"/>
                      </a:ext>
                    </a:extLst>
                  </pic:spPr>
                </pic:pic>
              </a:graphicData>
            </a:graphic>
          </wp:inline>
        </w:drawing>
      </w:r>
      <w:commentRangeEnd w:id="2"/>
      <w:r>
        <w:rPr>
          <w:rStyle w:val="CommentReference"/>
        </w:rPr>
        <w:commentReference w:id="2"/>
      </w:r>
    </w:p>
    <w:p w14:paraId="22C4DB85" w14:textId="77777777" w:rsidR="00E154F5" w:rsidRDefault="00E154F5" w:rsidP="00E154F5">
      <w:pPr>
        <w:pStyle w:val="Caption"/>
        <w:rPr>
          <w:rFonts w:asciiTheme="minorHAnsi" w:hAnsiTheme="minorHAnsi" w:cstheme="minorHAnsi"/>
          <w:szCs w:val="20"/>
        </w:rPr>
      </w:pPr>
      <w:r>
        <w:rPr>
          <w:rFonts w:asciiTheme="minorHAnsi" w:hAnsiTheme="minorHAnsi" w:cstheme="minorHAnsi"/>
        </w:rPr>
        <w:t>Extended figure 3</w:t>
      </w:r>
      <w:r w:rsidRPr="00CD6660">
        <w:rPr>
          <w:rFonts w:asciiTheme="minorHAnsi" w:hAnsiTheme="minorHAnsi" w:cstheme="minorHAnsi"/>
        </w:rPr>
        <w:t xml:space="preserve">: </w:t>
      </w:r>
      <w:r>
        <w:rPr>
          <w:rFonts w:asciiTheme="minorHAnsi" w:hAnsiTheme="minorHAnsi" w:cstheme="minorHAnsi"/>
          <w:szCs w:val="20"/>
        </w:rPr>
        <w:t>Median temperature pathways until 2100 for all models and scenarios in this study, and a no-policy baseline scenario for comparison. The shaded ranges reflect the uncertainty related with infilling the emission databases with unreported gases. See Methods section for more details.</w:t>
      </w:r>
    </w:p>
    <w:p w14:paraId="75264BB0" w14:textId="77777777" w:rsidR="00E154F5" w:rsidRDefault="00E154F5" w:rsidP="00E154F5">
      <w:pPr>
        <w:pStyle w:val="BodyText"/>
      </w:pPr>
    </w:p>
    <w:p w14:paraId="59329EFD" w14:textId="77777777" w:rsidR="00E154F5" w:rsidRDefault="00E154F5" w:rsidP="00E154F5">
      <w:pPr>
        <w:pStyle w:val="Caption"/>
        <w:rPr>
          <w:sz w:val="16"/>
          <w:szCs w:val="14"/>
        </w:rPr>
      </w:pPr>
      <w:bookmarkStart w:id="3" w:name="_Toc103554162"/>
      <w:r>
        <w:rPr>
          <w:sz w:val="16"/>
          <w:szCs w:val="14"/>
        </w:rPr>
        <w:br w:type="page"/>
      </w:r>
    </w:p>
    <w:p w14:paraId="060A3A16" w14:textId="77777777" w:rsidR="00E154F5" w:rsidRPr="00B340D9" w:rsidRDefault="00E154F5" w:rsidP="00E154F5">
      <w:pPr>
        <w:pStyle w:val="Caption"/>
        <w:rPr>
          <w:sz w:val="16"/>
          <w:szCs w:val="14"/>
        </w:rPr>
      </w:pPr>
      <w:r>
        <w:rPr>
          <w:sz w:val="16"/>
          <w:szCs w:val="14"/>
        </w:rPr>
        <w:lastRenderedPageBreak/>
        <w:t>Extended t</w:t>
      </w:r>
      <w:r w:rsidRPr="00B340D9">
        <w:rPr>
          <w:sz w:val="16"/>
          <w:szCs w:val="14"/>
        </w:rPr>
        <w:t xml:space="preserve">able 1: </w:t>
      </w:r>
      <w:proofErr w:type="gramStart"/>
      <w:r w:rsidRPr="00B340D9">
        <w:rPr>
          <w:sz w:val="16"/>
          <w:szCs w:val="14"/>
        </w:rPr>
        <w:t>Post-Glasgow</w:t>
      </w:r>
      <w:proofErr w:type="gramEnd"/>
      <w:r w:rsidRPr="00B340D9">
        <w:rPr>
          <w:sz w:val="16"/>
          <w:szCs w:val="14"/>
        </w:rPr>
        <w:t xml:space="preserve"> updated NDC pledges to be applied in the second global modelling </w:t>
      </w:r>
      <w:r w:rsidRPr="00B340D9">
        <w:rPr>
          <w:iCs w:val="0"/>
          <w:sz w:val="16"/>
          <w:szCs w:val="14"/>
          <w:lang w:val="en-US"/>
        </w:rPr>
        <w:t>iteration</w:t>
      </w:r>
      <w:r w:rsidRPr="00B340D9">
        <w:rPr>
          <w:sz w:val="16"/>
          <w:szCs w:val="14"/>
        </w:rPr>
        <w:t>.</w:t>
      </w:r>
      <w:bookmarkEnd w:id="3"/>
    </w:p>
    <w:tbl>
      <w:tblPr>
        <w:tblW w:w="9678" w:type="dxa"/>
        <w:tblBorders>
          <w:insideH w:val="single" w:sz="4" w:space="0" w:color="auto"/>
        </w:tblBorders>
        <w:tblLook w:val="04A0" w:firstRow="1" w:lastRow="0" w:firstColumn="1" w:lastColumn="0" w:noHBand="0" w:noVBand="1"/>
      </w:tblPr>
      <w:tblGrid>
        <w:gridCol w:w="1418"/>
        <w:gridCol w:w="1559"/>
        <w:gridCol w:w="2243"/>
        <w:gridCol w:w="735"/>
        <w:gridCol w:w="804"/>
        <w:gridCol w:w="2919"/>
      </w:tblGrid>
      <w:tr w:rsidR="00E154F5" w:rsidRPr="00B86381" w14:paraId="682975EC" w14:textId="77777777" w:rsidTr="0054724A">
        <w:trPr>
          <w:trHeight w:val="288"/>
        </w:trPr>
        <w:tc>
          <w:tcPr>
            <w:tcW w:w="1418" w:type="dxa"/>
            <w:shd w:val="clear" w:color="auto" w:fill="auto"/>
            <w:noWrap/>
            <w:vAlign w:val="center"/>
            <w:hideMark/>
          </w:tcPr>
          <w:p w14:paraId="5163203A" w14:textId="77777777" w:rsidR="00E154F5" w:rsidRPr="00B86381" w:rsidRDefault="00E154F5" w:rsidP="0054724A">
            <w:pPr>
              <w:spacing w:line="240" w:lineRule="auto"/>
              <w:rPr>
                <w:rFonts w:ascii="Calibri" w:eastAsia="Times New Roman" w:hAnsi="Calibri" w:cs="Calibri"/>
                <w:b/>
                <w:bCs/>
                <w:color w:val="000000"/>
                <w:lang w:eastAsia="en-GB"/>
              </w:rPr>
            </w:pPr>
            <w:r w:rsidRPr="00B86381">
              <w:rPr>
                <w:rFonts w:ascii="Calibri" w:eastAsia="Times New Roman" w:hAnsi="Calibri" w:cs="Calibri"/>
                <w:b/>
                <w:bCs/>
                <w:color w:val="000000"/>
                <w:lang w:eastAsia="en-GB"/>
              </w:rPr>
              <w:t>Country</w:t>
            </w:r>
          </w:p>
        </w:tc>
        <w:tc>
          <w:tcPr>
            <w:tcW w:w="1559" w:type="dxa"/>
            <w:shd w:val="clear" w:color="auto" w:fill="auto"/>
            <w:noWrap/>
            <w:vAlign w:val="center"/>
            <w:hideMark/>
          </w:tcPr>
          <w:p w14:paraId="62D840C9" w14:textId="77777777" w:rsidR="00E154F5" w:rsidRPr="00B86381" w:rsidRDefault="00E154F5" w:rsidP="0054724A">
            <w:pPr>
              <w:spacing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T</w:t>
            </w:r>
            <w:r w:rsidRPr="00B86381">
              <w:rPr>
                <w:rFonts w:ascii="Calibri" w:eastAsia="Times New Roman" w:hAnsi="Calibri" w:cs="Calibri"/>
                <w:b/>
                <w:bCs/>
                <w:color w:val="000000"/>
                <w:lang w:eastAsia="en-GB"/>
              </w:rPr>
              <w:t>arget type</w:t>
            </w:r>
            <w:r>
              <w:rPr>
                <w:rFonts w:ascii="Calibri" w:eastAsia="Times New Roman" w:hAnsi="Calibri" w:cs="Calibri"/>
                <w:b/>
                <w:bCs/>
                <w:color w:val="000000"/>
                <w:lang w:eastAsia="en-GB"/>
              </w:rPr>
              <w:t>*</w:t>
            </w:r>
          </w:p>
        </w:tc>
        <w:tc>
          <w:tcPr>
            <w:tcW w:w="2243" w:type="dxa"/>
            <w:shd w:val="clear" w:color="auto" w:fill="auto"/>
            <w:noWrap/>
            <w:vAlign w:val="center"/>
            <w:hideMark/>
          </w:tcPr>
          <w:p w14:paraId="1D3A588E" w14:textId="77777777" w:rsidR="00E154F5" w:rsidRDefault="00E154F5" w:rsidP="0054724A">
            <w:pPr>
              <w:spacing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New t</w:t>
            </w:r>
            <w:r w:rsidRPr="00B86381">
              <w:rPr>
                <w:rFonts w:ascii="Calibri" w:eastAsia="Times New Roman" w:hAnsi="Calibri" w:cs="Calibri"/>
                <w:b/>
                <w:bCs/>
                <w:color w:val="000000"/>
                <w:lang w:eastAsia="en-GB"/>
              </w:rPr>
              <w:t>arget value</w:t>
            </w:r>
            <w:r>
              <w:rPr>
                <w:rFonts w:ascii="Calibri" w:eastAsia="Times New Roman" w:hAnsi="Calibri" w:cs="Calibri"/>
                <w:b/>
                <w:bCs/>
                <w:color w:val="000000"/>
                <w:lang w:eastAsia="en-GB"/>
              </w:rPr>
              <w:t xml:space="preserve"> (lower value applied)</w:t>
            </w:r>
          </w:p>
          <w:p w14:paraId="62640AE3" w14:textId="77777777" w:rsidR="00E154F5" w:rsidRPr="00B86381" w:rsidRDefault="00E154F5" w:rsidP="0054724A">
            <w:pPr>
              <w:spacing w:line="240" w:lineRule="auto"/>
              <w:rPr>
                <w:rFonts w:ascii="Calibri" w:eastAsia="Times New Roman" w:hAnsi="Calibri" w:cs="Calibri"/>
                <w:b/>
                <w:bCs/>
                <w:color w:val="000000"/>
                <w:lang w:eastAsia="en-GB"/>
              </w:rPr>
            </w:pPr>
          </w:p>
        </w:tc>
        <w:tc>
          <w:tcPr>
            <w:tcW w:w="735" w:type="dxa"/>
            <w:shd w:val="clear" w:color="auto" w:fill="auto"/>
            <w:noWrap/>
            <w:vAlign w:val="center"/>
            <w:hideMark/>
          </w:tcPr>
          <w:p w14:paraId="3302955C" w14:textId="77777777" w:rsidR="00E154F5" w:rsidRDefault="00E154F5" w:rsidP="0054724A">
            <w:pPr>
              <w:spacing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B</w:t>
            </w:r>
            <w:r w:rsidRPr="00B86381">
              <w:rPr>
                <w:rFonts w:ascii="Calibri" w:eastAsia="Times New Roman" w:hAnsi="Calibri" w:cs="Calibri"/>
                <w:b/>
                <w:bCs/>
                <w:color w:val="000000"/>
                <w:lang w:eastAsia="en-GB"/>
              </w:rPr>
              <w:t>ase year</w:t>
            </w:r>
          </w:p>
          <w:p w14:paraId="0528BDAC" w14:textId="77777777" w:rsidR="00E154F5" w:rsidRPr="00B86381" w:rsidRDefault="00E154F5" w:rsidP="0054724A">
            <w:pPr>
              <w:spacing w:line="240" w:lineRule="auto"/>
              <w:rPr>
                <w:rFonts w:ascii="Calibri" w:eastAsia="Times New Roman" w:hAnsi="Calibri" w:cs="Calibri"/>
                <w:b/>
                <w:bCs/>
                <w:color w:val="000000"/>
                <w:lang w:eastAsia="en-GB"/>
              </w:rPr>
            </w:pPr>
          </w:p>
        </w:tc>
        <w:tc>
          <w:tcPr>
            <w:tcW w:w="804" w:type="dxa"/>
            <w:shd w:val="clear" w:color="auto" w:fill="auto"/>
            <w:noWrap/>
            <w:vAlign w:val="center"/>
            <w:hideMark/>
          </w:tcPr>
          <w:p w14:paraId="07011B65" w14:textId="77777777" w:rsidR="00E154F5" w:rsidRDefault="00E154F5" w:rsidP="0054724A">
            <w:pPr>
              <w:spacing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T</w:t>
            </w:r>
            <w:r w:rsidRPr="00B86381">
              <w:rPr>
                <w:rFonts w:ascii="Calibri" w:eastAsia="Times New Roman" w:hAnsi="Calibri" w:cs="Calibri"/>
                <w:b/>
                <w:bCs/>
                <w:color w:val="000000"/>
                <w:lang w:eastAsia="en-GB"/>
              </w:rPr>
              <w:t>arget year</w:t>
            </w:r>
          </w:p>
          <w:p w14:paraId="5084B61A" w14:textId="77777777" w:rsidR="00E154F5" w:rsidRPr="00B86381" w:rsidRDefault="00E154F5" w:rsidP="0054724A">
            <w:pPr>
              <w:spacing w:line="240" w:lineRule="auto"/>
              <w:rPr>
                <w:rFonts w:ascii="Calibri" w:eastAsia="Times New Roman" w:hAnsi="Calibri" w:cs="Calibri"/>
                <w:b/>
                <w:bCs/>
                <w:color w:val="000000"/>
                <w:lang w:eastAsia="en-GB"/>
              </w:rPr>
            </w:pPr>
          </w:p>
        </w:tc>
        <w:tc>
          <w:tcPr>
            <w:tcW w:w="2919" w:type="dxa"/>
            <w:shd w:val="clear" w:color="auto" w:fill="auto"/>
            <w:noWrap/>
            <w:vAlign w:val="center"/>
            <w:hideMark/>
          </w:tcPr>
          <w:p w14:paraId="0E4AD712" w14:textId="77777777" w:rsidR="00E154F5" w:rsidRPr="00B86381" w:rsidRDefault="00E154F5" w:rsidP="0054724A">
            <w:pPr>
              <w:spacing w:line="240" w:lineRule="auto"/>
              <w:rPr>
                <w:rFonts w:ascii="Calibri" w:eastAsia="Times New Roman" w:hAnsi="Calibri" w:cs="Calibri"/>
                <w:b/>
                <w:bCs/>
                <w:color w:val="000000"/>
                <w:lang w:eastAsia="en-GB"/>
              </w:rPr>
            </w:pPr>
            <w:r w:rsidRPr="00B86381">
              <w:rPr>
                <w:rFonts w:ascii="Calibri" w:eastAsia="Times New Roman" w:hAnsi="Calibri" w:cs="Calibri"/>
                <w:b/>
                <w:bCs/>
                <w:color w:val="000000"/>
                <w:lang w:eastAsia="en-GB"/>
              </w:rPr>
              <w:t>Relative to previous target</w:t>
            </w:r>
          </w:p>
        </w:tc>
      </w:tr>
      <w:tr w:rsidR="00E154F5" w:rsidRPr="00B86381" w14:paraId="7518061D" w14:textId="77777777" w:rsidTr="0054724A">
        <w:trPr>
          <w:trHeight w:val="288"/>
        </w:trPr>
        <w:tc>
          <w:tcPr>
            <w:tcW w:w="1418" w:type="dxa"/>
            <w:shd w:val="clear" w:color="auto" w:fill="auto"/>
            <w:noWrap/>
            <w:vAlign w:val="center"/>
            <w:hideMark/>
          </w:tcPr>
          <w:p w14:paraId="199DDB4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China</w:t>
            </w:r>
          </w:p>
        </w:tc>
        <w:tc>
          <w:tcPr>
            <w:tcW w:w="1559" w:type="dxa"/>
            <w:shd w:val="clear" w:color="auto" w:fill="auto"/>
            <w:noWrap/>
            <w:vAlign w:val="center"/>
            <w:hideMark/>
          </w:tcPr>
          <w:p w14:paraId="57F1953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GDP</w:t>
            </w:r>
            <w:r>
              <w:rPr>
                <w:rFonts w:ascii="Calibri" w:eastAsia="Times New Roman" w:hAnsi="Calibri" w:cs="Calibri"/>
                <w:color w:val="000000"/>
                <w:lang w:eastAsia="en-GB"/>
              </w:rPr>
              <w:t xml:space="preserve"> I</w:t>
            </w:r>
            <w:r w:rsidRPr="00B86381">
              <w:rPr>
                <w:rFonts w:ascii="Calibri" w:eastAsia="Times New Roman" w:hAnsi="Calibri" w:cs="Calibri"/>
                <w:color w:val="000000"/>
                <w:lang w:eastAsia="en-GB"/>
              </w:rPr>
              <w:t>ntensity</w:t>
            </w:r>
          </w:p>
        </w:tc>
        <w:tc>
          <w:tcPr>
            <w:tcW w:w="2243" w:type="dxa"/>
            <w:shd w:val="clear" w:color="auto" w:fill="auto"/>
            <w:noWrap/>
            <w:vAlign w:val="center"/>
            <w:hideMark/>
          </w:tcPr>
          <w:p w14:paraId="69F582AB"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over 65% reduction</w:t>
            </w:r>
          </w:p>
        </w:tc>
        <w:tc>
          <w:tcPr>
            <w:tcW w:w="735" w:type="dxa"/>
            <w:shd w:val="clear" w:color="auto" w:fill="auto"/>
            <w:noWrap/>
            <w:vAlign w:val="center"/>
            <w:hideMark/>
          </w:tcPr>
          <w:p w14:paraId="0AA2BC5B"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2005</w:t>
            </w:r>
          </w:p>
        </w:tc>
        <w:tc>
          <w:tcPr>
            <w:tcW w:w="804" w:type="dxa"/>
            <w:shd w:val="clear" w:color="auto" w:fill="auto"/>
            <w:noWrap/>
            <w:vAlign w:val="center"/>
            <w:hideMark/>
          </w:tcPr>
          <w:p w14:paraId="2020A78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1FC8CAC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4D1ED067" w14:textId="77777777" w:rsidTr="0054724A">
        <w:trPr>
          <w:trHeight w:val="288"/>
        </w:trPr>
        <w:tc>
          <w:tcPr>
            <w:tcW w:w="1418" w:type="dxa"/>
            <w:shd w:val="clear" w:color="auto" w:fill="auto"/>
            <w:noWrap/>
            <w:vAlign w:val="center"/>
            <w:hideMark/>
          </w:tcPr>
          <w:p w14:paraId="35AF6DD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India</w:t>
            </w:r>
          </w:p>
        </w:tc>
        <w:tc>
          <w:tcPr>
            <w:tcW w:w="1559" w:type="dxa"/>
            <w:shd w:val="clear" w:color="auto" w:fill="auto"/>
            <w:noWrap/>
            <w:vAlign w:val="center"/>
            <w:hideMark/>
          </w:tcPr>
          <w:p w14:paraId="26167D58"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GDP</w:t>
            </w:r>
            <w:r>
              <w:rPr>
                <w:rFonts w:ascii="Calibri" w:eastAsia="Times New Roman" w:hAnsi="Calibri" w:cs="Calibri"/>
                <w:color w:val="000000"/>
                <w:lang w:eastAsia="en-GB"/>
              </w:rPr>
              <w:t xml:space="preserve"> I</w:t>
            </w:r>
            <w:r w:rsidRPr="00B86381">
              <w:rPr>
                <w:rFonts w:ascii="Calibri" w:eastAsia="Times New Roman" w:hAnsi="Calibri" w:cs="Calibri"/>
                <w:color w:val="000000"/>
                <w:lang w:eastAsia="en-GB"/>
              </w:rPr>
              <w:t>ntensity</w:t>
            </w:r>
          </w:p>
        </w:tc>
        <w:tc>
          <w:tcPr>
            <w:tcW w:w="2243" w:type="dxa"/>
            <w:shd w:val="clear" w:color="auto" w:fill="auto"/>
            <w:noWrap/>
            <w:vAlign w:val="center"/>
            <w:hideMark/>
          </w:tcPr>
          <w:p w14:paraId="47D36C70"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40-45% reduction</w:t>
            </w:r>
          </w:p>
        </w:tc>
        <w:tc>
          <w:tcPr>
            <w:tcW w:w="735" w:type="dxa"/>
            <w:shd w:val="clear" w:color="auto" w:fill="auto"/>
            <w:noWrap/>
            <w:vAlign w:val="center"/>
            <w:hideMark/>
          </w:tcPr>
          <w:p w14:paraId="14F3EBD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2005</w:t>
            </w:r>
          </w:p>
        </w:tc>
        <w:tc>
          <w:tcPr>
            <w:tcW w:w="804" w:type="dxa"/>
            <w:shd w:val="clear" w:color="auto" w:fill="auto"/>
            <w:noWrap/>
            <w:vAlign w:val="center"/>
            <w:hideMark/>
          </w:tcPr>
          <w:p w14:paraId="6CAC5BB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2B46906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1ED504F8" w14:textId="77777777" w:rsidTr="0054724A">
        <w:trPr>
          <w:trHeight w:val="288"/>
        </w:trPr>
        <w:tc>
          <w:tcPr>
            <w:tcW w:w="1418" w:type="dxa"/>
            <w:shd w:val="clear" w:color="auto" w:fill="auto"/>
            <w:noWrap/>
            <w:vAlign w:val="center"/>
            <w:hideMark/>
          </w:tcPr>
          <w:p w14:paraId="322DEB7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USA</w:t>
            </w:r>
          </w:p>
        </w:tc>
        <w:tc>
          <w:tcPr>
            <w:tcW w:w="1559" w:type="dxa"/>
            <w:shd w:val="clear" w:color="auto" w:fill="auto"/>
            <w:noWrap/>
            <w:vAlign w:val="center"/>
            <w:hideMark/>
          </w:tcPr>
          <w:p w14:paraId="26AF0B39"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244E5F2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50-52% reduction</w:t>
            </w:r>
          </w:p>
        </w:tc>
        <w:tc>
          <w:tcPr>
            <w:tcW w:w="735" w:type="dxa"/>
            <w:shd w:val="clear" w:color="auto" w:fill="auto"/>
            <w:noWrap/>
            <w:vAlign w:val="center"/>
            <w:hideMark/>
          </w:tcPr>
          <w:p w14:paraId="6DA42B2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2005</w:t>
            </w:r>
          </w:p>
        </w:tc>
        <w:tc>
          <w:tcPr>
            <w:tcW w:w="804" w:type="dxa"/>
            <w:shd w:val="clear" w:color="auto" w:fill="auto"/>
            <w:noWrap/>
            <w:vAlign w:val="center"/>
            <w:hideMark/>
          </w:tcPr>
          <w:p w14:paraId="4E18AA3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23481186"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4F87FC3E" w14:textId="77777777" w:rsidTr="0054724A">
        <w:trPr>
          <w:trHeight w:val="288"/>
        </w:trPr>
        <w:tc>
          <w:tcPr>
            <w:tcW w:w="1418" w:type="dxa"/>
            <w:shd w:val="clear" w:color="auto" w:fill="auto"/>
            <w:noWrap/>
            <w:vAlign w:val="center"/>
            <w:hideMark/>
          </w:tcPr>
          <w:p w14:paraId="6D2C55E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EU</w:t>
            </w:r>
          </w:p>
        </w:tc>
        <w:tc>
          <w:tcPr>
            <w:tcW w:w="1559" w:type="dxa"/>
            <w:shd w:val="clear" w:color="auto" w:fill="auto"/>
            <w:noWrap/>
            <w:vAlign w:val="center"/>
            <w:hideMark/>
          </w:tcPr>
          <w:p w14:paraId="58E8D835"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77BB602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55% reduction</w:t>
            </w:r>
          </w:p>
        </w:tc>
        <w:tc>
          <w:tcPr>
            <w:tcW w:w="735" w:type="dxa"/>
            <w:shd w:val="clear" w:color="auto" w:fill="auto"/>
            <w:noWrap/>
            <w:vAlign w:val="center"/>
            <w:hideMark/>
          </w:tcPr>
          <w:p w14:paraId="6A650F36"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1990</w:t>
            </w:r>
          </w:p>
        </w:tc>
        <w:tc>
          <w:tcPr>
            <w:tcW w:w="804" w:type="dxa"/>
            <w:shd w:val="clear" w:color="auto" w:fill="auto"/>
            <w:noWrap/>
            <w:vAlign w:val="center"/>
            <w:hideMark/>
          </w:tcPr>
          <w:p w14:paraId="4205707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65B7997B"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3D8CA5DF" w14:textId="77777777" w:rsidTr="0054724A">
        <w:trPr>
          <w:trHeight w:val="288"/>
        </w:trPr>
        <w:tc>
          <w:tcPr>
            <w:tcW w:w="1418" w:type="dxa"/>
            <w:shd w:val="clear" w:color="auto" w:fill="auto"/>
            <w:noWrap/>
            <w:vAlign w:val="center"/>
            <w:hideMark/>
          </w:tcPr>
          <w:p w14:paraId="2EE4BA5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UK</w:t>
            </w:r>
          </w:p>
        </w:tc>
        <w:tc>
          <w:tcPr>
            <w:tcW w:w="1559" w:type="dxa"/>
            <w:shd w:val="clear" w:color="auto" w:fill="auto"/>
            <w:noWrap/>
            <w:vAlign w:val="center"/>
            <w:hideMark/>
          </w:tcPr>
          <w:p w14:paraId="17CD0042"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2E8FB25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68% reduction</w:t>
            </w:r>
          </w:p>
        </w:tc>
        <w:tc>
          <w:tcPr>
            <w:tcW w:w="735" w:type="dxa"/>
            <w:shd w:val="clear" w:color="auto" w:fill="auto"/>
            <w:noWrap/>
            <w:vAlign w:val="center"/>
            <w:hideMark/>
          </w:tcPr>
          <w:p w14:paraId="59BA006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1990</w:t>
            </w:r>
          </w:p>
        </w:tc>
        <w:tc>
          <w:tcPr>
            <w:tcW w:w="804" w:type="dxa"/>
            <w:shd w:val="clear" w:color="auto" w:fill="auto"/>
            <w:noWrap/>
            <w:vAlign w:val="center"/>
            <w:hideMark/>
          </w:tcPr>
          <w:p w14:paraId="4FAD99B3"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51EE49A8"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2A60DC04" w14:textId="77777777" w:rsidTr="0054724A">
        <w:trPr>
          <w:trHeight w:val="288"/>
        </w:trPr>
        <w:tc>
          <w:tcPr>
            <w:tcW w:w="1418" w:type="dxa"/>
            <w:shd w:val="clear" w:color="auto" w:fill="auto"/>
            <w:noWrap/>
            <w:vAlign w:val="center"/>
            <w:hideMark/>
          </w:tcPr>
          <w:p w14:paraId="57C42EC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Norway</w:t>
            </w:r>
          </w:p>
        </w:tc>
        <w:tc>
          <w:tcPr>
            <w:tcW w:w="1559" w:type="dxa"/>
            <w:shd w:val="clear" w:color="auto" w:fill="auto"/>
            <w:noWrap/>
            <w:vAlign w:val="center"/>
            <w:hideMark/>
          </w:tcPr>
          <w:p w14:paraId="1C448A07"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0C6FE55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50-55% reduction</w:t>
            </w:r>
          </w:p>
        </w:tc>
        <w:tc>
          <w:tcPr>
            <w:tcW w:w="735" w:type="dxa"/>
            <w:shd w:val="clear" w:color="auto" w:fill="auto"/>
            <w:noWrap/>
            <w:vAlign w:val="center"/>
            <w:hideMark/>
          </w:tcPr>
          <w:p w14:paraId="3BBD25CC"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1990</w:t>
            </w:r>
          </w:p>
        </w:tc>
        <w:tc>
          <w:tcPr>
            <w:tcW w:w="804" w:type="dxa"/>
            <w:shd w:val="clear" w:color="auto" w:fill="auto"/>
            <w:noWrap/>
            <w:vAlign w:val="center"/>
            <w:hideMark/>
          </w:tcPr>
          <w:p w14:paraId="625FE6F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142D569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36DB8709" w14:textId="77777777" w:rsidTr="0054724A">
        <w:trPr>
          <w:trHeight w:val="288"/>
        </w:trPr>
        <w:tc>
          <w:tcPr>
            <w:tcW w:w="1418" w:type="dxa"/>
            <w:shd w:val="clear" w:color="auto" w:fill="auto"/>
            <w:noWrap/>
            <w:vAlign w:val="center"/>
            <w:hideMark/>
          </w:tcPr>
          <w:p w14:paraId="60E55F8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Japan</w:t>
            </w:r>
          </w:p>
        </w:tc>
        <w:tc>
          <w:tcPr>
            <w:tcW w:w="1559" w:type="dxa"/>
            <w:shd w:val="clear" w:color="auto" w:fill="auto"/>
            <w:noWrap/>
            <w:vAlign w:val="center"/>
            <w:hideMark/>
          </w:tcPr>
          <w:p w14:paraId="5A8E3187"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1C0EFB6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46% reduction</w:t>
            </w:r>
          </w:p>
        </w:tc>
        <w:tc>
          <w:tcPr>
            <w:tcW w:w="735" w:type="dxa"/>
            <w:shd w:val="clear" w:color="auto" w:fill="auto"/>
            <w:noWrap/>
            <w:vAlign w:val="center"/>
            <w:hideMark/>
          </w:tcPr>
          <w:p w14:paraId="05D0A0A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2013</w:t>
            </w:r>
          </w:p>
        </w:tc>
        <w:tc>
          <w:tcPr>
            <w:tcW w:w="804" w:type="dxa"/>
            <w:shd w:val="clear" w:color="auto" w:fill="auto"/>
            <w:noWrap/>
            <w:vAlign w:val="center"/>
            <w:hideMark/>
          </w:tcPr>
          <w:p w14:paraId="2FB0CE0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2CDD0A2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08909027" w14:textId="77777777" w:rsidTr="0054724A">
        <w:trPr>
          <w:trHeight w:val="288"/>
        </w:trPr>
        <w:tc>
          <w:tcPr>
            <w:tcW w:w="1418" w:type="dxa"/>
            <w:shd w:val="clear" w:color="auto" w:fill="auto"/>
            <w:noWrap/>
            <w:vAlign w:val="center"/>
            <w:hideMark/>
          </w:tcPr>
          <w:p w14:paraId="1ED82A5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South Korea</w:t>
            </w:r>
          </w:p>
        </w:tc>
        <w:tc>
          <w:tcPr>
            <w:tcW w:w="1559" w:type="dxa"/>
            <w:shd w:val="clear" w:color="auto" w:fill="auto"/>
            <w:noWrap/>
            <w:vAlign w:val="center"/>
            <w:hideMark/>
          </w:tcPr>
          <w:p w14:paraId="65DCABFC"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5DBEC9B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40% reduction</w:t>
            </w:r>
          </w:p>
        </w:tc>
        <w:tc>
          <w:tcPr>
            <w:tcW w:w="735" w:type="dxa"/>
            <w:shd w:val="clear" w:color="auto" w:fill="auto"/>
            <w:noWrap/>
            <w:vAlign w:val="center"/>
            <w:hideMark/>
          </w:tcPr>
          <w:p w14:paraId="7B4D9C9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2018</w:t>
            </w:r>
          </w:p>
        </w:tc>
        <w:tc>
          <w:tcPr>
            <w:tcW w:w="804" w:type="dxa"/>
            <w:shd w:val="clear" w:color="auto" w:fill="auto"/>
            <w:noWrap/>
            <w:vAlign w:val="center"/>
            <w:hideMark/>
          </w:tcPr>
          <w:p w14:paraId="6B7E2E2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62BD05B3"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2C92D3DB" w14:textId="77777777" w:rsidTr="0054724A">
        <w:trPr>
          <w:trHeight w:val="288"/>
        </w:trPr>
        <w:tc>
          <w:tcPr>
            <w:tcW w:w="1418" w:type="dxa"/>
            <w:shd w:val="clear" w:color="auto" w:fill="auto"/>
            <w:noWrap/>
            <w:vAlign w:val="center"/>
            <w:hideMark/>
          </w:tcPr>
          <w:p w14:paraId="2CF6DFC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Canada</w:t>
            </w:r>
          </w:p>
        </w:tc>
        <w:tc>
          <w:tcPr>
            <w:tcW w:w="1559" w:type="dxa"/>
            <w:shd w:val="clear" w:color="auto" w:fill="auto"/>
            <w:noWrap/>
            <w:vAlign w:val="center"/>
            <w:hideMark/>
          </w:tcPr>
          <w:p w14:paraId="15F33381" w14:textId="77777777" w:rsidR="00E154F5" w:rsidRPr="00B86381" w:rsidRDefault="00E154F5" w:rsidP="0054724A">
            <w:pPr>
              <w:spacing w:line="240" w:lineRule="auto"/>
              <w:rPr>
                <w:rFonts w:ascii="Calibri" w:eastAsia="Times New Roman" w:hAnsi="Calibri" w:cs="Calibri"/>
                <w:color w:val="000000"/>
                <w:lang w:eastAsia="en-GB"/>
              </w:rPr>
            </w:pPr>
            <w:r w:rsidRPr="00110413">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2E0B926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40-45% reduction</w:t>
            </w:r>
          </w:p>
        </w:tc>
        <w:tc>
          <w:tcPr>
            <w:tcW w:w="735" w:type="dxa"/>
            <w:shd w:val="clear" w:color="auto" w:fill="auto"/>
            <w:noWrap/>
            <w:vAlign w:val="center"/>
            <w:hideMark/>
          </w:tcPr>
          <w:p w14:paraId="0CFCA8F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2005</w:t>
            </w:r>
          </w:p>
        </w:tc>
        <w:tc>
          <w:tcPr>
            <w:tcW w:w="804" w:type="dxa"/>
            <w:shd w:val="clear" w:color="auto" w:fill="auto"/>
            <w:noWrap/>
            <w:vAlign w:val="center"/>
            <w:hideMark/>
          </w:tcPr>
          <w:p w14:paraId="53EB48B3"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0450D89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7DCED5EE" w14:textId="77777777" w:rsidTr="0054724A">
        <w:trPr>
          <w:trHeight w:val="288"/>
        </w:trPr>
        <w:tc>
          <w:tcPr>
            <w:tcW w:w="1418" w:type="dxa"/>
            <w:shd w:val="clear" w:color="auto" w:fill="auto"/>
            <w:noWrap/>
            <w:vAlign w:val="center"/>
          </w:tcPr>
          <w:p w14:paraId="17D643B7"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Australia</w:t>
            </w:r>
          </w:p>
        </w:tc>
        <w:tc>
          <w:tcPr>
            <w:tcW w:w="1559" w:type="dxa"/>
            <w:shd w:val="clear" w:color="auto" w:fill="auto"/>
            <w:noWrap/>
            <w:vAlign w:val="center"/>
          </w:tcPr>
          <w:p w14:paraId="11F07E14" w14:textId="77777777" w:rsidR="00E154F5" w:rsidRPr="00110413"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Base year</w:t>
            </w:r>
          </w:p>
        </w:tc>
        <w:tc>
          <w:tcPr>
            <w:tcW w:w="2243" w:type="dxa"/>
            <w:shd w:val="clear" w:color="auto" w:fill="auto"/>
            <w:noWrap/>
            <w:vAlign w:val="center"/>
          </w:tcPr>
          <w:p w14:paraId="52217A64"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43% reduction</w:t>
            </w:r>
          </w:p>
        </w:tc>
        <w:tc>
          <w:tcPr>
            <w:tcW w:w="735" w:type="dxa"/>
            <w:shd w:val="clear" w:color="auto" w:fill="auto"/>
            <w:noWrap/>
            <w:vAlign w:val="center"/>
          </w:tcPr>
          <w:p w14:paraId="69611FD9"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2005</w:t>
            </w:r>
          </w:p>
        </w:tc>
        <w:tc>
          <w:tcPr>
            <w:tcW w:w="804" w:type="dxa"/>
            <w:shd w:val="clear" w:color="auto" w:fill="auto"/>
            <w:noWrap/>
            <w:vAlign w:val="center"/>
          </w:tcPr>
          <w:p w14:paraId="4E0FB9A6"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2030</w:t>
            </w:r>
          </w:p>
        </w:tc>
        <w:tc>
          <w:tcPr>
            <w:tcW w:w="2919" w:type="dxa"/>
            <w:shd w:val="clear" w:color="auto" w:fill="auto"/>
            <w:noWrap/>
            <w:vAlign w:val="center"/>
          </w:tcPr>
          <w:p w14:paraId="4C51EBC6"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Improved target</w:t>
            </w:r>
          </w:p>
        </w:tc>
      </w:tr>
      <w:tr w:rsidR="00E154F5" w:rsidRPr="00B86381" w14:paraId="5A662C0A" w14:textId="77777777" w:rsidTr="0054724A">
        <w:trPr>
          <w:trHeight w:val="288"/>
        </w:trPr>
        <w:tc>
          <w:tcPr>
            <w:tcW w:w="1418" w:type="dxa"/>
            <w:shd w:val="clear" w:color="auto" w:fill="auto"/>
            <w:noWrap/>
            <w:vAlign w:val="center"/>
            <w:hideMark/>
          </w:tcPr>
          <w:p w14:paraId="02F204D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Argentina</w:t>
            </w:r>
          </w:p>
        </w:tc>
        <w:tc>
          <w:tcPr>
            <w:tcW w:w="1559" w:type="dxa"/>
            <w:shd w:val="clear" w:color="auto" w:fill="auto"/>
            <w:noWrap/>
            <w:vAlign w:val="center"/>
            <w:hideMark/>
          </w:tcPr>
          <w:p w14:paraId="19B0B633"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BAU</w:t>
            </w:r>
          </w:p>
        </w:tc>
        <w:tc>
          <w:tcPr>
            <w:tcW w:w="2243" w:type="dxa"/>
            <w:shd w:val="clear" w:color="auto" w:fill="auto"/>
            <w:noWrap/>
            <w:vAlign w:val="center"/>
            <w:hideMark/>
          </w:tcPr>
          <w:p w14:paraId="2B4A934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39% reduction</w:t>
            </w:r>
          </w:p>
        </w:tc>
        <w:tc>
          <w:tcPr>
            <w:tcW w:w="735" w:type="dxa"/>
            <w:shd w:val="clear" w:color="auto" w:fill="auto"/>
            <w:noWrap/>
            <w:vAlign w:val="center"/>
            <w:hideMark/>
          </w:tcPr>
          <w:p w14:paraId="6701DA78"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804" w:type="dxa"/>
            <w:shd w:val="clear" w:color="auto" w:fill="auto"/>
            <w:noWrap/>
            <w:vAlign w:val="center"/>
            <w:hideMark/>
          </w:tcPr>
          <w:p w14:paraId="4D27243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71A4CD5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67635496" w14:textId="77777777" w:rsidTr="0054724A">
        <w:trPr>
          <w:trHeight w:val="288"/>
        </w:trPr>
        <w:tc>
          <w:tcPr>
            <w:tcW w:w="1418" w:type="dxa"/>
            <w:shd w:val="clear" w:color="auto" w:fill="auto"/>
            <w:noWrap/>
            <w:vAlign w:val="center"/>
            <w:hideMark/>
          </w:tcPr>
          <w:p w14:paraId="1CB466B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Chile</w:t>
            </w:r>
          </w:p>
        </w:tc>
        <w:tc>
          <w:tcPr>
            <w:tcW w:w="1559" w:type="dxa"/>
            <w:shd w:val="clear" w:color="auto" w:fill="auto"/>
            <w:noWrap/>
            <w:vAlign w:val="center"/>
            <w:hideMark/>
          </w:tcPr>
          <w:p w14:paraId="4FD4F6E2"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Cap</w:t>
            </w:r>
          </w:p>
        </w:tc>
        <w:tc>
          <w:tcPr>
            <w:tcW w:w="2243" w:type="dxa"/>
            <w:shd w:val="clear" w:color="auto" w:fill="auto"/>
            <w:noWrap/>
            <w:vAlign w:val="center"/>
            <w:hideMark/>
          </w:tcPr>
          <w:p w14:paraId="381020BB"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95 Mt CO</w:t>
            </w:r>
            <w:r w:rsidRPr="008F34E1">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eq</w:t>
            </w:r>
          </w:p>
        </w:tc>
        <w:tc>
          <w:tcPr>
            <w:tcW w:w="735" w:type="dxa"/>
            <w:shd w:val="clear" w:color="auto" w:fill="auto"/>
            <w:noWrap/>
            <w:vAlign w:val="center"/>
            <w:hideMark/>
          </w:tcPr>
          <w:p w14:paraId="5DC47D99" w14:textId="77777777" w:rsidR="00E154F5" w:rsidRPr="00B86381" w:rsidRDefault="00E154F5" w:rsidP="0054724A">
            <w:pPr>
              <w:spacing w:line="240" w:lineRule="auto"/>
              <w:rPr>
                <w:rFonts w:ascii="Calibri" w:eastAsia="Times New Roman" w:hAnsi="Calibri" w:cs="Calibri"/>
                <w:color w:val="000000"/>
                <w:lang w:eastAsia="en-GB"/>
              </w:rPr>
            </w:pPr>
          </w:p>
        </w:tc>
        <w:tc>
          <w:tcPr>
            <w:tcW w:w="804" w:type="dxa"/>
            <w:shd w:val="clear" w:color="auto" w:fill="auto"/>
            <w:noWrap/>
            <w:vAlign w:val="center"/>
            <w:hideMark/>
          </w:tcPr>
          <w:p w14:paraId="5613445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3C320E8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 (change from BAU to cap)</w:t>
            </w:r>
          </w:p>
        </w:tc>
      </w:tr>
      <w:tr w:rsidR="00E154F5" w:rsidRPr="00B86381" w14:paraId="4E438FDE" w14:textId="77777777" w:rsidTr="0054724A">
        <w:trPr>
          <w:trHeight w:val="288"/>
        </w:trPr>
        <w:tc>
          <w:tcPr>
            <w:tcW w:w="1418" w:type="dxa"/>
            <w:shd w:val="clear" w:color="auto" w:fill="auto"/>
            <w:noWrap/>
            <w:vAlign w:val="center"/>
            <w:hideMark/>
          </w:tcPr>
          <w:p w14:paraId="68B0E3A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Colombia</w:t>
            </w:r>
          </w:p>
        </w:tc>
        <w:tc>
          <w:tcPr>
            <w:tcW w:w="1559" w:type="dxa"/>
            <w:shd w:val="clear" w:color="auto" w:fill="auto"/>
            <w:noWrap/>
            <w:vAlign w:val="center"/>
            <w:hideMark/>
          </w:tcPr>
          <w:p w14:paraId="651A1305" w14:textId="77777777" w:rsidR="00E154F5" w:rsidRPr="00B86381" w:rsidRDefault="00E154F5" w:rsidP="0054724A">
            <w:pPr>
              <w:spacing w:line="240" w:lineRule="auto"/>
              <w:rPr>
                <w:rFonts w:ascii="Calibri" w:eastAsia="Times New Roman" w:hAnsi="Calibri" w:cs="Calibri"/>
                <w:color w:val="000000"/>
                <w:lang w:eastAsia="en-GB"/>
              </w:rPr>
            </w:pPr>
            <w:r w:rsidRPr="007A3A57">
              <w:rPr>
                <w:rFonts w:ascii="Calibri" w:eastAsia="Times New Roman" w:hAnsi="Calibri" w:cs="Calibri"/>
                <w:color w:val="000000"/>
                <w:lang w:eastAsia="en-GB"/>
              </w:rPr>
              <w:t>BAU</w:t>
            </w:r>
          </w:p>
        </w:tc>
        <w:tc>
          <w:tcPr>
            <w:tcW w:w="2243" w:type="dxa"/>
            <w:shd w:val="clear" w:color="auto" w:fill="auto"/>
            <w:noWrap/>
            <w:vAlign w:val="center"/>
            <w:hideMark/>
          </w:tcPr>
          <w:p w14:paraId="34589E1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51% reduction</w:t>
            </w:r>
          </w:p>
        </w:tc>
        <w:tc>
          <w:tcPr>
            <w:tcW w:w="735" w:type="dxa"/>
            <w:shd w:val="clear" w:color="auto" w:fill="auto"/>
            <w:noWrap/>
            <w:vAlign w:val="center"/>
            <w:hideMark/>
          </w:tcPr>
          <w:p w14:paraId="46B62BE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804" w:type="dxa"/>
            <w:shd w:val="clear" w:color="auto" w:fill="auto"/>
            <w:noWrap/>
            <w:vAlign w:val="center"/>
            <w:hideMark/>
          </w:tcPr>
          <w:p w14:paraId="55BE27C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7B0A1E9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0EBE5931" w14:textId="77777777" w:rsidTr="0054724A">
        <w:trPr>
          <w:trHeight w:val="288"/>
        </w:trPr>
        <w:tc>
          <w:tcPr>
            <w:tcW w:w="1418" w:type="dxa"/>
            <w:shd w:val="clear" w:color="auto" w:fill="auto"/>
            <w:noWrap/>
            <w:vAlign w:val="center"/>
            <w:hideMark/>
          </w:tcPr>
          <w:p w14:paraId="10F326C5" w14:textId="77777777" w:rsidR="00E154F5" w:rsidRPr="00B86381" w:rsidRDefault="00E154F5" w:rsidP="0054724A">
            <w:pPr>
              <w:spacing w:line="240" w:lineRule="auto"/>
              <w:rPr>
                <w:rFonts w:ascii="Calibri" w:eastAsia="Times New Roman" w:hAnsi="Calibri" w:cs="Calibri"/>
                <w:color w:val="000000"/>
                <w:lang w:eastAsia="en-GB"/>
              </w:rPr>
            </w:pPr>
            <w:proofErr w:type="spellStart"/>
            <w:r w:rsidRPr="00B86381">
              <w:rPr>
                <w:rFonts w:ascii="Calibri" w:eastAsia="Times New Roman" w:hAnsi="Calibri" w:cs="Calibri"/>
                <w:color w:val="000000"/>
                <w:lang w:eastAsia="en-GB"/>
              </w:rPr>
              <w:t>Equador</w:t>
            </w:r>
            <w:proofErr w:type="spellEnd"/>
          </w:p>
        </w:tc>
        <w:tc>
          <w:tcPr>
            <w:tcW w:w="1559" w:type="dxa"/>
            <w:shd w:val="clear" w:color="auto" w:fill="auto"/>
            <w:noWrap/>
            <w:vAlign w:val="center"/>
            <w:hideMark/>
          </w:tcPr>
          <w:p w14:paraId="5B23155A" w14:textId="77777777" w:rsidR="00E154F5" w:rsidRPr="00B86381" w:rsidRDefault="00E154F5" w:rsidP="0054724A">
            <w:pPr>
              <w:spacing w:line="240" w:lineRule="auto"/>
              <w:rPr>
                <w:rFonts w:ascii="Calibri" w:eastAsia="Times New Roman" w:hAnsi="Calibri" w:cs="Calibri"/>
                <w:color w:val="000000"/>
                <w:lang w:eastAsia="en-GB"/>
              </w:rPr>
            </w:pPr>
            <w:r w:rsidRPr="007A3A57">
              <w:rPr>
                <w:rFonts w:ascii="Calibri" w:eastAsia="Times New Roman" w:hAnsi="Calibri" w:cs="Calibri"/>
                <w:color w:val="000000"/>
                <w:lang w:eastAsia="en-GB"/>
              </w:rPr>
              <w:t>BAU</w:t>
            </w:r>
          </w:p>
        </w:tc>
        <w:tc>
          <w:tcPr>
            <w:tcW w:w="2243" w:type="dxa"/>
            <w:shd w:val="clear" w:color="auto" w:fill="auto"/>
            <w:noWrap/>
            <w:vAlign w:val="center"/>
            <w:hideMark/>
          </w:tcPr>
          <w:p w14:paraId="6BF709F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9-20.9% reduction</w:t>
            </w:r>
          </w:p>
        </w:tc>
        <w:tc>
          <w:tcPr>
            <w:tcW w:w="735" w:type="dxa"/>
            <w:shd w:val="clear" w:color="auto" w:fill="auto"/>
            <w:noWrap/>
            <w:vAlign w:val="center"/>
            <w:hideMark/>
          </w:tcPr>
          <w:p w14:paraId="7F4634A0"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2025</w:t>
            </w:r>
          </w:p>
        </w:tc>
        <w:tc>
          <w:tcPr>
            <w:tcW w:w="804" w:type="dxa"/>
            <w:shd w:val="clear" w:color="auto" w:fill="auto"/>
            <w:noWrap/>
            <w:vAlign w:val="center"/>
            <w:hideMark/>
          </w:tcPr>
          <w:p w14:paraId="435DCD8B"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2025</w:t>
            </w:r>
          </w:p>
        </w:tc>
        <w:tc>
          <w:tcPr>
            <w:tcW w:w="2919" w:type="dxa"/>
            <w:shd w:val="clear" w:color="auto" w:fill="auto"/>
            <w:noWrap/>
            <w:vAlign w:val="center"/>
            <w:hideMark/>
          </w:tcPr>
          <w:p w14:paraId="00A32B3C"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 xml:space="preserve">no target last </w:t>
            </w:r>
            <w:r>
              <w:rPr>
                <w:rFonts w:ascii="Calibri" w:eastAsia="Times New Roman" w:hAnsi="Calibri" w:cs="Calibri"/>
                <w:color w:val="000000"/>
                <w:lang w:eastAsia="en-GB"/>
              </w:rPr>
              <w:t>iteration</w:t>
            </w:r>
          </w:p>
        </w:tc>
      </w:tr>
      <w:tr w:rsidR="00E154F5" w:rsidRPr="00B86381" w14:paraId="743511DB" w14:textId="77777777" w:rsidTr="0054724A">
        <w:trPr>
          <w:trHeight w:val="288"/>
        </w:trPr>
        <w:tc>
          <w:tcPr>
            <w:tcW w:w="1418" w:type="dxa"/>
            <w:shd w:val="clear" w:color="auto" w:fill="auto"/>
            <w:noWrap/>
            <w:vAlign w:val="center"/>
            <w:hideMark/>
          </w:tcPr>
          <w:p w14:paraId="37706FB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Peru</w:t>
            </w:r>
          </w:p>
        </w:tc>
        <w:tc>
          <w:tcPr>
            <w:tcW w:w="1559" w:type="dxa"/>
            <w:shd w:val="clear" w:color="auto" w:fill="auto"/>
            <w:noWrap/>
            <w:vAlign w:val="center"/>
            <w:hideMark/>
          </w:tcPr>
          <w:p w14:paraId="6F7A8653" w14:textId="77777777" w:rsidR="00E154F5" w:rsidRPr="00B86381" w:rsidRDefault="00E154F5" w:rsidP="0054724A">
            <w:pPr>
              <w:spacing w:line="240" w:lineRule="auto"/>
              <w:rPr>
                <w:rFonts w:ascii="Calibri" w:eastAsia="Times New Roman" w:hAnsi="Calibri" w:cs="Calibri"/>
                <w:color w:val="000000"/>
                <w:lang w:eastAsia="en-GB"/>
              </w:rPr>
            </w:pPr>
            <w:r w:rsidRPr="007A3A57">
              <w:rPr>
                <w:rFonts w:ascii="Calibri" w:eastAsia="Times New Roman" w:hAnsi="Calibri" w:cs="Calibri"/>
                <w:color w:val="000000"/>
                <w:lang w:eastAsia="en-GB"/>
              </w:rPr>
              <w:t>BAU</w:t>
            </w:r>
          </w:p>
        </w:tc>
        <w:tc>
          <w:tcPr>
            <w:tcW w:w="2243" w:type="dxa"/>
            <w:shd w:val="clear" w:color="auto" w:fill="auto"/>
            <w:noWrap/>
            <w:vAlign w:val="center"/>
            <w:hideMark/>
          </w:tcPr>
          <w:p w14:paraId="4A80013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30-40% reduction</w:t>
            </w:r>
          </w:p>
        </w:tc>
        <w:tc>
          <w:tcPr>
            <w:tcW w:w="735" w:type="dxa"/>
            <w:shd w:val="clear" w:color="auto" w:fill="auto"/>
            <w:noWrap/>
            <w:vAlign w:val="center"/>
            <w:hideMark/>
          </w:tcPr>
          <w:p w14:paraId="2BBB2D3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804" w:type="dxa"/>
            <w:shd w:val="clear" w:color="auto" w:fill="auto"/>
            <w:noWrap/>
            <w:vAlign w:val="center"/>
            <w:hideMark/>
          </w:tcPr>
          <w:p w14:paraId="46C1699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04FCE04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1BBF6C02" w14:textId="77777777" w:rsidTr="0054724A">
        <w:trPr>
          <w:trHeight w:val="288"/>
        </w:trPr>
        <w:tc>
          <w:tcPr>
            <w:tcW w:w="1418" w:type="dxa"/>
            <w:shd w:val="clear" w:color="auto" w:fill="auto"/>
            <w:noWrap/>
            <w:vAlign w:val="center"/>
            <w:hideMark/>
          </w:tcPr>
          <w:p w14:paraId="32FAE762"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Indonesia</w:t>
            </w:r>
          </w:p>
        </w:tc>
        <w:tc>
          <w:tcPr>
            <w:tcW w:w="1559" w:type="dxa"/>
            <w:shd w:val="clear" w:color="auto" w:fill="auto"/>
            <w:noWrap/>
            <w:vAlign w:val="center"/>
            <w:hideMark/>
          </w:tcPr>
          <w:p w14:paraId="5E8B78EF" w14:textId="77777777" w:rsidR="00E154F5" w:rsidRPr="00B86381" w:rsidRDefault="00E154F5" w:rsidP="0054724A">
            <w:pPr>
              <w:spacing w:line="240" w:lineRule="auto"/>
              <w:rPr>
                <w:rFonts w:ascii="Calibri" w:eastAsia="Times New Roman" w:hAnsi="Calibri" w:cs="Calibri"/>
                <w:color w:val="000000"/>
                <w:lang w:eastAsia="en-GB"/>
              </w:rPr>
            </w:pPr>
            <w:r w:rsidRPr="007A3A57">
              <w:rPr>
                <w:rFonts w:ascii="Calibri" w:eastAsia="Times New Roman" w:hAnsi="Calibri" w:cs="Calibri"/>
                <w:color w:val="000000"/>
                <w:lang w:eastAsia="en-GB"/>
              </w:rPr>
              <w:t>BAU</w:t>
            </w:r>
          </w:p>
        </w:tc>
        <w:tc>
          <w:tcPr>
            <w:tcW w:w="2243" w:type="dxa"/>
            <w:shd w:val="clear" w:color="auto" w:fill="auto"/>
            <w:noWrap/>
            <w:vAlign w:val="center"/>
            <w:hideMark/>
          </w:tcPr>
          <w:p w14:paraId="27AB5CF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29.1-41.3% reduction</w:t>
            </w:r>
          </w:p>
        </w:tc>
        <w:tc>
          <w:tcPr>
            <w:tcW w:w="735" w:type="dxa"/>
            <w:shd w:val="clear" w:color="auto" w:fill="auto"/>
            <w:noWrap/>
            <w:vAlign w:val="center"/>
            <w:hideMark/>
          </w:tcPr>
          <w:p w14:paraId="741A380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804" w:type="dxa"/>
            <w:shd w:val="clear" w:color="auto" w:fill="auto"/>
            <w:noWrap/>
            <w:vAlign w:val="center"/>
            <w:hideMark/>
          </w:tcPr>
          <w:p w14:paraId="2CE495F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585A501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adapted (higher) BAU</w:t>
            </w:r>
          </w:p>
        </w:tc>
      </w:tr>
      <w:tr w:rsidR="00E154F5" w:rsidRPr="00B86381" w14:paraId="038E8611" w14:textId="77777777" w:rsidTr="0054724A">
        <w:trPr>
          <w:trHeight w:val="288"/>
        </w:trPr>
        <w:tc>
          <w:tcPr>
            <w:tcW w:w="1418" w:type="dxa"/>
            <w:shd w:val="clear" w:color="auto" w:fill="auto"/>
            <w:noWrap/>
            <w:vAlign w:val="center"/>
            <w:hideMark/>
          </w:tcPr>
          <w:p w14:paraId="199F408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Malaysia</w:t>
            </w:r>
          </w:p>
        </w:tc>
        <w:tc>
          <w:tcPr>
            <w:tcW w:w="1559" w:type="dxa"/>
            <w:shd w:val="clear" w:color="auto" w:fill="auto"/>
            <w:noWrap/>
            <w:vAlign w:val="center"/>
            <w:hideMark/>
          </w:tcPr>
          <w:p w14:paraId="0D7C2111"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GDP Intensity</w:t>
            </w:r>
          </w:p>
        </w:tc>
        <w:tc>
          <w:tcPr>
            <w:tcW w:w="2243" w:type="dxa"/>
            <w:shd w:val="clear" w:color="auto" w:fill="auto"/>
            <w:noWrap/>
            <w:vAlign w:val="center"/>
            <w:hideMark/>
          </w:tcPr>
          <w:p w14:paraId="6E0D335C"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45% reduction</w:t>
            </w:r>
          </w:p>
        </w:tc>
        <w:tc>
          <w:tcPr>
            <w:tcW w:w="735" w:type="dxa"/>
            <w:shd w:val="clear" w:color="auto" w:fill="auto"/>
            <w:noWrap/>
            <w:vAlign w:val="center"/>
            <w:hideMark/>
          </w:tcPr>
          <w:p w14:paraId="0B783461"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2005</w:t>
            </w:r>
          </w:p>
        </w:tc>
        <w:tc>
          <w:tcPr>
            <w:tcW w:w="804" w:type="dxa"/>
            <w:shd w:val="clear" w:color="auto" w:fill="auto"/>
            <w:noWrap/>
            <w:vAlign w:val="center"/>
            <w:hideMark/>
          </w:tcPr>
          <w:p w14:paraId="1D7E2CB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0C85C977"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119DC21A" w14:textId="77777777" w:rsidTr="0054724A">
        <w:trPr>
          <w:trHeight w:val="288"/>
        </w:trPr>
        <w:tc>
          <w:tcPr>
            <w:tcW w:w="1418" w:type="dxa"/>
            <w:shd w:val="clear" w:color="auto" w:fill="auto"/>
            <w:noWrap/>
            <w:vAlign w:val="center"/>
            <w:hideMark/>
          </w:tcPr>
          <w:p w14:paraId="0DB9F79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Singapore</w:t>
            </w:r>
          </w:p>
        </w:tc>
        <w:tc>
          <w:tcPr>
            <w:tcW w:w="1559" w:type="dxa"/>
            <w:shd w:val="clear" w:color="auto" w:fill="auto"/>
            <w:noWrap/>
            <w:vAlign w:val="center"/>
            <w:hideMark/>
          </w:tcPr>
          <w:p w14:paraId="325D4024"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Cap</w:t>
            </w:r>
          </w:p>
        </w:tc>
        <w:tc>
          <w:tcPr>
            <w:tcW w:w="2243" w:type="dxa"/>
            <w:shd w:val="clear" w:color="auto" w:fill="auto"/>
            <w:noWrap/>
            <w:vAlign w:val="center"/>
            <w:hideMark/>
          </w:tcPr>
          <w:p w14:paraId="3E727374"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65 Mt CO</w:t>
            </w:r>
            <w:r w:rsidRPr="008F34E1">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eq</w:t>
            </w:r>
          </w:p>
        </w:tc>
        <w:tc>
          <w:tcPr>
            <w:tcW w:w="735" w:type="dxa"/>
            <w:shd w:val="clear" w:color="auto" w:fill="auto"/>
            <w:noWrap/>
            <w:vAlign w:val="center"/>
            <w:hideMark/>
          </w:tcPr>
          <w:p w14:paraId="47C402D4" w14:textId="77777777" w:rsidR="00E154F5" w:rsidRPr="00B86381" w:rsidRDefault="00E154F5" w:rsidP="0054724A">
            <w:pPr>
              <w:spacing w:line="240" w:lineRule="auto"/>
              <w:rPr>
                <w:rFonts w:ascii="Calibri" w:eastAsia="Times New Roman" w:hAnsi="Calibri" w:cs="Calibri"/>
                <w:color w:val="000000"/>
                <w:lang w:eastAsia="en-GB"/>
              </w:rPr>
            </w:pPr>
          </w:p>
        </w:tc>
        <w:tc>
          <w:tcPr>
            <w:tcW w:w="804" w:type="dxa"/>
            <w:shd w:val="clear" w:color="auto" w:fill="auto"/>
            <w:noWrap/>
            <w:vAlign w:val="center"/>
            <w:hideMark/>
          </w:tcPr>
          <w:p w14:paraId="45AD691D"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28A65F2B"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41CA62FA" w14:textId="77777777" w:rsidTr="0054724A">
        <w:trPr>
          <w:trHeight w:val="288"/>
        </w:trPr>
        <w:tc>
          <w:tcPr>
            <w:tcW w:w="1418" w:type="dxa"/>
            <w:shd w:val="clear" w:color="auto" w:fill="auto"/>
            <w:noWrap/>
            <w:vAlign w:val="center"/>
            <w:hideMark/>
          </w:tcPr>
          <w:p w14:paraId="6C2C0BE0"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Belarus</w:t>
            </w:r>
          </w:p>
        </w:tc>
        <w:tc>
          <w:tcPr>
            <w:tcW w:w="1559" w:type="dxa"/>
            <w:shd w:val="clear" w:color="auto" w:fill="auto"/>
            <w:noWrap/>
            <w:vAlign w:val="center"/>
            <w:hideMark/>
          </w:tcPr>
          <w:p w14:paraId="70D0858F" w14:textId="77777777" w:rsidR="00E154F5" w:rsidRPr="00B86381" w:rsidRDefault="00E154F5" w:rsidP="0054724A">
            <w:pPr>
              <w:spacing w:line="240" w:lineRule="auto"/>
              <w:rPr>
                <w:rFonts w:ascii="Calibri" w:eastAsia="Times New Roman" w:hAnsi="Calibri" w:cs="Calibri"/>
                <w:color w:val="000000"/>
                <w:lang w:eastAsia="en-GB"/>
              </w:rPr>
            </w:pPr>
            <w:r w:rsidRPr="00470A69">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0AA0C274"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35% reduction</w:t>
            </w:r>
          </w:p>
        </w:tc>
        <w:tc>
          <w:tcPr>
            <w:tcW w:w="735" w:type="dxa"/>
            <w:shd w:val="clear" w:color="auto" w:fill="auto"/>
            <w:noWrap/>
            <w:vAlign w:val="center"/>
            <w:hideMark/>
          </w:tcPr>
          <w:p w14:paraId="5450873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1990</w:t>
            </w:r>
          </w:p>
        </w:tc>
        <w:tc>
          <w:tcPr>
            <w:tcW w:w="804" w:type="dxa"/>
            <w:shd w:val="clear" w:color="auto" w:fill="auto"/>
            <w:noWrap/>
            <w:vAlign w:val="center"/>
            <w:hideMark/>
          </w:tcPr>
          <w:p w14:paraId="3060808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0130A22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407838A4" w14:textId="77777777" w:rsidTr="0054724A">
        <w:trPr>
          <w:trHeight w:val="288"/>
        </w:trPr>
        <w:tc>
          <w:tcPr>
            <w:tcW w:w="1418" w:type="dxa"/>
            <w:shd w:val="clear" w:color="auto" w:fill="auto"/>
            <w:noWrap/>
            <w:vAlign w:val="center"/>
            <w:hideMark/>
          </w:tcPr>
          <w:p w14:paraId="0C43E75E"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Ukraine</w:t>
            </w:r>
          </w:p>
        </w:tc>
        <w:tc>
          <w:tcPr>
            <w:tcW w:w="1559" w:type="dxa"/>
            <w:shd w:val="clear" w:color="auto" w:fill="auto"/>
            <w:noWrap/>
            <w:vAlign w:val="center"/>
            <w:hideMark/>
          </w:tcPr>
          <w:p w14:paraId="240FB839" w14:textId="77777777" w:rsidR="00E154F5" w:rsidRPr="00B86381" w:rsidRDefault="00E154F5" w:rsidP="0054724A">
            <w:pPr>
              <w:spacing w:line="240" w:lineRule="auto"/>
              <w:rPr>
                <w:rFonts w:ascii="Calibri" w:eastAsia="Times New Roman" w:hAnsi="Calibri" w:cs="Calibri"/>
                <w:color w:val="000000"/>
                <w:lang w:eastAsia="en-GB"/>
              </w:rPr>
            </w:pPr>
            <w:r w:rsidRPr="00470A69">
              <w:rPr>
                <w:rFonts w:ascii="Calibri" w:eastAsia="Times New Roman" w:hAnsi="Calibri" w:cs="Calibri"/>
                <w:color w:val="000000"/>
                <w:lang w:eastAsia="en-GB"/>
              </w:rPr>
              <w:t>B</w:t>
            </w:r>
            <w:r w:rsidRPr="00B86381">
              <w:rPr>
                <w:rFonts w:ascii="Calibri" w:eastAsia="Times New Roman" w:hAnsi="Calibri" w:cs="Calibri"/>
                <w:color w:val="000000"/>
                <w:lang w:eastAsia="en-GB"/>
              </w:rPr>
              <w:t>ase year</w:t>
            </w:r>
          </w:p>
        </w:tc>
        <w:tc>
          <w:tcPr>
            <w:tcW w:w="2243" w:type="dxa"/>
            <w:shd w:val="clear" w:color="auto" w:fill="auto"/>
            <w:noWrap/>
            <w:vAlign w:val="center"/>
            <w:hideMark/>
          </w:tcPr>
          <w:p w14:paraId="0A1B2998"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65% reduction</w:t>
            </w:r>
          </w:p>
        </w:tc>
        <w:tc>
          <w:tcPr>
            <w:tcW w:w="735" w:type="dxa"/>
            <w:shd w:val="clear" w:color="auto" w:fill="auto"/>
            <w:noWrap/>
            <w:vAlign w:val="center"/>
            <w:hideMark/>
          </w:tcPr>
          <w:p w14:paraId="4F175940"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1990</w:t>
            </w:r>
          </w:p>
        </w:tc>
        <w:tc>
          <w:tcPr>
            <w:tcW w:w="804" w:type="dxa"/>
            <w:shd w:val="clear" w:color="auto" w:fill="auto"/>
            <w:noWrap/>
            <w:vAlign w:val="center"/>
            <w:hideMark/>
          </w:tcPr>
          <w:p w14:paraId="4DC7CC7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04FB870A"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Improved target</w:t>
            </w:r>
          </w:p>
        </w:tc>
      </w:tr>
      <w:tr w:rsidR="00E154F5" w:rsidRPr="00B86381" w14:paraId="617F9A50" w14:textId="77777777" w:rsidTr="0054724A">
        <w:trPr>
          <w:trHeight w:val="288"/>
        </w:trPr>
        <w:tc>
          <w:tcPr>
            <w:tcW w:w="1418" w:type="dxa"/>
            <w:shd w:val="clear" w:color="auto" w:fill="auto"/>
            <w:noWrap/>
            <w:vAlign w:val="center"/>
            <w:hideMark/>
          </w:tcPr>
          <w:p w14:paraId="5F21B348"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Viet Nam</w:t>
            </w:r>
          </w:p>
        </w:tc>
        <w:tc>
          <w:tcPr>
            <w:tcW w:w="1559" w:type="dxa"/>
            <w:shd w:val="clear" w:color="auto" w:fill="auto"/>
            <w:noWrap/>
            <w:vAlign w:val="center"/>
            <w:hideMark/>
          </w:tcPr>
          <w:p w14:paraId="2AE7CAD7" w14:textId="77777777" w:rsidR="00E154F5" w:rsidRPr="00B86381" w:rsidRDefault="00E154F5" w:rsidP="0054724A">
            <w:pPr>
              <w:spacing w:line="240" w:lineRule="auto"/>
              <w:rPr>
                <w:rFonts w:ascii="Calibri" w:eastAsia="Times New Roman" w:hAnsi="Calibri" w:cs="Calibri"/>
                <w:color w:val="000000"/>
                <w:lang w:eastAsia="en-GB"/>
              </w:rPr>
            </w:pPr>
            <w:r>
              <w:rPr>
                <w:rFonts w:ascii="Calibri" w:eastAsia="Times New Roman" w:hAnsi="Calibri" w:cs="Calibri"/>
                <w:color w:val="000000"/>
                <w:lang w:eastAsia="en-GB"/>
              </w:rPr>
              <w:t>BAU</w:t>
            </w:r>
          </w:p>
        </w:tc>
        <w:tc>
          <w:tcPr>
            <w:tcW w:w="2243" w:type="dxa"/>
            <w:shd w:val="clear" w:color="auto" w:fill="auto"/>
            <w:noWrap/>
            <w:vAlign w:val="center"/>
            <w:hideMark/>
          </w:tcPr>
          <w:p w14:paraId="195D7359"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9-27% reduction</w:t>
            </w:r>
          </w:p>
        </w:tc>
        <w:tc>
          <w:tcPr>
            <w:tcW w:w="735" w:type="dxa"/>
            <w:shd w:val="clear" w:color="auto" w:fill="auto"/>
            <w:noWrap/>
            <w:vAlign w:val="center"/>
            <w:hideMark/>
          </w:tcPr>
          <w:p w14:paraId="311EDD9F"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804" w:type="dxa"/>
            <w:shd w:val="clear" w:color="auto" w:fill="auto"/>
            <w:noWrap/>
            <w:vAlign w:val="center"/>
            <w:hideMark/>
          </w:tcPr>
          <w:p w14:paraId="0828F0C3"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2030</w:t>
            </w:r>
          </w:p>
        </w:tc>
        <w:tc>
          <w:tcPr>
            <w:tcW w:w="2919" w:type="dxa"/>
            <w:shd w:val="clear" w:color="auto" w:fill="auto"/>
            <w:noWrap/>
            <w:vAlign w:val="center"/>
            <w:hideMark/>
          </w:tcPr>
          <w:p w14:paraId="25A90DB5" w14:textId="77777777" w:rsidR="00E154F5" w:rsidRPr="00B86381" w:rsidRDefault="00E154F5" w:rsidP="0054724A">
            <w:pPr>
              <w:spacing w:line="240" w:lineRule="auto"/>
              <w:rPr>
                <w:rFonts w:ascii="Calibri" w:eastAsia="Times New Roman" w:hAnsi="Calibri" w:cs="Calibri"/>
                <w:color w:val="000000"/>
                <w:lang w:eastAsia="en-GB"/>
              </w:rPr>
            </w:pPr>
            <w:r w:rsidRPr="00B86381">
              <w:rPr>
                <w:rFonts w:ascii="Calibri" w:eastAsia="Times New Roman" w:hAnsi="Calibri" w:cs="Calibri"/>
                <w:color w:val="000000"/>
                <w:lang w:eastAsia="en-GB"/>
              </w:rPr>
              <w:t>adapted (higher) BAU</w:t>
            </w:r>
          </w:p>
        </w:tc>
      </w:tr>
    </w:tbl>
    <w:p w14:paraId="774FECCA" w14:textId="77777777" w:rsidR="00E154F5" w:rsidRDefault="00E154F5" w:rsidP="00E154F5">
      <w:pPr>
        <w:pStyle w:val="Caption"/>
        <w:rPr>
          <w:sz w:val="16"/>
          <w:szCs w:val="14"/>
        </w:rPr>
      </w:pPr>
      <w:bookmarkStart w:id="4" w:name="_Toc103554163"/>
    </w:p>
    <w:p w14:paraId="503BF9A4" w14:textId="77777777" w:rsidR="00E154F5" w:rsidRDefault="00E154F5" w:rsidP="00E154F5">
      <w:pPr>
        <w:pStyle w:val="BodyText"/>
      </w:pPr>
    </w:p>
    <w:p w14:paraId="27E4F6F3" w14:textId="77777777" w:rsidR="00E154F5" w:rsidRDefault="00E154F5" w:rsidP="00E154F5">
      <w:pPr>
        <w:pStyle w:val="BodyText"/>
      </w:pPr>
    </w:p>
    <w:p w14:paraId="15E2911C" w14:textId="77777777" w:rsidR="00E154F5" w:rsidRDefault="00E154F5" w:rsidP="00E154F5">
      <w:pPr>
        <w:pStyle w:val="BodyText"/>
      </w:pPr>
    </w:p>
    <w:p w14:paraId="2FE5A7EE" w14:textId="77777777" w:rsidR="00E154F5" w:rsidRDefault="00E154F5" w:rsidP="00E154F5">
      <w:pPr>
        <w:pStyle w:val="BodyText"/>
      </w:pPr>
    </w:p>
    <w:p w14:paraId="18681740" w14:textId="77777777" w:rsidR="00E154F5" w:rsidRDefault="00E154F5" w:rsidP="00E154F5">
      <w:pPr>
        <w:pStyle w:val="BodyText"/>
      </w:pPr>
    </w:p>
    <w:p w14:paraId="6C50B828" w14:textId="77777777" w:rsidR="00E154F5" w:rsidRDefault="00E154F5" w:rsidP="00E154F5">
      <w:pPr>
        <w:pStyle w:val="BodyText"/>
      </w:pPr>
    </w:p>
    <w:p w14:paraId="6FB5C26D" w14:textId="77777777" w:rsidR="00E154F5" w:rsidRPr="00342A08" w:rsidRDefault="00E154F5" w:rsidP="00E154F5">
      <w:pPr>
        <w:pStyle w:val="BodyText"/>
      </w:pPr>
    </w:p>
    <w:p w14:paraId="2AF0BF05" w14:textId="77777777" w:rsidR="00E154F5" w:rsidRPr="00B340D9" w:rsidRDefault="00E154F5" w:rsidP="00E154F5">
      <w:pPr>
        <w:pStyle w:val="Caption"/>
        <w:rPr>
          <w:sz w:val="16"/>
          <w:szCs w:val="14"/>
        </w:rPr>
      </w:pPr>
      <w:r>
        <w:rPr>
          <w:sz w:val="16"/>
          <w:szCs w:val="14"/>
        </w:rPr>
        <w:lastRenderedPageBreak/>
        <w:t>Extended t</w:t>
      </w:r>
      <w:r w:rsidRPr="00B340D9">
        <w:rPr>
          <w:sz w:val="16"/>
          <w:szCs w:val="14"/>
        </w:rPr>
        <w:t xml:space="preserve">able 2: Long-term emissions targets to be applied in the second global modelling </w:t>
      </w:r>
      <w:r w:rsidRPr="00B340D9">
        <w:rPr>
          <w:iCs w:val="0"/>
          <w:sz w:val="16"/>
          <w:szCs w:val="14"/>
          <w:lang w:val="en-US"/>
        </w:rPr>
        <w:t>iteration</w:t>
      </w:r>
      <w:r w:rsidRPr="00B340D9">
        <w:rPr>
          <w:sz w:val="16"/>
          <w:szCs w:val="14"/>
        </w:rPr>
        <w:t>.</w:t>
      </w:r>
      <w:bookmarkEnd w:id="4"/>
    </w:p>
    <w:tbl>
      <w:tblPr>
        <w:tblW w:w="9926" w:type="dxa"/>
        <w:tblBorders>
          <w:insideH w:val="single" w:sz="4" w:space="0" w:color="auto"/>
        </w:tblBorders>
        <w:tblLook w:val="04A0" w:firstRow="1" w:lastRow="0" w:firstColumn="1" w:lastColumn="0" w:noHBand="0" w:noVBand="1"/>
      </w:tblPr>
      <w:tblGrid>
        <w:gridCol w:w="1430"/>
        <w:gridCol w:w="663"/>
        <w:gridCol w:w="1624"/>
        <w:gridCol w:w="2237"/>
        <w:gridCol w:w="1057"/>
        <w:gridCol w:w="2915"/>
      </w:tblGrid>
      <w:tr w:rsidR="00E154F5" w:rsidRPr="00A32F5E" w14:paraId="45F09C57" w14:textId="77777777" w:rsidTr="0054724A">
        <w:trPr>
          <w:trHeight w:val="288"/>
        </w:trPr>
        <w:tc>
          <w:tcPr>
            <w:tcW w:w="1430" w:type="dxa"/>
            <w:shd w:val="clear" w:color="auto" w:fill="auto"/>
            <w:noWrap/>
            <w:vAlign w:val="bottom"/>
            <w:hideMark/>
          </w:tcPr>
          <w:p w14:paraId="70DCDA30" w14:textId="77777777" w:rsidR="00E154F5" w:rsidRPr="00E154F5" w:rsidRDefault="00E154F5" w:rsidP="00E154F5">
            <w:pPr>
              <w:pStyle w:val="NoSpacing"/>
              <w:rPr>
                <w:b/>
                <w:bCs/>
                <w:lang w:eastAsia="en-GB"/>
              </w:rPr>
            </w:pPr>
            <w:r w:rsidRPr="00E154F5">
              <w:rPr>
                <w:b/>
                <w:bCs/>
                <w:lang w:eastAsia="en-GB"/>
              </w:rPr>
              <w:t xml:space="preserve">Country </w:t>
            </w:r>
          </w:p>
        </w:tc>
        <w:tc>
          <w:tcPr>
            <w:tcW w:w="663" w:type="dxa"/>
            <w:shd w:val="clear" w:color="auto" w:fill="auto"/>
            <w:noWrap/>
            <w:vAlign w:val="bottom"/>
            <w:hideMark/>
          </w:tcPr>
          <w:p w14:paraId="63AB4631" w14:textId="77777777" w:rsidR="00E154F5" w:rsidRPr="00E154F5" w:rsidRDefault="00E154F5" w:rsidP="00E154F5">
            <w:pPr>
              <w:pStyle w:val="NoSpacing"/>
              <w:rPr>
                <w:b/>
                <w:bCs/>
                <w:lang w:eastAsia="en-GB"/>
              </w:rPr>
            </w:pPr>
            <w:r w:rsidRPr="00E154F5">
              <w:rPr>
                <w:b/>
                <w:bCs/>
                <w:lang w:eastAsia="en-GB"/>
              </w:rPr>
              <w:t>Year</w:t>
            </w:r>
          </w:p>
        </w:tc>
        <w:tc>
          <w:tcPr>
            <w:tcW w:w="1624" w:type="dxa"/>
            <w:shd w:val="clear" w:color="auto" w:fill="auto"/>
            <w:noWrap/>
            <w:vAlign w:val="bottom"/>
            <w:hideMark/>
          </w:tcPr>
          <w:p w14:paraId="3CB0AF3A" w14:textId="77777777" w:rsidR="00E154F5" w:rsidRPr="00E154F5" w:rsidRDefault="00E154F5" w:rsidP="00E154F5">
            <w:pPr>
              <w:pStyle w:val="NoSpacing"/>
              <w:rPr>
                <w:b/>
                <w:bCs/>
                <w:lang w:eastAsia="en-GB"/>
              </w:rPr>
            </w:pPr>
            <w:r w:rsidRPr="00E154F5">
              <w:rPr>
                <w:b/>
                <w:bCs/>
                <w:lang w:eastAsia="en-GB"/>
              </w:rPr>
              <w:t>Target type</w:t>
            </w:r>
          </w:p>
        </w:tc>
        <w:tc>
          <w:tcPr>
            <w:tcW w:w="2237" w:type="dxa"/>
            <w:shd w:val="clear" w:color="auto" w:fill="auto"/>
            <w:noWrap/>
            <w:vAlign w:val="bottom"/>
            <w:hideMark/>
          </w:tcPr>
          <w:p w14:paraId="613F0D59" w14:textId="77777777" w:rsidR="00E154F5" w:rsidRPr="00E154F5" w:rsidRDefault="00E154F5" w:rsidP="00E154F5">
            <w:pPr>
              <w:pStyle w:val="NoSpacing"/>
              <w:rPr>
                <w:b/>
                <w:bCs/>
                <w:lang w:eastAsia="en-GB"/>
              </w:rPr>
            </w:pPr>
            <w:r w:rsidRPr="00E154F5">
              <w:rPr>
                <w:b/>
                <w:bCs/>
                <w:lang w:eastAsia="en-GB"/>
              </w:rPr>
              <w:t>Target status</w:t>
            </w:r>
          </w:p>
        </w:tc>
        <w:tc>
          <w:tcPr>
            <w:tcW w:w="1057" w:type="dxa"/>
            <w:shd w:val="clear" w:color="auto" w:fill="auto"/>
            <w:noWrap/>
            <w:vAlign w:val="bottom"/>
            <w:hideMark/>
          </w:tcPr>
          <w:p w14:paraId="4AF001E6" w14:textId="77777777" w:rsidR="00E154F5" w:rsidRPr="00E154F5" w:rsidRDefault="00E154F5" w:rsidP="00E154F5">
            <w:pPr>
              <w:pStyle w:val="NoSpacing"/>
              <w:rPr>
                <w:b/>
                <w:bCs/>
                <w:lang w:eastAsia="en-GB"/>
              </w:rPr>
            </w:pPr>
            <w:r w:rsidRPr="00E154F5">
              <w:rPr>
                <w:b/>
                <w:bCs/>
                <w:lang w:eastAsia="en-GB"/>
              </w:rPr>
              <w:t>All GHG</w:t>
            </w:r>
          </w:p>
        </w:tc>
        <w:tc>
          <w:tcPr>
            <w:tcW w:w="2915" w:type="dxa"/>
            <w:shd w:val="clear" w:color="auto" w:fill="auto"/>
            <w:noWrap/>
            <w:vAlign w:val="bottom"/>
            <w:hideMark/>
          </w:tcPr>
          <w:p w14:paraId="7485A3FA" w14:textId="77777777" w:rsidR="00E154F5" w:rsidRPr="00E154F5" w:rsidRDefault="00E154F5" w:rsidP="00E154F5">
            <w:pPr>
              <w:pStyle w:val="NoSpacing"/>
              <w:rPr>
                <w:b/>
                <w:bCs/>
                <w:lang w:eastAsia="en-GB"/>
              </w:rPr>
            </w:pPr>
            <w:r w:rsidRPr="00E154F5">
              <w:rPr>
                <w:b/>
                <w:bCs/>
                <w:lang w:eastAsia="en-GB"/>
              </w:rPr>
              <w:t>Comment</w:t>
            </w:r>
          </w:p>
        </w:tc>
      </w:tr>
      <w:tr w:rsidR="00E154F5" w:rsidRPr="00A32F5E" w14:paraId="1E03A45A" w14:textId="77777777" w:rsidTr="0054724A">
        <w:trPr>
          <w:trHeight w:val="288"/>
        </w:trPr>
        <w:tc>
          <w:tcPr>
            <w:tcW w:w="1430" w:type="dxa"/>
            <w:shd w:val="clear" w:color="auto" w:fill="auto"/>
            <w:noWrap/>
            <w:vAlign w:val="bottom"/>
            <w:hideMark/>
          </w:tcPr>
          <w:p w14:paraId="3AAA8C73" w14:textId="77777777" w:rsidR="00E154F5" w:rsidRPr="00A32F5E" w:rsidRDefault="00E154F5" w:rsidP="00E154F5">
            <w:pPr>
              <w:pStyle w:val="NoSpacing"/>
              <w:rPr>
                <w:lang w:eastAsia="en-GB"/>
              </w:rPr>
            </w:pPr>
            <w:r w:rsidRPr="00A32F5E">
              <w:rPr>
                <w:lang w:eastAsia="en-GB"/>
              </w:rPr>
              <w:t>USA</w:t>
            </w:r>
          </w:p>
        </w:tc>
        <w:tc>
          <w:tcPr>
            <w:tcW w:w="663" w:type="dxa"/>
            <w:shd w:val="clear" w:color="auto" w:fill="auto"/>
            <w:noWrap/>
            <w:vAlign w:val="bottom"/>
            <w:hideMark/>
          </w:tcPr>
          <w:p w14:paraId="3BDADF42"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6B3CBC1"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4A9C90B7" w14:textId="77777777" w:rsidR="00E154F5" w:rsidRPr="00A32F5E" w:rsidRDefault="00E154F5" w:rsidP="00E154F5">
            <w:pPr>
              <w:pStyle w:val="NoSpacing"/>
              <w:rPr>
                <w:lang w:eastAsia="en-GB"/>
              </w:rPr>
            </w:pPr>
            <w:r>
              <w:rPr>
                <w:lang w:eastAsia="en-GB"/>
              </w:rPr>
              <w:t>In policy document</w:t>
            </w:r>
            <w:r w:rsidRPr="00A32F5E">
              <w:rPr>
                <w:lang w:eastAsia="en-GB"/>
              </w:rPr>
              <w:t xml:space="preserve"> </w:t>
            </w:r>
          </w:p>
        </w:tc>
        <w:tc>
          <w:tcPr>
            <w:tcW w:w="1057" w:type="dxa"/>
            <w:shd w:val="clear" w:color="auto" w:fill="auto"/>
            <w:noWrap/>
            <w:vAlign w:val="bottom"/>
            <w:hideMark/>
          </w:tcPr>
          <w:p w14:paraId="7368A201" w14:textId="77777777" w:rsidR="00E154F5" w:rsidRPr="00A32F5E" w:rsidRDefault="00E154F5" w:rsidP="00E154F5">
            <w:pPr>
              <w:pStyle w:val="NoSpacing"/>
              <w:rPr>
                <w:lang w:eastAsia="en-GB"/>
              </w:rPr>
            </w:pPr>
            <w:r w:rsidRPr="00A32F5E">
              <w:rPr>
                <w:lang w:eastAsia="en-GB"/>
              </w:rPr>
              <w:t xml:space="preserve">yes </w:t>
            </w:r>
          </w:p>
        </w:tc>
        <w:tc>
          <w:tcPr>
            <w:tcW w:w="2915" w:type="dxa"/>
            <w:shd w:val="clear" w:color="auto" w:fill="auto"/>
            <w:noWrap/>
            <w:vAlign w:val="bottom"/>
            <w:hideMark/>
          </w:tcPr>
          <w:p w14:paraId="101C054A" w14:textId="77777777" w:rsidR="00E154F5" w:rsidRPr="00A32F5E" w:rsidRDefault="00E154F5" w:rsidP="00E154F5">
            <w:pPr>
              <w:pStyle w:val="NoSpacing"/>
              <w:rPr>
                <w:lang w:eastAsia="en-GB"/>
              </w:rPr>
            </w:pPr>
            <w:r w:rsidRPr="00A32F5E">
              <w:rPr>
                <w:lang w:eastAsia="en-GB"/>
              </w:rPr>
              <w:t> </w:t>
            </w:r>
          </w:p>
        </w:tc>
      </w:tr>
      <w:tr w:rsidR="00E154F5" w:rsidRPr="00A32F5E" w14:paraId="06865EBB" w14:textId="77777777" w:rsidTr="0054724A">
        <w:trPr>
          <w:trHeight w:val="288"/>
        </w:trPr>
        <w:tc>
          <w:tcPr>
            <w:tcW w:w="1430" w:type="dxa"/>
            <w:shd w:val="clear" w:color="auto" w:fill="auto"/>
            <w:noWrap/>
            <w:vAlign w:val="bottom"/>
            <w:hideMark/>
          </w:tcPr>
          <w:p w14:paraId="0CC4DA94" w14:textId="77777777" w:rsidR="00E154F5" w:rsidRPr="00A32F5E" w:rsidRDefault="00E154F5" w:rsidP="00E154F5">
            <w:pPr>
              <w:pStyle w:val="NoSpacing"/>
              <w:rPr>
                <w:lang w:eastAsia="en-GB"/>
              </w:rPr>
            </w:pPr>
            <w:r w:rsidRPr="00A32F5E">
              <w:rPr>
                <w:lang w:eastAsia="en-GB"/>
              </w:rPr>
              <w:t>UK</w:t>
            </w:r>
          </w:p>
        </w:tc>
        <w:tc>
          <w:tcPr>
            <w:tcW w:w="663" w:type="dxa"/>
            <w:shd w:val="clear" w:color="auto" w:fill="auto"/>
            <w:noWrap/>
            <w:vAlign w:val="bottom"/>
            <w:hideMark/>
          </w:tcPr>
          <w:p w14:paraId="770216FC"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2638BCBB"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69AD1D16"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3141B5F3"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40EE06C4" w14:textId="77777777" w:rsidR="00E154F5" w:rsidRPr="00A32F5E" w:rsidRDefault="00E154F5" w:rsidP="00E154F5">
            <w:pPr>
              <w:pStyle w:val="NoSpacing"/>
              <w:rPr>
                <w:lang w:eastAsia="en-GB"/>
              </w:rPr>
            </w:pPr>
            <w:r w:rsidRPr="00A32F5E">
              <w:rPr>
                <w:lang w:eastAsia="en-GB"/>
              </w:rPr>
              <w:t> </w:t>
            </w:r>
          </w:p>
        </w:tc>
      </w:tr>
      <w:tr w:rsidR="00E154F5" w:rsidRPr="00A32F5E" w14:paraId="184B74AE" w14:textId="77777777" w:rsidTr="0054724A">
        <w:trPr>
          <w:trHeight w:val="288"/>
        </w:trPr>
        <w:tc>
          <w:tcPr>
            <w:tcW w:w="1430" w:type="dxa"/>
            <w:shd w:val="clear" w:color="auto" w:fill="auto"/>
            <w:noWrap/>
            <w:vAlign w:val="bottom"/>
            <w:hideMark/>
          </w:tcPr>
          <w:p w14:paraId="6BECD105" w14:textId="77777777" w:rsidR="00E154F5" w:rsidRPr="00A32F5E" w:rsidRDefault="00E154F5" w:rsidP="00E154F5">
            <w:pPr>
              <w:pStyle w:val="NoSpacing"/>
              <w:rPr>
                <w:lang w:eastAsia="en-GB"/>
              </w:rPr>
            </w:pPr>
            <w:r w:rsidRPr="00A32F5E">
              <w:rPr>
                <w:lang w:eastAsia="en-GB"/>
              </w:rPr>
              <w:t>Sweden</w:t>
            </w:r>
          </w:p>
        </w:tc>
        <w:tc>
          <w:tcPr>
            <w:tcW w:w="663" w:type="dxa"/>
            <w:shd w:val="clear" w:color="auto" w:fill="auto"/>
            <w:noWrap/>
            <w:vAlign w:val="bottom"/>
            <w:hideMark/>
          </w:tcPr>
          <w:p w14:paraId="771BA9A5" w14:textId="77777777" w:rsidR="00E154F5" w:rsidRPr="00A32F5E" w:rsidRDefault="00E154F5" w:rsidP="00E154F5">
            <w:pPr>
              <w:pStyle w:val="NoSpacing"/>
              <w:rPr>
                <w:lang w:eastAsia="en-GB"/>
              </w:rPr>
            </w:pPr>
            <w:r w:rsidRPr="00A32F5E">
              <w:rPr>
                <w:lang w:eastAsia="en-GB"/>
              </w:rPr>
              <w:t>2045</w:t>
            </w:r>
          </w:p>
        </w:tc>
        <w:tc>
          <w:tcPr>
            <w:tcW w:w="1624" w:type="dxa"/>
            <w:shd w:val="clear" w:color="auto" w:fill="auto"/>
            <w:noWrap/>
            <w:vAlign w:val="bottom"/>
            <w:hideMark/>
          </w:tcPr>
          <w:p w14:paraId="7B481074"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16AC398A"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68281F4C"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6645A157" w14:textId="77777777" w:rsidR="00E154F5" w:rsidRPr="00A32F5E" w:rsidRDefault="00E154F5" w:rsidP="00E154F5">
            <w:pPr>
              <w:pStyle w:val="NoSpacing"/>
              <w:rPr>
                <w:lang w:eastAsia="en-GB"/>
              </w:rPr>
            </w:pPr>
            <w:r w:rsidRPr="00A32F5E">
              <w:rPr>
                <w:lang w:eastAsia="en-GB"/>
              </w:rPr>
              <w:t> </w:t>
            </w:r>
          </w:p>
        </w:tc>
      </w:tr>
      <w:tr w:rsidR="00E154F5" w:rsidRPr="00A32F5E" w14:paraId="406AA5FF" w14:textId="77777777" w:rsidTr="0054724A">
        <w:trPr>
          <w:trHeight w:val="288"/>
        </w:trPr>
        <w:tc>
          <w:tcPr>
            <w:tcW w:w="1430" w:type="dxa"/>
            <w:shd w:val="clear" w:color="auto" w:fill="auto"/>
            <w:noWrap/>
            <w:vAlign w:val="bottom"/>
            <w:hideMark/>
          </w:tcPr>
          <w:p w14:paraId="21C7E42C" w14:textId="77777777" w:rsidR="00E154F5" w:rsidRPr="00A32F5E" w:rsidRDefault="00E154F5" w:rsidP="00E154F5">
            <w:pPr>
              <w:pStyle w:val="NoSpacing"/>
              <w:rPr>
                <w:lang w:eastAsia="en-GB"/>
              </w:rPr>
            </w:pPr>
            <w:r w:rsidRPr="00A32F5E">
              <w:rPr>
                <w:lang w:eastAsia="en-GB"/>
              </w:rPr>
              <w:t>European union</w:t>
            </w:r>
          </w:p>
        </w:tc>
        <w:tc>
          <w:tcPr>
            <w:tcW w:w="663" w:type="dxa"/>
            <w:shd w:val="clear" w:color="auto" w:fill="auto"/>
            <w:noWrap/>
            <w:vAlign w:val="bottom"/>
            <w:hideMark/>
          </w:tcPr>
          <w:p w14:paraId="0C891EDD"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0371C494"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3E8F0F66"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114E8749"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0CA8BD16" w14:textId="77777777" w:rsidR="00E154F5" w:rsidRPr="00A32F5E" w:rsidRDefault="00E154F5" w:rsidP="00E154F5">
            <w:pPr>
              <w:pStyle w:val="NoSpacing"/>
              <w:rPr>
                <w:lang w:eastAsia="en-GB"/>
              </w:rPr>
            </w:pPr>
            <w:r w:rsidRPr="00A32F5E">
              <w:rPr>
                <w:lang w:eastAsia="en-GB"/>
              </w:rPr>
              <w:t> </w:t>
            </w:r>
          </w:p>
        </w:tc>
      </w:tr>
      <w:tr w:rsidR="00E154F5" w:rsidRPr="00A32F5E" w14:paraId="453A7708" w14:textId="77777777" w:rsidTr="0054724A">
        <w:trPr>
          <w:trHeight w:val="288"/>
        </w:trPr>
        <w:tc>
          <w:tcPr>
            <w:tcW w:w="1430" w:type="dxa"/>
            <w:shd w:val="clear" w:color="auto" w:fill="auto"/>
            <w:noWrap/>
            <w:vAlign w:val="bottom"/>
            <w:hideMark/>
          </w:tcPr>
          <w:p w14:paraId="566EF988" w14:textId="77777777" w:rsidR="00E154F5" w:rsidRPr="00A32F5E" w:rsidRDefault="00E154F5" w:rsidP="00E154F5">
            <w:pPr>
              <w:pStyle w:val="NoSpacing"/>
              <w:rPr>
                <w:lang w:eastAsia="en-GB"/>
              </w:rPr>
            </w:pPr>
            <w:r w:rsidRPr="00A32F5E">
              <w:rPr>
                <w:lang w:eastAsia="en-GB"/>
              </w:rPr>
              <w:t>Germany</w:t>
            </w:r>
          </w:p>
        </w:tc>
        <w:tc>
          <w:tcPr>
            <w:tcW w:w="663" w:type="dxa"/>
            <w:shd w:val="clear" w:color="auto" w:fill="auto"/>
            <w:noWrap/>
            <w:vAlign w:val="bottom"/>
            <w:hideMark/>
          </w:tcPr>
          <w:p w14:paraId="7A67C4B3" w14:textId="77777777" w:rsidR="00E154F5" w:rsidRPr="00A32F5E" w:rsidRDefault="00E154F5" w:rsidP="00E154F5">
            <w:pPr>
              <w:pStyle w:val="NoSpacing"/>
              <w:rPr>
                <w:lang w:eastAsia="en-GB"/>
              </w:rPr>
            </w:pPr>
            <w:r w:rsidRPr="00A32F5E">
              <w:rPr>
                <w:lang w:eastAsia="en-GB"/>
              </w:rPr>
              <w:t>2045</w:t>
            </w:r>
          </w:p>
        </w:tc>
        <w:tc>
          <w:tcPr>
            <w:tcW w:w="1624" w:type="dxa"/>
            <w:shd w:val="clear" w:color="auto" w:fill="auto"/>
            <w:noWrap/>
            <w:vAlign w:val="bottom"/>
            <w:hideMark/>
          </w:tcPr>
          <w:p w14:paraId="79F1EF40"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51745D90"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78364C21"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561380A1" w14:textId="77777777" w:rsidR="00E154F5" w:rsidRPr="00A32F5E" w:rsidRDefault="00E154F5" w:rsidP="00E154F5">
            <w:pPr>
              <w:pStyle w:val="NoSpacing"/>
              <w:rPr>
                <w:lang w:eastAsia="en-GB"/>
              </w:rPr>
            </w:pPr>
            <w:r w:rsidRPr="00A32F5E">
              <w:rPr>
                <w:lang w:eastAsia="en-GB"/>
              </w:rPr>
              <w:t> </w:t>
            </w:r>
          </w:p>
        </w:tc>
      </w:tr>
      <w:tr w:rsidR="00E154F5" w:rsidRPr="00A32F5E" w14:paraId="516B410C" w14:textId="77777777" w:rsidTr="0054724A">
        <w:trPr>
          <w:trHeight w:val="288"/>
        </w:trPr>
        <w:tc>
          <w:tcPr>
            <w:tcW w:w="1430" w:type="dxa"/>
            <w:shd w:val="clear" w:color="auto" w:fill="auto"/>
            <w:noWrap/>
            <w:vAlign w:val="bottom"/>
            <w:hideMark/>
          </w:tcPr>
          <w:p w14:paraId="6EF53FE0" w14:textId="77777777" w:rsidR="00E154F5" w:rsidRPr="00A32F5E" w:rsidRDefault="00E154F5" w:rsidP="00E154F5">
            <w:pPr>
              <w:pStyle w:val="NoSpacing"/>
              <w:rPr>
                <w:lang w:eastAsia="en-GB"/>
              </w:rPr>
            </w:pPr>
            <w:r w:rsidRPr="00A32F5E">
              <w:rPr>
                <w:lang w:eastAsia="en-GB"/>
              </w:rPr>
              <w:t>India</w:t>
            </w:r>
          </w:p>
        </w:tc>
        <w:tc>
          <w:tcPr>
            <w:tcW w:w="663" w:type="dxa"/>
            <w:shd w:val="clear" w:color="auto" w:fill="auto"/>
            <w:noWrap/>
            <w:vAlign w:val="bottom"/>
            <w:hideMark/>
          </w:tcPr>
          <w:p w14:paraId="51A069A3" w14:textId="77777777" w:rsidR="00E154F5" w:rsidRPr="00A32F5E" w:rsidRDefault="00E154F5" w:rsidP="00E154F5">
            <w:pPr>
              <w:pStyle w:val="NoSpacing"/>
              <w:rPr>
                <w:lang w:eastAsia="en-GB"/>
              </w:rPr>
            </w:pPr>
            <w:r w:rsidRPr="00A32F5E">
              <w:rPr>
                <w:lang w:eastAsia="en-GB"/>
              </w:rPr>
              <w:t>2070</w:t>
            </w:r>
          </w:p>
        </w:tc>
        <w:tc>
          <w:tcPr>
            <w:tcW w:w="1624" w:type="dxa"/>
            <w:shd w:val="clear" w:color="auto" w:fill="auto"/>
            <w:noWrap/>
            <w:vAlign w:val="bottom"/>
            <w:hideMark/>
          </w:tcPr>
          <w:p w14:paraId="12017666"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5D27D4E9"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5C1FCEC7"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4B4C83DB" w14:textId="77777777" w:rsidR="00E154F5" w:rsidRPr="00A32F5E" w:rsidRDefault="00E154F5" w:rsidP="00E154F5">
            <w:pPr>
              <w:pStyle w:val="NoSpacing"/>
              <w:rPr>
                <w:lang w:eastAsia="en-GB"/>
              </w:rPr>
            </w:pPr>
            <w:r w:rsidRPr="00A32F5E">
              <w:rPr>
                <w:lang w:eastAsia="en-GB"/>
              </w:rPr>
              <w:t> </w:t>
            </w:r>
          </w:p>
        </w:tc>
      </w:tr>
      <w:tr w:rsidR="00E154F5" w:rsidRPr="00A32F5E" w14:paraId="51665B0C" w14:textId="77777777" w:rsidTr="0054724A">
        <w:trPr>
          <w:trHeight w:val="288"/>
        </w:trPr>
        <w:tc>
          <w:tcPr>
            <w:tcW w:w="1430" w:type="dxa"/>
            <w:shd w:val="clear" w:color="auto" w:fill="auto"/>
            <w:noWrap/>
            <w:vAlign w:val="bottom"/>
            <w:hideMark/>
          </w:tcPr>
          <w:p w14:paraId="1AAB570F" w14:textId="77777777" w:rsidR="00E154F5" w:rsidRPr="00A32F5E" w:rsidRDefault="00E154F5" w:rsidP="00E154F5">
            <w:pPr>
              <w:pStyle w:val="NoSpacing"/>
              <w:rPr>
                <w:lang w:eastAsia="en-GB"/>
              </w:rPr>
            </w:pPr>
            <w:r w:rsidRPr="00A32F5E">
              <w:rPr>
                <w:lang w:eastAsia="en-GB"/>
              </w:rPr>
              <w:t>China</w:t>
            </w:r>
          </w:p>
        </w:tc>
        <w:tc>
          <w:tcPr>
            <w:tcW w:w="663" w:type="dxa"/>
            <w:shd w:val="clear" w:color="auto" w:fill="auto"/>
            <w:noWrap/>
            <w:vAlign w:val="bottom"/>
            <w:hideMark/>
          </w:tcPr>
          <w:p w14:paraId="3A378AEE" w14:textId="77777777" w:rsidR="00E154F5" w:rsidRPr="00A32F5E" w:rsidRDefault="00E154F5" w:rsidP="00E154F5">
            <w:pPr>
              <w:pStyle w:val="NoSpacing"/>
              <w:rPr>
                <w:lang w:eastAsia="en-GB"/>
              </w:rPr>
            </w:pPr>
            <w:r w:rsidRPr="00A32F5E">
              <w:rPr>
                <w:lang w:eastAsia="en-GB"/>
              </w:rPr>
              <w:t>2060</w:t>
            </w:r>
          </w:p>
        </w:tc>
        <w:tc>
          <w:tcPr>
            <w:tcW w:w="1624" w:type="dxa"/>
            <w:shd w:val="clear" w:color="auto" w:fill="auto"/>
            <w:noWrap/>
            <w:vAlign w:val="bottom"/>
            <w:hideMark/>
          </w:tcPr>
          <w:p w14:paraId="7FD993F0"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590D6954"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728EA131"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64CAC14C" w14:textId="77777777" w:rsidR="00E154F5" w:rsidRPr="00A32F5E" w:rsidRDefault="00E154F5" w:rsidP="00E154F5">
            <w:pPr>
              <w:pStyle w:val="NoSpacing"/>
              <w:rPr>
                <w:lang w:eastAsia="en-GB"/>
              </w:rPr>
            </w:pPr>
            <w:r w:rsidRPr="00A32F5E">
              <w:rPr>
                <w:lang w:eastAsia="en-GB"/>
              </w:rPr>
              <w:t> </w:t>
            </w:r>
          </w:p>
        </w:tc>
      </w:tr>
      <w:tr w:rsidR="00E154F5" w:rsidRPr="00A32F5E" w14:paraId="0882E71E" w14:textId="77777777" w:rsidTr="0054724A">
        <w:trPr>
          <w:trHeight w:val="288"/>
        </w:trPr>
        <w:tc>
          <w:tcPr>
            <w:tcW w:w="1430" w:type="dxa"/>
            <w:shd w:val="clear" w:color="auto" w:fill="auto"/>
            <w:noWrap/>
            <w:vAlign w:val="bottom"/>
            <w:hideMark/>
          </w:tcPr>
          <w:p w14:paraId="5EBFBE6A" w14:textId="77777777" w:rsidR="00E154F5" w:rsidRPr="00A32F5E" w:rsidRDefault="00E154F5" w:rsidP="00E154F5">
            <w:pPr>
              <w:pStyle w:val="NoSpacing"/>
              <w:rPr>
                <w:lang w:eastAsia="en-GB"/>
              </w:rPr>
            </w:pPr>
            <w:r w:rsidRPr="00A32F5E">
              <w:rPr>
                <w:lang w:eastAsia="en-GB"/>
              </w:rPr>
              <w:t>Canada</w:t>
            </w:r>
          </w:p>
        </w:tc>
        <w:tc>
          <w:tcPr>
            <w:tcW w:w="663" w:type="dxa"/>
            <w:shd w:val="clear" w:color="auto" w:fill="auto"/>
            <w:noWrap/>
            <w:vAlign w:val="bottom"/>
            <w:hideMark/>
          </w:tcPr>
          <w:p w14:paraId="7CF8C74A"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6F025977"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482F2689"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53E63CCC"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42B72E95" w14:textId="77777777" w:rsidR="00E154F5" w:rsidRPr="00A32F5E" w:rsidRDefault="00E154F5" w:rsidP="00E154F5">
            <w:pPr>
              <w:pStyle w:val="NoSpacing"/>
              <w:rPr>
                <w:lang w:eastAsia="en-GB"/>
              </w:rPr>
            </w:pPr>
            <w:r w:rsidRPr="00A32F5E">
              <w:rPr>
                <w:lang w:eastAsia="en-GB"/>
              </w:rPr>
              <w:t> </w:t>
            </w:r>
          </w:p>
        </w:tc>
      </w:tr>
      <w:tr w:rsidR="00E154F5" w:rsidRPr="00A32F5E" w14:paraId="7598C784" w14:textId="77777777" w:rsidTr="0054724A">
        <w:trPr>
          <w:trHeight w:val="288"/>
        </w:trPr>
        <w:tc>
          <w:tcPr>
            <w:tcW w:w="1430" w:type="dxa"/>
            <w:shd w:val="clear" w:color="auto" w:fill="auto"/>
            <w:noWrap/>
            <w:vAlign w:val="bottom"/>
            <w:hideMark/>
          </w:tcPr>
          <w:p w14:paraId="20E92D56" w14:textId="77777777" w:rsidR="00E154F5" w:rsidRPr="00A32F5E" w:rsidRDefault="00E154F5" w:rsidP="00E154F5">
            <w:pPr>
              <w:pStyle w:val="NoSpacing"/>
              <w:rPr>
                <w:lang w:eastAsia="en-GB"/>
              </w:rPr>
            </w:pPr>
            <w:r w:rsidRPr="00A32F5E">
              <w:rPr>
                <w:lang w:eastAsia="en-GB"/>
              </w:rPr>
              <w:t>Australia</w:t>
            </w:r>
          </w:p>
        </w:tc>
        <w:tc>
          <w:tcPr>
            <w:tcW w:w="663" w:type="dxa"/>
            <w:shd w:val="clear" w:color="auto" w:fill="auto"/>
            <w:noWrap/>
            <w:vAlign w:val="bottom"/>
            <w:hideMark/>
          </w:tcPr>
          <w:p w14:paraId="2C7D0200"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2C297F6"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0E4C89AB" w14:textId="77777777" w:rsidR="00E154F5" w:rsidRPr="00A32F5E" w:rsidRDefault="00E154F5" w:rsidP="00E154F5">
            <w:pPr>
              <w:pStyle w:val="NoSpacing"/>
              <w:rPr>
                <w:lang w:eastAsia="en-GB"/>
              </w:rPr>
            </w:pPr>
            <w:r w:rsidRPr="00A32F5E">
              <w:rPr>
                <w:lang w:eastAsia="en-GB"/>
              </w:rPr>
              <w:t xml:space="preserve">in policy document </w:t>
            </w:r>
          </w:p>
        </w:tc>
        <w:tc>
          <w:tcPr>
            <w:tcW w:w="1057" w:type="dxa"/>
            <w:shd w:val="clear" w:color="auto" w:fill="auto"/>
            <w:noWrap/>
            <w:vAlign w:val="bottom"/>
            <w:hideMark/>
          </w:tcPr>
          <w:p w14:paraId="294A1BAC" w14:textId="77777777" w:rsidR="00E154F5" w:rsidRPr="00A32F5E" w:rsidRDefault="00E154F5" w:rsidP="00E154F5">
            <w:pPr>
              <w:pStyle w:val="NoSpacing"/>
              <w:rPr>
                <w:lang w:eastAsia="en-GB"/>
              </w:rPr>
            </w:pPr>
            <w:r w:rsidRPr="00A32F5E">
              <w:rPr>
                <w:lang w:eastAsia="en-GB"/>
              </w:rPr>
              <w:t xml:space="preserve">yes </w:t>
            </w:r>
          </w:p>
        </w:tc>
        <w:tc>
          <w:tcPr>
            <w:tcW w:w="2915" w:type="dxa"/>
            <w:shd w:val="clear" w:color="auto" w:fill="auto"/>
            <w:noWrap/>
            <w:vAlign w:val="bottom"/>
            <w:hideMark/>
          </w:tcPr>
          <w:p w14:paraId="1B1451F4" w14:textId="77777777" w:rsidR="00E154F5" w:rsidRPr="00A32F5E" w:rsidRDefault="00E154F5" w:rsidP="00E154F5">
            <w:pPr>
              <w:pStyle w:val="NoSpacing"/>
              <w:rPr>
                <w:lang w:eastAsia="en-GB"/>
              </w:rPr>
            </w:pPr>
            <w:r w:rsidRPr="00A32F5E">
              <w:rPr>
                <w:lang w:eastAsia="en-GB"/>
              </w:rPr>
              <w:t> </w:t>
            </w:r>
          </w:p>
        </w:tc>
      </w:tr>
      <w:tr w:rsidR="00E154F5" w:rsidRPr="00A32F5E" w14:paraId="6ABC7114" w14:textId="77777777" w:rsidTr="0054724A">
        <w:trPr>
          <w:trHeight w:val="288"/>
        </w:trPr>
        <w:tc>
          <w:tcPr>
            <w:tcW w:w="1430" w:type="dxa"/>
            <w:shd w:val="clear" w:color="auto" w:fill="auto"/>
            <w:noWrap/>
            <w:vAlign w:val="bottom"/>
            <w:hideMark/>
          </w:tcPr>
          <w:p w14:paraId="012B16E8" w14:textId="77777777" w:rsidR="00E154F5" w:rsidRPr="00A32F5E" w:rsidRDefault="00E154F5" w:rsidP="00E154F5">
            <w:pPr>
              <w:pStyle w:val="NoSpacing"/>
              <w:rPr>
                <w:lang w:eastAsia="en-GB"/>
              </w:rPr>
            </w:pPr>
            <w:r w:rsidRPr="00A32F5E">
              <w:rPr>
                <w:lang w:eastAsia="en-GB"/>
              </w:rPr>
              <w:t>New</w:t>
            </w:r>
            <w:r>
              <w:rPr>
                <w:lang w:eastAsia="en-GB"/>
              </w:rPr>
              <w:t xml:space="preserve"> Z</w:t>
            </w:r>
            <w:r w:rsidRPr="00A32F5E">
              <w:rPr>
                <w:lang w:eastAsia="en-GB"/>
              </w:rPr>
              <w:t xml:space="preserve">ealand </w:t>
            </w:r>
          </w:p>
        </w:tc>
        <w:tc>
          <w:tcPr>
            <w:tcW w:w="663" w:type="dxa"/>
            <w:shd w:val="clear" w:color="auto" w:fill="auto"/>
            <w:noWrap/>
            <w:vAlign w:val="bottom"/>
            <w:hideMark/>
          </w:tcPr>
          <w:p w14:paraId="6D1A70CF"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2A66ADB0"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4021FAF3"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72A51716" w14:textId="77777777" w:rsidR="00E154F5" w:rsidRPr="00A32F5E" w:rsidRDefault="00E154F5" w:rsidP="00E154F5">
            <w:pPr>
              <w:pStyle w:val="NoSpacing"/>
              <w:rPr>
                <w:lang w:eastAsia="en-GB"/>
              </w:rPr>
            </w:pPr>
            <w:r w:rsidRPr="00A32F5E">
              <w:rPr>
                <w:lang w:eastAsia="en-GB"/>
              </w:rPr>
              <w:t xml:space="preserve">yes </w:t>
            </w:r>
          </w:p>
        </w:tc>
        <w:tc>
          <w:tcPr>
            <w:tcW w:w="2915" w:type="dxa"/>
            <w:shd w:val="clear" w:color="auto" w:fill="auto"/>
            <w:noWrap/>
            <w:vAlign w:val="bottom"/>
            <w:hideMark/>
          </w:tcPr>
          <w:p w14:paraId="4273ACE4" w14:textId="77777777" w:rsidR="00E154F5" w:rsidRPr="00A32F5E" w:rsidRDefault="00E154F5" w:rsidP="00E154F5">
            <w:pPr>
              <w:pStyle w:val="NoSpacing"/>
              <w:rPr>
                <w:lang w:eastAsia="en-GB"/>
              </w:rPr>
            </w:pPr>
            <w:r w:rsidRPr="00A32F5E">
              <w:rPr>
                <w:lang w:eastAsia="en-GB"/>
              </w:rPr>
              <w:t xml:space="preserve">biogenic methane is excluded </w:t>
            </w:r>
          </w:p>
        </w:tc>
      </w:tr>
      <w:tr w:rsidR="00E154F5" w:rsidRPr="00A32F5E" w14:paraId="02DF006F" w14:textId="77777777" w:rsidTr="0054724A">
        <w:trPr>
          <w:trHeight w:val="288"/>
        </w:trPr>
        <w:tc>
          <w:tcPr>
            <w:tcW w:w="1430" w:type="dxa"/>
            <w:shd w:val="clear" w:color="auto" w:fill="auto"/>
            <w:noWrap/>
            <w:vAlign w:val="bottom"/>
            <w:hideMark/>
          </w:tcPr>
          <w:p w14:paraId="5A4B0CB1" w14:textId="77777777" w:rsidR="00E154F5" w:rsidRPr="00A32F5E" w:rsidRDefault="00E154F5" w:rsidP="00E154F5">
            <w:pPr>
              <w:pStyle w:val="NoSpacing"/>
              <w:rPr>
                <w:lang w:eastAsia="en-GB"/>
              </w:rPr>
            </w:pPr>
            <w:r w:rsidRPr="00A32F5E">
              <w:rPr>
                <w:lang w:eastAsia="en-GB"/>
              </w:rPr>
              <w:t>Nigeria</w:t>
            </w:r>
          </w:p>
        </w:tc>
        <w:tc>
          <w:tcPr>
            <w:tcW w:w="663" w:type="dxa"/>
            <w:shd w:val="clear" w:color="auto" w:fill="auto"/>
            <w:noWrap/>
            <w:vAlign w:val="bottom"/>
            <w:hideMark/>
          </w:tcPr>
          <w:p w14:paraId="0C32C8E2" w14:textId="77777777" w:rsidR="00E154F5" w:rsidRPr="00A32F5E" w:rsidRDefault="00E154F5" w:rsidP="00E154F5">
            <w:pPr>
              <w:pStyle w:val="NoSpacing"/>
              <w:rPr>
                <w:lang w:eastAsia="en-GB"/>
              </w:rPr>
            </w:pPr>
            <w:r w:rsidRPr="00A32F5E">
              <w:rPr>
                <w:lang w:eastAsia="en-GB"/>
              </w:rPr>
              <w:t>2060</w:t>
            </w:r>
          </w:p>
        </w:tc>
        <w:tc>
          <w:tcPr>
            <w:tcW w:w="1624" w:type="dxa"/>
            <w:shd w:val="clear" w:color="auto" w:fill="auto"/>
            <w:noWrap/>
            <w:vAlign w:val="bottom"/>
            <w:hideMark/>
          </w:tcPr>
          <w:p w14:paraId="13512CC5"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C2F2A8E"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28804AC6"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5CC168D1" w14:textId="77777777" w:rsidR="00E154F5" w:rsidRPr="00A32F5E" w:rsidRDefault="00E154F5" w:rsidP="00E154F5">
            <w:pPr>
              <w:pStyle w:val="NoSpacing"/>
              <w:rPr>
                <w:lang w:eastAsia="en-GB"/>
              </w:rPr>
            </w:pPr>
            <w:r w:rsidRPr="00A32F5E">
              <w:rPr>
                <w:lang w:eastAsia="en-GB"/>
              </w:rPr>
              <w:t> </w:t>
            </w:r>
          </w:p>
        </w:tc>
      </w:tr>
      <w:tr w:rsidR="00E154F5" w:rsidRPr="00A32F5E" w14:paraId="29AF16C6" w14:textId="77777777" w:rsidTr="0054724A">
        <w:trPr>
          <w:trHeight w:val="288"/>
        </w:trPr>
        <w:tc>
          <w:tcPr>
            <w:tcW w:w="1430" w:type="dxa"/>
            <w:shd w:val="clear" w:color="auto" w:fill="auto"/>
            <w:noWrap/>
            <w:vAlign w:val="bottom"/>
            <w:hideMark/>
          </w:tcPr>
          <w:p w14:paraId="40204205" w14:textId="77777777" w:rsidR="00E154F5" w:rsidRPr="00A32F5E" w:rsidRDefault="00E154F5" w:rsidP="00E154F5">
            <w:pPr>
              <w:pStyle w:val="NoSpacing"/>
              <w:rPr>
                <w:lang w:eastAsia="en-GB"/>
              </w:rPr>
            </w:pPr>
            <w:r w:rsidRPr="00A32F5E">
              <w:rPr>
                <w:lang w:eastAsia="en-GB"/>
              </w:rPr>
              <w:t>Saudi Arabia</w:t>
            </w:r>
          </w:p>
        </w:tc>
        <w:tc>
          <w:tcPr>
            <w:tcW w:w="663" w:type="dxa"/>
            <w:shd w:val="clear" w:color="auto" w:fill="auto"/>
            <w:noWrap/>
            <w:vAlign w:val="bottom"/>
            <w:hideMark/>
          </w:tcPr>
          <w:p w14:paraId="30918D4A" w14:textId="77777777" w:rsidR="00E154F5" w:rsidRPr="00A32F5E" w:rsidRDefault="00E154F5" w:rsidP="00E154F5">
            <w:pPr>
              <w:pStyle w:val="NoSpacing"/>
              <w:rPr>
                <w:lang w:eastAsia="en-GB"/>
              </w:rPr>
            </w:pPr>
            <w:r w:rsidRPr="00A32F5E">
              <w:rPr>
                <w:lang w:eastAsia="en-GB"/>
              </w:rPr>
              <w:t>2060</w:t>
            </w:r>
          </w:p>
        </w:tc>
        <w:tc>
          <w:tcPr>
            <w:tcW w:w="1624" w:type="dxa"/>
            <w:shd w:val="clear" w:color="auto" w:fill="auto"/>
            <w:noWrap/>
            <w:vAlign w:val="bottom"/>
            <w:hideMark/>
          </w:tcPr>
          <w:p w14:paraId="5AE627B3"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4A8DD35F"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3DF2B915"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23B31EBE" w14:textId="77777777" w:rsidR="00E154F5" w:rsidRPr="00A32F5E" w:rsidRDefault="00E154F5" w:rsidP="00E154F5">
            <w:pPr>
              <w:pStyle w:val="NoSpacing"/>
              <w:rPr>
                <w:lang w:eastAsia="en-GB"/>
              </w:rPr>
            </w:pPr>
            <w:r w:rsidRPr="00A32F5E">
              <w:rPr>
                <w:lang w:eastAsia="en-GB"/>
              </w:rPr>
              <w:t> </w:t>
            </w:r>
          </w:p>
        </w:tc>
      </w:tr>
      <w:tr w:rsidR="00E154F5" w:rsidRPr="00A32F5E" w14:paraId="427FB286" w14:textId="77777777" w:rsidTr="0054724A">
        <w:trPr>
          <w:trHeight w:val="288"/>
        </w:trPr>
        <w:tc>
          <w:tcPr>
            <w:tcW w:w="1430" w:type="dxa"/>
            <w:shd w:val="clear" w:color="auto" w:fill="auto"/>
            <w:noWrap/>
            <w:vAlign w:val="bottom"/>
            <w:hideMark/>
          </w:tcPr>
          <w:p w14:paraId="3D0962CD" w14:textId="77777777" w:rsidR="00E154F5" w:rsidRPr="00A32F5E" w:rsidRDefault="00E154F5" w:rsidP="00E154F5">
            <w:pPr>
              <w:pStyle w:val="NoSpacing"/>
              <w:rPr>
                <w:lang w:eastAsia="en-GB"/>
              </w:rPr>
            </w:pPr>
            <w:r>
              <w:rPr>
                <w:lang w:eastAsia="en-GB"/>
              </w:rPr>
              <w:t>R</w:t>
            </w:r>
            <w:r w:rsidRPr="00A32F5E">
              <w:rPr>
                <w:lang w:eastAsia="en-GB"/>
              </w:rPr>
              <w:t xml:space="preserve">ussian </w:t>
            </w:r>
            <w:r>
              <w:rPr>
                <w:lang w:eastAsia="en-GB"/>
              </w:rPr>
              <w:t>F</w:t>
            </w:r>
            <w:r w:rsidRPr="00A32F5E">
              <w:rPr>
                <w:lang w:eastAsia="en-GB"/>
              </w:rPr>
              <w:t>ederation</w:t>
            </w:r>
          </w:p>
        </w:tc>
        <w:tc>
          <w:tcPr>
            <w:tcW w:w="663" w:type="dxa"/>
            <w:shd w:val="clear" w:color="auto" w:fill="auto"/>
            <w:noWrap/>
            <w:vAlign w:val="bottom"/>
            <w:hideMark/>
          </w:tcPr>
          <w:p w14:paraId="2C202725" w14:textId="77777777" w:rsidR="00E154F5" w:rsidRPr="00A32F5E" w:rsidRDefault="00E154F5" w:rsidP="00E154F5">
            <w:pPr>
              <w:pStyle w:val="NoSpacing"/>
              <w:rPr>
                <w:lang w:eastAsia="en-GB"/>
              </w:rPr>
            </w:pPr>
            <w:r w:rsidRPr="00A32F5E">
              <w:rPr>
                <w:lang w:eastAsia="en-GB"/>
              </w:rPr>
              <w:t>2060</w:t>
            </w:r>
          </w:p>
        </w:tc>
        <w:tc>
          <w:tcPr>
            <w:tcW w:w="1624" w:type="dxa"/>
            <w:shd w:val="clear" w:color="auto" w:fill="auto"/>
            <w:noWrap/>
            <w:vAlign w:val="bottom"/>
            <w:hideMark/>
          </w:tcPr>
          <w:p w14:paraId="688A73A8"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283DD3C"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37CAFB2C"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01129F8E" w14:textId="77777777" w:rsidR="00E154F5" w:rsidRPr="00A32F5E" w:rsidRDefault="00E154F5" w:rsidP="00E154F5">
            <w:pPr>
              <w:pStyle w:val="NoSpacing"/>
              <w:rPr>
                <w:lang w:eastAsia="en-GB"/>
              </w:rPr>
            </w:pPr>
            <w:r w:rsidRPr="00A32F5E">
              <w:rPr>
                <w:lang w:eastAsia="en-GB"/>
              </w:rPr>
              <w:t> </w:t>
            </w:r>
          </w:p>
        </w:tc>
      </w:tr>
      <w:tr w:rsidR="00E154F5" w:rsidRPr="00A32F5E" w14:paraId="6FC1AB3E" w14:textId="77777777" w:rsidTr="0054724A">
        <w:trPr>
          <w:trHeight w:val="288"/>
        </w:trPr>
        <w:tc>
          <w:tcPr>
            <w:tcW w:w="1430" w:type="dxa"/>
            <w:shd w:val="clear" w:color="auto" w:fill="auto"/>
            <w:noWrap/>
            <w:vAlign w:val="bottom"/>
            <w:hideMark/>
          </w:tcPr>
          <w:p w14:paraId="37F09167" w14:textId="77777777" w:rsidR="00E154F5" w:rsidRPr="00A32F5E" w:rsidRDefault="00E154F5" w:rsidP="00E154F5">
            <w:pPr>
              <w:pStyle w:val="NoSpacing"/>
              <w:rPr>
                <w:lang w:eastAsia="en-GB"/>
              </w:rPr>
            </w:pPr>
            <w:r>
              <w:rPr>
                <w:lang w:eastAsia="en-GB"/>
              </w:rPr>
              <w:t>South-Korea</w:t>
            </w:r>
          </w:p>
        </w:tc>
        <w:tc>
          <w:tcPr>
            <w:tcW w:w="663" w:type="dxa"/>
            <w:shd w:val="clear" w:color="auto" w:fill="auto"/>
            <w:noWrap/>
            <w:vAlign w:val="bottom"/>
            <w:hideMark/>
          </w:tcPr>
          <w:p w14:paraId="2306EFBE"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C27FEE6"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056AA436"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672A593F"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5EAEB77A" w14:textId="77777777" w:rsidR="00E154F5" w:rsidRPr="00A32F5E" w:rsidRDefault="00E154F5" w:rsidP="00E154F5">
            <w:pPr>
              <w:pStyle w:val="NoSpacing"/>
              <w:rPr>
                <w:lang w:eastAsia="en-GB"/>
              </w:rPr>
            </w:pPr>
            <w:r w:rsidRPr="00A32F5E">
              <w:rPr>
                <w:lang w:eastAsia="en-GB"/>
              </w:rPr>
              <w:t> </w:t>
            </w:r>
          </w:p>
        </w:tc>
      </w:tr>
      <w:tr w:rsidR="00E154F5" w:rsidRPr="00A32F5E" w14:paraId="20C2137F" w14:textId="77777777" w:rsidTr="0054724A">
        <w:trPr>
          <w:trHeight w:val="288"/>
        </w:trPr>
        <w:tc>
          <w:tcPr>
            <w:tcW w:w="1430" w:type="dxa"/>
            <w:shd w:val="clear" w:color="auto" w:fill="auto"/>
            <w:noWrap/>
            <w:vAlign w:val="bottom"/>
            <w:hideMark/>
          </w:tcPr>
          <w:p w14:paraId="73D36740" w14:textId="77777777" w:rsidR="00E154F5" w:rsidRPr="00A32F5E" w:rsidRDefault="00E154F5" w:rsidP="00E154F5">
            <w:pPr>
              <w:pStyle w:val="NoSpacing"/>
              <w:rPr>
                <w:lang w:eastAsia="en-GB"/>
              </w:rPr>
            </w:pPr>
            <w:r w:rsidRPr="00A32F5E">
              <w:rPr>
                <w:lang w:eastAsia="en-GB"/>
              </w:rPr>
              <w:t>Japan</w:t>
            </w:r>
          </w:p>
        </w:tc>
        <w:tc>
          <w:tcPr>
            <w:tcW w:w="663" w:type="dxa"/>
            <w:shd w:val="clear" w:color="auto" w:fill="auto"/>
            <w:noWrap/>
            <w:vAlign w:val="bottom"/>
            <w:hideMark/>
          </w:tcPr>
          <w:p w14:paraId="102CFAAA"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2898FB57"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0FEEF932"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5DDABCAB"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2B84CD3B" w14:textId="77777777" w:rsidR="00E154F5" w:rsidRPr="00A32F5E" w:rsidRDefault="00E154F5" w:rsidP="00E154F5">
            <w:pPr>
              <w:pStyle w:val="NoSpacing"/>
              <w:rPr>
                <w:lang w:eastAsia="en-GB"/>
              </w:rPr>
            </w:pPr>
            <w:r w:rsidRPr="00A32F5E">
              <w:rPr>
                <w:lang w:eastAsia="en-GB"/>
              </w:rPr>
              <w:t> </w:t>
            </w:r>
          </w:p>
        </w:tc>
      </w:tr>
      <w:tr w:rsidR="00E154F5" w:rsidRPr="00A32F5E" w14:paraId="2B4BE687" w14:textId="77777777" w:rsidTr="0054724A">
        <w:trPr>
          <w:trHeight w:val="288"/>
        </w:trPr>
        <w:tc>
          <w:tcPr>
            <w:tcW w:w="1430" w:type="dxa"/>
            <w:shd w:val="clear" w:color="auto" w:fill="auto"/>
            <w:noWrap/>
            <w:vAlign w:val="bottom"/>
            <w:hideMark/>
          </w:tcPr>
          <w:p w14:paraId="5072B86A" w14:textId="77777777" w:rsidR="00E154F5" w:rsidRPr="00A32F5E" w:rsidRDefault="00E154F5" w:rsidP="00E154F5">
            <w:pPr>
              <w:pStyle w:val="NoSpacing"/>
              <w:rPr>
                <w:lang w:eastAsia="en-GB"/>
              </w:rPr>
            </w:pPr>
            <w:r w:rsidRPr="00A32F5E">
              <w:rPr>
                <w:lang w:eastAsia="en-GB"/>
              </w:rPr>
              <w:t>Brazil</w:t>
            </w:r>
          </w:p>
        </w:tc>
        <w:tc>
          <w:tcPr>
            <w:tcW w:w="663" w:type="dxa"/>
            <w:shd w:val="clear" w:color="auto" w:fill="auto"/>
            <w:noWrap/>
            <w:vAlign w:val="bottom"/>
            <w:hideMark/>
          </w:tcPr>
          <w:p w14:paraId="5C19AD12"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60118153"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1A9B3BAD"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504D0C40"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36DBDA21" w14:textId="77777777" w:rsidR="00E154F5" w:rsidRPr="00A32F5E" w:rsidRDefault="00E154F5" w:rsidP="00E154F5">
            <w:pPr>
              <w:pStyle w:val="NoSpacing"/>
              <w:rPr>
                <w:lang w:eastAsia="en-GB"/>
              </w:rPr>
            </w:pPr>
            <w:r w:rsidRPr="00A32F5E">
              <w:rPr>
                <w:lang w:eastAsia="en-GB"/>
              </w:rPr>
              <w:t> </w:t>
            </w:r>
          </w:p>
        </w:tc>
      </w:tr>
      <w:tr w:rsidR="00E154F5" w:rsidRPr="00A32F5E" w14:paraId="0BC1A8EB" w14:textId="77777777" w:rsidTr="0054724A">
        <w:trPr>
          <w:trHeight w:val="288"/>
        </w:trPr>
        <w:tc>
          <w:tcPr>
            <w:tcW w:w="1430" w:type="dxa"/>
            <w:shd w:val="clear" w:color="auto" w:fill="auto"/>
            <w:noWrap/>
            <w:vAlign w:val="bottom"/>
            <w:hideMark/>
          </w:tcPr>
          <w:p w14:paraId="19D787E9" w14:textId="77777777" w:rsidR="00E154F5" w:rsidRPr="00A32F5E" w:rsidRDefault="00E154F5" w:rsidP="00E154F5">
            <w:pPr>
              <w:pStyle w:val="NoSpacing"/>
              <w:rPr>
                <w:lang w:eastAsia="en-GB"/>
              </w:rPr>
            </w:pPr>
            <w:r w:rsidRPr="00A32F5E">
              <w:rPr>
                <w:lang w:eastAsia="en-GB"/>
              </w:rPr>
              <w:t>South Africa</w:t>
            </w:r>
          </w:p>
        </w:tc>
        <w:tc>
          <w:tcPr>
            <w:tcW w:w="663" w:type="dxa"/>
            <w:shd w:val="clear" w:color="auto" w:fill="auto"/>
            <w:noWrap/>
            <w:vAlign w:val="bottom"/>
            <w:hideMark/>
          </w:tcPr>
          <w:p w14:paraId="7C85B854"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30FD61AF"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03993119"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26FD3A3D"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5BB00BCD" w14:textId="77777777" w:rsidR="00E154F5" w:rsidRPr="00A32F5E" w:rsidRDefault="00E154F5" w:rsidP="00E154F5">
            <w:pPr>
              <w:pStyle w:val="NoSpacing"/>
              <w:rPr>
                <w:lang w:eastAsia="en-GB"/>
              </w:rPr>
            </w:pPr>
            <w:r w:rsidRPr="00A32F5E">
              <w:rPr>
                <w:lang w:eastAsia="en-GB"/>
              </w:rPr>
              <w:t> </w:t>
            </w:r>
          </w:p>
        </w:tc>
      </w:tr>
      <w:tr w:rsidR="00E154F5" w:rsidRPr="00A32F5E" w14:paraId="60F28FBF" w14:textId="77777777" w:rsidTr="0054724A">
        <w:trPr>
          <w:trHeight w:val="288"/>
        </w:trPr>
        <w:tc>
          <w:tcPr>
            <w:tcW w:w="1430" w:type="dxa"/>
            <w:shd w:val="clear" w:color="auto" w:fill="auto"/>
            <w:noWrap/>
            <w:vAlign w:val="bottom"/>
            <w:hideMark/>
          </w:tcPr>
          <w:p w14:paraId="1F79F300" w14:textId="77777777" w:rsidR="00E154F5" w:rsidRPr="00A32F5E" w:rsidRDefault="00E154F5" w:rsidP="00E154F5">
            <w:pPr>
              <w:pStyle w:val="NoSpacing"/>
              <w:rPr>
                <w:lang w:eastAsia="en-GB"/>
              </w:rPr>
            </w:pPr>
            <w:r w:rsidRPr="00A32F5E">
              <w:rPr>
                <w:lang w:eastAsia="en-GB"/>
              </w:rPr>
              <w:t>Malawi</w:t>
            </w:r>
          </w:p>
        </w:tc>
        <w:tc>
          <w:tcPr>
            <w:tcW w:w="663" w:type="dxa"/>
            <w:shd w:val="clear" w:color="auto" w:fill="auto"/>
            <w:noWrap/>
            <w:vAlign w:val="bottom"/>
            <w:hideMark/>
          </w:tcPr>
          <w:p w14:paraId="246C003F"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E524208"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14BC223F"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107A8F99"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48E3A9B6" w14:textId="77777777" w:rsidR="00E154F5" w:rsidRPr="00A32F5E" w:rsidRDefault="00E154F5" w:rsidP="00E154F5">
            <w:pPr>
              <w:pStyle w:val="NoSpacing"/>
              <w:rPr>
                <w:lang w:eastAsia="en-GB"/>
              </w:rPr>
            </w:pPr>
            <w:r w:rsidRPr="00A32F5E">
              <w:rPr>
                <w:lang w:eastAsia="en-GB"/>
              </w:rPr>
              <w:t> </w:t>
            </w:r>
          </w:p>
        </w:tc>
      </w:tr>
      <w:tr w:rsidR="00E154F5" w:rsidRPr="00A32F5E" w14:paraId="152DF56F" w14:textId="77777777" w:rsidTr="0054724A">
        <w:trPr>
          <w:trHeight w:val="288"/>
        </w:trPr>
        <w:tc>
          <w:tcPr>
            <w:tcW w:w="1430" w:type="dxa"/>
            <w:shd w:val="clear" w:color="auto" w:fill="auto"/>
            <w:noWrap/>
            <w:vAlign w:val="bottom"/>
            <w:hideMark/>
          </w:tcPr>
          <w:p w14:paraId="54816A0D" w14:textId="77777777" w:rsidR="00E154F5" w:rsidRPr="00A32F5E" w:rsidRDefault="00E154F5" w:rsidP="00E154F5">
            <w:pPr>
              <w:pStyle w:val="NoSpacing"/>
              <w:rPr>
                <w:lang w:eastAsia="en-GB"/>
              </w:rPr>
            </w:pPr>
            <w:r w:rsidRPr="00A32F5E">
              <w:rPr>
                <w:lang w:eastAsia="en-GB"/>
              </w:rPr>
              <w:t>Argentina</w:t>
            </w:r>
          </w:p>
        </w:tc>
        <w:tc>
          <w:tcPr>
            <w:tcW w:w="663" w:type="dxa"/>
            <w:shd w:val="clear" w:color="auto" w:fill="auto"/>
            <w:noWrap/>
            <w:vAlign w:val="bottom"/>
            <w:hideMark/>
          </w:tcPr>
          <w:p w14:paraId="03CE627F"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1FA55996"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56A92DB"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04909A5A"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3A7E2A6A" w14:textId="77777777" w:rsidR="00E154F5" w:rsidRPr="00A32F5E" w:rsidRDefault="00E154F5" w:rsidP="00E154F5">
            <w:pPr>
              <w:pStyle w:val="NoSpacing"/>
              <w:rPr>
                <w:lang w:eastAsia="en-GB"/>
              </w:rPr>
            </w:pPr>
            <w:r w:rsidRPr="00A32F5E">
              <w:rPr>
                <w:lang w:eastAsia="en-GB"/>
              </w:rPr>
              <w:t> </w:t>
            </w:r>
          </w:p>
        </w:tc>
      </w:tr>
      <w:tr w:rsidR="00E154F5" w:rsidRPr="00A32F5E" w14:paraId="516A1FDB" w14:textId="77777777" w:rsidTr="0054724A">
        <w:trPr>
          <w:trHeight w:val="288"/>
        </w:trPr>
        <w:tc>
          <w:tcPr>
            <w:tcW w:w="1430" w:type="dxa"/>
            <w:shd w:val="clear" w:color="auto" w:fill="auto"/>
            <w:noWrap/>
            <w:vAlign w:val="bottom"/>
            <w:hideMark/>
          </w:tcPr>
          <w:p w14:paraId="1F2D5D65" w14:textId="77777777" w:rsidR="00E154F5" w:rsidRPr="00A32F5E" w:rsidRDefault="00E154F5" w:rsidP="00E154F5">
            <w:pPr>
              <w:pStyle w:val="NoSpacing"/>
              <w:rPr>
                <w:lang w:eastAsia="en-GB"/>
              </w:rPr>
            </w:pPr>
            <w:r w:rsidRPr="00A32F5E">
              <w:rPr>
                <w:lang w:eastAsia="en-GB"/>
              </w:rPr>
              <w:t>Chile</w:t>
            </w:r>
          </w:p>
        </w:tc>
        <w:tc>
          <w:tcPr>
            <w:tcW w:w="663" w:type="dxa"/>
            <w:shd w:val="clear" w:color="auto" w:fill="auto"/>
            <w:noWrap/>
            <w:vAlign w:val="bottom"/>
            <w:hideMark/>
          </w:tcPr>
          <w:p w14:paraId="2A64BCC4"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75AA7335"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712A773"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11AEAF89"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7590DC8E" w14:textId="77777777" w:rsidR="00E154F5" w:rsidRPr="00A32F5E" w:rsidRDefault="00E154F5" w:rsidP="00E154F5">
            <w:pPr>
              <w:pStyle w:val="NoSpacing"/>
              <w:rPr>
                <w:lang w:eastAsia="en-GB"/>
              </w:rPr>
            </w:pPr>
            <w:r w:rsidRPr="00A32F5E">
              <w:rPr>
                <w:lang w:eastAsia="en-GB"/>
              </w:rPr>
              <w:t>Plans to reach net zero through domestic actions</w:t>
            </w:r>
          </w:p>
        </w:tc>
      </w:tr>
      <w:tr w:rsidR="00E154F5" w:rsidRPr="00A32F5E" w14:paraId="096CD597" w14:textId="77777777" w:rsidTr="0054724A">
        <w:trPr>
          <w:trHeight w:val="288"/>
        </w:trPr>
        <w:tc>
          <w:tcPr>
            <w:tcW w:w="1430" w:type="dxa"/>
            <w:shd w:val="clear" w:color="auto" w:fill="auto"/>
            <w:noWrap/>
            <w:vAlign w:val="bottom"/>
            <w:hideMark/>
          </w:tcPr>
          <w:p w14:paraId="6F550087" w14:textId="77777777" w:rsidR="00E154F5" w:rsidRPr="00A32F5E" w:rsidRDefault="00E154F5" w:rsidP="00E154F5">
            <w:pPr>
              <w:pStyle w:val="NoSpacing"/>
              <w:rPr>
                <w:lang w:eastAsia="en-GB"/>
              </w:rPr>
            </w:pPr>
            <w:r>
              <w:rPr>
                <w:lang w:eastAsia="en-GB"/>
              </w:rPr>
              <w:t>V</w:t>
            </w:r>
            <w:r w:rsidRPr="00A32F5E">
              <w:rPr>
                <w:lang w:eastAsia="en-GB"/>
              </w:rPr>
              <w:t>ietnam</w:t>
            </w:r>
          </w:p>
        </w:tc>
        <w:tc>
          <w:tcPr>
            <w:tcW w:w="663" w:type="dxa"/>
            <w:shd w:val="clear" w:color="auto" w:fill="auto"/>
            <w:noWrap/>
            <w:vAlign w:val="bottom"/>
            <w:hideMark/>
          </w:tcPr>
          <w:p w14:paraId="2B02316E"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0E2F2281"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414B64A9" w14:textId="77777777" w:rsidR="00E154F5" w:rsidRPr="00A32F5E" w:rsidRDefault="00E154F5" w:rsidP="00E154F5">
            <w:pPr>
              <w:pStyle w:val="NoSpacing"/>
              <w:rPr>
                <w:lang w:eastAsia="en-GB"/>
              </w:rPr>
            </w:pPr>
            <w:r>
              <w:rPr>
                <w:lang w:eastAsia="en-GB"/>
              </w:rPr>
              <w:t xml:space="preserve">Gov. </w:t>
            </w:r>
            <w:r w:rsidRPr="00A32F5E">
              <w:rPr>
                <w:lang w:eastAsia="en-GB"/>
              </w:rPr>
              <w:t xml:space="preserve">announcement </w:t>
            </w:r>
          </w:p>
        </w:tc>
        <w:tc>
          <w:tcPr>
            <w:tcW w:w="1057" w:type="dxa"/>
            <w:shd w:val="clear" w:color="auto" w:fill="auto"/>
            <w:noWrap/>
            <w:vAlign w:val="bottom"/>
            <w:hideMark/>
          </w:tcPr>
          <w:p w14:paraId="04619146"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2E0ED0CB" w14:textId="77777777" w:rsidR="00E154F5" w:rsidRPr="00A32F5E" w:rsidRDefault="00E154F5" w:rsidP="00E154F5">
            <w:pPr>
              <w:pStyle w:val="NoSpacing"/>
              <w:rPr>
                <w:lang w:eastAsia="en-GB"/>
              </w:rPr>
            </w:pPr>
            <w:r w:rsidRPr="00A32F5E">
              <w:rPr>
                <w:lang w:eastAsia="en-GB"/>
              </w:rPr>
              <w:t> </w:t>
            </w:r>
          </w:p>
        </w:tc>
      </w:tr>
      <w:tr w:rsidR="00E154F5" w:rsidRPr="00A32F5E" w14:paraId="06C6FCB7" w14:textId="77777777" w:rsidTr="0054724A">
        <w:trPr>
          <w:trHeight w:val="288"/>
        </w:trPr>
        <w:tc>
          <w:tcPr>
            <w:tcW w:w="1430" w:type="dxa"/>
            <w:shd w:val="clear" w:color="auto" w:fill="auto"/>
            <w:noWrap/>
            <w:vAlign w:val="bottom"/>
            <w:hideMark/>
          </w:tcPr>
          <w:p w14:paraId="2F4AAD2A" w14:textId="77777777" w:rsidR="00E154F5" w:rsidRPr="00A32F5E" w:rsidRDefault="00E154F5" w:rsidP="00E154F5">
            <w:pPr>
              <w:pStyle w:val="NoSpacing"/>
              <w:rPr>
                <w:lang w:eastAsia="en-GB"/>
              </w:rPr>
            </w:pPr>
            <w:r w:rsidRPr="00A32F5E">
              <w:rPr>
                <w:lang w:eastAsia="en-GB"/>
              </w:rPr>
              <w:t>Thailand</w:t>
            </w:r>
          </w:p>
        </w:tc>
        <w:tc>
          <w:tcPr>
            <w:tcW w:w="663" w:type="dxa"/>
            <w:shd w:val="clear" w:color="auto" w:fill="auto"/>
            <w:noWrap/>
            <w:vAlign w:val="bottom"/>
            <w:hideMark/>
          </w:tcPr>
          <w:p w14:paraId="5EE1FDA5" w14:textId="77777777" w:rsidR="00E154F5" w:rsidRPr="00A32F5E" w:rsidRDefault="00E154F5" w:rsidP="00E154F5">
            <w:pPr>
              <w:pStyle w:val="NoSpacing"/>
              <w:rPr>
                <w:lang w:eastAsia="en-GB"/>
              </w:rPr>
            </w:pPr>
            <w:r w:rsidRPr="00A32F5E">
              <w:rPr>
                <w:lang w:eastAsia="en-GB"/>
              </w:rPr>
              <w:t>2065</w:t>
            </w:r>
          </w:p>
        </w:tc>
        <w:tc>
          <w:tcPr>
            <w:tcW w:w="1624" w:type="dxa"/>
            <w:shd w:val="clear" w:color="auto" w:fill="auto"/>
            <w:noWrap/>
            <w:vAlign w:val="bottom"/>
            <w:hideMark/>
          </w:tcPr>
          <w:p w14:paraId="1ECC9788"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9DE0829"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45EBD8DF"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03EBC3E6" w14:textId="77777777" w:rsidR="00E154F5" w:rsidRPr="00A32F5E" w:rsidRDefault="00E154F5" w:rsidP="00E154F5">
            <w:pPr>
              <w:pStyle w:val="NoSpacing"/>
              <w:rPr>
                <w:lang w:eastAsia="en-GB"/>
              </w:rPr>
            </w:pPr>
            <w:r w:rsidRPr="00A32F5E">
              <w:rPr>
                <w:lang w:eastAsia="en-GB"/>
              </w:rPr>
              <w:t>carbon neutrality by 2050 and net zero emissions by 2065</w:t>
            </w:r>
          </w:p>
        </w:tc>
      </w:tr>
      <w:tr w:rsidR="00E154F5" w:rsidRPr="00A32F5E" w14:paraId="4C8ADA85" w14:textId="77777777" w:rsidTr="0054724A">
        <w:trPr>
          <w:trHeight w:val="288"/>
        </w:trPr>
        <w:tc>
          <w:tcPr>
            <w:tcW w:w="1430" w:type="dxa"/>
            <w:shd w:val="clear" w:color="auto" w:fill="auto"/>
            <w:noWrap/>
            <w:vAlign w:val="bottom"/>
            <w:hideMark/>
          </w:tcPr>
          <w:p w14:paraId="1AD9A7C3" w14:textId="77777777" w:rsidR="00E154F5" w:rsidRPr="00A32F5E" w:rsidRDefault="00E154F5" w:rsidP="00E154F5">
            <w:pPr>
              <w:pStyle w:val="NoSpacing"/>
              <w:rPr>
                <w:lang w:eastAsia="en-GB"/>
              </w:rPr>
            </w:pPr>
            <w:r w:rsidRPr="00A32F5E">
              <w:rPr>
                <w:lang w:eastAsia="en-GB"/>
              </w:rPr>
              <w:t>Colombia</w:t>
            </w:r>
          </w:p>
        </w:tc>
        <w:tc>
          <w:tcPr>
            <w:tcW w:w="663" w:type="dxa"/>
            <w:shd w:val="clear" w:color="auto" w:fill="auto"/>
            <w:noWrap/>
            <w:vAlign w:val="bottom"/>
            <w:hideMark/>
          </w:tcPr>
          <w:p w14:paraId="2B05AEEB"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1414475D"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69027407"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1E2A280E"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524F700F" w14:textId="77777777" w:rsidR="00E154F5" w:rsidRPr="00A32F5E" w:rsidRDefault="00E154F5" w:rsidP="00E154F5">
            <w:pPr>
              <w:pStyle w:val="NoSpacing"/>
              <w:rPr>
                <w:lang w:eastAsia="en-GB"/>
              </w:rPr>
            </w:pPr>
            <w:r w:rsidRPr="00A32F5E">
              <w:rPr>
                <w:lang w:eastAsia="en-GB"/>
              </w:rPr>
              <w:t> </w:t>
            </w:r>
          </w:p>
        </w:tc>
      </w:tr>
      <w:tr w:rsidR="00E154F5" w:rsidRPr="00A32F5E" w14:paraId="6485E2CA" w14:textId="77777777" w:rsidTr="0054724A">
        <w:trPr>
          <w:trHeight w:val="288"/>
        </w:trPr>
        <w:tc>
          <w:tcPr>
            <w:tcW w:w="1430" w:type="dxa"/>
            <w:shd w:val="clear" w:color="auto" w:fill="auto"/>
            <w:noWrap/>
            <w:vAlign w:val="bottom"/>
            <w:hideMark/>
          </w:tcPr>
          <w:p w14:paraId="05EE0FD0" w14:textId="77777777" w:rsidR="00E154F5" w:rsidRPr="00A32F5E" w:rsidRDefault="00E154F5" w:rsidP="00E154F5">
            <w:pPr>
              <w:pStyle w:val="NoSpacing"/>
              <w:rPr>
                <w:lang w:eastAsia="en-GB"/>
              </w:rPr>
            </w:pPr>
            <w:r w:rsidRPr="00A32F5E">
              <w:rPr>
                <w:lang w:eastAsia="en-GB"/>
              </w:rPr>
              <w:t>Kazakhstan</w:t>
            </w:r>
          </w:p>
        </w:tc>
        <w:tc>
          <w:tcPr>
            <w:tcW w:w="663" w:type="dxa"/>
            <w:shd w:val="clear" w:color="auto" w:fill="auto"/>
            <w:noWrap/>
            <w:vAlign w:val="bottom"/>
            <w:hideMark/>
          </w:tcPr>
          <w:p w14:paraId="18E15CD5" w14:textId="77777777" w:rsidR="00E154F5" w:rsidRPr="00A32F5E" w:rsidRDefault="00E154F5" w:rsidP="00E154F5">
            <w:pPr>
              <w:pStyle w:val="NoSpacing"/>
              <w:rPr>
                <w:lang w:eastAsia="en-GB"/>
              </w:rPr>
            </w:pPr>
            <w:r w:rsidRPr="00A32F5E">
              <w:rPr>
                <w:lang w:eastAsia="en-GB"/>
              </w:rPr>
              <w:t>2060</w:t>
            </w:r>
          </w:p>
        </w:tc>
        <w:tc>
          <w:tcPr>
            <w:tcW w:w="1624" w:type="dxa"/>
            <w:shd w:val="clear" w:color="auto" w:fill="auto"/>
            <w:noWrap/>
            <w:vAlign w:val="bottom"/>
            <w:hideMark/>
          </w:tcPr>
          <w:p w14:paraId="18B308AF" w14:textId="77777777" w:rsidR="00E154F5" w:rsidRPr="00A32F5E" w:rsidRDefault="00E154F5" w:rsidP="00E154F5">
            <w:pPr>
              <w:pStyle w:val="NoSpacing"/>
              <w:rPr>
                <w:lang w:eastAsia="en-GB"/>
              </w:rPr>
            </w:pPr>
            <w:r>
              <w:rPr>
                <w:lang w:eastAsia="en-GB"/>
              </w:rPr>
              <w:t>C</w:t>
            </w:r>
            <w:r w:rsidRPr="00A32F5E">
              <w:rPr>
                <w:lang w:eastAsia="en-GB"/>
              </w:rPr>
              <w:t>arbon neutrality</w:t>
            </w:r>
          </w:p>
        </w:tc>
        <w:tc>
          <w:tcPr>
            <w:tcW w:w="2237" w:type="dxa"/>
            <w:shd w:val="clear" w:color="auto" w:fill="auto"/>
            <w:noWrap/>
            <w:vAlign w:val="bottom"/>
            <w:hideMark/>
          </w:tcPr>
          <w:p w14:paraId="2760E8FC" w14:textId="77777777" w:rsidR="00E154F5" w:rsidRPr="00A32F5E" w:rsidRDefault="00E154F5" w:rsidP="00E154F5">
            <w:pPr>
              <w:pStyle w:val="NoSpacing"/>
              <w:rPr>
                <w:lang w:eastAsia="en-GB"/>
              </w:rPr>
            </w:pPr>
            <w:r w:rsidRPr="00A32F5E">
              <w:rPr>
                <w:lang w:eastAsia="en-GB"/>
              </w:rPr>
              <w:t> </w:t>
            </w:r>
          </w:p>
        </w:tc>
        <w:tc>
          <w:tcPr>
            <w:tcW w:w="1057" w:type="dxa"/>
            <w:shd w:val="clear" w:color="auto" w:fill="auto"/>
            <w:noWrap/>
            <w:vAlign w:val="bottom"/>
            <w:hideMark/>
          </w:tcPr>
          <w:p w14:paraId="4BD6C2FE"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09037400" w14:textId="77777777" w:rsidR="00E154F5" w:rsidRPr="00A32F5E" w:rsidRDefault="00E154F5" w:rsidP="00E154F5">
            <w:pPr>
              <w:pStyle w:val="NoSpacing"/>
              <w:rPr>
                <w:lang w:eastAsia="en-GB"/>
              </w:rPr>
            </w:pPr>
            <w:r w:rsidRPr="00A32F5E">
              <w:rPr>
                <w:lang w:eastAsia="en-GB"/>
              </w:rPr>
              <w:t>carbon neutrality</w:t>
            </w:r>
          </w:p>
        </w:tc>
      </w:tr>
      <w:tr w:rsidR="00E154F5" w:rsidRPr="00A32F5E" w14:paraId="73A87FCD" w14:textId="77777777" w:rsidTr="0054724A">
        <w:trPr>
          <w:trHeight w:val="288"/>
        </w:trPr>
        <w:tc>
          <w:tcPr>
            <w:tcW w:w="1430" w:type="dxa"/>
            <w:shd w:val="clear" w:color="auto" w:fill="auto"/>
            <w:noWrap/>
            <w:vAlign w:val="bottom"/>
            <w:hideMark/>
          </w:tcPr>
          <w:p w14:paraId="7F5A4176" w14:textId="77777777" w:rsidR="00E154F5" w:rsidRPr="00A32F5E" w:rsidRDefault="00E154F5" w:rsidP="00E154F5">
            <w:pPr>
              <w:pStyle w:val="NoSpacing"/>
              <w:rPr>
                <w:lang w:eastAsia="en-GB"/>
              </w:rPr>
            </w:pPr>
            <w:r w:rsidRPr="00A32F5E">
              <w:rPr>
                <w:lang w:eastAsia="en-GB"/>
              </w:rPr>
              <w:t>Turkey</w:t>
            </w:r>
          </w:p>
        </w:tc>
        <w:tc>
          <w:tcPr>
            <w:tcW w:w="663" w:type="dxa"/>
            <w:shd w:val="clear" w:color="auto" w:fill="auto"/>
            <w:noWrap/>
            <w:vAlign w:val="bottom"/>
            <w:hideMark/>
          </w:tcPr>
          <w:p w14:paraId="448E4327" w14:textId="77777777" w:rsidR="00E154F5" w:rsidRPr="00A32F5E" w:rsidRDefault="00E154F5" w:rsidP="00E154F5">
            <w:pPr>
              <w:pStyle w:val="NoSpacing"/>
              <w:rPr>
                <w:lang w:eastAsia="en-GB"/>
              </w:rPr>
            </w:pPr>
            <w:r w:rsidRPr="00A32F5E">
              <w:rPr>
                <w:lang w:eastAsia="en-GB"/>
              </w:rPr>
              <w:t>2053</w:t>
            </w:r>
          </w:p>
        </w:tc>
        <w:tc>
          <w:tcPr>
            <w:tcW w:w="1624" w:type="dxa"/>
            <w:shd w:val="clear" w:color="auto" w:fill="auto"/>
            <w:noWrap/>
            <w:vAlign w:val="bottom"/>
            <w:hideMark/>
          </w:tcPr>
          <w:p w14:paraId="20B30F9A"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106A5805"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5ABF7FD2"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7F978A7B" w14:textId="77777777" w:rsidR="00E154F5" w:rsidRPr="00A32F5E" w:rsidRDefault="00E154F5" w:rsidP="00E154F5">
            <w:pPr>
              <w:pStyle w:val="NoSpacing"/>
              <w:rPr>
                <w:lang w:eastAsia="en-GB"/>
              </w:rPr>
            </w:pPr>
            <w:r w:rsidRPr="00A32F5E">
              <w:rPr>
                <w:lang w:eastAsia="en-GB"/>
              </w:rPr>
              <w:t> </w:t>
            </w:r>
          </w:p>
        </w:tc>
      </w:tr>
      <w:tr w:rsidR="00E154F5" w:rsidRPr="00A32F5E" w14:paraId="117F1DA0" w14:textId="77777777" w:rsidTr="0054724A">
        <w:trPr>
          <w:trHeight w:val="288"/>
        </w:trPr>
        <w:tc>
          <w:tcPr>
            <w:tcW w:w="1430" w:type="dxa"/>
            <w:shd w:val="clear" w:color="auto" w:fill="auto"/>
            <w:noWrap/>
            <w:vAlign w:val="bottom"/>
            <w:hideMark/>
          </w:tcPr>
          <w:p w14:paraId="223BC3B3" w14:textId="77777777" w:rsidR="00E154F5" w:rsidRPr="00A32F5E" w:rsidRDefault="00E154F5" w:rsidP="00E154F5">
            <w:pPr>
              <w:pStyle w:val="NoSpacing"/>
              <w:rPr>
                <w:lang w:eastAsia="en-GB"/>
              </w:rPr>
            </w:pPr>
            <w:r w:rsidRPr="00A32F5E">
              <w:rPr>
                <w:lang w:eastAsia="en-GB"/>
              </w:rPr>
              <w:t>Italy</w:t>
            </w:r>
          </w:p>
        </w:tc>
        <w:tc>
          <w:tcPr>
            <w:tcW w:w="663" w:type="dxa"/>
            <w:shd w:val="clear" w:color="auto" w:fill="auto"/>
            <w:noWrap/>
            <w:vAlign w:val="bottom"/>
            <w:hideMark/>
          </w:tcPr>
          <w:p w14:paraId="69CF76FA"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7144390"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3F70D6FC"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66F45C0F"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477C9579" w14:textId="77777777" w:rsidR="00E154F5" w:rsidRPr="00A32F5E" w:rsidRDefault="00E154F5" w:rsidP="00E154F5">
            <w:pPr>
              <w:pStyle w:val="NoSpacing"/>
              <w:rPr>
                <w:lang w:eastAsia="en-GB"/>
              </w:rPr>
            </w:pPr>
            <w:r w:rsidRPr="00A32F5E">
              <w:rPr>
                <w:lang w:eastAsia="en-GB"/>
              </w:rPr>
              <w:t> </w:t>
            </w:r>
          </w:p>
        </w:tc>
      </w:tr>
      <w:tr w:rsidR="00E154F5" w:rsidRPr="00A32F5E" w14:paraId="2B7C9FF3" w14:textId="77777777" w:rsidTr="0054724A">
        <w:trPr>
          <w:trHeight w:val="288"/>
        </w:trPr>
        <w:tc>
          <w:tcPr>
            <w:tcW w:w="1430" w:type="dxa"/>
            <w:shd w:val="clear" w:color="auto" w:fill="auto"/>
            <w:noWrap/>
            <w:vAlign w:val="bottom"/>
            <w:hideMark/>
          </w:tcPr>
          <w:p w14:paraId="54A02E5C" w14:textId="77777777" w:rsidR="00E154F5" w:rsidRPr="00A32F5E" w:rsidRDefault="00E154F5" w:rsidP="00E154F5">
            <w:pPr>
              <w:pStyle w:val="NoSpacing"/>
              <w:rPr>
                <w:lang w:eastAsia="en-GB"/>
              </w:rPr>
            </w:pPr>
            <w:r w:rsidRPr="00A32F5E">
              <w:rPr>
                <w:lang w:eastAsia="en-GB"/>
              </w:rPr>
              <w:t>UAE</w:t>
            </w:r>
          </w:p>
        </w:tc>
        <w:tc>
          <w:tcPr>
            <w:tcW w:w="663" w:type="dxa"/>
            <w:shd w:val="clear" w:color="auto" w:fill="auto"/>
            <w:noWrap/>
            <w:vAlign w:val="bottom"/>
            <w:hideMark/>
          </w:tcPr>
          <w:p w14:paraId="201F51D8"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6C939DD0"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761A264D"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643C4DFC" w14:textId="77777777" w:rsidR="00E154F5" w:rsidRPr="00A32F5E" w:rsidRDefault="00E154F5" w:rsidP="00E154F5">
            <w:pPr>
              <w:pStyle w:val="NoSpacing"/>
              <w:rPr>
                <w:lang w:eastAsia="en-GB"/>
              </w:rPr>
            </w:pPr>
            <w:r w:rsidRPr="00A32F5E">
              <w:rPr>
                <w:lang w:eastAsia="en-GB"/>
              </w:rPr>
              <w:t>no</w:t>
            </w:r>
          </w:p>
        </w:tc>
        <w:tc>
          <w:tcPr>
            <w:tcW w:w="2915" w:type="dxa"/>
            <w:shd w:val="clear" w:color="auto" w:fill="auto"/>
            <w:noWrap/>
            <w:vAlign w:val="bottom"/>
            <w:hideMark/>
          </w:tcPr>
          <w:p w14:paraId="788899AE" w14:textId="77777777" w:rsidR="00E154F5" w:rsidRPr="00A32F5E" w:rsidRDefault="00E154F5" w:rsidP="00E154F5">
            <w:pPr>
              <w:pStyle w:val="NoSpacing"/>
              <w:rPr>
                <w:lang w:eastAsia="en-GB"/>
              </w:rPr>
            </w:pPr>
            <w:r w:rsidRPr="00A32F5E">
              <w:rPr>
                <w:lang w:eastAsia="en-GB"/>
              </w:rPr>
              <w:t>only co2 is covered</w:t>
            </w:r>
          </w:p>
        </w:tc>
      </w:tr>
      <w:tr w:rsidR="00E154F5" w:rsidRPr="00A32F5E" w14:paraId="6660E019" w14:textId="77777777" w:rsidTr="0054724A">
        <w:trPr>
          <w:trHeight w:val="288"/>
        </w:trPr>
        <w:tc>
          <w:tcPr>
            <w:tcW w:w="1430" w:type="dxa"/>
            <w:shd w:val="clear" w:color="auto" w:fill="auto"/>
            <w:noWrap/>
            <w:vAlign w:val="bottom"/>
            <w:hideMark/>
          </w:tcPr>
          <w:p w14:paraId="6710EAF1" w14:textId="77777777" w:rsidR="00E154F5" w:rsidRPr="00A32F5E" w:rsidRDefault="00E154F5" w:rsidP="00E154F5">
            <w:pPr>
              <w:pStyle w:val="NoSpacing"/>
              <w:rPr>
                <w:lang w:eastAsia="en-GB"/>
              </w:rPr>
            </w:pPr>
            <w:r w:rsidRPr="00A32F5E">
              <w:rPr>
                <w:lang w:eastAsia="en-GB"/>
              </w:rPr>
              <w:t xml:space="preserve">Switzerland </w:t>
            </w:r>
          </w:p>
        </w:tc>
        <w:tc>
          <w:tcPr>
            <w:tcW w:w="663" w:type="dxa"/>
            <w:shd w:val="clear" w:color="auto" w:fill="auto"/>
            <w:noWrap/>
            <w:vAlign w:val="bottom"/>
            <w:hideMark/>
          </w:tcPr>
          <w:p w14:paraId="0F120C33"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426AC28A"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14B602F3" w14:textId="77777777" w:rsidR="00E154F5" w:rsidRPr="00A32F5E" w:rsidRDefault="00E154F5" w:rsidP="00E154F5">
            <w:pPr>
              <w:pStyle w:val="NoSpacing"/>
              <w:rPr>
                <w:lang w:eastAsia="en-GB"/>
              </w:rPr>
            </w:pPr>
            <w:r>
              <w:rPr>
                <w:lang w:eastAsia="en-GB"/>
              </w:rPr>
              <w:t>In policy document</w:t>
            </w:r>
          </w:p>
        </w:tc>
        <w:tc>
          <w:tcPr>
            <w:tcW w:w="1057" w:type="dxa"/>
            <w:shd w:val="clear" w:color="auto" w:fill="auto"/>
            <w:noWrap/>
            <w:vAlign w:val="bottom"/>
            <w:hideMark/>
          </w:tcPr>
          <w:p w14:paraId="259BDD73"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678B4EF4" w14:textId="77777777" w:rsidR="00E154F5" w:rsidRPr="00A32F5E" w:rsidRDefault="00E154F5" w:rsidP="00E154F5">
            <w:pPr>
              <w:pStyle w:val="NoSpacing"/>
              <w:rPr>
                <w:lang w:eastAsia="en-GB"/>
              </w:rPr>
            </w:pPr>
            <w:r w:rsidRPr="00A32F5E">
              <w:rPr>
                <w:lang w:eastAsia="en-GB"/>
              </w:rPr>
              <w:t> </w:t>
            </w:r>
          </w:p>
        </w:tc>
      </w:tr>
      <w:tr w:rsidR="00E154F5" w:rsidRPr="00A32F5E" w14:paraId="4E359A73" w14:textId="77777777" w:rsidTr="0054724A">
        <w:trPr>
          <w:trHeight w:val="288"/>
        </w:trPr>
        <w:tc>
          <w:tcPr>
            <w:tcW w:w="1430" w:type="dxa"/>
            <w:shd w:val="clear" w:color="auto" w:fill="auto"/>
            <w:noWrap/>
            <w:vAlign w:val="bottom"/>
            <w:hideMark/>
          </w:tcPr>
          <w:p w14:paraId="2D8209C8" w14:textId="77777777" w:rsidR="00E154F5" w:rsidRPr="00A32F5E" w:rsidRDefault="00E154F5" w:rsidP="00E154F5">
            <w:pPr>
              <w:pStyle w:val="NoSpacing"/>
              <w:rPr>
                <w:lang w:eastAsia="en-GB"/>
              </w:rPr>
            </w:pPr>
            <w:r w:rsidRPr="00A32F5E">
              <w:rPr>
                <w:lang w:eastAsia="en-GB"/>
              </w:rPr>
              <w:t>Denmark</w:t>
            </w:r>
          </w:p>
        </w:tc>
        <w:tc>
          <w:tcPr>
            <w:tcW w:w="663" w:type="dxa"/>
            <w:shd w:val="clear" w:color="auto" w:fill="auto"/>
            <w:noWrap/>
            <w:vAlign w:val="bottom"/>
            <w:hideMark/>
          </w:tcPr>
          <w:p w14:paraId="70BE0A4E"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459E4B92"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64C5F5FB"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197A8523"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0C525939" w14:textId="77777777" w:rsidR="00E154F5" w:rsidRPr="00A32F5E" w:rsidRDefault="00E154F5" w:rsidP="00E154F5">
            <w:pPr>
              <w:pStyle w:val="NoSpacing"/>
              <w:rPr>
                <w:lang w:eastAsia="en-GB"/>
              </w:rPr>
            </w:pPr>
            <w:r w:rsidRPr="00A32F5E">
              <w:rPr>
                <w:lang w:eastAsia="en-GB"/>
              </w:rPr>
              <w:t> </w:t>
            </w:r>
          </w:p>
        </w:tc>
      </w:tr>
      <w:tr w:rsidR="00E154F5" w:rsidRPr="00A32F5E" w14:paraId="4602A931" w14:textId="77777777" w:rsidTr="0054724A">
        <w:trPr>
          <w:trHeight w:val="288"/>
        </w:trPr>
        <w:tc>
          <w:tcPr>
            <w:tcW w:w="1430" w:type="dxa"/>
            <w:shd w:val="clear" w:color="auto" w:fill="auto"/>
            <w:noWrap/>
            <w:vAlign w:val="bottom"/>
            <w:hideMark/>
          </w:tcPr>
          <w:p w14:paraId="79731733" w14:textId="77777777" w:rsidR="00E154F5" w:rsidRPr="00A32F5E" w:rsidRDefault="00E154F5" w:rsidP="00E154F5">
            <w:pPr>
              <w:pStyle w:val="NoSpacing"/>
              <w:rPr>
                <w:lang w:eastAsia="en-GB"/>
              </w:rPr>
            </w:pPr>
            <w:r w:rsidRPr="00A32F5E">
              <w:rPr>
                <w:lang w:eastAsia="en-GB"/>
              </w:rPr>
              <w:t>Peru</w:t>
            </w:r>
          </w:p>
        </w:tc>
        <w:tc>
          <w:tcPr>
            <w:tcW w:w="663" w:type="dxa"/>
            <w:shd w:val="clear" w:color="auto" w:fill="auto"/>
            <w:noWrap/>
            <w:vAlign w:val="bottom"/>
            <w:hideMark/>
          </w:tcPr>
          <w:p w14:paraId="4F4DEF2B"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7BDD3755"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70A0BB9A" w14:textId="77777777" w:rsidR="00E154F5" w:rsidRPr="00A32F5E" w:rsidRDefault="00E154F5" w:rsidP="00E154F5">
            <w:pPr>
              <w:pStyle w:val="NoSpacing"/>
              <w:rPr>
                <w:lang w:eastAsia="en-GB"/>
              </w:rPr>
            </w:pPr>
            <w:r>
              <w:rPr>
                <w:lang w:eastAsia="en-GB"/>
              </w:rPr>
              <w:t xml:space="preserve">Gov. </w:t>
            </w:r>
            <w:r w:rsidRPr="00A32F5E">
              <w:rPr>
                <w:lang w:eastAsia="en-GB"/>
              </w:rPr>
              <w:t>announcement</w:t>
            </w:r>
          </w:p>
        </w:tc>
        <w:tc>
          <w:tcPr>
            <w:tcW w:w="1057" w:type="dxa"/>
            <w:shd w:val="clear" w:color="auto" w:fill="auto"/>
            <w:noWrap/>
            <w:vAlign w:val="bottom"/>
            <w:hideMark/>
          </w:tcPr>
          <w:p w14:paraId="6149E95F" w14:textId="77777777" w:rsidR="00E154F5" w:rsidRPr="00A32F5E" w:rsidRDefault="00E154F5" w:rsidP="00E154F5">
            <w:pPr>
              <w:pStyle w:val="NoSpacing"/>
              <w:rPr>
                <w:lang w:eastAsia="en-GB"/>
              </w:rPr>
            </w:pPr>
            <w:r w:rsidRPr="00A32F5E">
              <w:rPr>
                <w:lang w:eastAsia="en-GB"/>
              </w:rPr>
              <w:t> </w:t>
            </w:r>
          </w:p>
        </w:tc>
        <w:tc>
          <w:tcPr>
            <w:tcW w:w="2915" w:type="dxa"/>
            <w:shd w:val="clear" w:color="auto" w:fill="auto"/>
            <w:noWrap/>
            <w:vAlign w:val="bottom"/>
            <w:hideMark/>
          </w:tcPr>
          <w:p w14:paraId="6B8AC70A" w14:textId="77777777" w:rsidR="00E154F5" w:rsidRPr="00A32F5E" w:rsidRDefault="00E154F5" w:rsidP="00E154F5">
            <w:pPr>
              <w:pStyle w:val="NoSpacing"/>
              <w:rPr>
                <w:lang w:eastAsia="en-GB"/>
              </w:rPr>
            </w:pPr>
            <w:r w:rsidRPr="00A32F5E">
              <w:rPr>
                <w:lang w:eastAsia="en-GB"/>
              </w:rPr>
              <w:t> </w:t>
            </w:r>
          </w:p>
        </w:tc>
      </w:tr>
      <w:tr w:rsidR="00E154F5" w:rsidRPr="00A32F5E" w14:paraId="05FC0FBE" w14:textId="77777777" w:rsidTr="0054724A">
        <w:trPr>
          <w:trHeight w:val="288"/>
        </w:trPr>
        <w:tc>
          <w:tcPr>
            <w:tcW w:w="1430" w:type="dxa"/>
            <w:shd w:val="clear" w:color="auto" w:fill="auto"/>
            <w:noWrap/>
            <w:vAlign w:val="bottom"/>
            <w:hideMark/>
          </w:tcPr>
          <w:p w14:paraId="6F219FA1" w14:textId="77777777" w:rsidR="00E154F5" w:rsidRPr="00A32F5E" w:rsidRDefault="00E154F5" w:rsidP="00E154F5">
            <w:pPr>
              <w:pStyle w:val="NoSpacing"/>
              <w:rPr>
                <w:lang w:eastAsia="en-GB"/>
              </w:rPr>
            </w:pPr>
            <w:r w:rsidRPr="00A32F5E">
              <w:rPr>
                <w:lang w:eastAsia="en-GB"/>
              </w:rPr>
              <w:t>France</w:t>
            </w:r>
          </w:p>
        </w:tc>
        <w:tc>
          <w:tcPr>
            <w:tcW w:w="663" w:type="dxa"/>
            <w:shd w:val="clear" w:color="auto" w:fill="auto"/>
            <w:noWrap/>
            <w:vAlign w:val="bottom"/>
            <w:hideMark/>
          </w:tcPr>
          <w:p w14:paraId="77F5D3BA"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2CC88AAC" w14:textId="77777777" w:rsidR="00E154F5" w:rsidRPr="00A32F5E" w:rsidRDefault="00E154F5" w:rsidP="00E154F5">
            <w:pPr>
              <w:pStyle w:val="NoSpacing"/>
              <w:rPr>
                <w:lang w:eastAsia="en-GB"/>
              </w:rPr>
            </w:pPr>
            <w:r w:rsidRPr="00A32F5E">
              <w:rPr>
                <w:lang w:eastAsia="en-GB"/>
              </w:rPr>
              <w:t>Net-zero</w:t>
            </w:r>
          </w:p>
        </w:tc>
        <w:tc>
          <w:tcPr>
            <w:tcW w:w="2237" w:type="dxa"/>
            <w:shd w:val="clear" w:color="auto" w:fill="auto"/>
            <w:noWrap/>
            <w:vAlign w:val="bottom"/>
            <w:hideMark/>
          </w:tcPr>
          <w:p w14:paraId="247CA4F4" w14:textId="77777777" w:rsidR="00E154F5" w:rsidRPr="00A32F5E" w:rsidRDefault="00E154F5" w:rsidP="00E154F5">
            <w:pPr>
              <w:pStyle w:val="NoSpacing"/>
              <w:rPr>
                <w:lang w:eastAsia="en-GB"/>
              </w:rPr>
            </w:pPr>
            <w:r w:rsidRPr="00A32F5E">
              <w:rPr>
                <w:lang w:eastAsia="en-GB"/>
              </w:rPr>
              <w:t>in law</w:t>
            </w:r>
          </w:p>
        </w:tc>
        <w:tc>
          <w:tcPr>
            <w:tcW w:w="1057" w:type="dxa"/>
            <w:shd w:val="clear" w:color="auto" w:fill="auto"/>
            <w:noWrap/>
            <w:vAlign w:val="bottom"/>
            <w:hideMark/>
          </w:tcPr>
          <w:p w14:paraId="5CD0EE85" w14:textId="77777777" w:rsidR="00E154F5" w:rsidRPr="00A32F5E" w:rsidRDefault="00E154F5" w:rsidP="00E154F5">
            <w:pPr>
              <w:pStyle w:val="NoSpacing"/>
              <w:rPr>
                <w:lang w:eastAsia="en-GB"/>
              </w:rPr>
            </w:pPr>
            <w:r w:rsidRPr="00A32F5E">
              <w:rPr>
                <w:lang w:eastAsia="en-GB"/>
              </w:rPr>
              <w:t>yes</w:t>
            </w:r>
          </w:p>
        </w:tc>
        <w:tc>
          <w:tcPr>
            <w:tcW w:w="2915" w:type="dxa"/>
            <w:shd w:val="clear" w:color="auto" w:fill="auto"/>
            <w:noWrap/>
            <w:vAlign w:val="bottom"/>
            <w:hideMark/>
          </w:tcPr>
          <w:p w14:paraId="565B41E7" w14:textId="77777777" w:rsidR="00E154F5" w:rsidRPr="00A32F5E" w:rsidRDefault="00E154F5" w:rsidP="00E154F5">
            <w:pPr>
              <w:pStyle w:val="NoSpacing"/>
              <w:rPr>
                <w:lang w:eastAsia="en-GB"/>
              </w:rPr>
            </w:pPr>
            <w:r w:rsidRPr="00A32F5E">
              <w:rPr>
                <w:lang w:eastAsia="en-GB"/>
              </w:rPr>
              <w:t> </w:t>
            </w:r>
          </w:p>
        </w:tc>
      </w:tr>
      <w:tr w:rsidR="00E154F5" w:rsidRPr="00A32F5E" w14:paraId="6FEB7D9F" w14:textId="77777777" w:rsidTr="0054724A">
        <w:trPr>
          <w:trHeight w:val="288"/>
        </w:trPr>
        <w:tc>
          <w:tcPr>
            <w:tcW w:w="1430" w:type="dxa"/>
            <w:shd w:val="clear" w:color="auto" w:fill="auto"/>
            <w:noWrap/>
            <w:vAlign w:val="bottom"/>
            <w:hideMark/>
          </w:tcPr>
          <w:p w14:paraId="31F490D0" w14:textId="77777777" w:rsidR="00E154F5" w:rsidRPr="00A32F5E" w:rsidRDefault="00E154F5" w:rsidP="00E154F5">
            <w:pPr>
              <w:pStyle w:val="NoSpacing"/>
              <w:rPr>
                <w:lang w:eastAsia="en-GB"/>
              </w:rPr>
            </w:pPr>
            <w:r w:rsidRPr="00A32F5E">
              <w:rPr>
                <w:lang w:eastAsia="en-GB"/>
              </w:rPr>
              <w:t>Norway</w:t>
            </w:r>
          </w:p>
        </w:tc>
        <w:tc>
          <w:tcPr>
            <w:tcW w:w="663" w:type="dxa"/>
            <w:shd w:val="clear" w:color="auto" w:fill="auto"/>
            <w:noWrap/>
            <w:vAlign w:val="bottom"/>
            <w:hideMark/>
          </w:tcPr>
          <w:p w14:paraId="0E645C86"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3B3E35CE" w14:textId="77777777" w:rsidR="00E154F5" w:rsidRPr="00A32F5E" w:rsidRDefault="00E154F5" w:rsidP="00E154F5">
            <w:pPr>
              <w:pStyle w:val="NoSpacing"/>
              <w:rPr>
                <w:lang w:eastAsia="en-GB"/>
              </w:rPr>
            </w:pPr>
            <w:r w:rsidRPr="00A32F5E">
              <w:rPr>
                <w:lang w:eastAsia="en-GB"/>
              </w:rPr>
              <w:t>90-95% reduction</w:t>
            </w:r>
          </w:p>
        </w:tc>
        <w:tc>
          <w:tcPr>
            <w:tcW w:w="2237" w:type="dxa"/>
            <w:shd w:val="clear" w:color="auto" w:fill="auto"/>
            <w:noWrap/>
            <w:vAlign w:val="bottom"/>
            <w:hideMark/>
          </w:tcPr>
          <w:p w14:paraId="5CA2F15B" w14:textId="77777777" w:rsidR="00E154F5" w:rsidRPr="00A32F5E" w:rsidRDefault="00E154F5" w:rsidP="00E154F5">
            <w:pPr>
              <w:pStyle w:val="NoSpacing"/>
              <w:rPr>
                <w:lang w:eastAsia="en-GB"/>
              </w:rPr>
            </w:pPr>
          </w:p>
        </w:tc>
        <w:tc>
          <w:tcPr>
            <w:tcW w:w="1057" w:type="dxa"/>
            <w:shd w:val="clear" w:color="auto" w:fill="auto"/>
            <w:noWrap/>
            <w:vAlign w:val="bottom"/>
            <w:hideMark/>
          </w:tcPr>
          <w:p w14:paraId="721221DF" w14:textId="77777777" w:rsidR="00E154F5" w:rsidRPr="00A32F5E" w:rsidRDefault="00E154F5" w:rsidP="00E154F5">
            <w:pPr>
              <w:pStyle w:val="NoSpacing"/>
              <w:rPr>
                <w:rFonts w:ascii="Times New Roman" w:hAnsi="Times New Roman" w:cs="Times New Roman"/>
                <w:szCs w:val="20"/>
                <w:lang w:eastAsia="en-GB"/>
              </w:rPr>
            </w:pPr>
          </w:p>
        </w:tc>
        <w:tc>
          <w:tcPr>
            <w:tcW w:w="2915" w:type="dxa"/>
            <w:shd w:val="clear" w:color="auto" w:fill="auto"/>
            <w:noWrap/>
            <w:vAlign w:val="bottom"/>
            <w:hideMark/>
          </w:tcPr>
          <w:p w14:paraId="3CAA64D8" w14:textId="77777777" w:rsidR="00E154F5" w:rsidRPr="00A32F5E" w:rsidRDefault="00E154F5" w:rsidP="00E154F5">
            <w:pPr>
              <w:pStyle w:val="NoSpacing"/>
              <w:rPr>
                <w:rFonts w:ascii="Times New Roman" w:hAnsi="Times New Roman" w:cs="Times New Roman"/>
                <w:szCs w:val="20"/>
                <w:lang w:eastAsia="en-GB"/>
              </w:rPr>
            </w:pPr>
          </w:p>
        </w:tc>
      </w:tr>
      <w:tr w:rsidR="00E154F5" w:rsidRPr="00A32F5E" w14:paraId="371419EA" w14:textId="77777777" w:rsidTr="0054724A">
        <w:trPr>
          <w:trHeight w:val="288"/>
        </w:trPr>
        <w:tc>
          <w:tcPr>
            <w:tcW w:w="1430" w:type="dxa"/>
            <w:shd w:val="clear" w:color="auto" w:fill="auto"/>
            <w:noWrap/>
            <w:vAlign w:val="bottom"/>
            <w:hideMark/>
          </w:tcPr>
          <w:p w14:paraId="383F1DB8" w14:textId="77777777" w:rsidR="00E154F5" w:rsidRPr="00A32F5E" w:rsidRDefault="00E154F5" w:rsidP="00E154F5">
            <w:pPr>
              <w:pStyle w:val="NoSpacing"/>
              <w:rPr>
                <w:lang w:eastAsia="en-GB"/>
              </w:rPr>
            </w:pPr>
            <w:r w:rsidRPr="00A32F5E">
              <w:rPr>
                <w:lang w:eastAsia="en-GB"/>
              </w:rPr>
              <w:t>Mexico</w:t>
            </w:r>
          </w:p>
        </w:tc>
        <w:tc>
          <w:tcPr>
            <w:tcW w:w="663" w:type="dxa"/>
            <w:shd w:val="clear" w:color="auto" w:fill="auto"/>
            <w:noWrap/>
            <w:vAlign w:val="bottom"/>
            <w:hideMark/>
          </w:tcPr>
          <w:p w14:paraId="6863F77B" w14:textId="77777777" w:rsidR="00E154F5" w:rsidRPr="00A32F5E" w:rsidRDefault="00E154F5" w:rsidP="00E154F5">
            <w:pPr>
              <w:pStyle w:val="NoSpacing"/>
              <w:rPr>
                <w:lang w:eastAsia="en-GB"/>
              </w:rPr>
            </w:pPr>
            <w:r w:rsidRPr="00A32F5E">
              <w:rPr>
                <w:lang w:eastAsia="en-GB"/>
              </w:rPr>
              <w:t>2050</w:t>
            </w:r>
          </w:p>
        </w:tc>
        <w:tc>
          <w:tcPr>
            <w:tcW w:w="1624" w:type="dxa"/>
            <w:shd w:val="clear" w:color="auto" w:fill="auto"/>
            <w:noWrap/>
            <w:vAlign w:val="bottom"/>
            <w:hideMark/>
          </w:tcPr>
          <w:p w14:paraId="5E1A0924" w14:textId="77777777" w:rsidR="00E154F5" w:rsidRPr="00A32F5E" w:rsidRDefault="00E154F5" w:rsidP="00E154F5">
            <w:pPr>
              <w:pStyle w:val="NoSpacing"/>
              <w:rPr>
                <w:lang w:eastAsia="en-GB"/>
              </w:rPr>
            </w:pPr>
            <w:r w:rsidRPr="00A32F5E">
              <w:rPr>
                <w:lang w:eastAsia="en-GB"/>
              </w:rPr>
              <w:t>50% below 2000 emissions</w:t>
            </w:r>
          </w:p>
        </w:tc>
        <w:tc>
          <w:tcPr>
            <w:tcW w:w="2237" w:type="dxa"/>
            <w:shd w:val="clear" w:color="auto" w:fill="auto"/>
            <w:noWrap/>
            <w:vAlign w:val="bottom"/>
            <w:hideMark/>
          </w:tcPr>
          <w:p w14:paraId="27DD93A7" w14:textId="77777777" w:rsidR="00E154F5" w:rsidRDefault="00E154F5" w:rsidP="00E154F5">
            <w:pPr>
              <w:pStyle w:val="NoSpacing"/>
              <w:rPr>
                <w:lang w:eastAsia="en-GB"/>
              </w:rPr>
            </w:pPr>
          </w:p>
          <w:p w14:paraId="7A7644E2" w14:textId="77777777" w:rsidR="00E154F5" w:rsidRPr="00A32F5E" w:rsidRDefault="00E154F5" w:rsidP="00E154F5">
            <w:pPr>
              <w:pStyle w:val="NoSpacing"/>
              <w:rPr>
                <w:lang w:eastAsia="en-GB"/>
              </w:rPr>
            </w:pPr>
          </w:p>
        </w:tc>
        <w:tc>
          <w:tcPr>
            <w:tcW w:w="1057" w:type="dxa"/>
            <w:shd w:val="clear" w:color="auto" w:fill="auto"/>
            <w:noWrap/>
            <w:vAlign w:val="bottom"/>
            <w:hideMark/>
          </w:tcPr>
          <w:p w14:paraId="263D7C6D" w14:textId="77777777" w:rsidR="00E154F5" w:rsidRPr="00A32F5E" w:rsidRDefault="00E154F5" w:rsidP="00E154F5">
            <w:pPr>
              <w:pStyle w:val="NoSpacing"/>
              <w:rPr>
                <w:rFonts w:ascii="Times New Roman" w:hAnsi="Times New Roman" w:cs="Times New Roman"/>
                <w:szCs w:val="20"/>
                <w:lang w:eastAsia="en-GB"/>
              </w:rPr>
            </w:pPr>
          </w:p>
        </w:tc>
        <w:tc>
          <w:tcPr>
            <w:tcW w:w="2915" w:type="dxa"/>
            <w:shd w:val="clear" w:color="auto" w:fill="auto"/>
            <w:noWrap/>
            <w:vAlign w:val="bottom"/>
            <w:hideMark/>
          </w:tcPr>
          <w:p w14:paraId="1FDB31D9" w14:textId="77777777" w:rsidR="00E154F5" w:rsidRPr="00A32F5E" w:rsidRDefault="00E154F5" w:rsidP="00E154F5">
            <w:pPr>
              <w:pStyle w:val="NoSpacing"/>
              <w:rPr>
                <w:rFonts w:ascii="Times New Roman" w:hAnsi="Times New Roman" w:cs="Times New Roman"/>
                <w:szCs w:val="20"/>
                <w:lang w:eastAsia="en-GB"/>
              </w:rPr>
            </w:pPr>
          </w:p>
        </w:tc>
      </w:tr>
    </w:tbl>
    <w:p w14:paraId="1932F5CF" w14:textId="77777777" w:rsidR="00E154F5" w:rsidRDefault="00E154F5" w:rsidP="00E154F5">
      <w:pPr>
        <w:pStyle w:val="BodyText"/>
      </w:pPr>
    </w:p>
    <w:p w14:paraId="530CCAD5" w14:textId="77777777" w:rsidR="00E154F5" w:rsidRDefault="00E154F5" w:rsidP="00E154F5">
      <w:pPr>
        <w:pStyle w:val="BodyText"/>
      </w:pPr>
    </w:p>
    <w:p w14:paraId="2CCE35E8" w14:textId="77777777" w:rsidR="00E154F5" w:rsidRPr="00150883" w:rsidRDefault="00E154F5" w:rsidP="00E154F5">
      <w:pPr>
        <w:pStyle w:val="BodyText"/>
      </w:pPr>
    </w:p>
    <w:p w14:paraId="7DF6C7AA" w14:textId="77777777" w:rsidR="00E154F5" w:rsidRPr="004B6696" w:rsidRDefault="00E154F5" w:rsidP="00E154F5">
      <w:pPr>
        <w:spacing w:after="0"/>
        <w:rPr>
          <w:b/>
          <w:bCs/>
        </w:rPr>
      </w:pPr>
    </w:p>
    <w:p w14:paraId="29312C19" w14:textId="77777777" w:rsidR="005F343D" w:rsidRDefault="005F343D"/>
    <w:sectPr w:rsidR="005F343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Rogelj, Joeri" w:date="2022-11-25T04:37:00Z" w:initials="RJ">
    <w:p w14:paraId="6D6A9929" w14:textId="77777777" w:rsidR="00E154F5" w:rsidRDefault="00E154F5" w:rsidP="00E154F5">
      <w:pPr>
        <w:pStyle w:val="CommentText"/>
      </w:pPr>
      <w:r>
        <w:rPr>
          <w:rStyle w:val="CommentReference"/>
        </w:rPr>
        <w:annotationRef/>
      </w:r>
      <w:r>
        <w:rPr>
          <w:lang w:val="de-CH"/>
        </w:rPr>
        <w:t xml:space="preserve">Note that this does not cover the full uncertainty in infilling, as aerosols/air pollutants are targetted in the same way as greenhouse gases. The largest range would be obtained when a deep non-CO2 greenhouse gas emissions reduction future is combined with relatively low emphasis on air quality legislation and vice versa.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D6A992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AC50B" w16cex:dateUtc="2022-11-25T04: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6A9929" w16cid:durableId="272AC50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gelj, Joeri">
    <w15:presenceInfo w15:providerId="AD" w15:userId="S::jrogelj@ic.ac.uk::e1d4b9d5-2a66-4e82-abf3-ba9fdf53c3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4F5"/>
    <w:rsid w:val="0036392E"/>
    <w:rsid w:val="005F343D"/>
    <w:rsid w:val="0084113D"/>
    <w:rsid w:val="00B86431"/>
    <w:rsid w:val="00C1123B"/>
    <w:rsid w:val="00DD2883"/>
    <w:rsid w:val="00E15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653CB"/>
  <w15:chartTrackingRefBased/>
  <w15:docId w15:val="{F427A6B4-4DC7-4307-A1C9-BFFCFFF9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4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154F5"/>
    <w:rPr>
      <w:sz w:val="16"/>
      <w:szCs w:val="16"/>
    </w:rPr>
  </w:style>
  <w:style w:type="paragraph" w:styleId="CommentText">
    <w:name w:val="annotation text"/>
    <w:basedOn w:val="Normal"/>
    <w:link w:val="CommentTextChar"/>
    <w:uiPriority w:val="99"/>
    <w:unhideWhenUsed/>
    <w:rsid w:val="00E154F5"/>
    <w:pPr>
      <w:spacing w:line="240" w:lineRule="auto"/>
    </w:pPr>
    <w:rPr>
      <w:sz w:val="20"/>
      <w:szCs w:val="20"/>
    </w:rPr>
  </w:style>
  <w:style w:type="character" w:customStyle="1" w:styleId="CommentTextChar">
    <w:name w:val="Comment Text Char"/>
    <w:basedOn w:val="DefaultParagraphFont"/>
    <w:link w:val="CommentText"/>
    <w:uiPriority w:val="99"/>
    <w:rsid w:val="00E154F5"/>
    <w:rPr>
      <w:sz w:val="20"/>
      <w:szCs w:val="20"/>
    </w:rPr>
  </w:style>
  <w:style w:type="paragraph" w:styleId="Caption">
    <w:name w:val="caption"/>
    <w:basedOn w:val="Normal"/>
    <w:next w:val="BodyText"/>
    <w:uiPriority w:val="35"/>
    <w:unhideWhenUsed/>
    <w:qFormat/>
    <w:rsid w:val="00E154F5"/>
    <w:pPr>
      <w:keepNext/>
      <w:keepLines/>
      <w:widowControl w:val="0"/>
      <w:autoSpaceDE w:val="0"/>
      <w:autoSpaceDN w:val="0"/>
      <w:spacing w:before="40" w:after="0" w:line="276" w:lineRule="auto"/>
      <w:jc w:val="both"/>
    </w:pPr>
    <w:rPr>
      <w:rFonts w:ascii="Segoe UI" w:hAnsi="Segoe UI"/>
      <w:b/>
      <w:iCs/>
      <w:color w:val="404141"/>
      <w:sz w:val="20"/>
      <w:szCs w:val="18"/>
    </w:rPr>
  </w:style>
  <w:style w:type="paragraph" w:styleId="BodyText">
    <w:name w:val="Body Text"/>
    <w:basedOn w:val="Normal"/>
    <w:link w:val="BodyTextChar"/>
    <w:uiPriority w:val="99"/>
    <w:unhideWhenUsed/>
    <w:rsid w:val="00E154F5"/>
    <w:pPr>
      <w:spacing w:after="120"/>
    </w:pPr>
  </w:style>
  <w:style w:type="character" w:customStyle="1" w:styleId="BodyTextChar">
    <w:name w:val="Body Text Char"/>
    <w:basedOn w:val="DefaultParagraphFont"/>
    <w:link w:val="BodyText"/>
    <w:uiPriority w:val="99"/>
    <w:rsid w:val="00E154F5"/>
  </w:style>
  <w:style w:type="paragraph" w:styleId="NoSpacing">
    <w:name w:val="No Spacing"/>
    <w:uiPriority w:val="1"/>
    <w:qFormat/>
    <w:rsid w:val="00E154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chart" Target="charts/chart1.xml"/><Relationship Id="rId10" Type="http://schemas.microsoft.com/office/2018/08/relationships/commentsExtensible" Target="commentsExtensible.xml"/><Relationship Id="rId4" Type="http://schemas.openxmlformats.org/officeDocument/2006/relationships/image" Target="media/image1.png"/><Relationship Id="rId9" Type="http://schemas.microsoft.com/office/2016/09/relationships/commentsIds" Target="commentsIds.xml"/></Relationships>
</file>

<file path=word/charts/_rels/chart1.xml.rels><?xml version="1.0" encoding="UTF-8" standalone="yes"?>
<Relationships xmlns="http://schemas.openxmlformats.org/package/2006/relationships"><Relationship Id="rId3" Type="http://schemas.openxmlformats.org/officeDocument/2006/relationships/oleObject" Target="file:///C:\Documents\Paris%20RE\model%20outputs%202\WWH_PR_prepostGlasgow2030_CO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4580927384077"/>
          <c:y val="3.9317220764071154E-2"/>
          <c:w val="0.86486351706036746"/>
          <c:h val="0.54561752697579469"/>
        </c:manualLayout>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1-91FE-4973-BC7F-2B55B3B63B44}"/>
              </c:ext>
            </c:extLst>
          </c:dPt>
          <c:dPt>
            <c:idx val="1"/>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3-91FE-4973-BC7F-2B55B3B63B44}"/>
              </c:ext>
            </c:extLst>
          </c:dPt>
          <c:dPt>
            <c:idx val="2"/>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5-91FE-4973-BC7F-2B55B3B63B44}"/>
              </c:ext>
            </c:extLst>
          </c:dPt>
          <c:dPt>
            <c:idx val="3"/>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7-91FE-4973-BC7F-2B55B3B63B44}"/>
              </c:ext>
            </c:extLst>
          </c:dPt>
          <c:dPt>
            <c:idx val="10"/>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9-91FE-4973-BC7F-2B55B3B63B44}"/>
              </c:ext>
            </c:extLst>
          </c:dPt>
          <c:dPt>
            <c:idx val="11"/>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B-91FE-4973-BC7F-2B55B3B63B44}"/>
              </c:ext>
            </c:extLst>
          </c:dPt>
          <c:dPt>
            <c:idx val="12"/>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D-91FE-4973-BC7F-2B55B3B63B44}"/>
              </c:ext>
            </c:extLst>
          </c:dPt>
          <c:dPt>
            <c:idx val="13"/>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F-91FE-4973-BC7F-2B55B3B63B44}"/>
              </c:ext>
            </c:extLst>
          </c:dPt>
          <c:dPt>
            <c:idx val="15"/>
            <c:invertIfNegative val="0"/>
            <c:bubble3D val="0"/>
            <c:spPr>
              <a:solidFill>
                <a:schemeClr val="accent2"/>
              </a:solidFill>
              <a:ln>
                <a:noFill/>
              </a:ln>
              <a:effectLst/>
            </c:spPr>
            <c:extLst>
              <c:ext xmlns:c16="http://schemas.microsoft.com/office/drawing/2014/chart" uri="{C3380CC4-5D6E-409C-BE32-E72D297353CC}">
                <c16:uniqueId val="{00000011-91FE-4973-BC7F-2B55B3B63B44}"/>
              </c:ext>
            </c:extLst>
          </c:dPt>
          <c:dPt>
            <c:idx val="16"/>
            <c:invertIfNegative val="0"/>
            <c:bubble3D val="0"/>
            <c:spPr>
              <a:solidFill>
                <a:schemeClr val="accent2"/>
              </a:solidFill>
              <a:ln>
                <a:noFill/>
              </a:ln>
              <a:effectLst/>
            </c:spPr>
            <c:extLst>
              <c:ext xmlns:c16="http://schemas.microsoft.com/office/drawing/2014/chart" uri="{C3380CC4-5D6E-409C-BE32-E72D297353CC}">
                <c16:uniqueId val="{00000013-91FE-4973-BC7F-2B55B3B63B44}"/>
              </c:ext>
            </c:extLst>
          </c:dPt>
          <c:dPt>
            <c:idx val="17"/>
            <c:invertIfNegative val="0"/>
            <c:bubble3D val="0"/>
            <c:spPr>
              <a:solidFill>
                <a:schemeClr val="accent2"/>
              </a:solidFill>
              <a:ln>
                <a:noFill/>
              </a:ln>
              <a:effectLst/>
            </c:spPr>
            <c:extLst>
              <c:ext xmlns:c16="http://schemas.microsoft.com/office/drawing/2014/chart" uri="{C3380CC4-5D6E-409C-BE32-E72D297353CC}">
                <c16:uniqueId val="{00000015-91FE-4973-BC7F-2B55B3B63B44}"/>
              </c:ext>
            </c:extLst>
          </c:dPt>
          <c:dPt>
            <c:idx val="18"/>
            <c:invertIfNegative val="0"/>
            <c:bubble3D val="0"/>
            <c:spPr>
              <a:solidFill>
                <a:schemeClr val="accent2"/>
              </a:solidFill>
              <a:ln>
                <a:noFill/>
              </a:ln>
              <a:effectLst/>
            </c:spPr>
            <c:extLst>
              <c:ext xmlns:c16="http://schemas.microsoft.com/office/drawing/2014/chart" uri="{C3380CC4-5D6E-409C-BE32-E72D297353CC}">
                <c16:uniqueId val="{00000017-91FE-4973-BC7F-2B55B3B63B44}"/>
              </c:ext>
            </c:extLst>
          </c:dPt>
          <c:cat>
            <c:multiLvlStrRef>
              <c:f>Sheet1!$K$3:$L$21</c:f>
              <c:multiLvlStrCache>
                <c:ptCount val="19"/>
                <c:lvl>
                  <c:pt idx="0">
                    <c:v>GCAM-PR</c:v>
                  </c:pt>
                  <c:pt idx="1">
                    <c:v>GEMINI-E3</c:v>
                  </c:pt>
                  <c:pt idx="2">
                    <c:v>MUSE</c:v>
                  </c:pt>
                  <c:pt idx="3">
                    <c:v>TIAM_Grantham</c:v>
                  </c:pt>
                  <c:pt idx="5">
                    <c:v>GCAM-PR</c:v>
                  </c:pt>
                  <c:pt idx="6">
                    <c:v>GEMINI-E3</c:v>
                  </c:pt>
                  <c:pt idx="7">
                    <c:v>MUSE</c:v>
                  </c:pt>
                  <c:pt idx="8">
                    <c:v>TIAM_Grantham</c:v>
                  </c:pt>
                  <c:pt idx="10">
                    <c:v>GCAM-PR</c:v>
                  </c:pt>
                  <c:pt idx="11">
                    <c:v>GEMINI-E3</c:v>
                  </c:pt>
                  <c:pt idx="12">
                    <c:v>MUSE</c:v>
                  </c:pt>
                  <c:pt idx="13">
                    <c:v>TIAM_Grantham</c:v>
                  </c:pt>
                  <c:pt idx="15">
                    <c:v>GCAM-PR</c:v>
                  </c:pt>
                  <c:pt idx="16">
                    <c:v>GEMINI-E3</c:v>
                  </c:pt>
                  <c:pt idx="17">
                    <c:v>MUSE</c:v>
                  </c:pt>
                  <c:pt idx="18">
                    <c:v>TIAM_Grantham</c:v>
                  </c:pt>
                </c:lvl>
                <c:lvl>
                  <c:pt idx="0">
                    <c:v>CurPol_PreGlasgow</c:v>
                  </c:pt>
                  <c:pt idx="5">
                    <c:v>CurPol_PostGlasgow</c:v>
                  </c:pt>
                  <c:pt idx="10">
                    <c:v>NDC_PreGlasgow</c:v>
                  </c:pt>
                  <c:pt idx="15">
                    <c:v>NDC_PostGlasgow</c:v>
                  </c:pt>
                </c:lvl>
              </c:multiLvlStrCache>
            </c:multiLvlStrRef>
          </c:cat>
          <c:val>
            <c:numRef>
              <c:f>Sheet1!$M$3:$M$21</c:f>
              <c:numCache>
                <c:formatCode>General</c:formatCode>
                <c:ptCount val="19"/>
                <c:pt idx="0">
                  <c:v>38.319621604270601</c:v>
                </c:pt>
                <c:pt idx="1">
                  <c:v>38.694229299999996</c:v>
                </c:pt>
                <c:pt idx="2">
                  <c:v>38.552109999999999</c:v>
                </c:pt>
                <c:pt idx="3">
                  <c:v>35.286190558080996</c:v>
                </c:pt>
                <c:pt idx="5">
                  <c:v>37.865574045691204</c:v>
                </c:pt>
                <c:pt idx="6">
                  <c:v>34.270063999999998</c:v>
                </c:pt>
                <c:pt idx="7">
                  <c:v>33.2761</c:v>
                </c:pt>
                <c:pt idx="8">
                  <c:v>33.232092485472201</c:v>
                </c:pt>
                <c:pt idx="10">
                  <c:v>35.795204427786395</c:v>
                </c:pt>
                <c:pt idx="11">
                  <c:v>36.800787060000005</c:v>
                </c:pt>
                <c:pt idx="12">
                  <c:v>37.318730000000002</c:v>
                </c:pt>
                <c:pt idx="13">
                  <c:v>33.346549300448999</c:v>
                </c:pt>
                <c:pt idx="15">
                  <c:v>32.988868727225004</c:v>
                </c:pt>
                <c:pt idx="16">
                  <c:v>32.420622999999999</c:v>
                </c:pt>
                <c:pt idx="17">
                  <c:v>31.089200000000002</c:v>
                </c:pt>
                <c:pt idx="18">
                  <c:v>29.823531128645499</c:v>
                </c:pt>
              </c:numCache>
            </c:numRef>
          </c:val>
          <c:extLst>
            <c:ext xmlns:c16="http://schemas.microsoft.com/office/drawing/2014/chart" uri="{C3380CC4-5D6E-409C-BE32-E72D297353CC}">
              <c16:uniqueId val="{00000018-91FE-4973-BC7F-2B55B3B63B44}"/>
            </c:ext>
          </c:extLst>
        </c:ser>
        <c:dLbls>
          <c:showLegendKey val="0"/>
          <c:showVal val="0"/>
          <c:showCatName val="0"/>
          <c:showSerName val="0"/>
          <c:showPercent val="0"/>
          <c:showBubbleSize val="0"/>
        </c:dLbls>
        <c:gapWidth val="50"/>
        <c:overlap val="-27"/>
        <c:axId val="1636236192"/>
        <c:axId val="1636237856"/>
      </c:barChart>
      <c:catAx>
        <c:axId val="1636236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6237856"/>
        <c:crosses val="autoZero"/>
        <c:auto val="1"/>
        <c:lblAlgn val="ctr"/>
        <c:lblOffset val="100"/>
        <c:noMultiLvlLbl val="0"/>
      </c:catAx>
      <c:valAx>
        <c:axId val="1636237856"/>
        <c:scaling>
          <c:orientation val="minMax"/>
          <c:max val="40"/>
          <c:min val="2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Gt</a:t>
                </a:r>
                <a:r>
                  <a:rPr lang="en-GB" baseline="0"/>
                  <a:t> Fossil CO</a:t>
                </a:r>
                <a:r>
                  <a:rPr lang="en-GB" baseline="-25000"/>
                  <a:t>2</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6236192"/>
        <c:crosses val="autoZero"/>
        <c:crossBetween val="between"/>
        <c:majorUnit val="2.5"/>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1228</Words>
  <Characters>7002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 BC3</dc:creator>
  <cp:keywords/>
  <dc:description/>
  <cp:lastModifiedBy>Dirk BC3</cp:lastModifiedBy>
  <cp:revision>1</cp:revision>
  <dcterms:created xsi:type="dcterms:W3CDTF">2022-11-28T05:35:00Z</dcterms:created>
  <dcterms:modified xsi:type="dcterms:W3CDTF">2022-11-28T06:16:00Z</dcterms:modified>
</cp:coreProperties>
</file>