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3D7EC" w14:textId="58264994" w:rsidR="00D11A38" w:rsidRPr="00D11A38" w:rsidRDefault="00D11A38" w:rsidP="00D11A38">
      <w:pPr>
        <w:pStyle w:val="EndNoteBibliography"/>
        <w:adjustRightInd w:val="0"/>
        <w:snapToGrid w:val="0"/>
        <w:spacing w:line="360" w:lineRule="auto"/>
        <w:rPr>
          <w:b/>
          <w:bCs w:val="0"/>
          <w:sz w:val="20"/>
          <w:szCs w:val="20"/>
        </w:rPr>
      </w:pPr>
      <w:r w:rsidRPr="00D11A38">
        <w:rPr>
          <w:rFonts w:hint="eastAsia"/>
          <w:b/>
          <w:bCs w:val="0"/>
          <w:sz w:val="20"/>
          <w:szCs w:val="20"/>
        </w:rPr>
        <w:t>S</w:t>
      </w:r>
      <w:r w:rsidRPr="00D11A38">
        <w:rPr>
          <w:b/>
          <w:bCs w:val="0"/>
          <w:sz w:val="20"/>
          <w:szCs w:val="20"/>
        </w:rPr>
        <w:t>uplementary Information</w:t>
      </w:r>
    </w:p>
    <w:p w14:paraId="367F314E" w14:textId="77777777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1745389E" w14:textId="77777777" w:rsidR="00D11A38" w:rsidRDefault="00D11A38" w:rsidP="00D11A38">
      <w:pPr>
        <w:pStyle w:val="MDPI12title"/>
        <w:spacing w:line="480" w:lineRule="auto"/>
        <w:rPr>
          <w:rFonts w:ascii="Times New Roman" w:hAnsi="Times New Roman"/>
          <w:sz w:val="28"/>
          <w:szCs w:val="28"/>
        </w:rPr>
      </w:pPr>
      <w:r w:rsidRPr="00CD0103">
        <w:rPr>
          <w:rFonts w:ascii="Times New Roman" w:hAnsi="Times New Roman"/>
          <w:sz w:val="28"/>
          <w:szCs w:val="28"/>
        </w:rPr>
        <w:t xml:space="preserve">A universal karyotypic system for </w:t>
      </w:r>
      <w:proofErr w:type="spellStart"/>
      <w:r w:rsidRPr="00CD0103">
        <w:rPr>
          <w:rFonts w:ascii="Times New Roman" w:hAnsi="Times New Roman"/>
          <w:sz w:val="28"/>
          <w:szCs w:val="28"/>
        </w:rPr>
        <w:t>hexaploid</w:t>
      </w:r>
      <w:proofErr w:type="spellEnd"/>
      <w:r w:rsidRPr="00CD0103">
        <w:rPr>
          <w:rFonts w:ascii="Times New Roman" w:hAnsi="Times New Roman"/>
          <w:sz w:val="28"/>
          <w:szCs w:val="28"/>
        </w:rPr>
        <w:t xml:space="preserve"> and diploid </w:t>
      </w:r>
      <w:proofErr w:type="spellStart"/>
      <w:r w:rsidRPr="00CD0103">
        <w:rPr>
          <w:rFonts w:ascii="Times New Roman" w:hAnsi="Times New Roman"/>
          <w:i/>
          <w:iCs/>
          <w:sz w:val="28"/>
          <w:szCs w:val="28"/>
        </w:rPr>
        <w:t>Avena</w:t>
      </w:r>
      <w:proofErr w:type="spellEnd"/>
      <w:r w:rsidRPr="00CD0103">
        <w:rPr>
          <w:rFonts w:ascii="Times New Roman" w:hAnsi="Times New Roman"/>
          <w:sz w:val="28"/>
          <w:szCs w:val="28"/>
        </w:rPr>
        <w:t xml:space="preserve"> species brings oat cytogenetics in</w:t>
      </w:r>
      <w:r>
        <w:rPr>
          <w:rFonts w:ascii="Times New Roman" w:hAnsi="Times New Roman"/>
          <w:sz w:val="28"/>
          <w:szCs w:val="28"/>
        </w:rPr>
        <w:t>to</w:t>
      </w:r>
      <w:r w:rsidRPr="00CD0103">
        <w:rPr>
          <w:rFonts w:ascii="Times New Roman" w:hAnsi="Times New Roman"/>
          <w:sz w:val="28"/>
          <w:szCs w:val="28"/>
        </w:rPr>
        <w:t xml:space="preserve"> the genomics era</w:t>
      </w:r>
    </w:p>
    <w:p w14:paraId="5599B50E" w14:textId="77777777" w:rsidR="00D11A38" w:rsidRPr="008762D5" w:rsidRDefault="00D11A38" w:rsidP="00D11A38">
      <w:pPr>
        <w:spacing w:line="480" w:lineRule="auto"/>
        <w:rPr>
          <w:lang w:eastAsia="de-DE" w:bidi="en-US"/>
        </w:rPr>
      </w:pPr>
    </w:p>
    <w:p w14:paraId="04C3AD26" w14:textId="77777777" w:rsidR="00D11A38" w:rsidRPr="00A140CE" w:rsidRDefault="00D11A38" w:rsidP="00D11A38">
      <w:pPr>
        <w:pStyle w:val="MDPI13authornames"/>
        <w:adjustRightInd/>
        <w:snapToGrid/>
        <w:spacing w:line="480" w:lineRule="auto"/>
        <w:rPr>
          <w:rFonts w:ascii="Times New Roman" w:hAnsi="Times New Roman"/>
          <w:szCs w:val="20"/>
        </w:rPr>
      </w:pPr>
      <w:proofErr w:type="spellStart"/>
      <w:r w:rsidRPr="00A140CE">
        <w:rPr>
          <w:rFonts w:ascii="Times New Roman" w:hAnsi="Times New Roman"/>
          <w:szCs w:val="20"/>
        </w:rPr>
        <w:t>Wenxi</w:t>
      </w:r>
      <w:proofErr w:type="spellEnd"/>
      <w:r w:rsidRPr="00A140CE">
        <w:rPr>
          <w:rFonts w:ascii="Times New Roman" w:hAnsi="Times New Roman"/>
          <w:szCs w:val="20"/>
        </w:rPr>
        <w:t xml:space="preserve"> Jiang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Chengzhi</w:t>
      </w:r>
      <w:proofErr w:type="spellEnd"/>
      <w:r w:rsidRPr="00A140CE">
        <w:rPr>
          <w:rFonts w:ascii="Times New Roman" w:hAnsi="Times New Roman"/>
          <w:szCs w:val="20"/>
        </w:rPr>
        <w:t xml:space="preserve"> Jiang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Weiguang</w:t>
      </w:r>
      <w:proofErr w:type="spellEnd"/>
      <w:r w:rsidRPr="00A140CE">
        <w:rPr>
          <w:rFonts w:ascii="Times New Roman" w:hAnsi="Times New Roman"/>
          <w:szCs w:val="20"/>
        </w:rPr>
        <w:t xml:space="preserve"> Yuan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Meijun</w:t>
      </w:r>
      <w:proofErr w:type="spellEnd"/>
      <w:r w:rsidRPr="00A140CE">
        <w:rPr>
          <w:rFonts w:ascii="Times New Roman" w:hAnsi="Times New Roman"/>
          <w:szCs w:val="20"/>
        </w:rPr>
        <w:t xml:space="preserve"> Zhang</w:t>
      </w:r>
      <w:r w:rsidRPr="00A140CE">
        <w:rPr>
          <w:rFonts w:ascii="Times New Roman" w:hAnsi="Times New Roman"/>
          <w:szCs w:val="20"/>
          <w:vertAlign w:val="superscript"/>
        </w:rPr>
        <w:t>2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Zijie</w:t>
      </w:r>
      <w:proofErr w:type="spellEnd"/>
      <w:r w:rsidRPr="00A140CE">
        <w:rPr>
          <w:rFonts w:ascii="Times New Roman" w:hAnsi="Times New Roman"/>
          <w:szCs w:val="20"/>
        </w:rPr>
        <w:t xml:space="preserve"> Fang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>, Yang Li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Guangrong</w:t>
      </w:r>
      <w:proofErr w:type="spellEnd"/>
      <w:r w:rsidRPr="00A140CE">
        <w:rPr>
          <w:rFonts w:ascii="Times New Roman" w:hAnsi="Times New Roman"/>
          <w:szCs w:val="20"/>
        </w:rPr>
        <w:t xml:space="preserve"> Li</w:t>
      </w:r>
      <w:r w:rsidRPr="00A140CE">
        <w:rPr>
          <w:rFonts w:ascii="Times New Roman" w:hAnsi="Times New Roman"/>
          <w:szCs w:val="20"/>
          <w:vertAlign w:val="superscript"/>
        </w:rPr>
        <w:t>1</w:t>
      </w:r>
      <w:r w:rsidRPr="00A140CE">
        <w:rPr>
          <w:rFonts w:ascii="Times New Roman" w:hAnsi="Times New Roman"/>
          <w:szCs w:val="20"/>
        </w:rPr>
        <w:t xml:space="preserve">, </w:t>
      </w:r>
      <w:proofErr w:type="spellStart"/>
      <w:r w:rsidRPr="00A140CE">
        <w:rPr>
          <w:rFonts w:ascii="Times New Roman" w:hAnsi="Times New Roman"/>
          <w:szCs w:val="20"/>
        </w:rPr>
        <w:t>Juqing</w:t>
      </w:r>
      <w:proofErr w:type="spellEnd"/>
      <w:r w:rsidRPr="00A140CE">
        <w:rPr>
          <w:rFonts w:ascii="Times New Roman" w:hAnsi="Times New Roman"/>
          <w:szCs w:val="20"/>
        </w:rPr>
        <w:t xml:space="preserve"> Jia</w:t>
      </w:r>
      <w:proofErr w:type="gramStart"/>
      <w:r w:rsidRPr="00A140CE">
        <w:rPr>
          <w:rFonts w:ascii="Times New Roman" w:hAnsi="Times New Roman"/>
          <w:szCs w:val="20"/>
          <w:vertAlign w:val="superscript"/>
        </w:rPr>
        <w:t>2,</w:t>
      </w:r>
      <w:r w:rsidRPr="00A140CE">
        <w:rPr>
          <w:rFonts w:ascii="Times New Roman" w:hAnsi="Times New Roman"/>
          <w:szCs w:val="20"/>
        </w:rPr>
        <w:t>*</w:t>
      </w:r>
      <w:proofErr w:type="gramEnd"/>
      <w:r w:rsidRPr="00A140CE">
        <w:rPr>
          <w:rFonts w:ascii="Times New Roman" w:hAnsi="Times New Roman"/>
          <w:szCs w:val="20"/>
        </w:rPr>
        <w:t xml:space="preserve"> and Zujun Yang </w:t>
      </w:r>
      <w:r w:rsidRPr="00A140CE">
        <w:rPr>
          <w:rFonts w:ascii="Times New Roman" w:hAnsi="Times New Roman"/>
          <w:szCs w:val="20"/>
          <w:vertAlign w:val="superscript"/>
        </w:rPr>
        <w:t>1,</w:t>
      </w:r>
      <w:r w:rsidRPr="00A140CE">
        <w:rPr>
          <w:rFonts w:ascii="Times New Roman" w:hAnsi="Times New Roman"/>
          <w:szCs w:val="20"/>
        </w:rPr>
        <w:t>*</w:t>
      </w:r>
    </w:p>
    <w:p w14:paraId="61D63882" w14:textId="77777777" w:rsidR="00D11A38" w:rsidRPr="008762D5" w:rsidRDefault="00D11A38" w:rsidP="00D11A38">
      <w:pPr>
        <w:pStyle w:val="MDPI16affiliation"/>
        <w:adjustRightInd/>
        <w:snapToGrid/>
        <w:spacing w:line="480" w:lineRule="auto"/>
        <w:ind w:left="0" w:firstLine="0"/>
        <w:rPr>
          <w:rFonts w:ascii="Times New Roman" w:hAnsi="Times New Roman"/>
          <w:sz w:val="21"/>
          <w:szCs w:val="21"/>
        </w:rPr>
      </w:pPr>
      <w:r w:rsidRPr="008762D5">
        <w:rPr>
          <w:rFonts w:ascii="Times New Roman" w:hAnsi="Times New Roman"/>
          <w:sz w:val="21"/>
          <w:szCs w:val="21"/>
          <w:vertAlign w:val="superscript"/>
        </w:rPr>
        <w:t>1</w:t>
      </w:r>
      <w:r w:rsidRPr="008762D5">
        <w:rPr>
          <w:rFonts w:ascii="Times New Roman" w:hAnsi="Times New Roman"/>
          <w:sz w:val="21"/>
          <w:szCs w:val="21"/>
        </w:rPr>
        <w:t>Center for Informational Biology, School of Life Science and Technology, University of Electronic and Technology of China, Chengdu 611731, China</w:t>
      </w:r>
    </w:p>
    <w:p w14:paraId="7242CBC9" w14:textId="77777777" w:rsidR="00D11A38" w:rsidRPr="008762D5" w:rsidRDefault="00D11A38" w:rsidP="00D11A38">
      <w:pPr>
        <w:pStyle w:val="MDPI16affiliation"/>
        <w:spacing w:line="480" w:lineRule="auto"/>
        <w:ind w:left="0" w:firstLine="0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8762D5">
        <w:rPr>
          <w:rFonts w:ascii="Times New Roman" w:hAnsi="Times New Roman"/>
          <w:sz w:val="21"/>
          <w:szCs w:val="21"/>
          <w:vertAlign w:val="superscript"/>
        </w:rPr>
        <w:t>2</w:t>
      </w:r>
      <w:r w:rsidRPr="008762D5">
        <w:rPr>
          <w:rFonts w:ascii="Times New Roman" w:hAnsi="Times New Roman"/>
          <w:sz w:val="21"/>
          <w:szCs w:val="21"/>
        </w:rPr>
        <w:t xml:space="preserve">College of Agronomy, Shanxi Agricultural University, </w:t>
      </w:r>
      <w:proofErr w:type="spellStart"/>
      <w:r w:rsidRPr="008762D5">
        <w:rPr>
          <w:rFonts w:ascii="Times New Roman" w:hAnsi="Times New Roman"/>
          <w:sz w:val="21"/>
          <w:szCs w:val="21"/>
        </w:rPr>
        <w:t>Taigu</w:t>
      </w:r>
      <w:proofErr w:type="spellEnd"/>
      <w:r w:rsidRPr="008762D5">
        <w:rPr>
          <w:rFonts w:ascii="Times New Roman" w:hAnsi="Times New Roman"/>
          <w:sz w:val="21"/>
          <w:szCs w:val="21"/>
        </w:rPr>
        <w:t xml:space="preserve"> 030801, China</w:t>
      </w:r>
    </w:p>
    <w:p w14:paraId="0790C1D4" w14:textId="77777777" w:rsidR="00D11A38" w:rsidRDefault="00D11A38" w:rsidP="00D11A38">
      <w:pPr>
        <w:adjustRightInd w:val="0"/>
        <w:snapToGrid w:val="0"/>
        <w:spacing w:line="480" w:lineRule="auto"/>
        <w:ind w:left="420" w:hanging="420"/>
        <w:rPr>
          <w:rFonts w:cs="Times New Roman"/>
          <w:sz w:val="21"/>
          <w:szCs w:val="21"/>
        </w:rPr>
      </w:pPr>
      <w:r w:rsidRPr="008762D5">
        <w:rPr>
          <w:rFonts w:cs="Times New Roman"/>
          <w:sz w:val="21"/>
          <w:szCs w:val="21"/>
        </w:rPr>
        <w:t>*Correspond</w:t>
      </w:r>
      <w:r>
        <w:rPr>
          <w:rFonts w:cs="Times New Roman"/>
          <w:sz w:val="21"/>
          <w:szCs w:val="21"/>
        </w:rPr>
        <w:t>ing authors</w:t>
      </w:r>
      <w:r w:rsidRPr="008762D5">
        <w:rPr>
          <w:rFonts w:cs="Times New Roman"/>
          <w:sz w:val="21"/>
          <w:szCs w:val="21"/>
        </w:rPr>
        <w:t xml:space="preserve">: </w:t>
      </w:r>
    </w:p>
    <w:p w14:paraId="57689364" w14:textId="77777777" w:rsidR="00D11A38" w:rsidRDefault="00D11A38" w:rsidP="00D11A38">
      <w:pPr>
        <w:adjustRightInd w:val="0"/>
        <w:snapToGrid w:val="0"/>
        <w:spacing w:line="480" w:lineRule="auto"/>
        <w:ind w:left="420" w:hanging="420"/>
        <w:rPr>
          <w:rFonts w:cs="Times New Roman"/>
          <w:sz w:val="21"/>
          <w:szCs w:val="21"/>
        </w:rPr>
      </w:pPr>
      <w:proofErr w:type="spellStart"/>
      <w:r>
        <w:rPr>
          <w:rFonts w:cs="Times New Roman"/>
          <w:sz w:val="21"/>
          <w:szCs w:val="21"/>
        </w:rPr>
        <w:t>Juqing</w:t>
      </w:r>
      <w:proofErr w:type="spellEnd"/>
      <w:r>
        <w:rPr>
          <w:rFonts w:cs="Times New Roman"/>
          <w:sz w:val="21"/>
          <w:szCs w:val="21"/>
        </w:rPr>
        <w:t xml:space="preserve"> Jia, E-mail: </w:t>
      </w:r>
      <w:hyperlink r:id="rId4" w:history="1">
        <w:r w:rsidRPr="00144D0F">
          <w:rPr>
            <w:rStyle w:val="a6"/>
            <w:rFonts w:cs="Times New Roman"/>
            <w:sz w:val="21"/>
            <w:szCs w:val="21"/>
          </w:rPr>
          <w:t>jiajuqing@126.com</w:t>
        </w:r>
      </w:hyperlink>
    </w:p>
    <w:p w14:paraId="61EB5811" w14:textId="77777777" w:rsidR="00D11A38" w:rsidRPr="008762D5" w:rsidRDefault="00D11A38" w:rsidP="00D11A38">
      <w:pPr>
        <w:adjustRightInd w:val="0"/>
        <w:snapToGrid w:val="0"/>
        <w:spacing w:line="480" w:lineRule="auto"/>
        <w:ind w:left="420" w:hanging="420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 xml:space="preserve">Zujun Yang, E-mail: </w:t>
      </w:r>
      <w:hyperlink r:id="rId5" w:history="1">
        <w:r w:rsidRPr="008762D5">
          <w:rPr>
            <w:rStyle w:val="a6"/>
            <w:rFonts w:cs="Times New Roman"/>
            <w:sz w:val="21"/>
            <w:szCs w:val="21"/>
          </w:rPr>
          <w:t>yangzujun@uestc.edu.cn</w:t>
        </w:r>
      </w:hyperlink>
    </w:p>
    <w:p w14:paraId="48935C7F" w14:textId="4AF3B28C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02157C28" w14:textId="51E488C5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475FDC89" w14:textId="1CE60700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3FA75794" w14:textId="721C16D3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3AA48447" w14:textId="324FAD06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35AD97AC" w14:textId="44AD7F1E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4EF2828E" w14:textId="244E9B11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769F9B76" w14:textId="0F751D28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1AEC4041" w14:textId="4A27B4C0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704DF8A6" w14:textId="076FC519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65E8F279" w14:textId="627BEA0E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46CEF79F" w14:textId="2D5B6139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25AD9C27" w14:textId="77777777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rFonts w:hint="eastAsia"/>
          <w:sz w:val="20"/>
          <w:szCs w:val="20"/>
        </w:rPr>
      </w:pPr>
    </w:p>
    <w:p w14:paraId="585041D6" w14:textId="77777777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19FA9672" w14:textId="77777777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3D6A55E0" w14:textId="77777777" w:rsidR="00D11A38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336D50A3" w14:textId="77777777" w:rsidR="00D11A38" w:rsidRPr="00A140CE" w:rsidRDefault="00D11A38" w:rsidP="00D11A38">
      <w:pPr>
        <w:pStyle w:val="EndNoteBibliography"/>
        <w:adjustRightInd w:val="0"/>
        <w:snapToGrid w:val="0"/>
        <w:spacing w:line="360" w:lineRule="auto"/>
        <w:rPr>
          <w:sz w:val="20"/>
          <w:szCs w:val="20"/>
        </w:rPr>
      </w:pPr>
    </w:p>
    <w:p w14:paraId="03BB4407" w14:textId="3AD9A636" w:rsidR="00D11A38" w:rsidRPr="00553535" w:rsidRDefault="00D11A38" w:rsidP="00D11A38">
      <w:pPr>
        <w:spacing w:line="360" w:lineRule="auto"/>
        <w:rPr>
          <w:rFonts w:cs="Times New Roman"/>
          <w:b/>
          <w:bCs w:val="0"/>
          <w:sz w:val="20"/>
          <w:szCs w:val="20"/>
        </w:rPr>
      </w:pPr>
      <w:r>
        <w:rPr>
          <w:rFonts w:cs="Times New Roman"/>
          <w:b/>
          <w:bCs w:val="0"/>
          <w:sz w:val="20"/>
          <w:szCs w:val="20"/>
        </w:rPr>
        <w:lastRenderedPageBreak/>
        <w:t>Additional files</w:t>
      </w:r>
    </w:p>
    <w:p w14:paraId="422D669B" w14:textId="77777777" w:rsidR="00D11A38" w:rsidRPr="00A140CE" w:rsidRDefault="00D11A38" w:rsidP="002109BF">
      <w:pPr>
        <w:spacing w:line="360" w:lineRule="auto"/>
        <w:jc w:val="center"/>
        <w:rPr>
          <w:rFonts w:eastAsia="Liberation Sans" w:cs="Times New Roman"/>
          <w:sz w:val="20"/>
          <w:szCs w:val="20"/>
          <w:lang w:bidi="ar"/>
        </w:rPr>
      </w:pPr>
      <w:r w:rsidRPr="00A140CE">
        <w:rPr>
          <w:rFonts w:cs="Times New Roman"/>
          <w:b/>
          <w:sz w:val="20"/>
          <w:szCs w:val="20"/>
        </w:rPr>
        <w:t>Table S1.</w:t>
      </w:r>
      <w:r w:rsidRPr="00A140CE">
        <w:rPr>
          <w:rFonts w:cs="Times New Roman"/>
          <w:sz w:val="20"/>
          <w:szCs w:val="20"/>
        </w:rPr>
        <w:t xml:space="preserve"> </w:t>
      </w:r>
      <w:r w:rsidRPr="00A140CE">
        <w:rPr>
          <w:rFonts w:eastAsia="Liberation Sans" w:cs="Times New Roman"/>
          <w:sz w:val="20"/>
          <w:szCs w:val="20"/>
          <w:lang w:bidi="ar"/>
        </w:rPr>
        <w:t>The predicted total TRs in oat chromosomes by TRF.</w:t>
      </w:r>
    </w:p>
    <w:tbl>
      <w:tblPr>
        <w:tblW w:w="7869" w:type="dxa"/>
        <w:jc w:val="center"/>
        <w:tblCellSpacing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4"/>
        <w:gridCol w:w="2116"/>
        <w:gridCol w:w="2526"/>
        <w:gridCol w:w="1703"/>
      </w:tblGrid>
      <w:tr w:rsidR="00D11A38" w:rsidRPr="00A140CE" w14:paraId="03894162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C62CA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chromosome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B4B5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TR total length</w:t>
            </w:r>
            <w:r>
              <w:rPr>
                <w:rFonts w:eastAsia="Liberation Sans" w:cs="Times New Roman"/>
                <w:sz w:val="20"/>
                <w:szCs w:val="20"/>
                <w:lang w:bidi="ar"/>
              </w:rPr>
              <w:t xml:space="preserve"> </w:t>
            </w: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(bp)</w:t>
            </w:r>
          </w:p>
        </w:tc>
        <w:tc>
          <w:tcPr>
            <w:tcW w:w="2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775367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Chromosome Length</w:t>
            </w:r>
            <w:r>
              <w:rPr>
                <w:rFonts w:eastAsia="Liberation Sans" w:cs="Times New Roman"/>
                <w:sz w:val="20"/>
                <w:szCs w:val="20"/>
                <w:lang w:bidi="ar"/>
              </w:rPr>
              <w:t xml:space="preserve"> </w:t>
            </w: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(bp)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772B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Noto Sans CJK SC" w:cs="Times New Roman"/>
                <w:sz w:val="20"/>
                <w:szCs w:val="20"/>
              </w:rPr>
              <w:t>TR content (%)</w:t>
            </w:r>
          </w:p>
        </w:tc>
      </w:tr>
      <w:tr w:rsidR="00D11A38" w:rsidRPr="00A140CE" w14:paraId="337963CA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439E111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22025395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13716046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4E4D45C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542795238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579FA0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2.53</w:t>
            </w:r>
          </w:p>
        </w:tc>
      </w:tr>
      <w:tr w:rsidR="00D11A38" w:rsidRPr="00A140CE" w14:paraId="52128E82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52F60B4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441BAD4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12331120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74D2B097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454026946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51CD751C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2.72</w:t>
            </w:r>
          </w:p>
        </w:tc>
      </w:tr>
      <w:tr w:rsidR="00D11A38" w:rsidRPr="00A140CE" w14:paraId="3B1DEEE9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2CF1FB2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5A3DC10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15077311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0E2398B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426317889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6A6768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3.54</w:t>
            </w:r>
          </w:p>
        </w:tc>
      </w:tr>
      <w:tr w:rsidR="00D11A38" w:rsidRPr="00A140CE" w14:paraId="10E3EE58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066340A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28B32E1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17454436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7CFCEF4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462057589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E73F0A7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3.78</w:t>
            </w:r>
          </w:p>
        </w:tc>
      </w:tr>
      <w:tr w:rsidR="00D11A38" w:rsidRPr="00A140CE" w14:paraId="40D38805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133B57E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66A6DEC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12271647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2ABE41A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485535456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5FEA7691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2.53</w:t>
            </w:r>
          </w:p>
        </w:tc>
      </w:tr>
      <w:tr w:rsidR="00D11A38" w:rsidRPr="00A140CE" w14:paraId="2D95CB3A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0E15FE8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7CD1A12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6297372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11F826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431567647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0D95B7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1.46</w:t>
            </w:r>
          </w:p>
        </w:tc>
      </w:tr>
      <w:tr w:rsidR="00D11A38" w:rsidRPr="00A140CE" w14:paraId="743AB9D0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66A24D5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7A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7B7E86D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8190218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4008DCE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493489733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2F0F2CE9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1.66</w:t>
            </w:r>
          </w:p>
        </w:tc>
      </w:tr>
      <w:tr w:rsidR="00D11A38" w:rsidRPr="00A140CE" w14:paraId="45224555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0BF7523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2A1A6A0A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24229298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5262DBD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463431985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3598E1FC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5.23</w:t>
            </w:r>
          </w:p>
        </w:tc>
      </w:tr>
      <w:tr w:rsidR="00D11A38" w:rsidRPr="00A140CE" w14:paraId="3294E5F3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4ECA9DFA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4E1B605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40130565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0B4B4E8F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585391692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631187D5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6.86</w:t>
            </w:r>
          </w:p>
        </w:tc>
      </w:tr>
      <w:tr w:rsidR="00D11A38" w:rsidRPr="00A140CE" w14:paraId="3BF1A3B7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1546608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47F1552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45492946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05BE78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636099650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30CCCD6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7.15</w:t>
            </w:r>
          </w:p>
        </w:tc>
      </w:tr>
      <w:tr w:rsidR="00D11A38" w:rsidRPr="00A140CE" w14:paraId="6EBCAD95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40228A8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8286DB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38144143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205490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552251759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6FCEE1E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6.91</w:t>
            </w:r>
          </w:p>
        </w:tc>
      </w:tr>
      <w:tr w:rsidR="00D11A38" w:rsidRPr="00A140CE" w14:paraId="4C6DF0F5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575C3187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6E4E06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39100967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580EF5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612252875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E6B7B8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6.39</w:t>
            </w:r>
          </w:p>
        </w:tc>
      </w:tr>
      <w:tr w:rsidR="00D11A38" w:rsidRPr="00A140CE" w14:paraId="60E38F99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30C1D2D4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16C1D11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54168228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247FB43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624915216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5231F07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8.67</w:t>
            </w:r>
          </w:p>
        </w:tc>
      </w:tr>
      <w:tr w:rsidR="00D11A38" w:rsidRPr="00A140CE" w14:paraId="2891703F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1508D68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7C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F1A826A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49889994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0709C4AC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731989224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1CCABBC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6.82</w:t>
            </w:r>
          </w:p>
        </w:tc>
      </w:tr>
      <w:tr w:rsidR="00D11A38" w:rsidRPr="00A140CE" w14:paraId="08AE01B1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6E8BDCE7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06A676B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11055156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3B251A6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485732902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1973C089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2.28</w:t>
            </w:r>
          </w:p>
        </w:tc>
      </w:tr>
      <w:tr w:rsidR="00D11A38" w:rsidRPr="00A140CE" w14:paraId="411C4C48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1683A67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5394E6EF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13662316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26C4D4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532459853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5FDD1FD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2.57</w:t>
            </w:r>
          </w:p>
        </w:tc>
      </w:tr>
      <w:tr w:rsidR="00D11A38" w:rsidRPr="00A140CE" w14:paraId="4FB0DEFC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75A74EA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2E8251F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6727829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588F21CF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467934025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0610DB11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1.44</w:t>
            </w:r>
          </w:p>
        </w:tc>
      </w:tr>
      <w:tr w:rsidR="00D11A38" w:rsidRPr="00A140CE" w14:paraId="7F64E349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4F675225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49C74529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13884029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7CB5091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424978419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48299C7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3.27</w:t>
            </w:r>
          </w:p>
        </w:tc>
      </w:tr>
      <w:tr w:rsidR="00D11A38" w:rsidRPr="00A140CE" w14:paraId="1E98A095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5C70681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5F56553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12012596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0E10A39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502323219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2F605B3B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2.39</w:t>
            </w:r>
          </w:p>
        </w:tc>
      </w:tr>
      <w:tr w:rsidR="00D11A38" w:rsidRPr="00A140CE" w14:paraId="3294D063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shd w:val="clear" w:color="auto" w:fill="auto"/>
            <w:vAlign w:val="center"/>
          </w:tcPr>
          <w:p w14:paraId="605525CE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6D</w:t>
            </w:r>
          </w:p>
        </w:tc>
        <w:tc>
          <w:tcPr>
            <w:tcW w:w="2116" w:type="dxa"/>
            <w:shd w:val="clear" w:color="auto" w:fill="auto"/>
            <w:vAlign w:val="center"/>
          </w:tcPr>
          <w:p w14:paraId="3D983A16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3349097</w:t>
            </w:r>
          </w:p>
        </w:tc>
        <w:tc>
          <w:tcPr>
            <w:tcW w:w="2526" w:type="dxa"/>
            <w:shd w:val="clear" w:color="auto" w:fill="auto"/>
            <w:vAlign w:val="center"/>
          </w:tcPr>
          <w:p w14:paraId="13F9273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301592285</w:t>
            </w:r>
          </w:p>
        </w:tc>
        <w:tc>
          <w:tcPr>
            <w:tcW w:w="1703" w:type="dxa"/>
            <w:shd w:val="clear" w:color="auto" w:fill="auto"/>
            <w:vAlign w:val="center"/>
          </w:tcPr>
          <w:p w14:paraId="586194C3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1.11</w:t>
            </w:r>
          </w:p>
        </w:tc>
      </w:tr>
      <w:tr w:rsidR="00D11A38" w:rsidRPr="00A140CE" w14:paraId="558487F3" w14:textId="77777777" w:rsidTr="00203C8C">
        <w:trPr>
          <w:trHeight w:val="253"/>
          <w:tblCellSpacing w:w="0" w:type="dxa"/>
          <w:jc w:val="center"/>
        </w:trPr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0B2DC0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7D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E6D2AD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10026839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2D0BF8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529301501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30E9C2" w14:textId="77777777" w:rsidR="00D11A38" w:rsidRPr="00A140CE" w:rsidRDefault="00D11A38" w:rsidP="00203C8C">
            <w:pPr>
              <w:widowControl/>
              <w:spacing w:line="360" w:lineRule="auto"/>
              <w:jc w:val="center"/>
              <w:rPr>
                <w:rFonts w:eastAsia="Noto Sans CJK SC" w:cs="Times New Roman"/>
                <w:sz w:val="20"/>
                <w:szCs w:val="20"/>
              </w:rPr>
            </w:pPr>
            <w:r w:rsidRPr="00A140CE">
              <w:rPr>
                <w:rFonts w:eastAsia="Liberation Sans" w:cs="Times New Roman"/>
                <w:sz w:val="20"/>
                <w:szCs w:val="20"/>
                <w:lang w:bidi="ar"/>
              </w:rPr>
              <w:t>1.89</w:t>
            </w:r>
          </w:p>
        </w:tc>
      </w:tr>
    </w:tbl>
    <w:p w14:paraId="58605243" w14:textId="1C228B65" w:rsidR="00D11A38" w:rsidRDefault="00D11A38" w:rsidP="00D11A38">
      <w:pPr>
        <w:widowControl/>
        <w:spacing w:line="360" w:lineRule="auto"/>
        <w:rPr>
          <w:rFonts w:cs="Times New Roman"/>
          <w:sz w:val="20"/>
          <w:szCs w:val="20"/>
        </w:rPr>
      </w:pPr>
    </w:p>
    <w:p w14:paraId="744A6B45" w14:textId="1447F628" w:rsidR="00D11A38" w:rsidRDefault="00D11A38" w:rsidP="00D11A38">
      <w:pPr>
        <w:widowControl/>
        <w:spacing w:line="360" w:lineRule="auto"/>
        <w:rPr>
          <w:rFonts w:cs="Times New Roman"/>
          <w:sz w:val="20"/>
          <w:szCs w:val="20"/>
        </w:rPr>
      </w:pPr>
    </w:p>
    <w:p w14:paraId="27BB2AFC" w14:textId="77777777" w:rsidR="00D11A38" w:rsidRPr="00A140CE" w:rsidRDefault="00D11A38" w:rsidP="00D11A38">
      <w:pPr>
        <w:widowControl/>
        <w:spacing w:line="360" w:lineRule="auto"/>
        <w:rPr>
          <w:rFonts w:cs="Times New Roman" w:hint="eastAsia"/>
          <w:sz w:val="20"/>
          <w:szCs w:val="20"/>
        </w:rPr>
      </w:pPr>
    </w:p>
    <w:p w14:paraId="0240BE25" w14:textId="77777777" w:rsidR="00D11A38" w:rsidRPr="00A140CE" w:rsidRDefault="00D11A38" w:rsidP="002109BF">
      <w:pPr>
        <w:widowControl/>
        <w:spacing w:line="360" w:lineRule="auto"/>
        <w:jc w:val="center"/>
        <w:rPr>
          <w:rFonts w:cs="Times New Roman"/>
          <w:sz w:val="20"/>
          <w:szCs w:val="20"/>
        </w:rPr>
      </w:pPr>
      <w:r w:rsidRPr="00A140CE">
        <w:rPr>
          <w:rFonts w:cs="Times New Roman"/>
          <w:b/>
          <w:sz w:val="20"/>
          <w:szCs w:val="20"/>
        </w:rPr>
        <w:lastRenderedPageBreak/>
        <w:t>Table S2</w:t>
      </w:r>
      <w:r w:rsidRPr="00A140CE">
        <w:rPr>
          <w:rFonts w:cs="Times New Roman"/>
          <w:sz w:val="20"/>
          <w:szCs w:val="20"/>
        </w:rPr>
        <w:t>. Distribution and copy number prediction of Centromeric repeats Oligo-CCS1</w:t>
      </w:r>
    </w:p>
    <w:tbl>
      <w:tblPr>
        <w:tblW w:w="522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7"/>
        <w:gridCol w:w="1467"/>
        <w:gridCol w:w="1243"/>
        <w:gridCol w:w="911"/>
      </w:tblGrid>
      <w:tr w:rsidR="00D11A38" w:rsidRPr="00A140CE" w14:paraId="722D83A6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CB30D7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D5FB4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Position (Mb)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D64AE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Copy number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C5249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2F41E63F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205BEF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 xml:space="preserve">1A 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3B792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150-160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6040C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522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E6406A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426AD600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ABA29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2A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345E03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149-162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74586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620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02F481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28E8B588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A08F60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3A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91365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183-193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9C20A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497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75C3E4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079A573C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88E2A0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4A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ABAC9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113-128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8CA6BD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692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5527C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7FFE0C22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159C2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D53D2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211-226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59228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894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4CD8B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6D48F8C9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46EDC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BDC72A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130-144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E568C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686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B0CDB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76220FE1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7D1EF2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7A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9015C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161-174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55D8EC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743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FBFE8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0FBF4F38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C81A76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ABCDBF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142-152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011106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558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6D7BD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241811DF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4EDDDA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2D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A1CB1D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154-169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9E5FC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8D534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1C9EEDF9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7253A8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3D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01DFD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181-196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B3119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573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78325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5A747888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1C2088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4D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8C84B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111-132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C89246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619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A08E00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0D656B70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0CDDA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25F2DE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176-196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32436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625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F1054E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776B205C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D762F6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6D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C1E7C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95-106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2A277A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555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396883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D11A38" w:rsidRPr="00A140CE" w14:paraId="1F987A09" w14:textId="77777777" w:rsidTr="00203C8C">
        <w:trPr>
          <w:trHeight w:val="270"/>
          <w:jc w:val="center"/>
        </w:trPr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C56128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7D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D1F90" w14:textId="77777777" w:rsidR="00D11A38" w:rsidRPr="00A140CE" w:rsidRDefault="00D11A38" w:rsidP="00203C8C">
            <w:pPr>
              <w:widowControl/>
              <w:spacing w:line="360" w:lineRule="auto"/>
              <w:jc w:val="lef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214-233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09D99" w14:textId="77777777" w:rsidR="00D11A38" w:rsidRPr="00A140CE" w:rsidRDefault="00D11A38" w:rsidP="00203C8C">
            <w:pPr>
              <w:widowControl/>
              <w:spacing w:line="360" w:lineRule="auto"/>
              <w:jc w:val="right"/>
              <w:textAlignment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40CE">
              <w:rPr>
                <w:rFonts w:cs="Times New Roman"/>
                <w:color w:val="000000"/>
                <w:sz w:val="20"/>
                <w:szCs w:val="20"/>
                <w:lang w:bidi="ar"/>
              </w:rPr>
              <w:t>747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4AB897" w14:textId="77777777" w:rsidR="00D11A38" w:rsidRPr="00A140CE" w:rsidRDefault="00D11A38" w:rsidP="00203C8C">
            <w:pPr>
              <w:spacing w:line="360" w:lineRule="auto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</w:tbl>
    <w:p w14:paraId="378E6471" w14:textId="77777777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6CB00D3A" w14:textId="77777777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38F86388" w14:textId="00CAE3AB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028CC7FA" w14:textId="45896582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43081580" w14:textId="592A9A3B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526BAD9D" w14:textId="7563EABA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1530C621" w14:textId="290D3026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79FCE59D" w14:textId="77777777" w:rsidR="00D11A38" w:rsidRPr="00A140CE" w:rsidRDefault="00D11A38" w:rsidP="00D11A38">
      <w:pPr>
        <w:spacing w:line="360" w:lineRule="auto"/>
        <w:rPr>
          <w:rFonts w:cs="Times New Roman" w:hint="eastAsia"/>
          <w:sz w:val="20"/>
          <w:szCs w:val="20"/>
        </w:rPr>
      </w:pPr>
    </w:p>
    <w:p w14:paraId="2C0F1CD1" w14:textId="77777777" w:rsidR="00D11A38" w:rsidRPr="00A140CE" w:rsidRDefault="00D11A38" w:rsidP="00D11A38">
      <w:pPr>
        <w:widowControl/>
        <w:spacing w:line="360" w:lineRule="auto"/>
        <w:jc w:val="center"/>
        <w:rPr>
          <w:rFonts w:cs="Times New Roman"/>
          <w:sz w:val="20"/>
          <w:szCs w:val="20"/>
        </w:rPr>
      </w:pPr>
      <w:bookmarkStart w:id="0" w:name="_Hlk60392989"/>
      <w:r w:rsidRPr="00A140CE">
        <w:rPr>
          <w:rFonts w:cs="Times New Roman"/>
          <w:noProof/>
          <w:sz w:val="20"/>
          <w:szCs w:val="20"/>
          <w:lang w:val="en-AU" w:eastAsia="en-AU"/>
        </w:rPr>
        <w:lastRenderedPageBreak/>
        <w:drawing>
          <wp:inline distT="0" distB="0" distL="0" distR="0" wp14:anchorId="2B4E7568" wp14:editId="7BFAEBAC">
            <wp:extent cx="5267325" cy="1379855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1518B" w14:textId="77777777" w:rsidR="00D11A38" w:rsidRPr="00A140CE" w:rsidRDefault="00D11A38" w:rsidP="00D11A38">
      <w:pPr>
        <w:widowControl/>
        <w:spacing w:line="360" w:lineRule="auto"/>
        <w:rPr>
          <w:rFonts w:cs="Times New Roman"/>
          <w:sz w:val="20"/>
          <w:szCs w:val="20"/>
        </w:rPr>
      </w:pPr>
      <w:r w:rsidRPr="00A140CE">
        <w:rPr>
          <w:rFonts w:cs="Times New Roman"/>
          <w:b/>
          <w:sz w:val="20"/>
          <w:szCs w:val="20"/>
        </w:rPr>
        <w:t>Fig. S1.</w:t>
      </w:r>
      <w:r w:rsidRPr="00A140CE">
        <w:rPr>
          <w:rFonts w:cs="Times New Roman"/>
          <w:sz w:val="20"/>
          <w:szCs w:val="20"/>
        </w:rPr>
        <w:t xml:space="preserve"> The genomic distribution of TRs in assembled oat genome revealed by each chromosome (a), linkage group (b) and sub-genomes (c)</w:t>
      </w:r>
      <w:bookmarkEnd w:id="0"/>
      <w:r w:rsidRPr="00A140CE">
        <w:rPr>
          <w:rFonts w:cs="Times New Roman"/>
          <w:sz w:val="20"/>
          <w:szCs w:val="20"/>
        </w:rPr>
        <w:t>.</w:t>
      </w:r>
    </w:p>
    <w:p w14:paraId="2B32369C" w14:textId="41A642AD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2258B7C6" w14:textId="392F500B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671E8F3C" w14:textId="77777777" w:rsidR="00D11A38" w:rsidRPr="00A140CE" w:rsidRDefault="00D11A38" w:rsidP="00D11A38">
      <w:pPr>
        <w:spacing w:line="360" w:lineRule="auto"/>
        <w:rPr>
          <w:rFonts w:cs="Times New Roman" w:hint="eastAsia"/>
          <w:sz w:val="20"/>
          <w:szCs w:val="20"/>
        </w:rPr>
      </w:pPr>
    </w:p>
    <w:p w14:paraId="4065D4D7" w14:textId="77777777" w:rsidR="00D11A38" w:rsidRPr="00A140CE" w:rsidRDefault="00D11A38" w:rsidP="00D11A38">
      <w:pPr>
        <w:widowControl/>
        <w:spacing w:line="360" w:lineRule="auto"/>
        <w:jc w:val="center"/>
        <w:rPr>
          <w:rFonts w:cs="Times New Roman"/>
          <w:noProof/>
          <w:sz w:val="20"/>
          <w:szCs w:val="20"/>
        </w:rPr>
      </w:pPr>
      <w:r w:rsidRPr="00A140CE">
        <w:rPr>
          <w:rFonts w:cs="Times New Roman"/>
          <w:noProof/>
          <w:sz w:val="20"/>
          <w:szCs w:val="20"/>
          <w:lang w:val="en-AU" w:eastAsia="en-AU"/>
        </w:rPr>
        <w:drawing>
          <wp:inline distT="0" distB="0" distL="0" distR="0" wp14:anchorId="64301DF8" wp14:editId="24FA8FEF">
            <wp:extent cx="5732955" cy="4490113"/>
            <wp:effectExtent l="0" t="0" r="1270" b="571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680" cy="4557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3119A" w14:textId="77777777" w:rsidR="00D11A38" w:rsidRPr="00A140CE" w:rsidRDefault="00D11A38" w:rsidP="002109BF">
      <w:pPr>
        <w:widowControl/>
        <w:spacing w:line="360" w:lineRule="auto"/>
        <w:jc w:val="center"/>
        <w:rPr>
          <w:rFonts w:cs="Times New Roman"/>
          <w:noProof/>
          <w:sz w:val="20"/>
          <w:szCs w:val="20"/>
        </w:rPr>
      </w:pPr>
      <w:r w:rsidRPr="00A140CE">
        <w:rPr>
          <w:rFonts w:cs="Times New Roman"/>
          <w:b/>
          <w:noProof/>
          <w:sz w:val="20"/>
          <w:szCs w:val="20"/>
        </w:rPr>
        <w:t>Fig. S2</w:t>
      </w:r>
      <w:r w:rsidRPr="00A140CE">
        <w:rPr>
          <w:rFonts w:cs="Times New Roman"/>
          <w:noProof/>
          <w:sz w:val="20"/>
          <w:szCs w:val="20"/>
        </w:rPr>
        <w:t xml:space="preserve">. ND-FISH karyotype of </w:t>
      </w:r>
      <w:r w:rsidRPr="00A140CE">
        <w:rPr>
          <w:rFonts w:cs="Times New Roman"/>
          <w:i/>
          <w:iCs/>
          <w:noProof/>
          <w:sz w:val="20"/>
          <w:szCs w:val="20"/>
        </w:rPr>
        <w:t>A. sativa</w:t>
      </w:r>
      <w:r w:rsidRPr="00A140CE">
        <w:rPr>
          <w:rFonts w:cs="Times New Roman"/>
          <w:noProof/>
          <w:sz w:val="20"/>
          <w:szCs w:val="20"/>
        </w:rPr>
        <w:t xml:space="preserve"> revealed by multiple oligo probes of tandem repeats</w:t>
      </w:r>
    </w:p>
    <w:p w14:paraId="13E6FE17" w14:textId="77777777" w:rsidR="00D11A38" w:rsidRPr="00A140CE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1FAE743A" w14:textId="77777777" w:rsidR="00D11A38" w:rsidRDefault="00D11A38" w:rsidP="00D11A38">
      <w:pPr>
        <w:widowControl/>
        <w:spacing w:line="360" w:lineRule="auto"/>
        <w:jc w:val="center"/>
        <w:rPr>
          <w:rFonts w:cs="Times New Roman"/>
          <w:b/>
          <w:sz w:val="20"/>
          <w:szCs w:val="20"/>
        </w:rPr>
      </w:pPr>
      <w:r w:rsidRPr="00A140CE">
        <w:rPr>
          <w:rFonts w:cs="Times New Roman"/>
          <w:noProof/>
          <w:sz w:val="20"/>
          <w:szCs w:val="20"/>
          <w:lang w:val="en-AU" w:eastAsia="en-AU"/>
        </w:rPr>
        <w:lastRenderedPageBreak/>
        <w:drawing>
          <wp:inline distT="0" distB="0" distL="0" distR="0" wp14:anchorId="3B707953" wp14:editId="64EB3327">
            <wp:extent cx="6199415" cy="3084394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6491" cy="310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D8D92" w14:textId="77777777" w:rsidR="00D11A38" w:rsidRDefault="00D11A38" w:rsidP="00D11A38">
      <w:pPr>
        <w:widowControl/>
        <w:spacing w:line="360" w:lineRule="auto"/>
        <w:rPr>
          <w:rFonts w:cs="Times New Roman"/>
          <w:sz w:val="20"/>
          <w:szCs w:val="20"/>
        </w:rPr>
      </w:pPr>
      <w:r w:rsidRPr="00A140CE">
        <w:rPr>
          <w:rFonts w:cs="Times New Roman"/>
          <w:b/>
          <w:sz w:val="20"/>
          <w:szCs w:val="20"/>
        </w:rPr>
        <w:t xml:space="preserve">Fig. S3. </w:t>
      </w:r>
      <w:r w:rsidRPr="00A140CE">
        <w:rPr>
          <w:rFonts w:cs="Times New Roman"/>
          <w:sz w:val="20"/>
          <w:szCs w:val="20"/>
        </w:rPr>
        <w:t xml:space="preserve">Sequential ND-FISH </w:t>
      </w:r>
      <w:r>
        <w:rPr>
          <w:rFonts w:cs="Times New Roman"/>
          <w:sz w:val="20"/>
          <w:szCs w:val="20"/>
        </w:rPr>
        <w:t>based on hybridizing tandem repeat</w:t>
      </w:r>
      <w:r w:rsidRPr="00A140CE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(</w:t>
      </w:r>
      <w:r w:rsidRPr="00A140CE">
        <w:rPr>
          <w:rFonts w:cs="Times New Roman"/>
          <w:sz w:val="20"/>
          <w:szCs w:val="20"/>
        </w:rPr>
        <w:t>TR</w:t>
      </w:r>
      <w:r>
        <w:rPr>
          <w:rFonts w:cs="Times New Roman"/>
          <w:sz w:val="20"/>
          <w:szCs w:val="20"/>
        </w:rPr>
        <w:t>)</w:t>
      </w:r>
      <w:r w:rsidRPr="00A140CE">
        <w:rPr>
          <w:rFonts w:cs="Times New Roman"/>
          <w:sz w:val="20"/>
          <w:szCs w:val="20"/>
        </w:rPr>
        <w:t xml:space="preserve"> Oligo-probes on</w:t>
      </w:r>
      <w:r>
        <w:rPr>
          <w:rFonts w:cs="Times New Roman"/>
          <w:sz w:val="20"/>
          <w:szCs w:val="20"/>
        </w:rPr>
        <w:t>to</w:t>
      </w:r>
      <w:r w:rsidRPr="00A140CE">
        <w:rPr>
          <w:rFonts w:cs="Times New Roman"/>
          <w:sz w:val="20"/>
          <w:szCs w:val="20"/>
        </w:rPr>
        <w:t xml:space="preserve"> metaphase chromosomes of oat</w:t>
      </w:r>
      <w:r>
        <w:rPr>
          <w:rFonts w:cs="Times New Roman"/>
          <w:sz w:val="20"/>
          <w:szCs w:val="20"/>
        </w:rPr>
        <w:t xml:space="preserve"> cv.</w:t>
      </w:r>
      <w:r w:rsidRPr="00A140CE">
        <w:rPr>
          <w:rFonts w:cs="Times New Roman"/>
          <w:sz w:val="20"/>
          <w:szCs w:val="20"/>
        </w:rPr>
        <w:t xml:space="preserve"> </w:t>
      </w:r>
      <w:proofErr w:type="spellStart"/>
      <w:r w:rsidRPr="00A140CE">
        <w:rPr>
          <w:rFonts w:cs="Times New Roman"/>
          <w:sz w:val="20"/>
          <w:szCs w:val="20"/>
        </w:rPr>
        <w:t>BaiyanII</w:t>
      </w:r>
      <w:proofErr w:type="spellEnd"/>
      <w:r w:rsidRPr="00A140CE">
        <w:rPr>
          <w:rFonts w:cs="Times New Roman"/>
          <w:sz w:val="20"/>
          <w:szCs w:val="20"/>
        </w:rPr>
        <w:t xml:space="preserve">. </w:t>
      </w:r>
    </w:p>
    <w:p w14:paraId="571CCBDE" w14:textId="77777777" w:rsidR="00D11A38" w:rsidRPr="00A140CE" w:rsidRDefault="00D11A38" w:rsidP="00D11A38">
      <w:pPr>
        <w:widowControl/>
        <w:spacing w:line="360" w:lineRule="auto"/>
        <w:rPr>
          <w:rFonts w:cs="Times New Roman"/>
          <w:sz w:val="20"/>
          <w:szCs w:val="20"/>
        </w:rPr>
      </w:pPr>
      <w:r w:rsidRPr="00A140CE">
        <w:rPr>
          <w:rFonts w:cs="Times New Roman"/>
          <w:sz w:val="20"/>
          <w:szCs w:val="20"/>
        </w:rPr>
        <w:t xml:space="preserve">The probes </w:t>
      </w:r>
      <w:r>
        <w:rPr>
          <w:rFonts w:cs="Times New Roman"/>
          <w:sz w:val="20"/>
          <w:szCs w:val="20"/>
        </w:rPr>
        <w:t xml:space="preserve">used are: </w:t>
      </w:r>
      <w:r w:rsidRPr="00A140CE">
        <w:rPr>
          <w:rFonts w:cs="Times New Roman"/>
          <w:sz w:val="20"/>
          <w:szCs w:val="20"/>
        </w:rPr>
        <w:t>Oligo-oat-</w:t>
      </w:r>
      <w:proofErr w:type="spellStart"/>
      <w:r w:rsidRPr="00A140CE">
        <w:rPr>
          <w:rFonts w:cs="Times New Roman"/>
          <w:sz w:val="20"/>
          <w:szCs w:val="20"/>
        </w:rPr>
        <w:t>Telo</w:t>
      </w:r>
      <w:proofErr w:type="spellEnd"/>
      <w:r w:rsidRPr="00A140CE">
        <w:rPr>
          <w:rFonts w:cs="Times New Roman"/>
          <w:sz w:val="20"/>
          <w:szCs w:val="20"/>
        </w:rPr>
        <w:t xml:space="preserve"> + Oligo-6c343 + Oligo-18SrDNA + Oligo-5SrDNA (</w:t>
      </w:r>
      <w:r w:rsidRPr="00A140CE">
        <w:rPr>
          <w:rFonts w:cs="Times New Roman"/>
          <w:b/>
          <w:sz w:val="20"/>
          <w:szCs w:val="20"/>
        </w:rPr>
        <w:t>a, c, f</w:t>
      </w:r>
      <w:r w:rsidRPr="00A140CE">
        <w:rPr>
          <w:rFonts w:cs="Times New Roman"/>
          <w:sz w:val="20"/>
          <w:szCs w:val="20"/>
        </w:rPr>
        <w:t>), Oligo-6C686 + Oligo-4C70 (</w:t>
      </w:r>
      <w:r w:rsidRPr="00A140CE">
        <w:rPr>
          <w:rFonts w:cs="Times New Roman"/>
          <w:b/>
          <w:sz w:val="20"/>
          <w:szCs w:val="20"/>
        </w:rPr>
        <w:t>b</w:t>
      </w:r>
      <w:r w:rsidRPr="00A140CE">
        <w:rPr>
          <w:rFonts w:cs="Times New Roman"/>
          <w:sz w:val="20"/>
          <w:szCs w:val="20"/>
        </w:rPr>
        <w:t>), Oligo-</w:t>
      </w:r>
      <w:proofErr w:type="spellStart"/>
      <w:r w:rsidRPr="00A140CE">
        <w:rPr>
          <w:rFonts w:cs="Times New Roman"/>
          <w:sz w:val="20"/>
          <w:szCs w:val="20"/>
        </w:rPr>
        <w:t>HvCSR</w:t>
      </w:r>
      <w:proofErr w:type="spellEnd"/>
      <w:r w:rsidRPr="00A140CE">
        <w:rPr>
          <w:rFonts w:cs="Times New Roman"/>
          <w:sz w:val="20"/>
          <w:szCs w:val="20"/>
        </w:rPr>
        <w:t xml:space="preserve"> (d), SSR motifs of Oligo-(GTT)10 (e), Oligo-(ACT)6 (g), Oligo-(GAA)7 (h), and Oligo-(CAA)6 (</w:t>
      </w:r>
      <w:proofErr w:type="spellStart"/>
      <w:r w:rsidRPr="00A140CE">
        <w:rPr>
          <w:rFonts w:cs="Times New Roman"/>
          <w:sz w:val="20"/>
          <w:szCs w:val="20"/>
        </w:rPr>
        <w:t>i</w:t>
      </w:r>
      <w:proofErr w:type="spellEnd"/>
      <w:r w:rsidRPr="00A140CE">
        <w:rPr>
          <w:rFonts w:cs="Times New Roman"/>
          <w:sz w:val="20"/>
          <w:szCs w:val="20"/>
        </w:rPr>
        <w:t>)</w:t>
      </w:r>
      <w:r>
        <w:rPr>
          <w:rFonts w:cs="Times New Roman"/>
          <w:sz w:val="20"/>
          <w:szCs w:val="20"/>
        </w:rPr>
        <w:t>.</w:t>
      </w:r>
      <w:r w:rsidRPr="00A140CE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The chromosomal locations of the hybridized probes are marked on each figure</w:t>
      </w:r>
      <w:r w:rsidRPr="00A140CE">
        <w:rPr>
          <w:rFonts w:cs="Times New Roman"/>
          <w:sz w:val="20"/>
          <w:szCs w:val="20"/>
        </w:rPr>
        <w:t>.</w:t>
      </w:r>
    </w:p>
    <w:p w14:paraId="06C5D57A" w14:textId="77777777" w:rsidR="00D11A38" w:rsidRPr="00A140CE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6E9B5AEC" w14:textId="2BF41832" w:rsidR="00D11A38" w:rsidRDefault="00D11A38" w:rsidP="00D11A38">
      <w:pPr>
        <w:spacing w:line="360" w:lineRule="auto"/>
        <w:rPr>
          <w:rFonts w:cs="Times New Roman"/>
          <w:sz w:val="20"/>
          <w:szCs w:val="20"/>
        </w:rPr>
      </w:pPr>
    </w:p>
    <w:p w14:paraId="4E50F1F5" w14:textId="77777777" w:rsidR="00D11A38" w:rsidRPr="00A140CE" w:rsidRDefault="00D11A38" w:rsidP="00D11A38">
      <w:pPr>
        <w:spacing w:line="360" w:lineRule="auto"/>
        <w:rPr>
          <w:rFonts w:cs="Times New Roman" w:hint="eastAsia"/>
          <w:sz w:val="20"/>
          <w:szCs w:val="20"/>
        </w:rPr>
      </w:pPr>
    </w:p>
    <w:p w14:paraId="58FBF303" w14:textId="77777777" w:rsidR="00D11A38" w:rsidRPr="00A140CE" w:rsidRDefault="00D11A38" w:rsidP="00D11A38">
      <w:pPr>
        <w:spacing w:line="360" w:lineRule="auto"/>
        <w:jc w:val="center"/>
        <w:rPr>
          <w:rFonts w:cs="Times New Roman"/>
          <w:sz w:val="20"/>
          <w:szCs w:val="20"/>
        </w:rPr>
      </w:pPr>
      <w:r w:rsidRPr="00A140CE">
        <w:rPr>
          <w:rFonts w:cs="Times New Roman"/>
          <w:noProof/>
          <w:sz w:val="20"/>
          <w:szCs w:val="20"/>
          <w:lang w:val="en-AU" w:eastAsia="en-AU"/>
        </w:rPr>
        <w:drawing>
          <wp:inline distT="0" distB="0" distL="0" distR="0" wp14:anchorId="2E163C61" wp14:editId="26172D95">
            <wp:extent cx="5270500" cy="2330450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30BF9" w14:textId="10D36085" w:rsidR="005A5F46" w:rsidRPr="00D11A38" w:rsidRDefault="00D11A38" w:rsidP="00D11A38">
      <w:pPr>
        <w:spacing w:line="360" w:lineRule="auto"/>
        <w:ind w:firstLineChars="200" w:firstLine="402"/>
        <w:rPr>
          <w:rFonts w:cs="Times New Roman" w:hint="eastAsia"/>
          <w:sz w:val="20"/>
          <w:szCs w:val="20"/>
        </w:rPr>
      </w:pPr>
      <w:r w:rsidRPr="00A140CE">
        <w:rPr>
          <w:rFonts w:cs="Times New Roman"/>
          <w:b/>
          <w:sz w:val="20"/>
          <w:szCs w:val="20"/>
        </w:rPr>
        <w:t>Fig. S4</w:t>
      </w:r>
      <w:r w:rsidRPr="00A140CE">
        <w:rPr>
          <w:rFonts w:cs="Times New Roman"/>
          <w:sz w:val="20"/>
          <w:szCs w:val="20"/>
        </w:rPr>
        <w:t xml:space="preserve">. The </w:t>
      </w:r>
      <w:r>
        <w:rPr>
          <w:rFonts w:cs="Times New Roman"/>
          <w:sz w:val="20"/>
          <w:szCs w:val="20"/>
        </w:rPr>
        <w:t>comparison</w:t>
      </w:r>
      <w:r w:rsidRPr="00A140CE">
        <w:rPr>
          <w:rFonts w:cs="Times New Roman"/>
          <w:sz w:val="20"/>
          <w:szCs w:val="20"/>
        </w:rPr>
        <w:t xml:space="preserve"> between the </w:t>
      </w:r>
      <w:r w:rsidRPr="00EC7A38">
        <w:rPr>
          <w:rFonts w:cs="Times New Roman"/>
          <w:i/>
          <w:sz w:val="20"/>
          <w:szCs w:val="20"/>
        </w:rPr>
        <w:t>A. sativa</w:t>
      </w:r>
      <w:r w:rsidRPr="00A140CE">
        <w:rPr>
          <w:rFonts w:cs="Times New Roman"/>
          <w:sz w:val="20"/>
          <w:szCs w:val="20"/>
        </w:rPr>
        <w:t xml:space="preserve"> A-genome to </w:t>
      </w:r>
      <w:r w:rsidRPr="00A140CE">
        <w:rPr>
          <w:rFonts w:cs="Times New Roman"/>
          <w:i/>
          <w:iCs/>
          <w:sz w:val="20"/>
          <w:szCs w:val="20"/>
        </w:rPr>
        <w:t xml:space="preserve">A. </w:t>
      </w:r>
      <w:proofErr w:type="spellStart"/>
      <w:r w:rsidRPr="00A140CE">
        <w:rPr>
          <w:rFonts w:cs="Times New Roman"/>
          <w:i/>
          <w:iCs/>
          <w:sz w:val="20"/>
          <w:szCs w:val="20"/>
        </w:rPr>
        <w:t>atlantica</w:t>
      </w:r>
      <w:proofErr w:type="spellEnd"/>
      <w:r w:rsidRPr="00A140CE">
        <w:rPr>
          <w:rFonts w:cs="Times New Roman"/>
          <w:i/>
          <w:iCs/>
          <w:sz w:val="20"/>
          <w:szCs w:val="20"/>
        </w:rPr>
        <w:t xml:space="preserve"> </w:t>
      </w:r>
      <w:r w:rsidRPr="00A140CE">
        <w:rPr>
          <w:rFonts w:cs="Times New Roman"/>
          <w:sz w:val="20"/>
          <w:szCs w:val="20"/>
        </w:rPr>
        <w:t xml:space="preserve">AA-genome (a), </w:t>
      </w:r>
      <w:r>
        <w:rPr>
          <w:rFonts w:cs="Times New Roman"/>
          <w:sz w:val="20"/>
          <w:szCs w:val="20"/>
        </w:rPr>
        <w:t xml:space="preserve">and the </w:t>
      </w:r>
      <w:r w:rsidRPr="00553535">
        <w:rPr>
          <w:rFonts w:cs="Times New Roman"/>
          <w:i/>
          <w:iCs/>
          <w:sz w:val="20"/>
          <w:szCs w:val="20"/>
        </w:rPr>
        <w:t xml:space="preserve">A. </w:t>
      </w:r>
      <w:proofErr w:type="spellStart"/>
      <w:r w:rsidRPr="00553535">
        <w:rPr>
          <w:rFonts w:cs="Times New Roman"/>
          <w:i/>
          <w:iCs/>
          <w:sz w:val="20"/>
          <w:szCs w:val="20"/>
        </w:rPr>
        <w:t>eriantha</w:t>
      </w:r>
      <w:proofErr w:type="spellEnd"/>
      <w:r w:rsidRPr="00A140CE">
        <w:rPr>
          <w:rFonts w:cs="Times New Roman"/>
          <w:sz w:val="20"/>
          <w:szCs w:val="20"/>
        </w:rPr>
        <w:t xml:space="preserve"> AE genome (b)</w:t>
      </w:r>
      <w:r>
        <w:rPr>
          <w:rFonts w:cs="Times New Roman"/>
          <w:sz w:val="20"/>
          <w:szCs w:val="20"/>
        </w:rPr>
        <w:t>,</w:t>
      </w:r>
      <w:r w:rsidRPr="00A140CE">
        <w:rPr>
          <w:rFonts w:cs="Times New Roman"/>
          <w:sz w:val="20"/>
          <w:szCs w:val="20"/>
        </w:rPr>
        <w:t xml:space="preserve"> by </w:t>
      </w:r>
      <w:proofErr w:type="spellStart"/>
      <w:r w:rsidRPr="00A140CE">
        <w:rPr>
          <w:rFonts w:cs="Times New Roman"/>
          <w:sz w:val="20"/>
          <w:szCs w:val="20"/>
        </w:rPr>
        <w:t>Circos</w:t>
      </w:r>
      <w:proofErr w:type="spellEnd"/>
      <w:r w:rsidRPr="00A140CE">
        <w:rPr>
          <w:rFonts w:cs="Times New Roman"/>
          <w:sz w:val="20"/>
          <w:szCs w:val="20"/>
        </w:rPr>
        <w:t xml:space="preserve"> software with the annotated genes.</w:t>
      </w:r>
    </w:p>
    <w:sectPr w:rsidR="005A5F46" w:rsidRPr="00D11A38" w:rsidSect="00685160">
      <w:footerReference w:type="default" r:id="rId10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ans">
    <w:altName w:val="Segoe Print"/>
    <w:charset w:val="00"/>
    <w:family w:val="auto"/>
    <w:pitch w:val="default"/>
    <w:sig w:usb0="E0000AFF" w:usb1="500078FF" w:usb2="00000021" w:usb3="00000000" w:csb0="600001BF" w:csb1="DFF70000"/>
  </w:font>
  <w:font w:name="Noto Sans CJK SC">
    <w:altName w:val="宋体"/>
    <w:charset w:val="86"/>
    <w:family w:val="auto"/>
    <w:pitch w:val="default"/>
    <w:sig w:usb0="30000083" w:usb1="2BDF3C10" w:usb2="00000016" w:usb3="00000000" w:csb0="602E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18632113"/>
      <w:docPartObj>
        <w:docPartGallery w:val="Page Numbers (Bottom of Page)"/>
        <w:docPartUnique/>
      </w:docPartObj>
    </w:sdtPr>
    <w:sdtEndPr/>
    <w:sdtContent>
      <w:p w14:paraId="623C6686" w14:textId="77777777" w:rsidR="00685160" w:rsidRDefault="002109B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23601C4" w14:textId="77777777" w:rsidR="00685160" w:rsidRDefault="002109B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A38"/>
    <w:rsid w:val="002109BF"/>
    <w:rsid w:val="00A46044"/>
    <w:rsid w:val="00AA110E"/>
    <w:rsid w:val="00D1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6B7D3"/>
  <w15:chartTrackingRefBased/>
  <w15:docId w15:val="{0F63E225-52F3-4E5A-9BEF-E85C35C49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A38"/>
    <w:pPr>
      <w:widowControl w:val="0"/>
      <w:jc w:val="both"/>
    </w:pPr>
    <w:rPr>
      <w:rFonts w:ascii="Times New Roman" w:eastAsia="宋体" w:hAnsi="Times New Roman" w:cs="宋体"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D11A38"/>
    <w:rPr>
      <w:rFonts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D11A38"/>
    <w:rPr>
      <w:rFonts w:ascii="Times New Roman" w:eastAsia="宋体" w:hAnsi="Times New Roman" w:cs="Times New Roman"/>
      <w:bCs/>
      <w:noProof/>
      <w:kern w:val="0"/>
      <w:sz w:val="24"/>
      <w:szCs w:val="24"/>
    </w:rPr>
  </w:style>
  <w:style w:type="paragraph" w:styleId="a3">
    <w:name w:val="footer"/>
    <w:basedOn w:val="a"/>
    <w:link w:val="a4"/>
    <w:uiPriority w:val="99"/>
    <w:unhideWhenUsed/>
    <w:rsid w:val="00D11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11A38"/>
    <w:rPr>
      <w:rFonts w:ascii="Times New Roman" w:eastAsia="宋体" w:hAnsi="Times New Roman" w:cs="宋体"/>
      <w:bCs/>
      <w:kern w:val="0"/>
      <w:sz w:val="18"/>
      <w:szCs w:val="18"/>
    </w:rPr>
  </w:style>
  <w:style w:type="paragraph" w:customStyle="1" w:styleId="MDPI31text">
    <w:name w:val="MDPI_3.1_text"/>
    <w:qFormat/>
    <w:rsid w:val="00D11A38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a5">
    <w:name w:val="line number"/>
    <w:basedOn w:val="a0"/>
    <w:uiPriority w:val="99"/>
    <w:semiHidden/>
    <w:unhideWhenUsed/>
    <w:rsid w:val="00D11A38"/>
  </w:style>
  <w:style w:type="paragraph" w:customStyle="1" w:styleId="MDPI16affiliation">
    <w:name w:val="MDPI_1.6_affiliation"/>
    <w:qFormat/>
    <w:rsid w:val="00D11A38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character" w:styleId="a6">
    <w:name w:val="Hyperlink"/>
    <w:qFormat/>
    <w:rsid w:val="00D11A38"/>
    <w:rPr>
      <w:color w:val="0000FF"/>
      <w:u w:val="single"/>
    </w:rPr>
  </w:style>
  <w:style w:type="paragraph" w:customStyle="1" w:styleId="MDPI12title">
    <w:name w:val="MDPI_1.2_title"/>
    <w:next w:val="a"/>
    <w:qFormat/>
    <w:rsid w:val="00D11A38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D11A38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yangzujun@uestc.edu.cn" TargetMode="External"/><Relationship Id="rId10" Type="http://schemas.openxmlformats.org/officeDocument/2006/relationships/footer" Target="footer1.xml"/><Relationship Id="rId4" Type="http://schemas.openxmlformats.org/officeDocument/2006/relationships/hyperlink" Target="mailto:jiajuqing@126.com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Zujun</dc:creator>
  <cp:keywords/>
  <dc:description/>
  <cp:lastModifiedBy>Yang Zujun</cp:lastModifiedBy>
  <cp:revision>2</cp:revision>
  <dcterms:created xsi:type="dcterms:W3CDTF">2021-02-17T02:12:00Z</dcterms:created>
  <dcterms:modified xsi:type="dcterms:W3CDTF">2021-02-17T02:17:00Z</dcterms:modified>
</cp:coreProperties>
</file>