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  <w:b/>
          <w:bCs/>
        </w:rPr>
        <w:t>Table</w:t>
      </w:r>
      <w:r>
        <w:rPr>
          <w:rFonts w:hint="eastAsia"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A</w:t>
      </w:r>
      <w:r>
        <w:rPr>
          <w:rFonts w:hint="eastAsia" w:ascii="Times New Roman" w:hAnsi="Times New Roman"/>
          <w:b/>
          <w:bCs/>
          <w:lang w:val="en-US" w:eastAsia="zh-CN"/>
        </w:rPr>
        <w:t>5</w:t>
      </w:r>
      <w:bookmarkEnd w:id="0"/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Comprehensive Transportation Efficiency after Bootstrap Deviation Correction</w:t>
      </w:r>
    </w:p>
    <w:p>
      <w:pPr>
        <w:widowControl/>
        <w:jc w:val="left"/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333333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333333"/>
                <w:kern w:val="0"/>
                <w:sz w:val="15"/>
                <w:szCs w:val="15"/>
              </w:rPr>
              <w:t>enterprise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2000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2001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2002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2005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2006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2007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2008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2009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2010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2011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2012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2013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2014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mean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ÖBB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0.035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0.035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0.036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0.036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0.039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0.037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0.039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0.039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0.046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0.043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0.048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0.046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0.045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0.048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0.049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0.047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0.063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0.073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0.070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0.050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0.053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0.046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GKB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SNCB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0.051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BDZ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CD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0.034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EVR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0.018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VR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0.023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SNCF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0.223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0.226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0.232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0.228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0.235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0.244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0.252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0.261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0.277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0.277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0.277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0.281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0.279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0.278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0.273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0.327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0.330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0.300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0.295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0.313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0.334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0.273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DB AG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0.214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0.233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0.229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0.187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0.195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0.203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0.207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0.203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0.205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0.206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0.205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0.193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0.193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0.188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0.185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0.188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0.187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0.188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0.188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0.188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0.190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0.199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GYSEV/RÖEE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MAV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0.029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CIE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FS SpA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0.168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0.182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0.179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0.175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0.177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0.179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0.180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0.178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0.179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0.177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0.176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0.162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0.157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0.159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0.163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0.167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0.174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0.190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0.185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0.184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0.184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0.175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LDZ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0.049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L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15"/>
                <w:szCs w:val="15"/>
                <w:lang w:val="en-US" w:eastAsia="zh-CN"/>
              </w:rPr>
              <w:t>T</w:t>
            </w: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0.037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CFL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PKP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0.070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0.075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0.074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0.061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FGC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SZ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BLS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SBB CFF FFS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0.070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0.073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0.078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0.075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0.078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0.081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0.088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0.089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0.100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0.100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0.104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0.105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0.087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ZBH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ZRS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ZS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BC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0.076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0.070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0.077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0.081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0.089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0.086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0.100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0.089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0.085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0.087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0.104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0.113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0.103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0.091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RZD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0.540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0.493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0.521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0.570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0.570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0.570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0.580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0.692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0.781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0.594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0.636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0.672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0.717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0.717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0.708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0.738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0.765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0.726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0.729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0.653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TCDD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0.038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SCR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AZ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0.020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CR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0.656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0.642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0.669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0.763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0.794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0.696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0.737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0.768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0.716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0.783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0.799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0.809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0.814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0.822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0.805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0.803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0.811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0.828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0.733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0.760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GR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IR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0.429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0.439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0.458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0.482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0.513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0.539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0.580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0.629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0.693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0.742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0.803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0.770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0.771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0.773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0.780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0.776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0.781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0.762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0.812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0.785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0.709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0.668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JR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0.701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0.733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0.743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0.754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0.764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0.779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0.805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0.817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0.814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0.797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0.850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0.737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0.737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0.767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0.835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0.854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0.659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0.852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0.846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0.852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0.888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0.790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KTZ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0.193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0.209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0.211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0.235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0.259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0.267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0.297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0.296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0.337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0.309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0.332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0.350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0.366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0.366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0.369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0.350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0.364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0.299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0.321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0.321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0.346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0.305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KORAIL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0.157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0.158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0.155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0.154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0.157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0.167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0.168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0.168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0.171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0.167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0.171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0.112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0.114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0.117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0.118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0.119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0.114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0.119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0.141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UTI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0.050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CFR-SA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0.024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0.029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QR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0.071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0.081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0.083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0.088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0.090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0.133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0.113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mean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0.106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0.107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0.109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0.113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0.117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0.128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0.135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0.135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0.131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0.132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0.133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0.135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0.135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0.131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0.136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0.139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0.137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0.135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0.127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0ZjUzM2I1NzEyZGE0YjE2NjI5MGNlMDRiNGM3ZTAifQ=="/>
  </w:docVars>
  <w:rsids>
    <w:rsidRoot w:val="00164F31"/>
    <w:rsid w:val="00164F31"/>
    <w:rsid w:val="0CFB69E4"/>
    <w:rsid w:val="77AE5D18"/>
    <w:rsid w:val="7F5C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color w:val="333333"/>
      <w:kern w:val="0"/>
      <w:sz w:val="18"/>
      <w:szCs w:val="18"/>
    </w:rPr>
  </w:style>
  <w:style w:type="paragraph" w:customStyle="1" w:styleId="6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7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8">
    <w:name w:val="e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color w:val="333333"/>
      <w:kern w:val="0"/>
      <w:sz w:val="18"/>
      <w:szCs w:val="18"/>
    </w:rPr>
  </w:style>
  <w:style w:type="paragraph" w:customStyle="1" w:styleId="9">
    <w:name w:val="et6"/>
    <w:basedOn w:val="1"/>
    <w:qFormat/>
    <w:uiPriority w:val="0"/>
    <w:pPr>
      <w:widowControl/>
      <w:pBdr>
        <w:top w:val="single" w:color="D0D7E5" w:sz="4" w:space="0"/>
        <w:left w:val="single" w:color="D0D7E5" w:sz="4" w:space="0"/>
        <w:bottom w:val="single" w:color="D0D7E5" w:sz="4" w:space="0"/>
        <w:right w:val="single" w:color="D0D7E5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933</Words>
  <Characters>4597</Characters>
  <Lines>45</Lines>
  <Paragraphs>12</Paragraphs>
  <TotalTime>4</TotalTime>
  <ScaleCrop>false</ScaleCrop>
  <LinksUpToDate>false</LinksUpToDate>
  <CharactersWithSpaces>5468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2022-09-13T02:19:00Z</dcterms:created>
  <dc:creator>1</dc:creator>
  <cp:lastModifiedBy>THANATOS</cp:lastModifiedBy>
  <dcterms:modified xsi:type="dcterms:W3CDTF">2022-11-26T03:30:43Z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9ED8B18C07F8417EBEA953D1754F8454</vt:lpwstr>
  </property>
</Properties>
</file>