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6BE" w:rsidRPr="009572B5" w:rsidRDefault="005436BE" w:rsidP="005436BE">
      <w:pPr>
        <w:shd w:val="clear" w:color="auto" w:fill="FFFFFF"/>
        <w:spacing w:before="100" w:beforeAutospacing="1" w:after="100" w:afterAutospacing="1" w:line="240" w:lineRule="auto"/>
        <w:jc w:val="both"/>
        <w:rPr>
          <w:rFonts w:asciiTheme="majorBidi" w:hAnsiTheme="majorBidi" w:cstheme="majorBidi"/>
          <w:b/>
          <w:bCs/>
          <w:color w:val="000000" w:themeColor="text1"/>
          <w:sz w:val="24"/>
          <w:szCs w:val="24"/>
        </w:rPr>
      </w:pPr>
      <w:r w:rsidRPr="009572B5">
        <w:rPr>
          <w:rFonts w:asciiTheme="majorBidi" w:hAnsiTheme="majorBidi" w:cstheme="majorBidi"/>
          <w:b/>
          <w:bCs/>
          <w:color w:val="000000" w:themeColor="text1"/>
          <w:sz w:val="24"/>
          <w:szCs w:val="24"/>
          <w:highlight w:val="yellow"/>
        </w:rPr>
        <w:t xml:space="preserve">PubMed: </w:t>
      </w:r>
      <w:r w:rsidR="003678ED">
        <w:rPr>
          <w:rFonts w:asciiTheme="majorBidi" w:hAnsiTheme="majorBidi" w:cstheme="majorBidi"/>
          <w:b/>
          <w:bCs/>
          <w:color w:val="000000" w:themeColor="text1"/>
          <w:sz w:val="24"/>
          <w:szCs w:val="24"/>
        </w:rPr>
        <w:t xml:space="preserve"> </w:t>
      </w:r>
      <w:r w:rsidR="00953485">
        <w:rPr>
          <w:rFonts w:asciiTheme="majorBidi" w:hAnsiTheme="majorBidi" w:cstheme="majorBidi"/>
          <w:b/>
          <w:bCs/>
          <w:color w:val="000000" w:themeColor="text1"/>
          <w:sz w:val="24"/>
          <w:szCs w:val="24"/>
        </w:rPr>
        <w:t>193</w:t>
      </w:r>
    </w:p>
    <w:p w:rsidR="003678ED" w:rsidRDefault="003678ED" w:rsidP="00953485">
      <w:pPr>
        <w:shd w:val="clear" w:color="auto" w:fill="FFFFFF"/>
        <w:spacing w:before="100" w:beforeAutospacing="1" w:after="100" w:afterAutospacing="1" w:line="240" w:lineRule="auto"/>
        <w:jc w:val="both"/>
        <w:rPr>
          <w:rFonts w:asciiTheme="majorBidi" w:eastAsia="Times New Roman" w:hAnsiTheme="majorBidi" w:cstheme="majorBidi"/>
          <w:color w:val="000000" w:themeColor="text1"/>
          <w:sz w:val="24"/>
          <w:szCs w:val="24"/>
        </w:rPr>
      </w:pPr>
      <w:r w:rsidRPr="0000546C">
        <w:rPr>
          <w:rFonts w:asciiTheme="majorBidi" w:eastAsia="Times New Roman" w:hAnsiTheme="majorBidi" w:cstheme="majorBidi"/>
          <w:color w:val="000000" w:themeColor="text1"/>
          <w:sz w:val="24"/>
          <w:szCs w:val="24"/>
        </w:rPr>
        <w:t>(“Breast Neoplasm”[MH] OR “Breast Neoplasm”[TIAB] OR “Breast Tumors”[TIAB] OR “Breast Tumor”[TIAB] OR “Breast Cancer”[TIAB] OR “Mammary Cancer”[TIAB] OR “Mammary Cancers”[TIAB] OR “Malignant Neoplasm of Breast”[TIAB] OR “Breast Malignant Neoplasm”[TIAB] OR “Breast Malignant Neoplasms”[TIAB] OR “Malignant Tumor of Breast”[TIAB] OR “Breast Malignant Tumor”[TIAB] OR “Breast Malignant Tumors”[TIAB] OR “Cancer of Breast”[TIAB] OR “Cancer of the Breast”[TIAB])AND (“</w:t>
      </w:r>
      <w:r w:rsidRPr="003A1529">
        <w:rPr>
          <w:rFonts w:asciiTheme="majorBidi" w:eastAsia="Times New Roman" w:hAnsiTheme="majorBidi" w:cstheme="majorBidi"/>
          <w:color w:val="000000" w:themeColor="text1"/>
          <w:sz w:val="24"/>
          <w:szCs w:val="24"/>
        </w:rPr>
        <w:t>Genetic Testing”[MH] OR “</w:t>
      </w:r>
      <w:r w:rsidRPr="0000546C">
        <w:rPr>
          <w:rFonts w:asciiTheme="majorBidi" w:eastAsia="Times New Roman" w:hAnsiTheme="majorBidi" w:cstheme="majorBidi"/>
          <w:color w:val="000000" w:themeColor="text1"/>
          <w:sz w:val="24"/>
          <w:szCs w:val="24"/>
        </w:rPr>
        <w:t>Genetic Predictive Testing”[TIAB] OR “Predictive Genetic Testing”[TIAB] OR “Genetic Predisposition Testing”[TIAB] OR “Genetic Screening”[TIAB] OR “Genetic Screenings”[TIAB]) AND (“Patient Acceptance of Health care”[MH] OR “Patient Acceptance of Health care”[TIAB] OR “willingness to pay”[TIAB] OR “willingness</w:t>
      </w:r>
      <w:bookmarkStart w:id="0" w:name="_GoBack"/>
      <w:bookmarkEnd w:id="0"/>
      <w:r w:rsidRPr="0000546C">
        <w:rPr>
          <w:rFonts w:asciiTheme="majorBidi" w:eastAsia="Times New Roman" w:hAnsiTheme="majorBidi" w:cstheme="majorBidi"/>
          <w:color w:val="000000" w:themeColor="text1"/>
          <w:sz w:val="24"/>
          <w:szCs w:val="24"/>
        </w:rPr>
        <w:t>-to-pay”[TIAB] OR “stated preference”[TIAB] OR preference*[TIAB] OR  interest [TIAB] OR “Contingent valuation method”[TIAB] OR “discrete choice”[TIAB] OR “open ended question”[TIAB] OR “payment card”[TIAB])</w:t>
      </w:r>
    </w:p>
    <w:p w:rsidR="00953485" w:rsidRPr="0000546C" w:rsidRDefault="00953485" w:rsidP="00953485">
      <w:pPr>
        <w:shd w:val="clear" w:color="auto" w:fill="FFFFFF"/>
        <w:spacing w:before="100" w:beforeAutospacing="1" w:after="100" w:afterAutospacing="1" w:line="240" w:lineRule="auto"/>
        <w:jc w:val="both"/>
        <w:rPr>
          <w:rFonts w:asciiTheme="majorBidi" w:eastAsia="Times New Roman" w:hAnsiTheme="majorBidi" w:cstheme="majorBidi"/>
          <w:color w:val="000000" w:themeColor="text1"/>
          <w:sz w:val="24"/>
          <w:szCs w:val="24"/>
          <w:rtl/>
        </w:rPr>
      </w:pPr>
    </w:p>
    <w:p w:rsidR="005436BE" w:rsidRDefault="00953485" w:rsidP="00662D52">
      <w:pPr>
        <w:shd w:val="clear" w:color="auto" w:fill="FFFFFF"/>
        <w:spacing w:before="100" w:beforeAutospacing="1" w:after="100" w:afterAutospacing="1" w:line="240" w:lineRule="auto"/>
        <w:jc w:val="both"/>
        <w:rPr>
          <w:rFonts w:ascii="Times New Roman" w:eastAsia="Times New Roman" w:hAnsi="Times New Roman"/>
          <w:b/>
          <w:bCs/>
          <w:color w:val="000000" w:themeColor="text1"/>
        </w:rPr>
      </w:pPr>
      <w:r>
        <w:rPr>
          <w:noProof/>
        </w:rPr>
        <w:drawing>
          <wp:inline distT="0" distB="0" distL="0" distR="0" wp14:anchorId="7B1A7B74" wp14:editId="0C2ECC51">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343275"/>
                    </a:xfrm>
                    <a:prstGeom prst="rect">
                      <a:avLst/>
                    </a:prstGeom>
                  </pic:spPr>
                </pic:pic>
              </a:graphicData>
            </a:graphic>
          </wp:inline>
        </w:drawing>
      </w:r>
    </w:p>
    <w:p w:rsidR="00A10D6A" w:rsidRDefault="00A10D6A" w:rsidP="00662D52">
      <w:pPr>
        <w:shd w:val="clear" w:color="auto" w:fill="FFFFFF"/>
        <w:spacing w:before="100" w:beforeAutospacing="1" w:after="100" w:afterAutospacing="1" w:line="240" w:lineRule="auto"/>
        <w:jc w:val="both"/>
        <w:rPr>
          <w:rFonts w:ascii="Times New Roman" w:eastAsia="Times New Roman" w:hAnsi="Times New Roman"/>
          <w:b/>
          <w:bCs/>
          <w:color w:val="000000" w:themeColor="text1"/>
        </w:rPr>
      </w:pPr>
    </w:p>
    <w:p w:rsidR="005436BE" w:rsidRPr="009572B5" w:rsidRDefault="0020706C" w:rsidP="005436BE">
      <w:pPr>
        <w:rPr>
          <w:rFonts w:asciiTheme="majorBidi" w:hAnsiTheme="majorBidi" w:cstheme="majorBidi"/>
          <w:b/>
          <w:bCs/>
          <w:sz w:val="24"/>
          <w:szCs w:val="24"/>
        </w:rPr>
      </w:pPr>
      <w:r>
        <w:rPr>
          <w:rFonts w:asciiTheme="majorBidi" w:hAnsiTheme="majorBidi" w:cstheme="majorBidi"/>
          <w:b/>
          <w:bCs/>
          <w:sz w:val="24"/>
          <w:szCs w:val="24"/>
          <w:highlight w:val="yellow"/>
        </w:rPr>
        <w:t>Scopus:</w:t>
      </w:r>
      <w:r w:rsidR="00C00CB8">
        <w:rPr>
          <w:rFonts w:asciiTheme="majorBidi" w:hAnsiTheme="majorBidi" w:cstheme="majorBidi"/>
          <w:b/>
          <w:bCs/>
          <w:sz w:val="24"/>
          <w:szCs w:val="24"/>
        </w:rPr>
        <w:t xml:space="preserve"> </w:t>
      </w:r>
      <w:r w:rsidR="00953485">
        <w:rPr>
          <w:rFonts w:asciiTheme="majorBidi" w:hAnsiTheme="majorBidi" w:cstheme="majorBidi"/>
          <w:b/>
          <w:bCs/>
          <w:sz w:val="24"/>
          <w:szCs w:val="24"/>
        </w:rPr>
        <w:t>354</w:t>
      </w:r>
    </w:p>
    <w:p w:rsidR="00C00CB8" w:rsidRDefault="00C00CB8" w:rsidP="00953485">
      <w:pPr>
        <w:spacing w:after="0" w:line="240" w:lineRule="auto"/>
        <w:jc w:val="both"/>
        <w:outlineLvl w:val="1"/>
        <w:rPr>
          <w:rFonts w:asciiTheme="majorBidi" w:eastAsia="Times New Roman" w:hAnsiTheme="majorBidi" w:cstheme="majorBidi"/>
          <w:color w:val="000000" w:themeColor="text1"/>
          <w:sz w:val="24"/>
          <w:szCs w:val="24"/>
          <w:rtl/>
        </w:rPr>
      </w:pPr>
      <w:r w:rsidRPr="00C00CB8">
        <w:rPr>
          <w:rFonts w:asciiTheme="majorBidi" w:eastAsia="Times New Roman" w:hAnsiTheme="majorBidi" w:cstheme="majorBidi"/>
          <w:color w:val="000000" w:themeColor="text1"/>
          <w:sz w:val="24"/>
          <w:szCs w:val="24"/>
        </w:rPr>
        <w:t xml:space="preserve">TITLE-ABS-KEY(“Breast Neoplasm” OR “Breast Tumors” OR “Breast Tumor” OR “Breast Cancer” OR “Mammary Cancer” OR “Mammary Cancers” OR “Malignant Neoplasm of Breast” OR “Breast Malignant Neoplasm” OR “Breast Malignant Neoplasms” OR “Malignant Tumor of Breast” OR “Breast Malignant Tumor” OR “Breast Malignant Tumors” OR “Cancer of Breast” OR “Cancer of the Breast”)AND TITLE-ABS-KEY(“Genetic Testing” OR “Genetic Predictive </w:t>
      </w:r>
      <w:r w:rsidRPr="00C00CB8">
        <w:rPr>
          <w:rFonts w:asciiTheme="majorBidi" w:eastAsia="Times New Roman" w:hAnsiTheme="majorBidi" w:cstheme="majorBidi"/>
          <w:color w:val="000000" w:themeColor="text1"/>
          <w:sz w:val="24"/>
          <w:szCs w:val="24"/>
        </w:rPr>
        <w:lastRenderedPageBreak/>
        <w:t>Testing” OR “Predictive Genetic Testing” OR “Genetic Predisposition Testing” OR “Genetic Screenin</w:t>
      </w:r>
      <w:r w:rsidR="00953485">
        <w:rPr>
          <w:rFonts w:asciiTheme="majorBidi" w:eastAsia="Times New Roman" w:hAnsiTheme="majorBidi" w:cstheme="majorBidi"/>
          <w:color w:val="000000" w:themeColor="text1"/>
          <w:sz w:val="24"/>
          <w:szCs w:val="24"/>
        </w:rPr>
        <w:t>g” OR “Genetic Screenings”) AND</w:t>
      </w:r>
      <w:r w:rsidRPr="00C00CB8">
        <w:rPr>
          <w:rFonts w:asciiTheme="majorBidi" w:eastAsia="Times New Roman" w:hAnsiTheme="majorBidi" w:cstheme="majorBidi"/>
          <w:color w:val="000000" w:themeColor="text1"/>
          <w:sz w:val="24"/>
          <w:szCs w:val="24"/>
        </w:rPr>
        <w:t> TITLE-ABS-KEY(“Patient Acceptance of Health care” OR “willingness to pay” OR “stated preference” OR preference* OR  interest OR “Contingent valuation method” OR “discrete choice” OR “open-ended question” OR “payment card”)</w:t>
      </w:r>
    </w:p>
    <w:p w:rsidR="00335BD9" w:rsidRDefault="00335BD9" w:rsidP="00C00CB8">
      <w:pPr>
        <w:spacing w:after="0" w:line="240" w:lineRule="auto"/>
        <w:jc w:val="both"/>
        <w:outlineLvl w:val="1"/>
        <w:rPr>
          <w:rFonts w:asciiTheme="majorBidi" w:eastAsia="Times New Roman" w:hAnsiTheme="majorBidi" w:cstheme="majorBidi"/>
          <w:color w:val="000000" w:themeColor="text1"/>
          <w:sz w:val="24"/>
          <w:szCs w:val="24"/>
        </w:rPr>
      </w:pPr>
    </w:p>
    <w:p w:rsidR="00953485" w:rsidRDefault="00953485" w:rsidP="00C00CB8">
      <w:pPr>
        <w:spacing w:after="0" w:line="240" w:lineRule="auto"/>
        <w:jc w:val="both"/>
        <w:outlineLvl w:val="1"/>
        <w:rPr>
          <w:rFonts w:asciiTheme="majorBidi" w:eastAsia="Times New Roman" w:hAnsiTheme="majorBidi" w:cstheme="majorBidi"/>
          <w:color w:val="000000" w:themeColor="text1"/>
          <w:sz w:val="24"/>
          <w:szCs w:val="24"/>
          <w:rtl/>
        </w:rPr>
      </w:pPr>
      <w:r>
        <w:rPr>
          <w:noProof/>
        </w:rPr>
        <w:drawing>
          <wp:inline distT="0" distB="0" distL="0" distR="0" wp14:anchorId="411C1A18" wp14:editId="68364755">
            <wp:extent cx="5943600" cy="33432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343275"/>
                    </a:xfrm>
                    <a:prstGeom prst="rect">
                      <a:avLst/>
                    </a:prstGeom>
                  </pic:spPr>
                </pic:pic>
              </a:graphicData>
            </a:graphic>
          </wp:inline>
        </w:drawing>
      </w:r>
    </w:p>
    <w:p w:rsidR="00335BD9" w:rsidRPr="00C00CB8" w:rsidRDefault="00335BD9" w:rsidP="00C00CB8">
      <w:pPr>
        <w:spacing w:after="0" w:line="240" w:lineRule="auto"/>
        <w:jc w:val="both"/>
        <w:outlineLvl w:val="1"/>
        <w:rPr>
          <w:rFonts w:asciiTheme="majorBidi" w:eastAsia="Times New Roman" w:hAnsiTheme="majorBidi" w:cstheme="majorBidi"/>
          <w:color w:val="000000" w:themeColor="text1"/>
          <w:sz w:val="24"/>
          <w:szCs w:val="24"/>
        </w:rPr>
      </w:pPr>
    </w:p>
    <w:p w:rsidR="00335BD9" w:rsidRDefault="00335BD9" w:rsidP="006B3BD1">
      <w:pPr>
        <w:shd w:val="clear" w:color="auto" w:fill="FFFFFF"/>
        <w:spacing w:before="100" w:beforeAutospacing="1" w:after="100" w:afterAutospacing="1" w:line="240" w:lineRule="auto"/>
        <w:jc w:val="both"/>
        <w:rPr>
          <w:rFonts w:ascii="Times New Roman" w:eastAsia="Times New Roman" w:hAnsi="Times New Roman"/>
          <w:b/>
          <w:bCs/>
          <w:color w:val="000000" w:themeColor="text1"/>
          <w:rtl/>
        </w:rPr>
      </w:pPr>
    </w:p>
    <w:p w:rsidR="00335BD9" w:rsidRDefault="00335BD9" w:rsidP="006B3BD1">
      <w:pPr>
        <w:shd w:val="clear" w:color="auto" w:fill="FFFFFF"/>
        <w:spacing w:before="100" w:beforeAutospacing="1" w:after="100" w:afterAutospacing="1" w:line="240" w:lineRule="auto"/>
        <w:jc w:val="both"/>
        <w:rPr>
          <w:rFonts w:ascii="Times New Roman" w:eastAsia="Times New Roman" w:hAnsi="Times New Roman"/>
          <w:b/>
          <w:bCs/>
          <w:color w:val="000000" w:themeColor="text1"/>
          <w:rtl/>
        </w:rPr>
      </w:pPr>
    </w:p>
    <w:p w:rsidR="006B3BD1" w:rsidRDefault="00662D52" w:rsidP="006B3BD1">
      <w:pPr>
        <w:shd w:val="clear" w:color="auto" w:fill="FFFFFF"/>
        <w:spacing w:before="100" w:beforeAutospacing="1" w:after="100" w:afterAutospacing="1" w:line="240" w:lineRule="auto"/>
        <w:jc w:val="both"/>
        <w:rPr>
          <w:rFonts w:ascii="Times New Roman" w:eastAsia="Times New Roman" w:hAnsi="Times New Roman"/>
          <w:b/>
          <w:bCs/>
          <w:color w:val="000000" w:themeColor="text1"/>
        </w:rPr>
      </w:pPr>
      <w:r>
        <w:rPr>
          <w:rFonts w:ascii="Times New Roman" w:eastAsia="Times New Roman" w:hAnsi="Times New Roman"/>
          <w:b/>
          <w:bCs/>
          <w:color w:val="000000" w:themeColor="text1"/>
        </w:rPr>
        <w:t>WOS:</w:t>
      </w:r>
      <w:r>
        <w:rPr>
          <w:rFonts w:ascii="Times New Roman" w:eastAsia="Times New Roman" w:hAnsi="Times New Roman" w:hint="cs"/>
          <w:b/>
          <w:bCs/>
          <w:color w:val="000000" w:themeColor="text1"/>
          <w:rtl/>
        </w:rPr>
        <w:t xml:space="preserve"> </w:t>
      </w:r>
      <w:r w:rsidR="00096EBE">
        <w:rPr>
          <w:rFonts w:ascii="Times New Roman" w:eastAsia="Times New Roman" w:hAnsi="Times New Roman"/>
          <w:b/>
          <w:bCs/>
          <w:color w:val="000000" w:themeColor="text1"/>
        </w:rPr>
        <w:t>214</w:t>
      </w:r>
    </w:p>
    <w:p w:rsidR="00662D52" w:rsidRDefault="00662D52" w:rsidP="00953485">
      <w:pPr>
        <w:shd w:val="clear" w:color="auto" w:fill="FFFFFF"/>
        <w:spacing w:before="100" w:beforeAutospacing="1" w:after="100" w:afterAutospacing="1" w:line="240" w:lineRule="auto"/>
        <w:jc w:val="both"/>
        <w:rPr>
          <w:rFonts w:asciiTheme="majorBidi" w:eastAsia="Times New Roman" w:hAnsiTheme="majorBidi" w:cstheme="majorBidi"/>
          <w:color w:val="000000" w:themeColor="text1"/>
          <w:sz w:val="24"/>
          <w:szCs w:val="24"/>
        </w:rPr>
      </w:pPr>
      <w:r w:rsidRPr="00C00CB8">
        <w:rPr>
          <w:rFonts w:asciiTheme="majorBidi" w:eastAsia="Times New Roman" w:hAnsiTheme="majorBidi" w:cstheme="majorBidi"/>
          <w:color w:val="000000" w:themeColor="text1"/>
          <w:sz w:val="24"/>
          <w:szCs w:val="24"/>
        </w:rPr>
        <w:t>(“Breast Neoplasm” OR “Breast Neoplasm” OR “Breast Tumors” OR “Breast Tumor” OR “Breast Cancer” OR “Mammary Cancer” OR “Mammary Cancers” OR “Malignant Neoplasm of Breast” OR “Breast Malignant Neoplasm” OR “Breast Malignant Neoplasms” OR “Malignant Tumor of Breast” OR “Breast Malignant Tumor” OR “Breast Malignant Tumors” OR “Cancer of Breast” OR “Cancer of the Breast”) AND (“</w:t>
      </w:r>
      <w:r w:rsidRPr="00C00CB8">
        <w:rPr>
          <w:rFonts w:eastAsia="Times New Roman"/>
        </w:rPr>
        <w:t>Genetic Testing” OR “</w:t>
      </w:r>
      <w:r w:rsidRPr="00C00CB8">
        <w:rPr>
          <w:rFonts w:asciiTheme="majorBidi" w:eastAsia="Times New Roman" w:hAnsiTheme="majorBidi" w:cstheme="majorBidi"/>
          <w:color w:val="000000" w:themeColor="text1"/>
          <w:sz w:val="24"/>
          <w:szCs w:val="24"/>
        </w:rPr>
        <w:t>Genetic Predictive Testing” OR “Predictive Genetic Testing” OR “Genetic Predisposition Testing” OR “Genetic Screening” OR “Genetic Screenings”)</w:t>
      </w:r>
      <w:r w:rsidR="006B3BD1" w:rsidRPr="00C00CB8">
        <w:rPr>
          <w:rFonts w:asciiTheme="majorBidi" w:eastAsia="Times New Roman" w:hAnsiTheme="majorBidi" w:cstheme="majorBidi"/>
          <w:color w:val="000000" w:themeColor="text1"/>
          <w:sz w:val="24"/>
          <w:szCs w:val="24"/>
        </w:rPr>
        <w:t xml:space="preserve"> </w:t>
      </w:r>
      <w:r w:rsidRPr="00C00CB8">
        <w:rPr>
          <w:rFonts w:asciiTheme="majorBidi" w:eastAsia="Times New Roman" w:hAnsiTheme="majorBidi" w:cstheme="majorBidi"/>
          <w:color w:val="000000" w:themeColor="text1"/>
          <w:sz w:val="24"/>
          <w:szCs w:val="24"/>
        </w:rPr>
        <w:t>AND (“Patient Acceptance of Health care” OR “willingness to pay” OR “stated preference” OR preference* OR  interest OR “Contingent valuation method” OR “discrete choice” OR “open ended question” OR “payment card”)</w:t>
      </w:r>
    </w:p>
    <w:p w:rsidR="00096EBE" w:rsidRDefault="00096EBE" w:rsidP="00953485">
      <w:pPr>
        <w:shd w:val="clear" w:color="auto" w:fill="FFFFFF"/>
        <w:spacing w:before="100" w:beforeAutospacing="1" w:after="100" w:afterAutospacing="1" w:line="240" w:lineRule="auto"/>
        <w:jc w:val="both"/>
        <w:rPr>
          <w:rFonts w:asciiTheme="majorBidi" w:eastAsia="Times New Roman" w:hAnsiTheme="majorBidi" w:cstheme="majorBidi"/>
          <w:color w:val="000000" w:themeColor="text1"/>
          <w:sz w:val="24"/>
          <w:szCs w:val="24"/>
        </w:rPr>
      </w:pPr>
    </w:p>
    <w:p w:rsidR="00096EBE" w:rsidRPr="00C00CB8" w:rsidRDefault="00096EBE" w:rsidP="00953485">
      <w:pPr>
        <w:shd w:val="clear" w:color="auto" w:fill="FFFFFF"/>
        <w:spacing w:before="100" w:beforeAutospacing="1" w:after="100" w:afterAutospacing="1" w:line="240" w:lineRule="auto"/>
        <w:jc w:val="both"/>
        <w:rPr>
          <w:rFonts w:asciiTheme="majorBidi" w:eastAsia="Times New Roman" w:hAnsiTheme="majorBidi" w:cstheme="majorBidi"/>
          <w:color w:val="000000" w:themeColor="text1"/>
          <w:sz w:val="24"/>
          <w:szCs w:val="24"/>
        </w:rPr>
      </w:pPr>
      <w:r>
        <w:rPr>
          <w:noProof/>
        </w:rPr>
        <w:lastRenderedPageBreak/>
        <w:drawing>
          <wp:inline distT="0" distB="0" distL="0" distR="0" wp14:anchorId="362F2373" wp14:editId="0755711F">
            <wp:extent cx="5943600" cy="33432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43275"/>
                    </a:xfrm>
                    <a:prstGeom prst="rect">
                      <a:avLst/>
                    </a:prstGeom>
                  </pic:spPr>
                </pic:pic>
              </a:graphicData>
            </a:graphic>
          </wp:inline>
        </w:drawing>
      </w:r>
    </w:p>
    <w:p w:rsidR="00A95B7A" w:rsidRDefault="00A95B7A" w:rsidP="0020706C">
      <w:pPr>
        <w:shd w:val="clear" w:color="auto" w:fill="FFFFFF"/>
        <w:spacing w:before="100" w:beforeAutospacing="1" w:after="100" w:afterAutospacing="1" w:line="240" w:lineRule="auto"/>
        <w:jc w:val="both"/>
        <w:rPr>
          <w:rFonts w:ascii="Times New Roman" w:eastAsia="Times New Roman" w:hAnsi="Times New Roman"/>
          <w:b/>
          <w:bCs/>
          <w:color w:val="000000" w:themeColor="text1"/>
        </w:rPr>
      </w:pPr>
    </w:p>
    <w:p w:rsidR="00662D52" w:rsidRPr="009572B5" w:rsidRDefault="00662D52" w:rsidP="00662D52">
      <w:pPr>
        <w:shd w:val="clear" w:color="auto" w:fill="FFFFFF"/>
        <w:spacing w:before="100" w:beforeAutospacing="1" w:after="100" w:afterAutospacing="1" w:line="240" w:lineRule="auto"/>
        <w:jc w:val="both"/>
        <w:rPr>
          <w:rFonts w:asciiTheme="majorBidi" w:hAnsiTheme="majorBidi" w:cstheme="majorBidi"/>
          <w:color w:val="000000" w:themeColor="text1"/>
          <w:sz w:val="24"/>
          <w:szCs w:val="24"/>
        </w:rPr>
      </w:pPr>
      <w:r w:rsidRPr="009572B5">
        <w:rPr>
          <w:rFonts w:asciiTheme="majorBidi" w:hAnsiTheme="majorBidi" w:cstheme="majorBidi"/>
          <w:color w:val="000000" w:themeColor="text1"/>
          <w:sz w:val="24"/>
          <w:szCs w:val="24"/>
          <w:highlight w:val="yellow"/>
        </w:rPr>
        <w:t>EMBASE</w:t>
      </w:r>
      <w:proofErr w:type="gramStart"/>
      <w:r w:rsidRPr="009572B5">
        <w:rPr>
          <w:rFonts w:asciiTheme="majorBidi" w:hAnsiTheme="majorBidi" w:cstheme="majorBidi"/>
          <w:color w:val="000000" w:themeColor="text1"/>
          <w:sz w:val="24"/>
          <w:szCs w:val="24"/>
          <w:highlight w:val="yellow"/>
        </w:rPr>
        <w:t>:</w:t>
      </w:r>
      <w:r w:rsidR="00096EBE">
        <w:rPr>
          <w:rFonts w:asciiTheme="majorBidi" w:hAnsiTheme="majorBidi" w:cstheme="majorBidi"/>
          <w:color w:val="000000" w:themeColor="text1"/>
          <w:sz w:val="24"/>
          <w:szCs w:val="24"/>
        </w:rPr>
        <w:t>428</w:t>
      </w:r>
      <w:proofErr w:type="gramEnd"/>
    </w:p>
    <w:p w:rsidR="00F92A95" w:rsidRPr="0000546C" w:rsidRDefault="00F92A95" w:rsidP="00953485">
      <w:pPr>
        <w:shd w:val="clear" w:color="auto" w:fill="FFFFFF"/>
        <w:spacing w:before="100" w:beforeAutospacing="1" w:after="100" w:afterAutospacing="1" w:line="240" w:lineRule="auto"/>
        <w:jc w:val="both"/>
        <w:rPr>
          <w:rFonts w:asciiTheme="majorBidi" w:hAnsiTheme="majorBidi" w:cstheme="majorBidi"/>
          <w:color w:val="000000" w:themeColor="text1"/>
          <w:sz w:val="24"/>
          <w:szCs w:val="24"/>
        </w:rPr>
      </w:pPr>
      <w:r w:rsidRPr="00D11AB6">
        <w:rPr>
          <w:rFonts w:asciiTheme="majorBidi" w:hAnsiTheme="majorBidi" w:cstheme="majorBidi"/>
          <w:color w:val="000000" w:themeColor="text1"/>
          <w:sz w:val="24"/>
          <w:szCs w:val="24"/>
        </w:rPr>
        <w:t xml:space="preserve">(‘Breast </w:t>
      </w:r>
      <w:r>
        <w:rPr>
          <w:rFonts w:asciiTheme="majorBidi" w:hAnsiTheme="majorBidi" w:cstheme="majorBidi"/>
          <w:color w:val="000000" w:themeColor="text1"/>
          <w:sz w:val="24"/>
          <w:szCs w:val="24"/>
        </w:rPr>
        <w:t>Cancer’ OR ‘Breast Cancer’ OR ‘Breast Neoplasm’ OR ‘Breast Neoplasm’ OR ‘Breast Tumors’ OR ‘Breast Tumor’ OR ‘Mammary Cancer’ OR ‘Mammary Cancers’</w:t>
      </w:r>
      <w:r w:rsidRPr="00D11AB6">
        <w:rPr>
          <w:rFonts w:asciiTheme="majorBidi" w:hAnsiTheme="majorBidi" w:cstheme="majorBidi"/>
          <w:color w:val="000000" w:themeColor="text1"/>
          <w:sz w:val="24"/>
          <w:szCs w:val="24"/>
        </w:rPr>
        <w:t xml:space="preserve"> OR ‘Malign</w:t>
      </w:r>
      <w:r>
        <w:rPr>
          <w:rFonts w:asciiTheme="majorBidi" w:hAnsiTheme="majorBidi" w:cstheme="majorBidi"/>
          <w:color w:val="000000" w:themeColor="text1"/>
          <w:sz w:val="24"/>
          <w:szCs w:val="24"/>
        </w:rPr>
        <w:t>ant Neoplasm of Breast’</w:t>
      </w:r>
      <w:r w:rsidRPr="00D11AB6">
        <w:rPr>
          <w:rFonts w:asciiTheme="majorBidi" w:hAnsiTheme="majorBidi" w:cstheme="majorBidi"/>
          <w:color w:val="000000" w:themeColor="text1"/>
          <w:sz w:val="24"/>
          <w:szCs w:val="24"/>
        </w:rPr>
        <w:t xml:space="preserve"> OR ‘Brea</w:t>
      </w:r>
      <w:r>
        <w:rPr>
          <w:rFonts w:asciiTheme="majorBidi" w:hAnsiTheme="majorBidi" w:cstheme="majorBidi"/>
          <w:color w:val="000000" w:themeColor="text1"/>
          <w:sz w:val="24"/>
          <w:szCs w:val="24"/>
        </w:rPr>
        <w:t xml:space="preserve">st Malignant Neoplasm’ </w:t>
      </w:r>
      <w:r w:rsidRPr="00D11AB6">
        <w:rPr>
          <w:rFonts w:asciiTheme="majorBidi" w:hAnsiTheme="majorBidi" w:cstheme="majorBidi"/>
          <w:color w:val="000000" w:themeColor="text1"/>
          <w:sz w:val="24"/>
          <w:szCs w:val="24"/>
        </w:rPr>
        <w:t>OR ‘Breas</w:t>
      </w:r>
      <w:r>
        <w:rPr>
          <w:rFonts w:asciiTheme="majorBidi" w:hAnsiTheme="majorBidi" w:cstheme="majorBidi"/>
          <w:color w:val="000000" w:themeColor="text1"/>
          <w:sz w:val="24"/>
          <w:szCs w:val="24"/>
        </w:rPr>
        <w:t xml:space="preserve">t Malignant Neoplasms’ </w:t>
      </w:r>
      <w:r w:rsidRPr="00D11AB6">
        <w:rPr>
          <w:rFonts w:asciiTheme="majorBidi" w:hAnsiTheme="majorBidi" w:cstheme="majorBidi"/>
          <w:color w:val="000000" w:themeColor="text1"/>
          <w:sz w:val="24"/>
          <w:szCs w:val="24"/>
        </w:rPr>
        <w:t>OR ‘Mal</w:t>
      </w:r>
      <w:r>
        <w:rPr>
          <w:rFonts w:asciiTheme="majorBidi" w:hAnsiTheme="majorBidi" w:cstheme="majorBidi"/>
          <w:color w:val="000000" w:themeColor="text1"/>
          <w:sz w:val="24"/>
          <w:szCs w:val="24"/>
        </w:rPr>
        <w:t>ignant Tumor of Breast’</w:t>
      </w:r>
      <w:r w:rsidRPr="00D11AB6">
        <w:rPr>
          <w:rFonts w:asciiTheme="majorBidi" w:hAnsiTheme="majorBidi" w:cstheme="majorBidi"/>
          <w:color w:val="000000" w:themeColor="text1"/>
          <w:sz w:val="24"/>
          <w:szCs w:val="24"/>
        </w:rPr>
        <w:t xml:space="preserve"> OR ‘</w:t>
      </w:r>
      <w:r>
        <w:rPr>
          <w:rFonts w:asciiTheme="majorBidi" w:hAnsiTheme="majorBidi" w:cstheme="majorBidi"/>
          <w:color w:val="000000" w:themeColor="text1"/>
          <w:sz w:val="24"/>
          <w:szCs w:val="24"/>
        </w:rPr>
        <w:t>Breast Malignant Tumor’</w:t>
      </w:r>
      <w:r w:rsidRPr="00D11AB6">
        <w:rPr>
          <w:rFonts w:asciiTheme="majorBidi" w:hAnsiTheme="majorBidi" w:cstheme="majorBidi"/>
          <w:color w:val="000000" w:themeColor="text1"/>
          <w:sz w:val="24"/>
          <w:szCs w:val="24"/>
        </w:rPr>
        <w:t xml:space="preserve"> OR ‘Breast Malignant Tumors’</w:t>
      </w:r>
      <w:r>
        <w:rPr>
          <w:rFonts w:asciiTheme="majorBidi" w:hAnsiTheme="majorBidi" w:cstheme="majorBidi"/>
          <w:color w:val="000000" w:themeColor="text1"/>
          <w:sz w:val="24"/>
          <w:szCs w:val="24"/>
        </w:rPr>
        <w:t xml:space="preserve"> OR ‘Cancer of Breast’ </w:t>
      </w:r>
      <w:r w:rsidRPr="00D11AB6">
        <w:rPr>
          <w:rFonts w:asciiTheme="majorBidi" w:hAnsiTheme="majorBidi" w:cstheme="majorBidi"/>
          <w:color w:val="000000" w:themeColor="text1"/>
          <w:sz w:val="24"/>
          <w:szCs w:val="24"/>
        </w:rPr>
        <w:t>OR</w:t>
      </w:r>
      <w:r w:rsidR="0026785F">
        <w:rPr>
          <w:rFonts w:asciiTheme="majorBidi" w:hAnsiTheme="majorBidi" w:cstheme="majorBidi"/>
          <w:color w:val="000000" w:themeColor="text1"/>
          <w:sz w:val="24"/>
          <w:szCs w:val="24"/>
        </w:rPr>
        <w:t xml:space="preserve"> ‘Cancer of the Breast’</w:t>
      </w:r>
      <w:r w:rsidRPr="00D11AB6">
        <w:rPr>
          <w:rFonts w:asciiTheme="majorBidi" w:hAnsiTheme="majorBidi" w:cstheme="majorBidi"/>
          <w:color w:val="000000" w:themeColor="text1"/>
          <w:sz w:val="24"/>
          <w:szCs w:val="24"/>
        </w:rPr>
        <w:t>)  AND (‘</w:t>
      </w:r>
      <w:r w:rsidRPr="0000546C">
        <w:t>Genetic Testing’ OR ‘</w:t>
      </w:r>
      <w:r w:rsidRPr="00D11AB6">
        <w:rPr>
          <w:rFonts w:asciiTheme="majorBidi" w:hAnsiTheme="majorBidi" w:cstheme="majorBidi"/>
          <w:color w:val="000000" w:themeColor="text1"/>
          <w:sz w:val="24"/>
          <w:szCs w:val="24"/>
        </w:rPr>
        <w:t>Gene</w:t>
      </w:r>
      <w:r w:rsidR="0026785F">
        <w:rPr>
          <w:rFonts w:asciiTheme="majorBidi" w:hAnsiTheme="majorBidi" w:cstheme="majorBidi"/>
          <w:color w:val="000000" w:themeColor="text1"/>
          <w:sz w:val="24"/>
          <w:szCs w:val="24"/>
        </w:rPr>
        <w:t>tic Predictive Testing’</w:t>
      </w:r>
      <w:r w:rsidRPr="00D11AB6">
        <w:rPr>
          <w:rFonts w:asciiTheme="majorBidi" w:hAnsiTheme="majorBidi" w:cstheme="majorBidi"/>
          <w:color w:val="000000" w:themeColor="text1"/>
          <w:sz w:val="24"/>
          <w:szCs w:val="24"/>
        </w:rPr>
        <w:t xml:space="preserve"> OR ‘Predi</w:t>
      </w:r>
      <w:r w:rsidR="0026785F">
        <w:rPr>
          <w:rFonts w:asciiTheme="majorBidi" w:hAnsiTheme="majorBidi" w:cstheme="majorBidi"/>
          <w:color w:val="000000" w:themeColor="text1"/>
          <w:sz w:val="24"/>
          <w:szCs w:val="24"/>
        </w:rPr>
        <w:t xml:space="preserve">ctive Genetic Testing’ </w:t>
      </w:r>
      <w:r w:rsidRPr="00D11AB6">
        <w:rPr>
          <w:rFonts w:asciiTheme="majorBidi" w:hAnsiTheme="majorBidi" w:cstheme="majorBidi"/>
          <w:color w:val="000000" w:themeColor="text1"/>
          <w:sz w:val="24"/>
          <w:szCs w:val="24"/>
        </w:rPr>
        <w:t xml:space="preserve">OR ‘Genetic </w:t>
      </w:r>
      <w:r w:rsidR="0026785F">
        <w:rPr>
          <w:rFonts w:asciiTheme="majorBidi" w:hAnsiTheme="majorBidi" w:cstheme="majorBidi"/>
          <w:color w:val="000000" w:themeColor="text1"/>
          <w:sz w:val="24"/>
          <w:szCs w:val="24"/>
        </w:rPr>
        <w:t>Predisposition Testing’</w:t>
      </w:r>
      <w:r w:rsidRPr="00D11AB6">
        <w:rPr>
          <w:rFonts w:asciiTheme="majorBidi" w:hAnsiTheme="majorBidi" w:cstheme="majorBidi"/>
          <w:color w:val="000000" w:themeColor="text1"/>
          <w:sz w:val="24"/>
          <w:szCs w:val="24"/>
        </w:rPr>
        <w:t xml:space="preserve"> </w:t>
      </w:r>
      <w:r w:rsidR="0026785F">
        <w:rPr>
          <w:rFonts w:asciiTheme="majorBidi" w:hAnsiTheme="majorBidi" w:cstheme="majorBidi"/>
          <w:color w:val="000000" w:themeColor="text1"/>
          <w:sz w:val="24"/>
          <w:szCs w:val="24"/>
        </w:rPr>
        <w:t>OR ‘Genetic Screening’ OR ‘Genetic Screenings’</w:t>
      </w:r>
      <w:r w:rsidRPr="00D11AB6">
        <w:rPr>
          <w:rFonts w:asciiTheme="majorBidi" w:hAnsiTheme="majorBidi" w:cstheme="majorBidi"/>
          <w:color w:val="000000" w:themeColor="text1"/>
          <w:sz w:val="24"/>
          <w:szCs w:val="24"/>
        </w:rPr>
        <w:t xml:space="preserve">) </w:t>
      </w:r>
      <w:r w:rsidRPr="0000546C">
        <w:rPr>
          <w:rFonts w:asciiTheme="majorBidi" w:hAnsiTheme="majorBidi" w:cstheme="majorBidi"/>
          <w:color w:val="000000" w:themeColor="text1"/>
          <w:sz w:val="24"/>
          <w:szCs w:val="24"/>
        </w:rPr>
        <w:t>AND (‘willingness to pay’</w:t>
      </w:r>
      <w:r w:rsidR="0026785F" w:rsidRPr="0000546C">
        <w:rPr>
          <w:rFonts w:asciiTheme="majorBidi" w:hAnsiTheme="majorBidi" w:cstheme="majorBidi"/>
          <w:color w:val="000000" w:themeColor="text1"/>
          <w:sz w:val="24"/>
          <w:szCs w:val="24"/>
        </w:rPr>
        <w:t xml:space="preserve"> </w:t>
      </w:r>
      <w:r w:rsidRPr="0000546C">
        <w:rPr>
          <w:rFonts w:asciiTheme="majorBidi" w:hAnsiTheme="majorBidi" w:cstheme="majorBidi"/>
          <w:color w:val="000000" w:themeColor="text1"/>
          <w:sz w:val="24"/>
          <w:szCs w:val="24"/>
        </w:rPr>
        <w:t>OR ‘Patient Acceptance of Health care’ OR ‘stated preference’ OR preference*</w:t>
      </w:r>
      <w:r w:rsidR="0026785F" w:rsidRPr="0000546C">
        <w:rPr>
          <w:rFonts w:asciiTheme="majorBidi" w:hAnsiTheme="majorBidi" w:cstheme="majorBidi"/>
          <w:color w:val="000000" w:themeColor="text1"/>
          <w:sz w:val="24"/>
          <w:szCs w:val="24"/>
        </w:rPr>
        <w:t xml:space="preserve"> </w:t>
      </w:r>
      <w:r w:rsidRPr="0000546C">
        <w:rPr>
          <w:rFonts w:asciiTheme="majorBidi" w:hAnsiTheme="majorBidi" w:cstheme="majorBidi"/>
          <w:color w:val="000000" w:themeColor="text1"/>
          <w:sz w:val="24"/>
          <w:szCs w:val="24"/>
        </w:rPr>
        <w:t>OR  interest OR ‘Contingent valuation method’ OR ‘discrete choice’ OR ‘open ended question’ OR ‘payment card’)</w:t>
      </w:r>
    </w:p>
    <w:p w:rsidR="00F92A95" w:rsidRDefault="00F92A95" w:rsidP="00662D52">
      <w:pPr>
        <w:shd w:val="clear" w:color="auto" w:fill="FFFFFF"/>
        <w:spacing w:before="100" w:beforeAutospacing="1" w:after="100" w:afterAutospacing="1" w:line="240" w:lineRule="auto"/>
        <w:jc w:val="both"/>
        <w:rPr>
          <w:rFonts w:ascii="Times New Roman" w:eastAsia="Times New Roman" w:hAnsi="Times New Roman"/>
          <w:b/>
          <w:bCs/>
          <w:color w:val="000000" w:themeColor="text1"/>
        </w:rPr>
      </w:pPr>
    </w:p>
    <w:p w:rsidR="0026785F" w:rsidRDefault="00096EBE" w:rsidP="00662D52">
      <w:pPr>
        <w:shd w:val="clear" w:color="auto" w:fill="FFFFFF"/>
        <w:spacing w:before="100" w:beforeAutospacing="1" w:after="100" w:afterAutospacing="1" w:line="240" w:lineRule="auto"/>
        <w:jc w:val="both"/>
        <w:rPr>
          <w:rFonts w:ascii="Times New Roman" w:eastAsia="Times New Roman" w:hAnsi="Times New Roman"/>
          <w:b/>
          <w:bCs/>
          <w:color w:val="000000" w:themeColor="text1"/>
        </w:rPr>
      </w:pPr>
      <w:r>
        <w:rPr>
          <w:noProof/>
        </w:rPr>
        <w:lastRenderedPageBreak/>
        <w:drawing>
          <wp:inline distT="0" distB="0" distL="0" distR="0" wp14:anchorId="43F7C7B8" wp14:editId="1F62E7F5">
            <wp:extent cx="5943600" cy="3343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3275"/>
                    </a:xfrm>
                    <a:prstGeom prst="rect">
                      <a:avLst/>
                    </a:prstGeom>
                  </pic:spPr>
                </pic:pic>
              </a:graphicData>
            </a:graphic>
          </wp:inline>
        </w:drawing>
      </w:r>
    </w:p>
    <w:p w:rsidR="00662D52" w:rsidRPr="009572B5" w:rsidRDefault="00662D52" w:rsidP="00662D52">
      <w:pPr>
        <w:shd w:val="clear" w:color="auto" w:fill="FFFFFF"/>
        <w:spacing w:before="100" w:beforeAutospacing="1" w:after="100" w:afterAutospacing="1" w:line="240" w:lineRule="auto"/>
        <w:jc w:val="both"/>
        <w:rPr>
          <w:rFonts w:asciiTheme="majorBidi" w:hAnsiTheme="majorBidi" w:cstheme="majorBidi"/>
          <w:b/>
          <w:bCs/>
          <w:color w:val="000000" w:themeColor="text1"/>
          <w:sz w:val="24"/>
          <w:szCs w:val="24"/>
        </w:rPr>
      </w:pPr>
      <w:r w:rsidRPr="009572B5">
        <w:rPr>
          <w:rFonts w:asciiTheme="majorBidi" w:hAnsiTheme="majorBidi" w:cstheme="majorBidi"/>
          <w:b/>
          <w:bCs/>
          <w:color w:val="000000" w:themeColor="text1"/>
          <w:sz w:val="24"/>
          <w:szCs w:val="24"/>
          <w:highlight w:val="yellow"/>
        </w:rPr>
        <w:t>ProQuest:</w:t>
      </w:r>
      <w:r w:rsidR="00FD5ECD">
        <w:rPr>
          <w:rFonts w:asciiTheme="majorBidi" w:hAnsiTheme="majorBidi" w:cstheme="majorBidi"/>
          <w:b/>
          <w:bCs/>
          <w:color w:val="000000" w:themeColor="text1"/>
          <w:sz w:val="24"/>
          <w:szCs w:val="24"/>
          <w:highlight w:val="yellow"/>
        </w:rPr>
        <w:t xml:space="preserve"> </w:t>
      </w:r>
      <w:r w:rsidR="00096EBE">
        <w:rPr>
          <w:rFonts w:asciiTheme="majorBidi" w:hAnsiTheme="majorBidi" w:cstheme="majorBidi"/>
          <w:b/>
          <w:bCs/>
          <w:color w:val="000000" w:themeColor="text1"/>
          <w:sz w:val="24"/>
          <w:szCs w:val="24"/>
        </w:rPr>
        <w:t>68</w:t>
      </w:r>
    </w:p>
    <w:p w:rsidR="00662D52" w:rsidRPr="0000546C" w:rsidRDefault="00662D52" w:rsidP="00953485">
      <w:pPr>
        <w:shd w:val="clear" w:color="auto" w:fill="FFFFFF"/>
        <w:spacing w:before="100" w:beforeAutospacing="1" w:after="100" w:afterAutospacing="1" w:line="240" w:lineRule="auto"/>
        <w:jc w:val="both"/>
        <w:rPr>
          <w:rFonts w:asciiTheme="majorBidi" w:hAnsiTheme="majorBidi" w:cstheme="majorBidi"/>
          <w:color w:val="000000" w:themeColor="text1"/>
          <w:sz w:val="24"/>
          <w:szCs w:val="24"/>
        </w:rPr>
      </w:pPr>
      <w:r w:rsidRPr="0000546C">
        <w:rPr>
          <w:rFonts w:asciiTheme="majorBidi" w:hAnsiTheme="majorBidi" w:cstheme="majorBidi"/>
          <w:color w:val="000000" w:themeColor="text1"/>
          <w:sz w:val="24"/>
          <w:szCs w:val="24"/>
        </w:rPr>
        <w:t xml:space="preserve">AB, TI </w:t>
      </w:r>
      <w:r w:rsidRPr="00D11AB6">
        <w:rPr>
          <w:rFonts w:asciiTheme="majorBidi" w:hAnsiTheme="majorBidi" w:cstheme="majorBidi"/>
          <w:color w:val="000000" w:themeColor="text1"/>
          <w:sz w:val="24"/>
          <w:szCs w:val="24"/>
        </w:rPr>
        <w:t xml:space="preserve">(“Breast Neoplasm” OR “Breast Neoplasm” OR “Breast Tumors” OR “Breast Tumor” OR “Breast Cancer” OR “Mammary Cancer” OR “Mammary Cancers” OR “Malignant Neoplasm of Breast” OR “Breast Malignant Neoplasm” OR “Breast Malignant Neoplasms” OR “Malignant Tumor of Breast” OR “Breast Malignant Tumor” OR “Breast Malignant Tumors” OR “Cancer of Breast” OR “Cancer of the Breast”) AND </w:t>
      </w:r>
      <w:r w:rsidRPr="0000546C">
        <w:rPr>
          <w:rFonts w:asciiTheme="majorBidi" w:hAnsiTheme="majorBidi" w:cstheme="majorBidi"/>
          <w:color w:val="000000" w:themeColor="text1"/>
          <w:sz w:val="24"/>
          <w:szCs w:val="24"/>
        </w:rPr>
        <w:t>TI,AB (“</w:t>
      </w:r>
      <w:r w:rsidRPr="0000546C">
        <w:rPr>
          <w:rFonts w:asciiTheme="majorBidi" w:hAnsiTheme="majorBidi" w:cstheme="majorBidi"/>
          <w:sz w:val="24"/>
          <w:szCs w:val="24"/>
        </w:rPr>
        <w:t>Genetic Testing” OR “</w:t>
      </w:r>
      <w:r w:rsidRPr="0000546C">
        <w:rPr>
          <w:rFonts w:asciiTheme="majorBidi" w:hAnsiTheme="majorBidi" w:cstheme="majorBidi"/>
          <w:color w:val="000000" w:themeColor="text1"/>
          <w:sz w:val="24"/>
          <w:szCs w:val="24"/>
        </w:rPr>
        <w:t>Genetic Predictive Testing” OR “Predictive Genetic Testing” OR “Genetic Predisposition Testing” OR “Genetic Screening” OR “Genetic Screenings”) AND TI,AB (“Patient Acceptance of Health care” OR “willingness to pay” OR “willingness-to-pay” OR “willing-to-pay” OR “stated preference” OR preference* OR  interest OR “Contingent valuation method” OR “discrete choice” OR “open ended question” OR “payment card”)</w:t>
      </w:r>
    </w:p>
    <w:p w:rsidR="00F92A95" w:rsidRPr="00D11AB6" w:rsidRDefault="00953485" w:rsidP="00FD5ECD">
      <w:pPr>
        <w:shd w:val="clear" w:color="auto" w:fill="FFFFFF"/>
        <w:spacing w:before="100" w:beforeAutospacing="1" w:after="100" w:afterAutospacing="1" w:line="240" w:lineRule="auto"/>
        <w:jc w:val="both"/>
        <w:rPr>
          <w:rFonts w:asciiTheme="majorBidi" w:hAnsiTheme="majorBidi" w:cstheme="majorBidi"/>
          <w:color w:val="000000" w:themeColor="text1"/>
          <w:sz w:val="24"/>
          <w:szCs w:val="24"/>
        </w:rPr>
      </w:pPr>
      <w:r>
        <w:rPr>
          <w:noProof/>
        </w:rPr>
        <w:lastRenderedPageBreak/>
        <w:drawing>
          <wp:inline distT="0" distB="0" distL="0" distR="0" wp14:anchorId="3B55EDB4" wp14:editId="6A33B742">
            <wp:extent cx="5943600" cy="3343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343275"/>
                    </a:xfrm>
                    <a:prstGeom prst="rect">
                      <a:avLst/>
                    </a:prstGeom>
                  </pic:spPr>
                </pic:pic>
              </a:graphicData>
            </a:graphic>
          </wp:inline>
        </w:drawing>
      </w:r>
    </w:p>
    <w:p w:rsidR="00662D52" w:rsidRPr="00D11AB6" w:rsidRDefault="00662D52" w:rsidP="00662D52">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p>
    <w:p w:rsidR="00662D52" w:rsidRDefault="00662D52" w:rsidP="00662D52">
      <w:pPr>
        <w:shd w:val="clear" w:color="auto" w:fill="FFFFFF"/>
        <w:spacing w:before="100" w:beforeAutospacing="1" w:after="100" w:afterAutospacing="1" w:line="240" w:lineRule="auto"/>
        <w:jc w:val="both"/>
        <w:rPr>
          <w:rFonts w:ascii="Times New Roman" w:eastAsia="Times New Roman" w:hAnsi="Times New Roman"/>
          <w:b/>
          <w:bCs/>
          <w:color w:val="000000" w:themeColor="text1"/>
          <w:rtl/>
        </w:rPr>
      </w:pPr>
    </w:p>
    <w:p w:rsidR="005436BE" w:rsidRDefault="005436BE"/>
    <w:sectPr w:rsidR="005436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6BE"/>
    <w:rsid w:val="0000546C"/>
    <w:rsid w:val="00085A55"/>
    <w:rsid w:val="00096EBE"/>
    <w:rsid w:val="0020706C"/>
    <w:rsid w:val="0026785F"/>
    <w:rsid w:val="00335BD9"/>
    <w:rsid w:val="003678ED"/>
    <w:rsid w:val="003A1529"/>
    <w:rsid w:val="005436BE"/>
    <w:rsid w:val="00662D52"/>
    <w:rsid w:val="006B3BD1"/>
    <w:rsid w:val="00865425"/>
    <w:rsid w:val="00953485"/>
    <w:rsid w:val="009700DE"/>
    <w:rsid w:val="00A10D6A"/>
    <w:rsid w:val="00A95B7A"/>
    <w:rsid w:val="00C00CB8"/>
    <w:rsid w:val="00CF6597"/>
    <w:rsid w:val="00DA41F8"/>
    <w:rsid w:val="00EB643B"/>
    <w:rsid w:val="00F92A95"/>
    <w:rsid w:val="00FD5E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EA52D3-B178-4C55-804C-28D166F9A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6BE"/>
    <w:pPr>
      <w:spacing w:after="200" w:line="276" w:lineRule="auto"/>
    </w:pPr>
  </w:style>
  <w:style w:type="paragraph" w:styleId="Heading2">
    <w:name w:val="heading 2"/>
    <w:basedOn w:val="Normal"/>
    <w:link w:val="Heading2Char"/>
    <w:uiPriority w:val="9"/>
    <w:qFormat/>
    <w:rsid w:val="00C00CB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5436BE"/>
  </w:style>
  <w:style w:type="character" w:customStyle="1" w:styleId="yiv6632406975gmail-highlight">
    <w:name w:val="yiv6632406975gmail-highlight"/>
    <w:basedOn w:val="DefaultParagraphFont"/>
    <w:rsid w:val="00662D52"/>
  </w:style>
  <w:style w:type="character" w:customStyle="1" w:styleId="Heading2Char">
    <w:name w:val="Heading 2 Char"/>
    <w:basedOn w:val="DefaultParagraphFont"/>
    <w:link w:val="Heading2"/>
    <w:uiPriority w:val="9"/>
    <w:rsid w:val="00C00CB8"/>
    <w:rPr>
      <w:rFonts w:ascii="Times New Roman" w:eastAsia="Times New Roman" w:hAnsi="Times New Roman" w:cs="Times New Roman"/>
      <w:b/>
      <w:bCs/>
      <w:sz w:val="36"/>
      <w:szCs w:val="36"/>
    </w:rPr>
  </w:style>
  <w:style w:type="character" w:customStyle="1" w:styleId="yiv7734276216gmail-queryoperator">
    <w:name w:val="yiv7734276216gmail-queryoperator"/>
    <w:basedOn w:val="DefaultParagraphFont"/>
    <w:rsid w:val="00C00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075907">
      <w:bodyDiv w:val="1"/>
      <w:marLeft w:val="0"/>
      <w:marRight w:val="0"/>
      <w:marTop w:val="0"/>
      <w:marBottom w:val="0"/>
      <w:divBdr>
        <w:top w:val="none" w:sz="0" w:space="0" w:color="auto"/>
        <w:left w:val="none" w:sz="0" w:space="0" w:color="auto"/>
        <w:bottom w:val="none" w:sz="0" w:space="0" w:color="auto"/>
        <w:right w:val="none" w:sz="0" w:space="0" w:color="auto"/>
      </w:divBdr>
      <w:divsChild>
        <w:div w:id="103697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9D361-78B4-4D2F-97E1-A54023D50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dc:creator>
  <cp:keywords/>
  <dc:description/>
  <cp:lastModifiedBy>zahra</cp:lastModifiedBy>
  <cp:revision>9</cp:revision>
  <dcterms:created xsi:type="dcterms:W3CDTF">2020-12-09T07:51:00Z</dcterms:created>
  <dcterms:modified xsi:type="dcterms:W3CDTF">2021-01-13T15:59:00Z</dcterms:modified>
</cp:coreProperties>
</file>