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6C41F" w14:textId="603C22F2" w:rsidR="00BE338B" w:rsidRDefault="00BE338B" w:rsidP="002B7CD9">
      <w:pPr>
        <w:rPr>
          <w:rFonts w:ascii="Times New Roman" w:hAnsi="Times New Roman" w:cs="Times New Roman"/>
          <w:b/>
          <w:bCs/>
          <w14:ligatures w14:val="standardContextual"/>
        </w:rPr>
      </w:pPr>
      <w:r>
        <w:rPr>
          <w:rFonts w:ascii="Times New Roman" w:hAnsi="Times New Roman" w:cs="Times New Roman"/>
          <w:b/>
          <w:bCs/>
          <w:noProof/>
          <w14:ligatures w14:val="standardContextual"/>
        </w:rPr>
        <w:drawing>
          <wp:inline distT="0" distB="0" distL="0" distR="0" wp14:anchorId="7E158C94" wp14:editId="671972BD">
            <wp:extent cx="4686935" cy="88633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69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0F006" w14:textId="0CD3EAE3" w:rsidR="002B7CD9" w:rsidRPr="00B613DB" w:rsidRDefault="002B7CD9" w:rsidP="002B7CD9">
      <w:pPr>
        <w:rPr>
          <w:rFonts w:ascii="Times New Roman" w:hAnsi="Times New Roman" w:cs="Times New Roman"/>
          <w14:ligatures w14:val="standardContextual"/>
        </w:rPr>
      </w:pPr>
      <w:r w:rsidRPr="00B613DB">
        <w:rPr>
          <w:rFonts w:ascii="Times New Roman" w:hAnsi="Times New Roman" w:cs="Times New Roman"/>
          <w:b/>
          <w:bCs/>
          <w14:ligatures w14:val="standardContextual"/>
        </w:rPr>
        <w:lastRenderedPageBreak/>
        <w:t>Figure S1</w:t>
      </w:r>
      <w:r w:rsidRPr="00B613DB">
        <w:rPr>
          <w:rFonts w:ascii="Times New Roman" w:hAnsi="Times New Roman" w:cs="Times New Roman"/>
          <w14:ligatures w14:val="standardContextual"/>
        </w:rPr>
        <w:t xml:space="preserve"> Results of genes which not significantly related to mutation type.</w:t>
      </w:r>
    </w:p>
    <w:p w14:paraId="606836AB" w14:textId="1E2D57DD" w:rsidR="00BE338B" w:rsidRDefault="00BE338B" w:rsidP="002B7CD9">
      <w:pPr>
        <w:rPr>
          <w:rFonts w:ascii="Times New Roman" w:hAnsi="Times New Roman" w:cs="Times New Roman"/>
          <w:b/>
          <w:bCs/>
          <w14:ligatures w14:val="standardContextual"/>
        </w:rPr>
      </w:pPr>
      <w:r>
        <w:rPr>
          <w:rFonts w:ascii="Times New Roman" w:hAnsi="Times New Roman" w:cs="Times New Roman"/>
          <w:b/>
          <w:bCs/>
          <w:noProof/>
          <w14:ligatures w14:val="standardContextual"/>
        </w:rPr>
        <w:lastRenderedPageBreak/>
        <w:drawing>
          <wp:inline distT="0" distB="0" distL="0" distR="0" wp14:anchorId="4C907899" wp14:editId="17247B34">
            <wp:extent cx="3038475" cy="886333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504ED" w14:textId="6D9724D2" w:rsidR="002B7CD9" w:rsidRDefault="002B7CD9" w:rsidP="002B7CD9">
      <w:pPr>
        <w:rPr>
          <w:rFonts w:ascii="Times New Roman" w:hAnsi="Times New Roman" w:cs="Times New Roman"/>
          <w14:ligatures w14:val="standardContextual"/>
        </w:rPr>
      </w:pPr>
      <w:r w:rsidRPr="00B613DB">
        <w:rPr>
          <w:rFonts w:ascii="Times New Roman" w:hAnsi="Times New Roman" w:cs="Times New Roman" w:hint="eastAsia"/>
          <w:b/>
          <w:bCs/>
          <w14:ligatures w14:val="standardContextual"/>
        </w:rPr>
        <w:lastRenderedPageBreak/>
        <w:t>F</w:t>
      </w:r>
      <w:r w:rsidRPr="00B613DB">
        <w:rPr>
          <w:rFonts w:ascii="Times New Roman" w:hAnsi="Times New Roman" w:cs="Times New Roman"/>
          <w:b/>
          <w:bCs/>
          <w14:ligatures w14:val="standardContextual"/>
        </w:rPr>
        <w:t>igure S2</w:t>
      </w:r>
      <w:r w:rsidRPr="00B613DB">
        <w:rPr>
          <w:rFonts w:ascii="Times New Roman" w:hAnsi="Times New Roman" w:cs="Times New Roman"/>
          <w14:ligatures w14:val="standardContextual"/>
        </w:rPr>
        <w:t xml:space="preserve"> Results of genes which not significantly related to CNV.</w:t>
      </w:r>
    </w:p>
    <w:p w14:paraId="5A6C8F90" w14:textId="77777777" w:rsidR="00BE338B" w:rsidRPr="00B613DB" w:rsidRDefault="00BE338B" w:rsidP="002B7CD9">
      <w:pPr>
        <w:rPr>
          <w:rFonts w:ascii="Times New Roman" w:hAnsi="Times New Roman" w:cs="Times New Roman"/>
          <w14:ligatures w14:val="standardContextual"/>
        </w:rPr>
      </w:pPr>
    </w:p>
    <w:p w14:paraId="4237AEED" w14:textId="77777777" w:rsidR="002B7CD9" w:rsidRPr="002B7CD9" w:rsidRDefault="002B7CD9" w:rsidP="002B7CD9">
      <w:pPr>
        <w:rPr>
          <w:rFonts w:ascii="Times New Roman" w:hAnsi="Times New Roman" w:cs="Times New Roman"/>
          <w14:ligatures w14:val="standardContextual"/>
        </w:rPr>
      </w:pPr>
      <w:r w:rsidRPr="002B7CD9">
        <w:rPr>
          <w:rFonts w:ascii="Times New Roman" w:hAnsi="Times New Roman" w:cs="Times New Roman" w:hint="eastAsia"/>
          <w:b/>
          <w:bCs/>
          <w14:ligatures w14:val="standardContextual"/>
        </w:rPr>
        <w:t>T</w:t>
      </w:r>
      <w:r w:rsidRPr="002B7CD9">
        <w:rPr>
          <w:rFonts w:ascii="Times New Roman" w:hAnsi="Times New Roman" w:cs="Times New Roman"/>
          <w:b/>
          <w:bCs/>
          <w14:ligatures w14:val="standardContextual"/>
        </w:rPr>
        <w:t>able S1</w:t>
      </w:r>
      <w:r w:rsidRPr="002B7CD9">
        <w:rPr>
          <w:rFonts w:ascii="Times New Roman" w:hAnsi="Times New Roman" w:cs="Times New Roman"/>
          <w14:ligatures w14:val="standardContextual"/>
        </w:rPr>
        <w:t xml:space="preserve"> RNA methylated genes associated with at least one T</w:t>
      </w:r>
      <w:r w:rsidRPr="002B7CD9">
        <w:rPr>
          <w:rFonts w:ascii="Times New Roman" w:hAnsi="Times New Roman" w:cs="Times New Roman" w:hint="eastAsia"/>
          <w14:ligatures w14:val="standardContextual"/>
        </w:rPr>
        <w:t xml:space="preserve">, </w:t>
      </w:r>
      <w:r w:rsidRPr="002B7CD9">
        <w:rPr>
          <w:rFonts w:ascii="Times New Roman" w:hAnsi="Times New Roman" w:cs="Times New Roman"/>
          <w14:ligatures w14:val="standardContextual"/>
        </w:rPr>
        <w:t>N</w:t>
      </w:r>
      <w:r w:rsidRPr="002B7CD9">
        <w:rPr>
          <w:rFonts w:ascii="Times New Roman" w:hAnsi="Times New Roman" w:cs="Times New Roman" w:hint="eastAsia"/>
          <w14:ligatures w14:val="standardContextual"/>
        </w:rPr>
        <w:t xml:space="preserve">, </w:t>
      </w:r>
      <w:r w:rsidRPr="002B7CD9">
        <w:rPr>
          <w:rFonts w:ascii="Times New Roman" w:hAnsi="Times New Roman" w:cs="Times New Roman"/>
          <w14:ligatures w14:val="standardContextual"/>
        </w:rPr>
        <w:t>M stage.</w:t>
      </w:r>
    </w:p>
    <w:tbl>
      <w:tblPr>
        <w:tblW w:w="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</w:tblGrid>
      <w:tr w:rsidR="002B7CD9" w:rsidRPr="002B7CD9" w14:paraId="16A3FA02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D3EA099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B7CD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Symbol</w:t>
            </w:r>
          </w:p>
        </w:tc>
      </w:tr>
      <w:tr w:rsidR="002B7CD9" w:rsidRPr="002B7CD9" w14:paraId="382D716D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BBACBE9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TET3</w:t>
            </w:r>
          </w:p>
        </w:tc>
      </w:tr>
      <w:tr w:rsidR="002B7CD9" w:rsidRPr="002B7CD9" w14:paraId="40DDA595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653CE3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UHRF1</w:t>
            </w:r>
          </w:p>
        </w:tc>
      </w:tr>
      <w:tr w:rsidR="002B7CD9" w:rsidRPr="002B7CD9" w14:paraId="5D78CB01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262C29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WTAP</w:t>
            </w:r>
          </w:p>
        </w:tc>
      </w:tr>
      <w:tr w:rsidR="002B7CD9" w:rsidRPr="002B7CD9" w14:paraId="63FCBA21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10C259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YTHDF2</w:t>
            </w:r>
          </w:p>
        </w:tc>
      </w:tr>
      <w:tr w:rsidR="002B7CD9" w:rsidRPr="002B7CD9" w14:paraId="7442C021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17D701B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CBLL1</w:t>
            </w:r>
          </w:p>
        </w:tc>
      </w:tr>
      <w:tr w:rsidR="002B7CD9" w:rsidRPr="002B7CD9" w14:paraId="696BE208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FD1A9CD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FTO</w:t>
            </w:r>
          </w:p>
        </w:tc>
      </w:tr>
      <w:tr w:rsidR="002B7CD9" w:rsidRPr="002B7CD9" w14:paraId="0FC251BE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CB2E76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HNRNPC</w:t>
            </w:r>
          </w:p>
        </w:tc>
      </w:tr>
      <w:tr w:rsidR="002B7CD9" w:rsidRPr="002B7CD9" w14:paraId="598E5A16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CC696A7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ZBTB38</w:t>
            </w:r>
          </w:p>
        </w:tc>
      </w:tr>
      <w:tr w:rsidR="002B7CD9" w:rsidRPr="002B7CD9" w14:paraId="65265365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22DA87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YTHDC2</w:t>
            </w:r>
          </w:p>
        </w:tc>
      </w:tr>
      <w:tr w:rsidR="002B7CD9" w:rsidRPr="002B7CD9" w14:paraId="3FC4220F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A5A282E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UNG</w:t>
            </w:r>
          </w:p>
        </w:tc>
      </w:tr>
      <w:tr w:rsidR="002B7CD9" w:rsidRPr="002B7CD9" w14:paraId="6B4599D3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5B7FE0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RG9MTD1</w:t>
            </w:r>
          </w:p>
        </w:tc>
      </w:tr>
      <w:tr w:rsidR="002B7CD9" w:rsidRPr="002B7CD9" w14:paraId="5C1AEE2F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2B319B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IGF2BP1</w:t>
            </w:r>
          </w:p>
        </w:tc>
      </w:tr>
      <w:tr w:rsidR="002B7CD9" w:rsidRPr="002B7CD9" w14:paraId="2C5E5AB0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03069FA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MECP2</w:t>
            </w:r>
          </w:p>
        </w:tc>
      </w:tr>
      <w:tr w:rsidR="002B7CD9" w:rsidRPr="002B7CD9" w14:paraId="6BEECAED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AC9D4A0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ZC3H13</w:t>
            </w:r>
          </w:p>
        </w:tc>
      </w:tr>
      <w:tr w:rsidR="002B7CD9" w:rsidRPr="002B7CD9" w14:paraId="6A3A7FD4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EBC6E8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TET3</w:t>
            </w:r>
          </w:p>
        </w:tc>
      </w:tr>
      <w:tr w:rsidR="002B7CD9" w:rsidRPr="002B7CD9" w14:paraId="78449E24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46E824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METTL14</w:t>
            </w:r>
          </w:p>
        </w:tc>
      </w:tr>
      <w:tr w:rsidR="002B7CD9" w:rsidRPr="002B7CD9" w14:paraId="24D7347E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73CEF3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DNMT3A</w:t>
            </w:r>
          </w:p>
        </w:tc>
      </w:tr>
      <w:tr w:rsidR="002B7CD9" w:rsidRPr="002B7CD9" w14:paraId="4436ADD0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05951F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TRMT61B</w:t>
            </w:r>
          </w:p>
        </w:tc>
      </w:tr>
      <w:tr w:rsidR="002B7CD9" w:rsidRPr="002B7CD9" w14:paraId="02ACE506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0B6DF9B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KIAA1429</w:t>
            </w:r>
          </w:p>
        </w:tc>
      </w:tr>
      <w:tr w:rsidR="002B7CD9" w:rsidRPr="002B7CD9" w14:paraId="0F2A1A5C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DAD4FF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FTO</w:t>
            </w:r>
          </w:p>
        </w:tc>
      </w:tr>
      <w:tr w:rsidR="002B7CD9" w:rsidRPr="002B7CD9" w14:paraId="452922B8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D41ECE0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UHRF1</w:t>
            </w:r>
          </w:p>
        </w:tc>
      </w:tr>
      <w:tr w:rsidR="002B7CD9" w:rsidRPr="002B7CD9" w14:paraId="01A0209F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25C269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YTHDF2</w:t>
            </w:r>
          </w:p>
        </w:tc>
      </w:tr>
      <w:tr w:rsidR="002B7CD9" w:rsidRPr="002B7CD9" w14:paraId="4261F976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102B81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YTHDC2</w:t>
            </w:r>
          </w:p>
        </w:tc>
      </w:tr>
      <w:tr w:rsidR="002B7CD9" w:rsidRPr="002B7CD9" w14:paraId="39280F4E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AC0426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TET1</w:t>
            </w:r>
          </w:p>
        </w:tc>
      </w:tr>
      <w:tr w:rsidR="002B7CD9" w:rsidRPr="002B7CD9" w14:paraId="3A908993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DFF395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MBD2</w:t>
            </w:r>
          </w:p>
        </w:tc>
      </w:tr>
      <w:tr w:rsidR="002B7CD9" w:rsidRPr="002B7CD9" w14:paraId="0A473B87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FA9C33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LRPPRC</w:t>
            </w:r>
          </w:p>
        </w:tc>
      </w:tr>
      <w:tr w:rsidR="002B7CD9" w:rsidRPr="002B7CD9" w14:paraId="091AEFA5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C36C34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NCBP2</w:t>
            </w:r>
          </w:p>
        </w:tc>
      </w:tr>
      <w:tr w:rsidR="002B7CD9" w:rsidRPr="002B7CD9" w14:paraId="5F1A5EF0" w14:textId="77777777" w:rsidTr="00B84A98">
        <w:trPr>
          <w:trHeight w:val="280"/>
        </w:trPr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9683DDE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RBM15</w:t>
            </w:r>
          </w:p>
        </w:tc>
      </w:tr>
    </w:tbl>
    <w:p w14:paraId="11B90F9B" w14:textId="77777777" w:rsidR="002B7CD9" w:rsidRPr="002B7CD9" w:rsidRDefault="002B7CD9" w:rsidP="002B7CD9">
      <w:pPr>
        <w:rPr>
          <w:rFonts w:ascii="Times New Roman" w:hAnsi="Times New Roman" w:cs="Times New Roman"/>
          <w14:ligatures w14:val="standardContextual"/>
        </w:rPr>
      </w:pPr>
    </w:p>
    <w:p w14:paraId="03986ECD" w14:textId="77777777" w:rsidR="002B7CD9" w:rsidRPr="002B7CD9" w:rsidRDefault="002B7CD9" w:rsidP="002B7CD9">
      <w:pPr>
        <w:rPr>
          <w:rFonts w:ascii="Times New Roman" w:hAnsi="Times New Roman" w:cs="Times New Roman"/>
          <w14:ligatures w14:val="standardContextual"/>
        </w:rPr>
      </w:pPr>
      <w:r w:rsidRPr="002B7CD9">
        <w:rPr>
          <w:rFonts w:ascii="Times New Roman" w:hAnsi="Times New Roman" w:cs="Times New Roman"/>
          <w:b/>
          <w:bCs/>
          <w14:ligatures w14:val="standardContextual"/>
        </w:rPr>
        <w:t xml:space="preserve">Table S2 </w:t>
      </w:r>
      <w:r w:rsidRPr="002B7CD9">
        <w:rPr>
          <w:rFonts w:ascii="Times New Roman" w:hAnsi="Times New Roman" w:cs="Times New Roman"/>
          <w14:ligatures w14:val="standardContextual"/>
        </w:rPr>
        <w:t>The univariate Cox analysis results.</w:t>
      </w:r>
    </w:p>
    <w:tbl>
      <w:tblPr>
        <w:tblW w:w="5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040"/>
        <w:gridCol w:w="1040"/>
        <w:gridCol w:w="1040"/>
        <w:gridCol w:w="1040"/>
      </w:tblGrid>
      <w:tr w:rsidR="002B7CD9" w:rsidRPr="002B7CD9" w14:paraId="30ED28C2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9DF5883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G</w:t>
            </w:r>
            <w:r w:rsidRPr="002B7C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ene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853493E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HR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2DBD72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HR.95L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C983CD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HR.95H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CD20A97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2B7C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value</w:t>
            </w:r>
          </w:p>
        </w:tc>
      </w:tr>
      <w:tr w:rsidR="002B7CD9" w:rsidRPr="002B7CD9" w14:paraId="42D24E7F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5417584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NCBP1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46170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0.862969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AEE4BB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0.425319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DBCC6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1.750959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3E51B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0.683091</w:t>
            </w:r>
          </w:p>
        </w:tc>
      </w:tr>
      <w:tr w:rsidR="002B7CD9" w:rsidRPr="002B7CD9" w14:paraId="4A78AB35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91A36A1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NCBP2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AE85D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1.18707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50A021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0.695297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1BFFD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2.026668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32732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0.529771</w:t>
            </w:r>
          </w:p>
        </w:tc>
      </w:tr>
      <w:tr w:rsidR="002B7CD9" w:rsidRPr="002B7CD9" w14:paraId="6A4160ED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24CFCC1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TDG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E892C31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0.837549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F71107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0.440802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F92909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1.591392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C08F2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0.588298</w:t>
            </w:r>
          </w:p>
        </w:tc>
      </w:tr>
      <w:tr w:rsidR="002B7CD9" w:rsidRPr="002B7CD9" w14:paraId="338948D2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9304B0C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MECP2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CBBFB3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1.606215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A1C12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0.891023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7CC4C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2.895464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95A93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0.114984</w:t>
            </w:r>
          </w:p>
        </w:tc>
      </w:tr>
      <w:tr w:rsidR="002B7CD9" w:rsidRPr="002B7CD9" w14:paraId="7083ED8F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4BB6FB7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ZC3H13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B987A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1.045698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9954EF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0.69292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03DA0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1.578083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D15A5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0.831468</w:t>
            </w:r>
          </w:p>
        </w:tc>
      </w:tr>
      <w:tr w:rsidR="002B7CD9" w:rsidRPr="002B7CD9" w14:paraId="44AFF02B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03D7014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DNMT3B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015CC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1.11313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4FEF0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0.854589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9242C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1.449888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E19892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0.426759</w:t>
            </w:r>
          </w:p>
        </w:tc>
      </w:tr>
      <w:tr w:rsidR="002B7CD9" w:rsidRPr="002B7CD9" w14:paraId="4BC30133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C9D6848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DNMT3A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B650A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1.303266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40B68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0.808299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A6A0F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2.101328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7B359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0.277142</w:t>
            </w:r>
          </w:p>
        </w:tc>
      </w:tr>
      <w:tr w:rsidR="002B7CD9" w:rsidRPr="002B7CD9" w14:paraId="3C0D0278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311CF3C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ZBTB38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47E2C7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0.867683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D3A5B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0.593109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88300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1.269369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A71CE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0.464672</w:t>
            </w:r>
          </w:p>
        </w:tc>
      </w:tr>
      <w:tr w:rsidR="002B7CD9" w:rsidRPr="002B7CD9" w14:paraId="305B6993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A2477AE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lastRenderedPageBreak/>
              <w:t>MBD4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102FF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2.191525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C0DFEB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0.946623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FF0707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5.073597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18615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0.066968</w:t>
            </w:r>
          </w:p>
        </w:tc>
      </w:tr>
      <w:tr w:rsidR="002B7CD9" w:rsidRPr="002B7CD9" w14:paraId="616C6A21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DEE08DD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MBD3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FD6E5A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0.847572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35B3B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0.518546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3CC1E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1.385371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E7CB3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0.509452</w:t>
            </w:r>
          </w:p>
        </w:tc>
      </w:tr>
      <w:tr w:rsidR="002B7CD9" w:rsidRPr="002B7CD9" w14:paraId="605C04DE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7305536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MBD2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41B2E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0.867705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7797A9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0.442749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6207C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1.700537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DD0DA8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0.679345</w:t>
            </w:r>
          </w:p>
        </w:tc>
      </w:tr>
      <w:tr w:rsidR="002B7CD9" w:rsidRPr="002B7CD9" w14:paraId="55B79600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533AFB6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KIAA1429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E8A4A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0.645434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012B6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0.340511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E9EF3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1.223411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8A2B9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0.179616</w:t>
            </w:r>
          </w:p>
        </w:tc>
      </w:tr>
      <w:tr w:rsidR="002B7CD9" w:rsidRPr="002B7CD9" w14:paraId="208E2AB1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F025CC8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UNG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8AE5C3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0.80231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158C77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0.489649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BA982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1.314615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66D0CB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0.381988</w:t>
            </w:r>
          </w:p>
        </w:tc>
      </w:tr>
      <w:tr w:rsidR="002B7CD9" w:rsidRPr="002B7CD9" w14:paraId="21AA9B84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9088A17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MBD1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A65A4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1.745497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3E1A83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0.930441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FFF53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3.274536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06F1CA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0.082677</w:t>
            </w:r>
          </w:p>
        </w:tc>
      </w:tr>
      <w:tr w:rsidR="002B7CD9" w:rsidRPr="002B7CD9" w14:paraId="00FEF806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91CEBEC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TRMT112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9395D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1.07366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E7985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0.635235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CD2A6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1.814677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DFE27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0.790685</w:t>
            </w:r>
          </w:p>
        </w:tc>
      </w:tr>
      <w:tr w:rsidR="002B7CD9" w:rsidRPr="002B7CD9" w14:paraId="7CB3D773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07DB208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TRMT10C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23AB1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0.704898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0662EB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0.397484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B1A511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1.250066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A67A6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0.231548</w:t>
            </w:r>
          </w:p>
        </w:tc>
      </w:tr>
      <w:tr w:rsidR="002B7CD9" w:rsidRPr="002B7CD9" w14:paraId="30050C3D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A5D62E5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FMR1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A7B87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0.853634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C5BAB4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0.558925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C7AA87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1.303737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DE5B2B1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0.463913</w:t>
            </w:r>
          </w:p>
        </w:tc>
      </w:tr>
      <w:tr w:rsidR="002B7CD9" w:rsidRPr="002B7CD9" w14:paraId="5F874A16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CB35521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YTHDC2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D5AC1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1.176966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E3753F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0.664396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B9DA06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2.084975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2019B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0.576507</w:t>
            </w:r>
          </w:p>
        </w:tc>
      </w:tr>
      <w:tr w:rsidR="002B7CD9" w:rsidRPr="002B7CD9" w14:paraId="65DF9C86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4320847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CBLL1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74874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1.006627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766F7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0.529054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9EAC0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1.915301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3B52A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0.983943</w:t>
            </w:r>
          </w:p>
        </w:tc>
      </w:tr>
      <w:tr w:rsidR="002B7CD9" w:rsidRPr="002B7CD9" w14:paraId="2675C1D7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E84AD2D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HNRNPA2B1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F471C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0.916603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6BE0F1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0.420632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552AB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1.997375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53732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0.826556</w:t>
            </w:r>
          </w:p>
        </w:tc>
      </w:tr>
      <w:tr w:rsidR="002B7CD9" w:rsidRPr="002B7CD9" w14:paraId="28710F93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E9A15B2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TRMT6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3F172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0.759371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768ADB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0.509002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5DDA1F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1.132892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29C7CE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0.177452</w:t>
            </w:r>
          </w:p>
        </w:tc>
      </w:tr>
      <w:tr w:rsidR="002B7CD9" w:rsidRPr="002B7CD9" w14:paraId="3AE82669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46F49D4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METTL1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70122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0.645115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75F8C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0.370868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D4C4A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1.12216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788170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0.120686</w:t>
            </w:r>
          </w:p>
        </w:tc>
      </w:tr>
      <w:tr w:rsidR="002B7CD9" w:rsidRPr="002B7CD9" w14:paraId="6B5BB685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7164CE7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WBSCR22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D91340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0.798819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86B38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0.447389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A350C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1.4263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60099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0.447591</w:t>
            </w:r>
          </w:p>
        </w:tc>
      </w:tr>
      <w:tr w:rsidR="002B7CD9" w:rsidRPr="002B7CD9" w14:paraId="79E0D55F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8760B05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YTHDF3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919EA7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0.706669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802C5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0.375542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432880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1.329763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99871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0.281754</w:t>
            </w:r>
          </w:p>
        </w:tc>
      </w:tr>
      <w:tr w:rsidR="002B7CD9" w:rsidRPr="002B7CD9" w14:paraId="1FCFBF10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166910D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YTHDF1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D7888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0.756782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59E411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0.441556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35091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1.297048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A9C3F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0.310682</w:t>
            </w:r>
          </w:p>
        </w:tc>
      </w:tr>
      <w:tr w:rsidR="002B7CD9" w:rsidRPr="002B7CD9" w14:paraId="53AD5C25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FE19B9B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NTHL1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D1B7E8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0.716406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D0AB4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0.47583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A476DC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1.078615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4C3581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0.11016</w:t>
            </w:r>
          </w:p>
        </w:tc>
      </w:tr>
      <w:tr w:rsidR="002B7CD9" w:rsidRPr="002B7CD9" w14:paraId="4253C0CF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CB4DFD1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ALKBH5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1FB2FB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1.19769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C63453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0.664898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762595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2.157417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30A6F1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0.547988</w:t>
            </w:r>
          </w:p>
        </w:tc>
      </w:tr>
      <w:tr w:rsidR="002B7CD9" w:rsidRPr="002B7CD9" w14:paraId="6EB7AFFB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21892AE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ALKBH3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3BFE0A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1.029257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1A0611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0.75393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6771C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1.405131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848A3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0.855922</w:t>
            </w:r>
          </w:p>
        </w:tc>
      </w:tr>
      <w:tr w:rsidR="002B7CD9" w:rsidRPr="002B7CD9" w14:paraId="7643B892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7E71304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ALKBH1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6D14A6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0.976009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205C5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0.51877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831FF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1.836254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6D2C2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0.93997</w:t>
            </w:r>
          </w:p>
        </w:tc>
      </w:tr>
      <w:tr w:rsidR="002B7CD9" w:rsidRPr="002B7CD9" w14:paraId="05E95398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F0CA22A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YTHDC1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2B5F91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1.382318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A223E1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0.487395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EB5353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3.920439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8C8AED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0.542706</w:t>
            </w:r>
          </w:p>
        </w:tc>
      </w:tr>
      <w:tr w:rsidR="002B7CD9" w:rsidRPr="002B7CD9" w14:paraId="1039D69A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33892A2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ZBTB4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5E355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1.282057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30C79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0.851674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B667B5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1.929928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95D5D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0.233803</w:t>
            </w:r>
          </w:p>
        </w:tc>
      </w:tr>
      <w:tr w:rsidR="002B7CD9" w:rsidRPr="002B7CD9" w14:paraId="38C2724A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5EA93A9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WTAP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32F795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1.799739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4EA1E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0.822742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A5BD3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3.936906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F5987F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0.141179</w:t>
            </w:r>
          </w:p>
        </w:tc>
      </w:tr>
      <w:tr w:rsidR="002B7CD9" w:rsidRPr="002B7CD9" w14:paraId="1E8EFA66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6A74D03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METTL3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B42348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1.016447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E6AB2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0.595055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40341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1.736248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1BDA3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0.952382</w:t>
            </w:r>
          </w:p>
        </w:tc>
      </w:tr>
      <w:tr w:rsidR="002B7CD9" w:rsidRPr="002B7CD9" w14:paraId="27468A3C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E28D80B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TET1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F518A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1.217267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BFA5D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0.957625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4A2DE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1.547308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7CEE57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0.108225</w:t>
            </w:r>
          </w:p>
        </w:tc>
      </w:tr>
      <w:tr w:rsidR="002B7CD9" w:rsidRPr="002B7CD9" w14:paraId="6628E884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831DE83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TET3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3222B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0.953545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A6A286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0.618422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59E0A6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1.47027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B01265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0.829523</w:t>
            </w:r>
          </w:p>
        </w:tc>
      </w:tr>
      <w:tr w:rsidR="002B7CD9" w:rsidRPr="002B7CD9" w14:paraId="1EC6ADE8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A6CF508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WDR4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010F0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0.686676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0AA07D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0.444968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5FC62F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1.059681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E6E0BC7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0.08949</w:t>
            </w:r>
          </w:p>
        </w:tc>
      </w:tr>
      <w:tr w:rsidR="002B7CD9" w:rsidRPr="002B7CD9" w14:paraId="51358E2C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70A643D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FTO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B4528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1.572625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4CEBAC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0.822424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9DFD42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3.007148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ADBE6E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0.171039</w:t>
            </w:r>
          </w:p>
        </w:tc>
      </w:tr>
      <w:tr w:rsidR="002B7CD9" w:rsidRPr="002B7CD9" w14:paraId="3F3341AD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E9C038E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IGF2BP1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4122B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1.079351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7DCE4C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0.986324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415F2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1.181151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6ECA2E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0.096811</w:t>
            </w:r>
          </w:p>
        </w:tc>
      </w:tr>
      <w:tr w:rsidR="002B7CD9" w:rsidRPr="002B7CD9" w14:paraId="458012C3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C6B730C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SMUG1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1296E1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1.022898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718DA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0.533326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853E79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1.961879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5E8F80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0.945678</w:t>
            </w:r>
          </w:p>
        </w:tc>
      </w:tr>
      <w:tr w:rsidR="002B7CD9" w:rsidRPr="002B7CD9" w14:paraId="7AFB89B2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D5CA418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RBM15B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10241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0.615576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444FAA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0.300305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513F1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1.26183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8ED845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0.1852</w:t>
            </w:r>
          </w:p>
        </w:tc>
      </w:tr>
      <w:tr w:rsidR="002B7CD9" w:rsidRPr="002B7CD9" w14:paraId="140F3934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EDE6E6C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HNRNPC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63EE95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0.969017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68AB31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0.480783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204E58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1.953052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0E5342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0.929866</w:t>
            </w:r>
          </w:p>
        </w:tc>
      </w:tr>
      <w:tr w:rsidR="002B7CD9" w:rsidRPr="002B7CD9" w14:paraId="2C289726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71242BA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ZBTB33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96B45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0.908286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A90134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0.525549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43FE60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1.569753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2679E17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0.730387</w:t>
            </w:r>
          </w:p>
        </w:tc>
      </w:tr>
      <w:tr w:rsidR="002B7CD9" w:rsidRPr="002B7CD9" w14:paraId="56928142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C3B4886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ELAVL1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95A0D9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0.835376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C8AD6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0.304941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3B0336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2.288483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B02BF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0.726466</w:t>
            </w:r>
          </w:p>
        </w:tc>
      </w:tr>
      <w:tr w:rsidR="002B7CD9" w:rsidRPr="002B7CD9" w14:paraId="776D4C74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D75B078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TET2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6FFD03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1.255716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EE3F26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0.805401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9D6144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1.95781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4D4EBF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0.314946</w:t>
            </w:r>
          </w:p>
        </w:tc>
      </w:tr>
      <w:tr w:rsidR="002B7CD9" w:rsidRPr="002B7CD9" w14:paraId="60FF7910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71AE34B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DNMT1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8E967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0.980279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22FA52F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0.620509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E0ADE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1.548645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E7C48B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0.93197</w:t>
            </w:r>
          </w:p>
        </w:tc>
      </w:tr>
      <w:tr w:rsidR="002B7CD9" w:rsidRPr="002B7CD9" w14:paraId="1F789446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3D44510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METTL14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16A400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1.107189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426C50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0.560106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E62574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2.188636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BAB9D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0.769628</w:t>
            </w:r>
          </w:p>
        </w:tc>
      </w:tr>
      <w:tr w:rsidR="002B7CD9" w:rsidRPr="002B7CD9" w14:paraId="5AE3858E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FDCFE1E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TRMT61A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C0DCA0D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0.744422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80CFFA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0.485757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5B8ACF0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1.140826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8CF7C62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0.175396</w:t>
            </w:r>
          </w:p>
        </w:tc>
      </w:tr>
      <w:tr w:rsidR="002B7CD9" w:rsidRPr="002B7CD9" w14:paraId="37FE4F89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5877D23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TRMT61B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9D89EC7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0.619998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65003D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0.312318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6AF6CB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1.230792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2EAE27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0.171812</w:t>
            </w:r>
          </w:p>
        </w:tc>
      </w:tr>
      <w:tr w:rsidR="002B7CD9" w:rsidRPr="002B7CD9" w14:paraId="685A1361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23E1B0E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UHRF1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3A0AB3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0.781398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5D579F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0.547121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9B4741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1.115992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AD63FCA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0.174949</w:t>
            </w:r>
          </w:p>
        </w:tc>
      </w:tr>
      <w:tr w:rsidR="002B7CD9" w:rsidRPr="002B7CD9" w14:paraId="2B98732F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2A658C3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UHRF2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2A81997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1.84752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5EA8D2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1.038104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235B5B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3.288045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189B95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0.036878</w:t>
            </w:r>
          </w:p>
        </w:tc>
      </w:tr>
      <w:tr w:rsidR="002B7CD9" w:rsidRPr="002B7CD9" w14:paraId="36337051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287A27A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LRPPRC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870D1F9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0.501031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B342B61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0.28888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3B70EDB3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0.868984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765BAE1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0.013901</w:t>
            </w:r>
          </w:p>
        </w:tc>
      </w:tr>
      <w:tr w:rsidR="002B7CD9" w:rsidRPr="002B7CD9" w14:paraId="34840CE7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E68AEE9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lastRenderedPageBreak/>
              <w:t>RBM15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10B1888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0.688792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61B8E4D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0.350808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0D30A264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1.352404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1DD2A155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0.278805</w:t>
            </w:r>
          </w:p>
        </w:tc>
      </w:tr>
      <w:tr w:rsidR="002B7CD9" w:rsidRPr="002B7CD9" w14:paraId="3AF62729" w14:textId="77777777" w:rsidTr="00B84A98">
        <w:trPr>
          <w:trHeight w:val="280"/>
        </w:trPr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8EFB749" w14:textId="77777777" w:rsidR="002B7CD9" w:rsidRPr="002B7CD9" w:rsidRDefault="002B7CD9" w:rsidP="002B7CD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Cs w:val="21"/>
              </w:rPr>
              <w:t>YTHDF2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2F573C4B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0.767447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40B0DBBE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0.333095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BEAE156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1.768189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14:paraId="5CD38DDC" w14:textId="77777777" w:rsidR="002B7CD9" w:rsidRPr="002B7CD9" w:rsidRDefault="002B7CD9" w:rsidP="002B7CD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B7CD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0.534236</w:t>
            </w:r>
          </w:p>
        </w:tc>
      </w:tr>
    </w:tbl>
    <w:p w14:paraId="10491B80" w14:textId="77777777" w:rsidR="002B7CD9" w:rsidRPr="002B7CD9" w:rsidRDefault="002B7CD9" w:rsidP="002B7CD9">
      <w:pPr>
        <w:rPr>
          <w:rFonts w:ascii="Times New Roman" w:hAnsi="Times New Roman" w:cs="Times New Roman"/>
          <w:b/>
          <w:bCs/>
          <w14:ligatures w14:val="standardContextual"/>
        </w:rPr>
      </w:pPr>
    </w:p>
    <w:p w14:paraId="33DEA09A" w14:textId="77777777" w:rsidR="00D31C98" w:rsidRPr="002B7CD9" w:rsidRDefault="00000000"/>
    <w:sectPr w:rsidR="00D31C98" w:rsidRPr="002B7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D9"/>
    <w:rsid w:val="00014190"/>
    <w:rsid w:val="000C0E67"/>
    <w:rsid w:val="00202D80"/>
    <w:rsid w:val="002B7CD9"/>
    <w:rsid w:val="003352CD"/>
    <w:rsid w:val="006E5906"/>
    <w:rsid w:val="00BE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1857CA"/>
  <w14:defaultImageDpi w14:val="32767"/>
  <w15:chartTrackingRefBased/>
  <w15:docId w15:val="{ECCCB818-FFDC-4C35-9710-1BF89D69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CD9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XiaZaiMa.COM</cp:lastModifiedBy>
  <cp:revision>1</cp:revision>
  <dcterms:created xsi:type="dcterms:W3CDTF">2022-05-26T07:21:00Z</dcterms:created>
  <dcterms:modified xsi:type="dcterms:W3CDTF">2022-05-26T07:36:00Z</dcterms:modified>
</cp:coreProperties>
</file>