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05F61" w14:textId="0D6A3451" w:rsidR="00FA1481" w:rsidRPr="00FC17BD" w:rsidRDefault="00FA1481" w:rsidP="00F06B69">
      <w:pPr>
        <w:spacing w:line="360" w:lineRule="auto"/>
        <w:jc w:val="center"/>
        <w:rPr>
          <w:szCs w:val="24"/>
          <w:lang w:val="en-GB"/>
        </w:rPr>
      </w:pPr>
    </w:p>
    <w:p w14:paraId="3317CF4D" w14:textId="77777777" w:rsidR="00EC7C85" w:rsidRPr="00FC17BD" w:rsidRDefault="00EC7C85" w:rsidP="00F06B69">
      <w:pPr>
        <w:spacing w:line="360" w:lineRule="auto"/>
        <w:jc w:val="both"/>
        <w:rPr>
          <w:szCs w:val="24"/>
          <w:lang w:val="en-GB"/>
        </w:rPr>
      </w:pPr>
    </w:p>
    <w:p w14:paraId="33788641" w14:textId="77777777" w:rsidR="00F125EE" w:rsidRPr="00FC17BD" w:rsidRDefault="00F125EE" w:rsidP="00F06B69">
      <w:pPr>
        <w:spacing w:line="360" w:lineRule="auto"/>
        <w:jc w:val="center"/>
        <w:rPr>
          <w:szCs w:val="24"/>
          <w:lang w:val="en-GB"/>
        </w:rPr>
      </w:pPr>
    </w:p>
    <w:p w14:paraId="31C337D1" w14:textId="77777777" w:rsidR="00D04BCF" w:rsidRPr="00FC17BD" w:rsidRDefault="00BB2D2A" w:rsidP="00F06B69">
      <w:pPr>
        <w:spacing w:line="360" w:lineRule="auto"/>
        <w:jc w:val="center"/>
        <w:rPr>
          <w:szCs w:val="24"/>
          <w:lang w:val="en-GB"/>
        </w:rPr>
      </w:pPr>
      <w:r w:rsidRPr="00FC17BD">
        <w:rPr>
          <w:szCs w:val="24"/>
          <w:lang w:val="en-GB"/>
        </w:rPr>
        <w:t>Supplementary Materials</w:t>
      </w:r>
      <w:r w:rsidR="009743A9" w:rsidRPr="00FC17BD">
        <w:rPr>
          <w:szCs w:val="24"/>
          <w:lang w:val="en-GB"/>
        </w:rPr>
        <w:t xml:space="preserve"> for</w:t>
      </w:r>
    </w:p>
    <w:p w14:paraId="29411C5A" w14:textId="77777777" w:rsidR="005001AC" w:rsidRPr="00FC17BD" w:rsidRDefault="005001AC" w:rsidP="00F06B69">
      <w:pPr>
        <w:spacing w:line="360" w:lineRule="auto"/>
        <w:jc w:val="center"/>
        <w:rPr>
          <w:szCs w:val="24"/>
          <w:lang w:val="en-GB"/>
        </w:rPr>
      </w:pPr>
    </w:p>
    <w:p w14:paraId="339B31F7" w14:textId="15EAB613" w:rsidR="00015F74" w:rsidRPr="00FC17BD" w:rsidRDefault="00D42839" w:rsidP="00F06B69">
      <w:pPr>
        <w:spacing w:line="360" w:lineRule="auto"/>
        <w:jc w:val="center"/>
        <w:rPr>
          <w:b/>
          <w:bCs/>
          <w:szCs w:val="24"/>
          <w:lang w:val="en-GB"/>
        </w:rPr>
      </w:pPr>
      <w:r w:rsidRPr="00FC17BD">
        <w:rPr>
          <w:b/>
          <w:bCs/>
          <w:szCs w:val="24"/>
          <w:lang w:val="en-GB"/>
        </w:rPr>
        <w:t>Acute isolation increases reward responsiveness in human adolescents</w:t>
      </w:r>
    </w:p>
    <w:p w14:paraId="16E22913" w14:textId="65BF431D" w:rsidR="00D42839" w:rsidRPr="00FC17BD" w:rsidRDefault="00D42839" w:rsidP="00F06B69">
      <w:pPr>
        <w:spacing w:line="360" w:lineRule="auto"/>
        <w:jc w:val="center"/>
        <w:rPr>
          <w:szCs w:val="24"/>
          <w:vertAlign w:val="superscript"/>
          <w:lang w:val="en-GB"/>
        </w:rPr>
      </w:pPr>
      <w:r w:rsidRPr="00FC17BD">
        <w:rPr>
          <w:szCs w:val="24"/>
          <w:lang w:val="en-GB"/>
        </w:rPr>
        <w:t>Livia Tomova</w:t>
      </w:r>
      <w:r w:rsidRPr="00FC17BD">
        <w:rPr>
          <w:szCs w:val="24"/>
          <w:vertAlign w:val="superscript"/>
          <w:lang w:val="en-GB"/>
        </w:rPr>
        <w:t>1,2</w:t>
      </w:r>
      <w:r w:rsidRPr="00FC17BD">
        <w:rPr>
          <w:szCs w:val="24"/>
          <w:lang w:val="en-GB"/>
        </w:rPr>
        <w:t>, Emily Towner</w:t>
      </w:r>
      <w:r w:rsidRPr="00FC17BD">
        <w:rPr>
          <w:szCs w:val="24"/>
          <w:vertAlign w:val="superscript"/>
          <w:lang w:val="en-GB"/>
        </w:rPr>
        <w:t>1</w:t>
      </w:r>
      <w:r w:rsidRPr="00FC17BD">
        <w:rPr>
          <w:szCs w:val="24"/>
          <w:lang w:val="en-GB"/>
        </w:rPr>
        <w:t>, Kirsten Thomas</w:t>
      </w:r>
      <w:r w:rsidRPr="00FC17BD">
        <w:rPr>
          <w:szCs w:val="24"/>
          <w:vertAlign w:val="superscript"/>
          <w:lang w:val="en-GB"/>
        </w:rPr>
        <w:t>1</w:t>
      </w:r>
      <w:r w:rsidR="006F1014" w:rsidRPr="00FC17BD">
        <w:rPr>
          <w:szCs w:val="24"/>
          <w:vertAlign w:val="superscript"/>
          <w:lang w:val="en-GB"/>
        </w:rPr>
        <w:t>,3</w:t>
      </w:r>
      <w:r w:rsidRPr="00FC17BD">
        <w:rPr>
          <w:szCs w:val="24"/>
          <w:lang w:val="en-GB"/>
        </w:rPr>
        <w:t xml:space="preserve"> and Sarah-Jayne Blakemore</w:t>
      </w:r>
      <w:r w:rsidRPr="00FC17BD">
        <w:rPr>
          <w:szCs w:val="24"/>
          <w:vertAlign w:val="superscript"/>
          <w:lang w:val="en-GB"/>
        </w:rPr>
        <w:t>1,3</w:t>
      </w:r>
    </w:p>
    <w:p w14:paraId="0648E06D" w14:textId="77777777" w:rsidR="000F0DCE" w:rsidRPr="00FC17BD" w:rsidRDefault="000F0DCE" w:rsidP="00F06B69">
      <w:pPr>
        <w:spacing w:line="360" w:lineRule="auto"/>
        <w:jc w:val="both"/>
        <w:rPr>
          <w:szCs w:val="24"/>
          <w:lang w:val="en-GB"/>
        </w:rPr>
      </w:pPr>
    </w:p>
    <w:p w14:paraId="34D67477" w14:textId="681EF984" w:rsidR="004779CB" w:rsidRPr="00FC17BD" w:rsidRDefault="00E4519A" w:rsidP="00F06B69">
      <w:pPr>
        <w:spacing w:line="360" w:lineRule="auto"/>
        <w:jc w:val="center"/>
        <w:rPr>
          <w:szCs w:val="24"/>
          <w:lang w:val="en-GB"/>
        </w:rPr>
      </w:pPr>
      <w:r w:rsidRPr="00FC17BD">
        <w:rPr>
          <w:szCs w:val="24"/>
          <w:lang w:val="en-GB"/>
        </w:rPr>
        <w:t xml:space="preserve">Correspondence </w:t>
      </w:r>
      <w:r w:rsidR="004779CB" w:rsidRPr="00FC17BD">
        <w:rPr>
          <w:szCs w:val="24"/>
          <w:lang w:val="en-GB"/>
        </w:rPr>
        <w:t>to:</w:t>
      </w:r>
      <w:r w:rsidR="00BC3E04" w:rsidRPr="00FC17BD">
        <w:rPr>
          <w:szCs w:val="24"/>
          <w:lang w:val="en-GB"/>
        </w:rPr>
        <w:t xml:space="preserve"> </w:t>
      </w:r>
      <w:r w:rsidR="00D42839" w:rsidRPr="00FC17BD">
        <w:rPr>
          <w:szCs w:val="24"/>
          <w:lang w:val="en-GB"/>
        </w:rPr>
        <w:t>lt503@cam.ac.uk</w:t>
      </w:r>
    </w:p>
    <w:p w14:paraId="223EBBEB" w14:textId="77777777" w:rsidR="002C030F" w:rsidRPr="00FC17BD" w:rsidRDefault="002C030F" w:rsidP="00F06B69">
      <w:pPr>
        <w:spacing w:line="360" w:lineRule="auto"/>
        <w:jc w:val="both"/>
        <w:rPr>
          <w:szCs w:val="24"/>
          <w:lang w:val="en-GB"/>
        </w:rPr>
      </w:pPr>
    </w:p>
    <w:p w14:paraId="5BBBF32C" w14:textId="77777777" w:rsidR="00015F74" w:rsidRPr="00FC17BD" w:rsidRDefault="00015F74" w:rsidP="00F06B69">
      <w:pPr>
        <w:spacing w:line="360" w:lineRule="auto"/>
        <w:jc w:val="both"/>
        <w:rPr>
          <w:b/>
          <w:szCs w:val="24"/>
          <w:lang w:val="en-GB"/>
        </w:rPr>
      </w:pPr>
    </w:p>
    <w:p w14:paraId="679D04B5" w14:textId="3EEE012D" w:rsidR="007E2E93" w:rsidRPr="00FC17BD" w:rsidRDefault="007E2E93" w:rsidP="007E2E93">
      <w:pPr>
        <w:ind w:left="360"/>
        <w:rPr>
          <w:color w:val="000000"/>
          <w:lang w:val="en-GB"/>
        </w:rPr>
      </w:pPr>
      <w:r w:rsidRPr="00FC17BD">
        <w:rPr>
          <w:vertAlign w:val="superscript"/>
          <w:lang w:val="en-GB"/>
        </w:rPr>
        <w:t xml:space="preserve">1 </w:t>
      </w:r>
      <w:r w:rsidRPr="00FC17BD">
        <w:rPr>
          <w:color w:val="000000"/>
          <w:lang w:val="en-GB"/>
        </w:rPr>
        <w:t>Department of Psychology, University of Cambridge</w:t>
      </w:r>
    </w:p>
    <w:p w14:paraId="0DCA71A4" w14:textId="254AC435" w:rsidR="007E2E93" w:rsidRPr="00FC17BD" w:rsidRDefault="007E2E93" w:rsidP="007E2E93">
      <w:pPr>
        <w:ind w:left="360"/>
        <w:rPr>
          <w:color w:val="000000"/>
          <w:lang w:val="en-GB"/>
        </w:rPr>
      </w:pPr>
      <w:r w:rsidRPr="00FC17BD">
        <w:rPr>
          <w:vertAlign w:val="superscript"/>
          <w:lang w:val="en-GB"/>
        </w:rPr>
        <w:t xml:space="preserve">2 </w:t>
      </w:r>
      <w:r w:rsidRPr="00FC17BD">
        <w:rPr>
          <w:color w:val="000000"/>
          <w:lang w:val="en-GB"/>
        </w:rPr>
        <w:t>Hughes Hall, University of Cambridge</w:t>
      </w:r>
    </w:p>
    <w:p w14:paraId="2A766AE9" w14:textId="598400DB" w:rsidR="007E2E93" w:rsidRPr="00FC17BD" w:rsidRDefault="007E2E93" w:rsidP="007E2E93">
      <w:pPr>
        <w:ind w:left="360"/>
        <w:rPr>
          <w:color w:val="000000"/>
          <w:lang w:val="en-GB"/>
        </w:rPr>
      </w:pPr>
      <w:r w:rsidRPr="00FC17BD">
        <w:rPr>
          <w:vertAlign w:val="superscript"/>
          <w:lang w:val="en-GB"/>
        </w:rPr>
        <w:t xml:space="preserve">3 </w:t>
      </w:r>
      <w:r w:rsidRPr="00FC17BD">
        <w:rPr>
          <w:color w:val="000000"/>
          <w:lang w:val="en-GB"/>
        </w:rPr>
        <w:t>Institute of Cognitive Neuroscience, University College London</w:t>
      </w:r>
    </w:p>
    <w:p w14:paraId="1BF02751" w14:textId="77777777" w:rsidR="007E2E93" w:rsidRPr="00FC17BD" w:rsidRDefault="007E2E93" w:rsidP="007E2E93">
      <w:pPr>
        <w:ind w:left="360"/>
        <w:rPr>
          <w:color w:val="000000"/>
          <w:lang w:val="en-GB"/>
        </w:rPr>
      </w:pPr>
    </w:p>
    <w:p w14:paraId="409C7E31" w14:textId="77777777" w:rsidR="007E2E93" w:rsidRPr="00FC17BD" w:rsidRDefault="007E2E93" w:rsidP="00F06B69">
      <w:pPr>
        <w:spacing w:line="360" w:lineRule="auto"/>
        <w:jc w:val="both"/>
        <w:rPr>
          <w:b/>
          <w:szCs w:val="24"/>
          <w:lang w:val="en-GB"/>
        </w:rPr>
      </w:pPr>
    </w:p>
    <w:p w14:paraId="632E71BC" w14:textId="77777777" w:rsidR="007E2E93" w:rsidRPr="00FC17BD" w:rsidRDefault="007E2E93" w:rsidP="00F06B69">
      <w:pPr>
        <w:spacing w:line="360" w:lineRule="auto"/>
        <w:jc w:val="both"/>
        <w:rPr>
          <w:b/>
          <w:szCs w:val="24"/>
          <w:lang w:val="en-GB"/>
        </w:rPr>
      </w:pPr>
    </w:p>
    <w:p w14:paraId="092B2718" w14:textId="77777777" w:rsidR="007E2E93" w:rsidRPr="00FC17BD" w:rsidRDefault="007E2E93" w:rsidP="00F06B69">
      <w:pPr>
        <w:spacing w:line="360" w:lineRule="auto"/>
        <w:jc w:val="both"/>
        <w:rPr>
          <w:b/>
          <w:szCs w:val="24"/>
          <w:lang w:val="en-GB"/>
        </w:rPr>
      </w:pPr>
    </w:p>
    <w:p w14:paraId="546CBFCA" w14:textId="08A957E6" w:rsidR="002C030F" w:rsidRPr="00FC17BD" w:rsidRDefault="009743A9" w:rsidP="00F06B69">
      <w:pPr>
        <w:spacing w:line="360" w:lineRule="auto"/>
        <w:jc w:val="both"/>
        <w:rPr>
          <w:b/>
          <w:szCs w:val="24"/>
          <w:lang w:val="en-GB"/>
        </w:rPr>
      </w:pPr>
      <w:r w:rsidRPr="00FC17BD">
        <w:rPr>
          <w:b/>
          <w:szCs w:val="24"/>
          <w:lang w:val="en-GB"/>
        </w:rPr>
        <w:t xml:space="preserve">This </w:t>
      </w:r>
      <w:r w:rsidR="008F21AC">
        <w:rPr>
          <w:b/>
          <w:szCs w:val="24"/>
          <w:lang w:val="en-GB"/>
        </w:rPr>
        <w:t>document</w:t>
      </w:r>
      <w:r w:rsidRPr="00FC17BD">
        <w:rPr>
          <w:b/>
          <w:szCs w:val="24"/>
          <w:lang w:val="en-GB"/>
        </w:rPr>
        <w:t xml:space="preserve"> </w:t>
      </w:r>
      <w:r w:rsidR="002C030F" w:rsidRPr="00FC17BD">
        <w:rPr>
          <w:b/>
          <w:szCs w:val="24"/>
          <w:lang w:val="en-GB"/>
        </w:rPr>
        <w:t>includes:</w:t>
      </w:r>
    </w:p>
    <w:p w14:paraId="6B069C4B" w14:textId="77777777" w:rsidR="002C030F" w:rsidRPr="00FC17BD" w:rsidRDefault="002C030F" w:rsidP="00F06B69">
      <w:pPr>
        <w:spacing w:line="360" w:lineRule="auto"/>
        <w:jc w:val="both"/>
        <w:rPr>
          <w:szCs w:val="24"/>
          <w:lang w:val="en-GB"/>
        </w:rPr>
      </w:pPr>
    </w:p>
    <w:p w14:paraId="5953D2BA" w14:textId="59207201" w:rsidR="002C030F" w:rsidRPr="00FC17BD" w:rsidRDefault="00BB2D2A" w:rsidP="00F06B69">
      <w:pPr>
        <w:spacing w:line="360" w:lineRule="auto"/>
        <w:ind w:left="720"/>
        <w:jc w:val="both"/>
        <w:rPr>
          <w:szCs w:val="24"/>
          <w:lang w:val="en-GB"/>
        </w:rPr>
      </w:pPr>
      <w:r w:rsidRPr="00FC17BD">
        <w:rPr>
          <w:szCs w:val="24"/>
          <w:lang w:val="en-GB"/>
        </w:rPr>
        <w:t>Supplementary</w:t>
      </w:r>
      <w:r w:rsidR="00AB399E" w:rsidRPr="00FC17BD">
        <w:rPr>
          <w:szCs w:val="24"/>
          <w:lang w:val="en-GB"/>
        </w:rPr>
        <w:t xml:space="preserve"> </w:t>
      </w:r>
      <w:r w:rsidR="005F6144" w:rsidRPr="00FC17BD">
        <w:rPr>
          <w:szCs w:val="24"/>
          <w:lang w:val="en-GB"/>
        </w:rPr>
        <w:t>Materials</w:t>
      </w:r>
    </w:p>
    <w:p w14:paraId="7FC81517" w14:textId="590B76E6" w:rsidR="002C030F" w:rsidRPr="00FC17BD" w:rsidRDefault="002C030F" w:rsidP="00F06B69">
      <w:pPr>
        <w:spacing w:line="360" w:lineRule="auto"/>
        <w:ind w:left="720"/>
        <w:jc w:val="both"/>
        <w:rPr>
          <w:szCs w:val="24"/>
          <w:lang w:val="en-GB"/>
        </w:rPr>
      </w:pPr>
      <w:r w:rsidRPr="00FC17BD">
        <w:rPr>
          <w:szCs w:val="24"/>
          <w:lang w:val="en-GB"/>
        </w:rPr>
        <w:t>Fig</w:t>
      </w:r>
      <w:r w:rsidR="00A34943" w:rsidRPr="00FC17BD">
        <w:rPr>
          <w:szCs w:val="24"/>
          <w:lang w:val="en-GB"/>
        </w:rPr>
        <w:t>ures</w:t>
      </w:r>
      <w:r w:rsidR="00A3403B" w:rsidRPr="00FC17BD">
        <w:rPr>
          <w:szCs w:val="24"/>
          <w:lang w:val="en-GB"/>
        </w:rPr>
        <w:t xml:space="preserve"> </w:t>
      </w:r>
      <w:r w:rsidRPr="00FC17BD">
        <w:rPr>
          <w:szCs w:val="24"/>
          <w:lang w:val="en-GB"/>
        </w:rPr>
        <w:t>S1</w:t>
      </w:r>
      <w:r w:rsidR="00A3403B" w:rsidRPr="00FC17BD">
        <w:rPr>
          <w:szCs w:val="24"/>
          <w:lang w:val="en-GB"/>
        </w:rPr>
        <w:t xml:space="preserve"> </w:t>
      </w:r>
      <w:r w:rsidR="00A34943" w:rsidRPr="00FC17BD">
        <w:rPr>
          <w:szCs w:val="24"/>
          <w:lang w:val="en-GB"/>
        </w:rPr>
        <w:t>to S</w:t>
      </w:r>
      <w:r w:rsidR="001E3B0E" w:rsidRPr="00FC17BD">
        <w:rPr>
          <w:szCs w:val="24"/>
          <w:lang w:val="en-GB"/>
        </w:rPr>
        <w:t>2</w:t>
      </w:r>
    </w:p>
    <w:p w14:paraId="39DE064C" w14:textId="3EA97735" w:rsidR="002C030F" w:rsidRPr="00FC17BD" w:rsidRDefault="002C030F" w:rsidP="00F06B69">
      <w:pPr>
        <w:spacing w:line="360" w:lineRule="auto"/>
        <w:ind w:left="720"/>
        <w:jc w:val="both"/>
        <w:rPr>
          <w:szCs w:val="24"/>
          <w:lang w:val="en-GB"/>
        </w:rPr>
      </w:pPr>
      <w:r w:rsidRPr="00FC17BD">
        <w:rPr>
          <w:szCs w:val="24"/>
          <w:lang w:val="en-GB"/>
        </w:rPr>
        <w:t>Tables S1</w:t>
      </w:r>
      <w:r w:rsidR="00A3403B" w:rsidRPr="00FC17BD">
        <w:rPr>
          <w:szCs w:val="24"/>
          <w:lang w:val="en-GB"/>
        </w:rPr>
        <w:t xml:space="preserve"> to </w:t>
      </w:r>
      <w:r w:rsidRPr="00FC17BD">
        <w:rPr>
          <w:szCs w:val="24"/>
          <w:lang w:val="en-GB"/>
        </w:rPr>
        <w:t>S</w:t>
      </w:r>
      <w:r w:rsidR="00AB0381" w:rsidRPr="00FC17BD">
        <w:rPr>
          <w:szCs w:val="24"/>
          <w:lang w:val="en-GB"/>
        </w:rPr>
        <w:t>10</w:t>
      </w:r>
    </w:p>
    <w:p w14:paraId="4B448789" w14:textId="77777777" w:rsidR="002C030F" w:rsidRPr="00FC17BD" w:rsidRDefault="002C030F" w:rsidP="00F06B69">
      <w:pPr>
        <w:spacing w:line="360" w:lineRule="auto"/>
        <w:jc w:val="both"/>
        <w:rPr>
          <w:szCs w:val="24"/>
          <w:lang w:val="en-GB"/>
        </w:rPr>
      </w:pPr>
    </w:p>
    <w:p w14:paraId="68691C5A" w14:textId="77777777" w:rsidR="00065EBD" w:rsidRPr="00FC17BD" w:rsidRDefault="00065EBD" w:rsidP="00F06B69">
      <w:pPr>
        <w:spacing w:line="360" w:lineRule="auto"/>
        <w:ind w:left="720"/>
        <w:jc w:val="both"/>
        <w:rPr>
          <w:szCs w:val="24"/>
          <w:lang w:val="en-GB"/>
        </w:rPr>
      </w:pPr>
    </w:p>
    <w:p w14:paraId="23718CE0" w14:textId="77777777" w:rsidR="00015F74" w:rsidRPr="00FC17BD" w:rsidRDefault="00015F74" w:rsidP="00F06B69">
      <w:pPr>
        <w:spacing w:line="360" w:lineRule="auto"/>
        <w:ind w:left="720"/>
        <w:jc w:val="both"/>
        <w:rPr>
          <w:szCs w:val="24"/>
          <w:lang w:val="en-GB"/>
        </w:rPr>
      </w:pPr>
      <w:r w:rsidRPr="00FC17BD">
        <w:rPr>
          <w:szCs w:val="24"/>
          <w:lang w:val="en-GB"/>
        </w:rPr>
        <w:br/>
      </w:r>
    </w:p>
    <w:p w14:paraId="56364198" w14:textId="042176E8" w:rsidR="005F6144" w:rsidRPr="00FC17BD" w:rsidRDefault="00015F74" w:rsidP="005F6144">
      <w:pPr>
        <w:pStyle w:val="SMHeading"/>
        <w:spacing w:line="360" w:lineRule="auto"/>
        <w:jc w:val="both"/>
        <w:rPr>
          <w:color w:val="000000" w:themeColor="text1"/>
          <w:lang w:val="en-GB"/>
        </w:rPr>
      </w:pPr>
      <w:r w:rsidRPr="00FC17BD">
        <w:rPr>
          <w:lang w:val="en-GB"/>
        </w:rPr>
        <w:br w:type="page"/>
      </w:r>
      <w:bookmarkStart w:id="0" w:name="Tables"/>
      <w:bookmarkStart w:id="1" w:name="MaterialsMethods"/>
      <w:bookmarkEnd w:id="0"/>
      <w:bookmarkEnd w:id="1"/>
    </w:p>
    <w:p w14:paraId="26AAE403" w14:textId="6D79C089" w:rsidR="00BA36B5" w:rsidRPr="00FC17BD" w:rsidRDefault="00BA36B5" w:rsidP="00BA36B5">
      <w:pPr>
        <w:pStyle w:val="SMText"/>
        <w:spacing w:line="360" w:lineRule="auto"/>
        <w:jc w:val="both"/>
        <w:rPr>
          <w:color w:val="000000" w:themeColor="text1"/>
          <w:lang w:val="en-GB"/>
        </w:rPr>
      </w:pPr>
    </w:p>
    <w:p w14:paraId="4CB0AF95" w14:textId="16C95DC0" w:rsidR="00CE2E93" w:rsidRPr="00FC17BD" w:rsidRDefault="00BB2D2A" w:rsidP="00F06B69">
      <w:pPr>
        <w:pStyle w:val="SMHeading"/>
        <w:spacing w:line="360" w:lineRule="auto"/>
        <w:jc w:val="both"/>
        <w:rPr>
          <w:lang w:val="en-GB"/>
        </w:rPr>
      </w:pPr>
      <w:bookmarkStart w:id="2" w:name="_Toc115109437"/>
      <w:bookmarkStart w:id="3" w:name="_Toc115109515"/>
      <w:r w:rsidRPr="00FC17BD">
        <w:rPr>
          <w:lang w:val="en-GB"/>
        </w:rPr>
        <w:t>Supplementary</w:t>
      </w:r>
      <w:r w:rsidR="00015F74" w:rsidRPr="00FC17BD">
        <w:rPr>
          <w:lang w:val="en-GB"/>
        </w:rPr>
        <w:t xml:space="preserve"> </w:t>
      </w:r>
      <w:bookmarkEnd w:id="2"/>
      <w:bookmarkEnd w:id="3"/>
      <w:r w:rsidR="00453E0B" w:rsidRPr="00FC17BD">
        <w:rPr>
          <w:lang w:val="en-GB"/>
        </w:rPr>
        <w:t>Materials</w:t>
      </w:r>
    </w:p>
    <w:p w14:paraId="477349A6" w14:textId="64DAC275" w:rsidR="00E32F17" w:rsidRPr="00FC17BD" w:rsidRDefault="00E32F17" w:rsidP="00F06B69">
      <w:pPr>
        <w:pStyle w:val="SMSubheading"/>
        <w:spacing w:line="360" w:lineRule="auto"/>
        <w:jc w:val="both"/>
        <w:rPr>
          <w:u w:val="single"/>
          <w:lang w:val="en-GB"/>
        </w:rPr>
      </w:pPr>
      <w:r w:rsidRPr="00FC17BD">
        <w:rPr>
          <w:u w:val="single"/>
          <w:lang w:val="en-GB"/>
        </w:rPr>
        <w:t>Analyses for final rating at the end of isolation (T4; 3h 30min to 4h of isolation, varying between participants)</w:t>
      </w:r>
    </w:p>
    <w:p w14:paraId="0478FB62" w14:textId="148DE2A8" w:rsidR="00F825B3" w:rsidRPr="00FC17BD" w:rsidRDefault="00F825B3" w:rsidP="00F825B3">
      <w:pPr>
        <w:autoSpaceDE w:val="0"/>
        <w:autoSpaceDN w:val="0"/>
        <w:adjustRightInd w:val="0"/>
        <w:spacing w:line="360" w:lineRule="auto"/>
        <w:jc w:val="both"/>
        <w:rPr>
          <w:color w:val="000000"/>
          <w:lang w:val="en-GB"/>
        </w:rPr>
      </w:pPr>
      <w:r w:rsidRPr="00FC17BD">
        <w:rPr>
          <w:color w:val="000000"/>
          <w:lang w:val="en-GB"/>
        </w:rPr>
        <w:t>At the end of social isolation</w:t>
      </w:r>
      <w:r w:rsidR="00BA36B5" w:rsidRPr="00FC17BD">
        <w:rPr>
          <w:color w:val="000000"/>
          <w:lang w:val="en-GB"/>
        </w:rPr>
        <w:t xml:space="preserve"> (T4)</w:t>
      </w:r>
      <w:r w:rsidRPr="00FC17BD">
        <w:rPr>
          <w:color w:val="000000"/>
          <w:lang w:val="en-GB"/>
        </w:rPr>
        <w:t>, participants reported significantly increased loneliness compared with at the start of the session, in both isolation sessions (iso total: t(38)=5.88, P&lt; 0.001, Cohen’s d=0.99; iso media: t(39) =4.92, P&lt;0.001, Cohen’s d=0.71) and decreased positive mood (iso total: t(38)=−6.18, P&lt;0.001, Cohen’s d=0.79; iso media: (t(39)=−6.31, P&lt;0.001, Cohen’s d=0.</w:t>
      </w:r>
      <w:r w:rsidR="007C4DF2" w:rsidRPr="00FC17BD">
        <w:rPr>
          <w:color w:val="000000"/>
          <w:lang w:val="en-GB"/>
        </w:rPr>
        <w:t>76</w:t>
      </w:r>
      <w:r w:rsidRPr="00FC17BD">
        <w:rPr>
          <w:color w:val="000000"/>
          <w:lang w:val="en-GB"/>
        </w:rPr>
        <w:t>).</w:t>
      </w:r>
      <w:r w:rsidR="007C4DF2" w:rsidRPr="00FC17BD">
        <w:rPr>
          <w:color w:val="000000"/>
          <w:lang w:val="en-GB"/>
        </w:rPr>
        <w:t xml:space="preserve"> Figure S2 shows plots including T4</w:t>
      </w:r>
      <w:r w:rsidRPr="00FC17BD">
        <w:rPr>
          <w:color w:val="000000"/>
          <w:lang w:val="en-GB"/>
        </w:rPr>
        <w:t xml:space="preserve"> </w:t>
      </w:r>
      <w:r w:rsidR="007C4DF2" w:rsidRPr="00FC17BD">
        <w:rPr>
          <w:color w:val="000000"/>
          <w:lang w:val="en-GB"/>
        </w:rPr>
        <w:t>measures.</w:t>
      </w:r>
    </w:p>
    <w:p w14:paraId="0F0CE2C1" w14:textId="46E5A02E" w:rsidR="00F91C7E" w:rsidRPr="00FC17BD" w:rsidRDefault="00F91C7E" w:rsidP="00F825B3">
      <w:pPr>
        <w:autoSpaceDE w:val="0"/>
        <w:autoSpaceDN w:val="0"/>
        <w:adjustRightInd w:val="0"/>
        <w:spacing w:line="360" w:lineRule="auto"/>
        <w:jc w:val="both"/>
        <w:rPr>
          <w:color w:val="000000"/>
          <w:lang w:val="en-GB"/>
        </w:rPr>
      </w:pPr>
      <w:r w:rsidRPr="00FC17BD">
        <w:rPr>
          <w:color w:val="000000"/>
          <w:lang w:val="en-GB"/>
        </w:rPr>
        <w:t>We analy</w:t>
      </w:r>
      <w:r w:rsidR="00F82AA7" w:rsidRPr="00FC17BD">
        <w:rPr>
          <w:color w:val="000000"/>
          <w:lang w:val="en-GB"/>
        </w:rPr>
        <w:t>s</w:t>
      </w:r>
      <w:r w:rsidRPr="00FC17BD">
        <w:rPr>
          <w:color w:val="000000"/>
          <w:lang w:val="en-GB"/>
        </w:rPr>
        <w:t xml:space="preserve">ed changes in social craving over the duration of isolation (for iso total and iso media) but found no increase in social craving either at T4 or T3 compared to baseline in either session (all </w:t>
      </w:r>
      <w:proofErr w:type="spellStart"/>
      <w:r w:rsidRPr="00FC17BD">
        <w:rPr>
          <w:color w:val="000000"/>
          <w:lang w:val="en-GB"/>
        </w:rPr>
        <w:t>p</w:t>
      </w:r>
      <w:r w:rsidR="00D550BC" w:rsidRPr="00FC17BD">
        <w:rPr>
          <w:color w:val="000000"/>
          <w:lang w:val="en-GB"/>
        </w:rPr>
        <w:t>s</w:t>
      </w:r>
      <w:proofErr w:type="spellEnd"/>
      <w:r w:rsidRPr="00FC17BD">
        <w:rPr>
          <w:color w:val="000000"/>
          <w:lang w:val="en-GB"/>
        </w:rPr>
        <w:t xml:space="preserve"> &gt; 0.25). </w:t>
      </w:r>
    </w:p>
    <w:p w14:paraId="38D00831" w14:textId="77777777" w:rsidR="00E32F17" w:rsidRPr="00FC17BD" w:rsidRDefault="00E32F17" w:rsidP="00F06B69">
      <w:pPr>
        <w:pStyle w:val="SMSubheading"/>
        <w:spacing w:line="360" w:lineRule="auto"/>
        <w:jc w:val="both"/>
        <w:rPr>
          <w:lang w:val="en-GB"/>
        </w:rPr>
      </w:pPr>
    </w:p>
    <w:p w14:paraId="36802562" w14:textId="0B259031" w:rsidR="006D1E21" w:rsidRPr="00FC17BD" w:rsidRDefault="006D1E21" w:rsidP="00F06B69">
      <w:pPr>
        <w:pStyle w:val="SMSubheading"/>
        <w:spacing w:line="360" w:lineRule="auto"/>
        <w:jc w:val="both"/>
        <w:rPr>
          <w:u w:val="single"/>
          <w:lang w:val="en-GB"/>
        </w:rPr>
      </w:pPr>
      <w:r w:rsidRPr="00FC17BD">
        <w:rPr>
          <w:u w:val="single"/>
          <w:lang w:val="en-GB"/>
        </w:rPr>
        <w:t>Effects of session on state anxiety</w:t>
      </w:r>
    </w:p>
    <w:p w14:paraId="665406E2" w14:textId="5434E768" w:rsidR="00F91C7E" w:rsidRPr="00FC17BD" w:rsidRDefault="00BA29DC" w:rsidP="00F06B69">
      <w:pPr>
        <w:pStyle w:val="SMSubheading"/>
        <w:spacing w:line="360" w:lineRule="auto"/>
        <w:jc w:val="both"/>
        <w:rPr>
          <w:u w:val="none"/>
          <w:lang w:val="en-GB"/>
        </w:rPr>
      </w:pPr>
      <w:r w:rsidRPr="00FC17BD">
        <w:rPr>
          <w:u w:val="none"/>
          <w:lang w:val="en-GB"/>
        </w:rPr>
        <w:t>To</w:t>
      </w:r>
      <w:r w:rsidR="006D1E21" w:rsidRPr="00FC17BD">
        <w:rPr>
          <w:u w:val="none"/>
          <w:lang w:val="en-GB"/>
        </w:rPr>
        <w:t xml:space="preserve"> assess whether state anxiety was </w:t>
      </w:r>
      <w:r w:rsidRPr="00FC17BD">
        <w:rPr>
          <w:u w:val="none"/>
          <w:lang w:val="en-GB"/>
        </w:rPr>
        <w:t xml:space="preserve">affected by isolation, we added session (baseline, iso total, iso media) and trait anxiety as predictors </w:t>
      </w:r>
      <w:r w:rsidR="00EF2633" w:rsidRPr="00FC17BD">
        <w:rPr>
          <w:u w:val="none"/>
          <w:lang w:val="en-GB"/>
        </w:rPr>
        <w:t>of</w:t>
      </w:r>
      <w:r w:rsidRPr="00FC17BD">
        <w:rPr>
          <w:u w:val="none"/>
          <w:lang w:val="en-GB"/>
        </w:rPr>
        <w:t xml:space="preserve"> self-reported </w:t>
      </w:r>
      <w:r w:rsidR="00EF2633" w:rsidRPr="00FC17BD">
        <w:rPr>
          <w:u w:val="none"/>
          <w:lang w:val="en-GB"/>
        </w:rPr>
        <w:t xml:space="preserve">state </w:t>
      </w:r>
      <w:r w:rsidRPr="00FC17BD">
        <w:rPr>
          <w:u w:val="none"/>
          <w:lang w:val="en-GB"/>
        </w:rPr>
        <w:t xml:space="preserve">anxiety levels. We found no main effect of session or interaction </w:t>
      </w:r>
      <w:r w:rsidR="004B3C96" w:rsidRPr="00FC17BD">
        <w:rPr>
          <w:u w:val="none"/>
          <w:lang w:val="en-GB"/>
        </w:rPr>
        <w:t>of</w:t>
      </w:r>
      <w:r w:rsidRPr="00FC17BD">
        <w:rPr>
          <w:u w:val="none"/>
          <w:lang w:val="en-GB"/>
        </w:rPr>
        <w:t xml:space="preserve"> session and trait anxiety</w:t>
      </w:r>
      <w:r w:rsidR="004B3C96" w:rsidRPr="00FC17BD">
        <w:rPr>
          <w:u w:val="none"/>
          <w:lang w:val="en-GB"/>
        </w:rPr>
        <w:t xml:space="preserve"> predicting state anxiety</w:t>
      </w:r>
      <w:r w:rsidRPr="00FC17BD">
        <w:rPr>
          <w:u w:val="none"/>
          <w:lang w:val="en-GB"/>
        </w:rPr>
        <w:t xml:space="preserve"> (p-values &gt; 0.18).</w:t>
      </w:r>
    </w:p>
    <w:p w14:paraId="03E25AA2" w14:textId="77777777" w:rsidR="00BA29DC" w:rsidRPr="00FC17BD" w:rsidRDefault="00BA29DC" w:rsidP="00F06B69">
      <w:pPr>
        <w:pStyle w:val="SMSubheading"/>
        <w:spacing w:line="360" w:lineRule="auto"/>
        <w:jc w:val="both"/>
        <w:rPr>
          <w:u w:val="none"/>
          <w:lang w:val="en-GB"/>
        </w:rPr>
      </w:pPr>
    </w:p>
    <w:p w14:paraId="15D0D861" w14:textId="4DF2C7DE" w:rsidR="00CE2E93" w:rsidRPr="00FC17BD" w:rsidRDefault="00D42839" w:rsidP="00F06B69">
      <w:pPr>
        <w:pStyle w:val="SMSubheading"/>
        <w:spacing w:line="360" w:lineRule="auto"/>
        <w:jc w:val="both"/>
        <w:rPr>
          <w:u w:val="single"/>
          <w:lang w:val="en-GB"/>
        </w:rPr>
      </w:pPr>
      <w:r w:rsidRPr="00FC17BD">
        <w:rPr>
          <w:u w:val="single"/>
          <w:lang w:val="en-GB"/>
        </w:rPr>
        <w:t>Pairwise comparisons</w:t>
      </w:r>
      <w:r w:rsidR="00CE2E93" w:rsidRPr="00FC17BD">
        <w:rPr>
          <w:u w:val="single"/>
          <w:lang w:val="en-GB"/>
        </w:rPr>
        <w:t xml:space="preserve"> EBDM task</w:t>
      </w:r>
      <w:r w:rsidRPr="00FC17BD">
        <w:rPr>
          <w:u w:val="single"/>
          <w:lang w:val="en-GB"/>
        </w:rPr>
        <w:t xml:space="preserve"> </w:t>
      </w:r>
    </w:p>
    <w:p w14:paraId="528D1A20" w14:textId="7171485E" w:rsidR="00991663" w:rsidRPr="00FC17BD" w:rsidRDefault="00D42839" w:rsidP="00F06B69">
      <w:pPr>
        <w:pStyle w:val="SMText"/>
        <w:spacing w:line="360" w:lineRule="auto"/>
        <w:jc w:val="both"/>
        <w:rPr>
          <w:rFonts w:eastAsiaTheme="minorHAnsi"/>
          <w:lang w:val="en-GB"/>
        </w:rPr>
      </w:pPr>
      <w:r w:rsidRPr="00FC17BD">
        <w:rPr>
          <w:rFonts w:eastAsiaTheme="minorHAnsi"/>
          <w:lang w:val="en-GB"/>
        </w:rPr>
        <w:t xml:space="preserve">To further interrogate the 4-way interaction for RTs from the mixed effects model (reported in main text), we calculated pairwise comparisons </w:t>
      </w:r>
      <w:r w:rsidRPr="00FC17BD">
        <w:rPr>
          <w:lang w:val="en-GB"/>
        </w:rPr>
        <w:t xml:space="preserve">between each level for the 3 factors in the EBDM task: reward (high/low) effort (high/low) and context (social/non-social) resulting in 8 tests </w:t>
      </w:r>
      <w:r w:rsidRPr="00FC17BD">
        <w:rPr>
          <w:rFonts w:eastAsiaTheme="minorHAnsi"/>
          <w:lang w:val="en-GB"/>
        </w:rPr>
        <w:t>(Bonferroni corrected p&lt;0.0063 (0.05/8)). Table S</w:t>
      </w:r>
      <w:r w:rsidR="00CE2E93" w:rsidRPr="00FC17BD">
        <w:rPr>
          <w:rFonts w:eastAsiaTheme="minorHAnsi"/>
          <w:lang w:val="en-GB"/>
        </w:rPr>
        <w:t>3</w:t>
      </w:r>
      <w:r w:rsidRPr="00FC17BD">
        <w:rPr>
          <w:rFonts w:eastAsiaTheme="minorHAnsi"/>
          <w:lang w:val="en-GB"/>
        </w:rPr>
        <w:t xml:space="preserve"> shows the results for each paired t-test.</w:t>
      </w:r>
    </w:p>
    <w:p w14:paraId="21F225C7" w14:textId="77777777" w:rsidR="00991663" w:rsidRPr="00FC17BD" w:rsidRDefault="00991663" w:rsidP="00F06B69">
      <w:pPr>
        <w:pStyle w:val="SMText"/>
        <w:spacing w:line="360" w:lineRule="auto"/>
        <w:jc w:val="both"/>
        <w:rPr>
          <w:rFonts w:eastAsiaTheme="minorHAnsi"/>
          <w:lang w:val="en-GB"/>
        </w:rPr>
      </w:pPr>
    </w:p>
    <w:p w14:paraId="64E68E72" w14:textId="6CF67EDE" w:rsidR="00D42839" w:rsidRPr="00FC17BD" w:rsidRDefault="00204518" w:rsidP="00F06B69">
      <w:pPr>
        <w:pStyle w:val="SMSubheading"/>
        <w:spacing w:line="360" w:lineRule="auto"/>
        <w:jc w:val="both"/>
        <w:rPr>
          <w:u w:val="single"/>
          <w:lang w:val="en-GB"/>
        </w:rPr>
      </w:pPr>
      <w:r w:rsidRPr="00FC17BD">
        <w:rPr>
          <w:u w:val="single"/>
          <w:lang w:val="en-GB"/>
        </w:rPr>
        <w:t xml:space="preserve">Sensitivity </w:t>
      </w:r>
      <w:r w:rsidR="00D42839" w:rsidRPr="00FC17BD">
        <w:rPr>
          <w:u w:val="single"/>
          <w:lang w:val="en-GB"/>
        </w:rPr>
        <w:t>analys</w:t>
      </w:r>
      <w:r w:rsidR="007A52B9" w:rsidRPr="00FC17BD">
        <w:rPr>
          <w:u w:val="single"/>
          <w:lang w:val="en-GB"/>
        </w:rPr>
        <w:t>e</w:t>
      </w:r>
      <w:r w:rsidR="00D42839" w:rsidRPr="00FC17BD">
        <w:rPr>
          <w:u w:val="single"/>
          <w:lang w:val="en-GB"/>
        </w:rPr>
        <w:t>s Reward Seeking</w:t>
      </w:r>
      <w:r w:rsidR="00926024" w:rsidRPr="00FC17BD">
        <w:rPr>
          <w:u w:val="single"/>
          <w:lang w:val="en-GB"/>
        </w:rPr>
        <w:t xml:space="preserve">: </w:t>
      </w:r>
      <w:r w:rsidR="00A520EE" w:rsidRPr="00FC17BD">
        <w:rPr>
          <w:u w:val="single"/>
          <w:lang w:val="en-GB"/>
        </w:rPr>
        <w:t>Effects of g</w:t>
      </w:r>
      <w:r w:rsidR="00926024" w:rsidRPr="00FC17BD">
        <w:rPr>
          <w:u w:val="single"/>
          <w:lang w:val="en-GB"/>
        </w:rPr>
        <w:t>ender</w:t>
      </w:r>
      <w:r w:rsidR="00F378EF" w:rsidRPr="00FC17BD">
        <w:rPr>
          <w:u w:val="single"/>
          <w:lang w:val="en-GB"/>
        </w:rPr>
        <w:t>, session order</w:t>
      </w:r>
      <w:r w:rsidR="00A520EE" w:rsidRPr="00FC17BD">
        <w:rPr>
          <w:u w:val="single"/>
          <w:lang w:val="en-GB"/>
        </w:rPr>
        <w:t xml:space="preserve"> and </w:t>
      </w:r>
      <w:r w:rsidR="00F378EF" w:rsidRPr="00FC17BD">
        <w:rPr>
          <w:u w:val="single"/>
          <w:lang w:val="en-GB"/>
        </w:rPr>
        <w:t xml:space="preserve">days </w:t>
      </w:r>
      <w:r w:rsidR="006639B7" w:rsidRPr="00FC17BD">
        <w:rPr>
          <w:u w:val="single"/>
          <w:lang w:val="en-GB"/>
        </w:rPr>
        <w:t>between sessions</w:t>
      </w:r>
    </w:p>
    <w:p w14:paraId="4BF21641" w14:textId="17F68C47" w:rsidR="00D42839" w:rsidRPr="00FC17BD" w:rsidRDefault="00D42839" w:rsidP="00F06B69">
      <w:pPr>
        <w:pStyle w:val="SMText"/>
        <w:spacing w:line="360" w:lineRule="auto"/>
        <w:jc w:val="both"/>
        <w:rPr>
          <w:rFonts w:eastAsiaTheme="minorHAnsi"/>
          <w:lang w:val="en-GB"/>
        </w:rPr>
      </w:pPr>
      <w:r w:rsidRPr="00FC17BD">
        <w:rPr>
          <w:rFonts w:eastAsiaTheme="minorHAnsi"/>
          <w:lang w:val="en-GB"/>
        </w:rPr>
        <w:t>To assess whether gender</w:t>
      </w:r>
      <w:r w:rsidR="00F378EF" w:rsidRPr="00FC17BD">
        <w:rPr>
          <w:rFonts w:eastAsiaTheme="minorHAnsi"/>
          <w:lang w:val="en-GB"/>
        </w:rPr>
        <w:t xml:space="preserve">, session order or days between sessions </w:t>
      </w:r>
      <w:r w:rsidRPr="00FC17BD">
        <w:rPr>
          <w:rFonts w:eastAsiaTheme="minorHAnsi"/>
          <w:lang w:val="en-GB"/>
        </w:rPr>
        <w:t xml:space="preserve">interacted with the effects of </w:t>
      </w:r>
      <w:r w:rsidR="00E6692F" w:rsidRPr="00FC17BD">
        <w:rPr>
          <w:rFonts w:eastAsiaTheme="minorHAnsi"/>
          <w:lang w:val="en-GB"/>
        </w:rPr>
        <w:t>isolation</w:t>
      </w:r>
      <w:r w:rsidRPr="00FC17BD">
        <w:rPr>
          <w:rFonts w:eastAsiaTheme="minorHAnsi"/>
          <w:lang w:val="en-GB"/>
        </w:rPr>
        <w:t xml:space="preserve"> on reward seeking</w:t>
      </w:r>
      <w:r w:rsidR="00714588" w:rsidRPr="00FC17BD">
        <w:rPr>
          <w:rFonts w:eastAsiaTheme="minorHAnsi"/>
          <w:lang w:val="en-GB"/>
        </w:rPr>
        <w:t xml:space="preserve"> in the EBDM task</w:t>
      </w:r>
      <w:r w:rsidR="00926024" w:rsidRPr="00FC17BD">
        <w:rPr>
          <w:rFonts w:eastAsiaTheme="minorHAnsi"/>
          <w:lang w:val="en-GB"/>
        </w:rPr>
        <w:t xml:space="preserve"> (using RTs from high effort + high reward trials as the dependent variable)</w:t>
      </w:r>
      <w:r w:rsidRPr="00FC17BD">
        <w:rPr>
          <w:rFonts w:eastAsiaTheme="minorHAnsi"/>
          <w:lang w:val="en-GB"/>
        </w:rPr>
        <w:t xml:space="preserve">, we ran </w:t>
      </w:r>
      <w:r w:rsidR="006D4B6C" w:rsidRPr="00FC17BD">
        <w:rPr>
          <w:rFonts w:eastAsiaTheme="minorHAnsi"/>
          <w:lang w:val="en-GB"/>
        </w:rPr>
        <w:t xml:space="preserve">a </w:t>
      </w:r>
      <w:r w:rsidR="00FC7988" w:rsidRPr="00FC17BD">
        <w:rPr>
          <w:rFonts w:eastAsiaTheme="minorHAnsi"/>
          <w:lang w:val="en-GB"/>
        </w:rPr>
        <w:t>sensitivity</w:t>
      </w:r>
      <w:r w:rsidRPr="00FC17BD">
        <w:rPr>
          <w:rFonts w:eastAsiaTheme="minorHAnsi"/>
          <w:lang w:val="en-GB"/>
        </w:rPr>
        <w:t xml:space="preserve"> analy</w:t>
      </w:r>
      <w:r w:rsidR="006D4B6C" w:rsidRPr="00FC17BD">
        <w:rPr>
          <w:rFonts w:eastAsiaTheme="minorHAnsi"/>
          <w:lang w:val="en-GB"/>
        </w:rPr>
        <w:t>si</w:t>
      </w:r>
      <w:r w:rsidRPr="00FC17BD">
        <w:rPr>
          <w:rFonts w:eastAsiaTheme="minorHAnsi"/>
          <w:lang w:val="en-GB"/>
        </w:rPr>
        <w:t xml:space="preserve">s in which we added </w:t>
      </w:r>
      <w:r w:rsidR="006639B7" w:rsidRPr="00FC17BD">
        <w:rPr>
          <w:rFonts w:eastAsiaTheme="minorHAnsi"/>
          <w:lang w:val="en-GB"/>
        </w:rPr>
        <w:t>session (baseline, iso total</w:t>
      </w:r>
      <w:r w:rsidR="00E6692F" w:rsidRPr="00FC17BD">
        <w:rPr>
          <w:rFonts w:eastAsiaTheme="minorHAnsi"/>
          <w:lang w:val="en-GB"/>
        </w:rPr>
        <w:t>, iso media</w:t>
      </w:r>
      <w:r w:rsidR="006639B7" w:rsidRPr="00FC17BD">
        <w:rPr>
          <w:rFonts w:eastAsiaTheme="minorHAnsi"/>
          <w:lang w:val="en-GB"/>
        </w:rPr>
        <w:t xml:space="preserve">), context (social, non-social), </w:t>
      </w:r>
      <w:r w:rsidR="004B3C96" w:rsidRPr="00FC17BD">
        <w:rPr>
          <w:rFonts w:eastAsiaTheme="minorHAnsi"/>
          <w:lang w:val="en-GB"/>
        </w:rPr>
        <w:t xml:space="preserve">calibration (i.e., </w:t>
      </w:r>
      <w:r w:rsidR="004B3C96" w:rsidRPr="00FC17BD">
        <w:rPr>
          <w:lang w:val="en-GB"/>
        </w:rPr>
        <w:t>the maximum number of button presses performed in 10s</w:t>
      </w:r>
      <w:r w:rsidR="004B3C96" w:rsidRPr="00FC17BD">
        <w:rPr>
          <w:rFonts w:eastAsiaTheme="minorHAnsi"/>
          <w:lang w:val="en-GB"/>
        </w:rPr>
        <w:t xml:space="preserve">), </w:t>
      </w:r>
      <w:r w:rsidRPr="00FC17BD">
        <w:rPr>
          <w:rFonts w:eastAsiaTheme="minorHAnsi"/>
          <w:lang w:val="en-GB"/>
        </w:rPr>
        <w:t>gender (male, female)</w:t>
      </w:r>
      <w:r w:rsidR="006639B7" w:rsidRPr="00FC17BD">
        <w:rPr>
          <w:rFonts w:eastAsiaTheme="minorHAnsi"/>
          <w:lang w:val="en-GB"/>
        </w:rPr>
        <w:t>, session order (iso total first, iso media first)</w:t>
      </w:r>
      <w:r w:rsidR="004B3C96" w:rsidRPr="00FC17BD">
        <w:rPr>
          <w:rFonts w:eastAsiaTheme="minorHAnsi"/>
          <w:lang w:val="en-GB"/>
        </w:rPr>
        <w:t xml:space="preserve"> and</w:t>
      </w:r>
      <w:r w:rsidR="006639B7" w:rsidRPr="00FC17BD">
        <w:rPr>
          <w:rFonts w:eastAsiaTheme="minorHAnsi"/>
          <w:lang w:val="en-GB"/>
        </w:rPr>
        <w:t xml:space="preserve"> </w:t>
      </w:r>
      <w:r w:rsidR="006639B7" w:rsidRPr="00FC17BD">
        <w:rPr>
          <w:rFonts w:eastAsiaTheme="minorHAnsi"/>
          <w:lang w:val="en-GB"/>
        </w:rPr>
        <w:lastRenderedPageBreak/>
        <w:t xml:space="preserve">days between sessions (i.e., the number of days between the iso total </w:t>
      </w:r>
      <w:r w:rsidR="00E6692F" w:rsidRPr="00FC17BD">
        <w:rPr>
          <w:rFonts w:eastAsiaTheme="minorHAnsi"/>
          <w:lang w:val="en-GB"/>
        </w:rPr>
        <w:t xml:space="preserve">/ iso media </w:t>
      </w:r>
      <w:r w:rsidR="006639B7" w:rsidRPr="00FC17BD">
        <w:rPr>
          <w:rFonts w:eastAsiaTheme="minorHAnsi"/>
          <w:lang w:val="en-GB"/>
        </w:rPr>
        <w:t>session and the previous session</w:t>
      </w:r>
      <w:r w:rsidR="00E6692F" w:rsidRPr="00FC17BD">
        <w:rPr>
          <w:rFonts w:eastAsiaTheme="minorHAnsi"/>
          <w:lang w:val="en-GB"/>
        </w:rPr>
        <w:t>; baseline coded as zero</w:t>
      </w:r>
      <w:r w:rsidR="006639B7" w:rsidRPr="00FC17BD">
        <w:rPr>
          <w:rFonts w:eastAsiaTheme="minorHAnsi"/>
          <w:lang w:val="en-GB"/>
        </w:rPr>
        <w:t>)</w:t>
      </w:r>
      <w:r w:rsidR="004B3C96" w:rsidRPr="00FC17BD">
        <w:rPr>
          <w:rFonts w:eastAsiaTheme="minorHAnsi"/>
          <w:lang w:val="en-GB"/>
        </w:rPr>
        <w:t xml:space="preserve"> </w:t>
      </w:r>
      <w:r w:rsidR="006639B7" w:rsidRPr="00FC17BD">
        <w:rPr>
          <w:rFonts w:eastAsiaTheme="minorHAnsi"/>
          <w:lang w:val="en-GB"/>
        </w:rPr>
        <w:t xml:space="preserve">as </w:t>
      </w:r>
      <w:r w:rsidR="00926024" w:rsidRPr="00FC17BD">
        <w:rPr>
          <w:rFonts w:eastAsiaTheme="minorHAnsi"/>
          <w:lang w:val="en-GB"/>
        </w:rPr>
        <w:t>predictors</w:t>
      </w:r>
      <w:r w:rsidRPr="00FC17BD">
        <w:rPr>
          <w:rFonts w:eastAsiaTheme="minorHAnsi"/>
          <w:lang w:val="en-GB"/>
        </w:rPr>
        <w:t xml:space="preserve"> in our linear mixed model. </w:t>
      </w:r>
      <w:r w:rsidRPr="00FC17BD">
        <w:rPr>
          <w:color w:val="000000" w:themeColor="text1"/>
          <w:lang w:val="en-GB"/>
        </w:rPr>
        <w:t xml:space="preserve">The command for this model was: </w:t>
      </w:r>
    </w:p>
    <w:p w14:paraId="214C9874" w14:textId="616CD87E" w:rsidR="00D42839" w:rsidRPr="00FC17BD" w:rsidRDefault="00D42839" w:rsidP="00F06B69">
      <w:pPr>
        <w:pStyle w:val="SMText"/>
        <w:spacing w:line="360" w:lineRule="auto"/>
        <w:jc w:val="both"/>
        <w:rPr>
          <w:i/>
          <w:iCs/>
          <w:color w:val="000000" w:themeColor="text1"/>
          <w:lang w:val="en-GB"/>
        </w:rPr>
      </w:pPr>
      <w:proofErr w:type="spellStart"/>
      <w:proofErr w:type="gramStart"/>
      <w:r w:rsidRPr="00FC17BD">
        <w:rPr>
          <w:i/>
          <w:iCs/>
          <w:color w:val="000000" w:themeColor="text1"/>
          <w:lang w:val="en-GB"/>
        </w:rPr>
        <w:t>fitlme</w:t>
      </w:r>
      <w:proofErr w:type="spellEnd"/>
      <w:r w:rsidRPr="00FC17BD">
        <w:rPr>
          <w:i/>
          <w:iCs/>
          <w:color w:val="000000" w:themeColor="text1"/>
          <w:lang w:val="en-GB"/>
        </w:rPr>
        <w:t>(</w:t>
      </w:r>
      <w:proofErr w:type="spellStart"/>
      <w:proofErr w:type="gramEnd"/>
      <w:r w:rsidRPr="00FC17BD">
        <w:rPr>
          <w:i/>
          <w:iCs/>
          <w:color w:val="000000" w:themeColor="text1"/>
          <w:lang w:val="en-GB"/>
        </w:rPr>
        <w:t>Data,</w:t>
      </w:r>
      <w:r w:rsidR="004D1382" w:rsidRPr="00FC17BD">
        <w:rPr>
          <w:i/>
          <w:iCs/>
          <w:color w:val="000000" w:themeColor="text1"/>
          <w:lang w:val="en-GB"/>
        </w:rPr>
        <w:t>’</w:t>
      </w:r>
      <w:r w:rsidRPr="00FC17BD">
        <w:rPr>
          <w:i/>
          <w:iCs/>
          <w:color w:val="000000" w:themeColor="text1"/>
          <w:lang w:val="en-GB"/>
        </w:rPr>
        <w:t>Response</w:t>
      </w:r>
      <w:proofErr w:type="spellEnd"/>
      <w:r w:rsidR="00FB3B76" w:rsidRPr="00FC17BD">
        <w:rPr>
          <w:i/>
          <w:iCs/>
          <w:color w:val="000000" w:themeColor="text1"/>
          <w:lang w:val="en-GB"/>
        </w:rPr>
        <w:t xml:space="preserve"> </w:t>
      </w:r>
      <w:r w:rsidRPr="00FC17BD">
        <w:rPr>
          <w:i/>
          <w:iCs/>
          <w:color w:val="000000" w:themeColor="text1"/>
          <w:lang w:val="en-GB"/>
        </w:rPr>
        <w:t>~</w:t>
      </w:r>
      <w:r w:rsidR="00FB3B76" w:rsidRPr="00FC17BD">
        <w:rPr>
          <w:i/>
          <w:iCs/>
          <w:color w:val="000000" w:themeColor="text1"/>
          <w:lang w:val="en-GB"/>
        </w:rPr>
        <w:t xml:space="preserve"> </w:t>
      </w:r>
      <w:r w:rsidRPr="00FC17BD">
        <w:rPr>
          <w:i/>
          <w:iCs/>
          <w:color w:val="000000" w:themeColor="text1"/>
          <w:lang w:val="en-GB"/>
        </w:rPr>
        <w:t>(session</w:t>
      </w:r>
      <w:r w:rsidR="00FB3B76" w:rsidRPr="00FC17BD">
        <w:rPr>
          <w:i/>
          <w:iCs/>
          <w:color w:val="000000" w:themeColor="text1"/>
          <w:lang w:val="en-GB"/>
        </w:rPr>
        <w:t xml:space="preserve"> </w:t>
      </w:r>
      <w:r w:rsidRPr="00FC17BD">
        <w:rPr>
          <w:i/>
          <w:iCs/>
          <w:color w:val="000000" w:themeColor="text1"/>
          <w:lang w:val="en-GB"/>
        </w:rPr>
        <w:t>*</w:t>
      </w:r>
      <w:r w:rsidR="00FB3B76" w:rsidRPr="00FC17BD">
        <w:rPr>
          <w:i/>
          <w:iCs/>
          <w:color w:val="000000" w:themeColor="text1"/>
          <w:lang w:val="en-GB"/>
        </w:rPr>
        <w:t xml:space="preserve"> </w:t>
      </w:r>
      <w:r w:rsidRPr="00FC17BD">
        <w:rPr>
          <w:i/>
          <w:iCs/>
          <w:color w:val="000000" w:themeColor="text1"/>
          <w:lang w:val="en-GB"/>
        </w:rPr>
        <w:t>context)</w:t>
      </w:r>
      <w:r w:rsidR="00FB3B76" w:rsidRPr="00FC17BD">
        <w:rPr>
          <w:i/>
          <w:iCs/>
          <w:color w:val="000000" w:themeColor="text1"/>
          <w:lang w:val="en-GB"/>
        </w:rPr>
        <w:t xml:space="preserve"> </w:t>
      </w:r>
      <w:r w:rsidRPr="00FC17BD">
        <w:rPr>
          <w:i/>
          <w:iCs/>
          <w:color w:val="000000" w:themeColor="text1"/>
          <w:lang w:val="en-GB"/>
        </w:rPr>
        <w:t>+</w:t>
      </w:r>
      <w:r w:rsidR="00FB3B76" w:rsidRPr="00FC17BD">
        <w:rPr>
          <w:i/>
          <w:iCs/>
          <w:color w:val="000000" w:themeColor="text1"/>
          <w:lang w:val="en-GB"/>
        </w:rPr>
        <w:t xml:space="preserve"> </w:t>
      </w:r>
      <w:r w:rsidRPr="00FC17BD">
        <w:rPr>
          <w:i/>
          <w:iCs/>
          <w:color w:val="000000" w:themeColor="text1"/>
          <w:lang w:val="en-GB"/>
        </w:rPr>
        <w:t>Calibration</w:t>
      </w:r>
      <w:r w:rsidR="00FB3B76" w:rsidRPr="00FC17BD">
        <w:rPr>
          <w:i/>
          <w:iCs/>
          <w:color w:val="000000" w:themeColor="text1"/>
          <w:lang w:val="en-GB"/>
        </w:rPr>
        <w:t xml:space="preserve"> </w:t>
      </w:r>
      <w:r w:rsidRPr="00FC17BD">
        <w:rPr>
          <w:i/>
          <w:iCs/>
          <w:color w:val="000000" w:themeColor="text1"/>
          <w:lang w:val="en-GB"/>
        </w:rPr>
        <w:t>+</w:t>
      </w:r>
      <w:r w:rsidR="00FB3B76" w:rsidRPr="00FC17BD">
        <w:rPr>
          <w:i/>
          <w:iCs/>
          <w:color w:val="000000" w:themeColor="text1"/>
          <w:lang w:val="en-GB"/>
        </w:rPr>
        <w:t xml:space="preserve"> </w:t>
      </w:r>
      <w:r w:rsidRPr="00FC17BD">
        <w:rPr>
          <w:i/>
          <w:iCs/>
          <w:color w:val="000000" w:themeColor="text1"/>
          <w:lang w:val="en-GB"/>
        </w:rPr>
        <w:t>gender</w:t>
      </w:r>
      <w:r w:rsidR="00FB3B76" w:rsidRPr="00FC17BD">
        <w:rPr>
          <w:i/>
          <w:iCs/>
          <w:color w:val="000000" w:themeColor="text1"/>
          <w:lang w:val="en-GB"/>
        </w:rPr>
        <w:t xml:space="preserve"> </w:t>
      </w:r>
      <w:r w:rsidRPr="00FC17BD">
        <w:rPr>
          <w:i/>
          <w:iCs/>
          <w:color w:val="000000" w:themeColor="text1"/>
          <w:lang w:val="en-GB"/>
        </w:rPr>
        <w:t>+</w:t>
      </w:r>
      <w:r w:rsidR="00FB3B76" w:rsidRPr="00FC17BD">
        <w:rPr>
          <w:i/>
          <w:iCs/>
          <w:color w:val="000000" w:themeColor="text1"/>
          <w:lang w:val="en-GB"/>
        </w:rPr>
        <w:t xml:space="preserve"> </w:t>
      </w:r>
      <w:proofErr w:type="spellStart"/>
      <w:r w:rsidR="006639B7" w:rsidRPr="00FC17BD">
        <w:rPr>
          <w:i/>
          <w:iCs/>
          <w:color w:val="000000" w:themeColor="text1"/>
          <w:lang w:val="en-GB"/>
        </w:rPr>
        <w:t>session_order</w:t>
      </w:r>
      <w:proofErr w:type="spellEnd"/>
      <w:r w:rsidR="006639B7" w:rsidRPr="00FC17BD">
        <w:rPr>
          <w:i/>
          <w:iCs/>
          <w:color w:val="000000" w:themeColor="text1"/>
          <w:lang w:val="en-GB"/>
        </w:rPr>
        <w:t xml:space="preserve"> + </w:t>
      </w:r>
      <w:proofErr w:type="spellStart"/>
      <w:r w:rsidR="006639B7" w:rsidRPr="00FC17BD">
        <w:rPr>
          <w:i/>
          <w:iCs/>
          <w:color w:val="000000" w:themeColor="text1"/>
          <w:lang w:val="en-GB"/>
        </w:rPr>
        <w:t>days_between_sessions</w:t>
      </w:r>
      <w:proofErr w:type="spellEnd"/>
      <w:r w:rsidR="006639B7" w:rsidRPr="00FC17BD">
        <w:rPr>
          <w:i/>
          <w:iCs/>
          <w:color w:val="000000" w:themeColor="text1"/>
          <w:lang w:val="en-GB"/>
        </w:rPr>
        <w:t xml:space="preserve"> + </w:t>
      </w:r>
      <w:r w:rsidRPr="00FC17BD">
        <w:rPr>
          <w:i/>
          <w:iCs/>
          <w:color w:val="000000" w:themeColor="text1"/>
          <w:lang w:val="en-GB"/>
        </w:rPr>
        <w:t>(session</w:t>
      </w:r>
      <w:r w:rsidR="00FB3B76" w:rsidRPr="00FC17BD">
        <w:rPr>
          <w:i/>
          <w:iCs/>
          <w:color w:val="000000" w:themeColor="text1"/>
          <w:lang w:val="en-GB"/>
        </w:rPr>
        <w:t xml:space="preserve"> </w:t>
      </w:r>
      <w:r w:rsidRPr="00FC17BD">
        <w:rPr>
          <w:i/>
          <w:iCs/>
          <w:color w:val="000000" w:themeColor="text1"/>
          <w:lang w:val="en-GB"/>
        </w:rPr>
        <w:t>*</w:t>
      </w:r>
      <w:r w:rsidR="00FB3B76" w:rsidRPr="00FC17BD">
        <w:rPr>
          <w:i/>
          <w:iCs/>
          <w:color w:val="000000" w:themeColor="text1"/>
          <w:lang w:val="en-GB"/>
        </w:rPr>
        <w:t xml:space="preserve"> </w:t>
      </w:r>
      <w:proofErr w:type="spellStart"/>
      <w:r w:rsidRPr="00FC17BD">
        <w:rPr>
          <w:i/>
          <w:iCs/>
          <w:color w:val="000000" w:themeColor="text1"/>
          <w:lang w:val="en-GB"/>
        </w:rPr>
        <w:t>context|subj</w:t>
      </w:r>
      <w:r w:rsidR="00FB3B76" w:rsidRPr="00FC17BD">
        <w:rPr>
          <w:i/>
          <w:iCs/>
          <w:color w:val="000000" w:themeColor="text1"/>
          <w:lang w:val="en-GB"/>
        </w:rPr>
        <w:t>e</w:t>
      </w:r>
      <w:r w:rsidRPr="00FC17BD">
        <w:rPr>
          <w:i/>
          <w:iCs/>
          <w:color w:val="000000" w:themeColor="text1"/>
          <w:lang w:val="en-GB"/>
        </w:rPr>
        <w:t>ctID</w:t>
      </w:r>
      <w:proofErr w:type="spellEnd"/>
      <w:r w:rsidRPr="00FC17BD">
        <w:rPr>
          <w:i/>
          <w:iCs/>
          <w:color w:val="000000" w:themeColor="text1"/>
          <w:lang w:val="en-GB"/>
        </w:rPr>
        <w:t>)</w:t>
      </w:r>
      <w:r w:rsidR="004D1382" w:rsidRPr="00FC17BD">
        <w:rPr>
          <w:i/>
          <w:iCs/>
          <w:color w:val="000000" w:themeColor="text1"/>
          <w:lang w:val="en-GB"/>
        </w:rPr>
        <w:t>’</w:t>
      </w:r>
      <w:r w:rsidRPr="00FC17BD">
        <w:rPr>
          <w:i/>
          <w:iCs/>
          <w:color w:val="000000" w:themeColor="text1"/>
          <w:lang w:val="en-GB"/>
        </w:rPr>
        <w:t>).</w:t>
      </w:r>
    </w:p>
    <w:p w14:paraId="3BA7CB59" w14:textId="5B474662" w:rsidR="00991663" w:rsidRPr="00FC17BD" w:rsidRDefault="00926024" w:rsidP="00714588">
      <w:pPr>
        <w:pStyle w:val="SMText"/>
        <w:spacing w:line="360" w:lineRule="auto"/>
        <w:jc w:val="both"/>
        <w:rPr>
          <w:color w:val="000000" w:themeColor="text1"/>
          <w:lang w:val="en-GB"/>
        </w:rPr>
      </w:pPr>
      <w:r w:rsidRPr="00FC17BD">
        <w:rPr>
          <w:color w:val="000000" w:themeColor="text1"/>
          <w:lang w:val="en-GB"/>
        </w:rPr>
        <w:t>We did not find any effects of gender</w:t>
      </w:r>
      <w:r w:rsidR="00AC5C98" w:rsidRPr="00FC17BD">
        <w:rPr>
          <w:color w:val="000000" w:themeColor="text1"/>
          <w:lang w:val="en-GB"/>
        </w:rPr>
        <w:t>,</w:t>
      </w:r>
      <w:r w:rsidR="006639B7" w:rsidRPr="00FC17BD">
        <w:rPr>
          <w:color w:val="000000" w:themeColor="text1"/>
          <w:lang w:val="en-GB"/>
        </w:rPr>
        <w:t xml:space="preserve"> session order, or days between sessions</w:t>
      </w:r>
      <w:r w:rsidR="00714588" w:rsidRPr="00FC17BD">
        <w:rPr>
          <w:color w:val="000000" w:themeColor="text1"/>
          <w:lang w:val="en-GB"/>
        </w:rPr>
        <w:t>,</w:t>
      </w:r>
      <w:r w:rsidRPr="00FC17BD">
        <w:rPr>
          <w:color w:val="000000" w:themeColor="text1"/>
          <w:lang w:val="en-GB"/>
        </w:rPr>
        <w:t xml:space="preserve"> </w:t>
      </w:r>
      <w:r w:rsidR="000C5B8B" w:rsidRPr="00FC17BD">
        <w:rPr>
          <w:color w:val="000000" w:themeColor="text1"/>
          <w:lang w:val="en-GB"/>
        </w:rPr>
        <w:t xml:space="preserve">while </w:t>
      </w:r>
      <w:r w:rsidR="008C1CA6" w:rsidRPr="00FC17BD">
        <w:rPr>
          <w:color w:val="000000" w:themeColor="text1"/>
          <w:lang w:val="en-GB"/>
        </w:rPr>
        <w:t xml:space="preserve">the main effect of session for the total isolation session remained significant </w:t>
      </w:r>
      <w:r w:rsidRPr="00FC17BD">
        <w:rPr>
          <w:color w:val="000000" w:themeColor="text1"/>
          <w:lang w:val="en-GB"/>
        </w:rPr>
        <w:t>(Table S4).</w:t>
      </w:r>
    </w:p>
    <w:p w14:paraId="769FB312" w14:textId="77777777" w:rsidR="00C87F19" w:rsidRPr="00FC17BD" w:rsidRDefault="00C87F19" w:rsidP="00453E0B">
      <w:pPr>
        <w:pStyle w:val="SMText"/>
        <w:spacing w:line="360" w:lineRule="auto"/>
        <w:ind w:firstLine="0"/>
        <w:jc w:val="both"/>
        <w:rPr>
          <w:color w:val="000000" w:themeColor="text1"/>
          <w:lang w:val="en-GB"/>
        </w:rPr>
      </w:pPr>
    </w:p>
    <w:p w14:paraId="719DA528" w14:textId="0CABDB9C" w:rsidR="00D42839" w:rsidRPr="00FC17BD" w:rsidRDefault="00204518" w:rsidP="00F06B69">
      <w:pPr>
        <w:pStyle w:val="SMSubheading"/>
        <w:spacing w:line="360" w:lineRule="auto"/>
        <w:jc w:val="both"/>
        <w:rPr>
          <w:u w:val="single"/>
          <w:lang w:val="en-GB"/>
        </w:rPr>
      </w:pPr>
      <w:r w:rsidRPr="00FC17BD">
        <w:rPr>
          <w:u w:val="single"/>
          <w:lang w:val="en-GB"/>
        </w:rPr>
        <w:t xml:space="preserve">Sensitivity </w:t>
      </w:r>
      <w:r w:rsidR="00D42839" w:rsidRPr="00FC17BD">
        <w:rPr>
          <w:u w:val="single"/>
          <w:lang w:val="en-GB"/>
        </w:rPr>
        <w:t>analys</w:t>
      </w:r>
      <w:r w:rsidR="007A52B9" w:rsidRPr="00FC17BD">
        <w:rPr>
          <w:u w:val="single"/>
          <w:lang w:val="en-GB"/>
        </w:rPr>
        <w:t>e</w:t>
      </w:r>
      <w:r w:rsidR="00D42839" w:rsidRPr="00FC17BD">
        <w:rPr>
          <w:u w:val="single"/>
          <w:lang w:val="en-GB"/>
        </w:rPr>
        <w:t>s Reward Learning</w:t>
      </w:r>
      <w:r w:rsidR="00CE2E93" w:rsidRPr="00FC17BD">
        <w:rPr>
          <w:u w:val="single"/>
          <w:lang w:val="en-GB"/>
        </w:rPr>
        <w:t xml:space="preserve">: </w:t>
      </w:r>
      <w:r w:rsidR="00A520EE" w:rsidRPr="00FC17BD">
        <w:rPr>
          <w:u w:val="single"/>
          <w:lang w:val="en-GB"/>
        </w:rPr>
        <w:t>Effects of g</w:t>
      </w:r>
      <w:r w:rsidR="00CE2E93" w:rsidRPr="00FC17BD">
        <w:rPr>
          <w:u w:val="single"/>
          <w:lang w:val="en-GB"/>
        </w:rPr>
        <w:t xml:space="preserve">ender, </w:t>
      </w:r>
      <w:r w:rsidR="00A520EE" w:rsidRPr="00FC17BD">
        <w:rPr>
          <w:u w:val="single"/>
          <w:lang w:val="en-GB"/>
        </w:rPr>
        <w:t>session order and days between sessions</w:t>
      </w:r>
    </w:p>
    <w:p w14:paraId="47D5F5BA" w14:textId="1179B4CC" w:rsidR="00D42839" w:rsidRPr="00FC17BD" w:rsidRDefault="00D42839" w:rsidP="00F06B69">
      <w:pPr>
        <w:pStyle w:val="SMText"/>
        <w:spacing w:line="360" w:lineRule="auto"/>
        <w:jc w:val="both"/>
        <w:rPr>
          <w:rFonts w:eastAsiaTheme="minorHAnsi"/>
          <w:lang w:val="en-GB"/>
        </w:rPr>
      </w:pPr>
      <w:r w:rsidRPr="00FC17BD">
        <w:rPr>
          <w:rFonts w:eastAsiaTheme="minorHAnsi"/>
          <w:lang w:val="en-GB"/>
        </w:rPr>
        <w:t>To assess whether gender</w:t>
      </w:r>
      <w:r w:rsidR="007A52B9" w:rsidRPr="00FC17BD">
        <w:rPr>
          <w:rFonts w:eastAsiaTheme="minorHAnsi"/>
          <w:lang w:val="en-GB"/>
        </w:rPr>
        <w:t>, session order and days between sessions</w:t>
      </w:r>
      <w:r w:rsidRPr="00FC17BD">
        <w:rPr>
          <w:rFonts w:eastAsiaTheme="minorHAnsi"/>
          <w:lang w:val="en-GB"/>
        </w:rPr>
        <w:t xml:space="preserve"> interacted with the effects of session on reward learning</w:t>
      </w:r>
      <w:r w:rsidR="00714588" w:rsidRPr="00FC17BD">
        <w:rPr>
          <w:rFonts w:eastAsiaTheme="minorHAnsi"/>
          <w:lang w:val="en-GB"/>
        </w:rPr>
        <w:t xml:space="preserve"> in the RL task</w:t>
      </w:r>
      <w:r w:rsidRPr="00FC17BD">
        <w:rPr>
          <w:rFonts w:eastAsiaTheme="minorHAnsi"/>
          <w:lang w:val="en-GB"/>
        </w:rPr>
        <w:t xml:space="preserve">, we ran </w:t>
      </w:r>
      <w:r w:rsidR="00FC7988" w:rsidRPr="00FC17BD">
        <w:rPr>
          <w:rFonts w:eastAsiaTheme="minorHAnsi"/>
          <w:lang w:val="en-GB"/>
        </w:rPr>
        <w:t>sensitivity</w:t>
      </w:r>
      <w:r w:rsidRPr="00FC17BD">
        <w:rPr>
          <w:rFonts w:eastAsiaTheme="minorHAnsi"/>
          <w:lang w:val="en-GB"/>
        </w:rPr>
        <w:t xml:space="preserve"> analyses in which we added </w:t>
      </w:r>
      <w:r w:rsidR="00AA63E3" w:rsidRPr="00FC17BD">
        <w:rPr>
          <w:rFonts w:eastAsiaTheme="minorHAnsi"/>
          <w:lang w:val="en-GB"/>
        </w:rPr>
        <w:t xml:space="preserve">session (baseline, iso total, iso media), condition (social, non-social), </w:t>
      </w:r>
      <w:r w:rsidRPr="00FC17BD">
        <w:rPr>
          <w:rFonts w:eastAsiaTheme="minorHAnsi"/>
          <w:lang w:val="en-GB"/>
        </w:rPr>
        <w:t>gender (male, female)</w:t>
      </w:r>
      <w:r w:rsidR="00714588" w:rsidRPr="00FC17BD">
        <w:rPr>
          <w:rFonts w:eastAsiaTheme="minorHAnsi"/>
          <w:lang w:val="en-GB"/>
        </w:rPr>
        <w:t>,</w:t>
      </w:r>
      <w:r w:rsidRPr="00FC17BD">
        <w:rPr>
          <w:rFonts w:eastAsiaTheme="minorHAnsi"/>
          <w:lang w:val="en-GB"/>
        </w:rPr>
        <w:t xml:space="preserve"> </w:t>
      </w:r>
      <w:r w:rsidR="007A52B9" w:rsidRPr="00FC17BD">
        <w:rPr>
          <w:rFonts w:eastAsiaTheme="minorHAnsi"/>
          <w:lang w:val="en-GB"/>
        </w:rPr>
        <w:t>session order (iso total first, iso media first) and days between sessions (i.e., the number of days between the iso total session / iso media session and the previous session</w:t>
      </w:r>
      <w:r w:rsidR="00AA63E3" w:rsidRPr="00FC17BD">
        <w:rPr>
          <w:rFonts w:eastAsiaTheme="minorHAnsi"/>
          <w:lang w:val="en-GB"/>
        </w:rPr>
        <w:t>; baseline coded as zero</w:t>
      </w:r>
      <w:r w:rsidR="007A52B9" w:rsidRPr="00FC17BD">
        <w:rPr>
          <w:rFonts w:eastAsiaTheme="minorHAnsi"/>
          <w:lang w:val="en-GB"/>
        </w:rPr>
        <w:t xml:space="preserve">) </w:t>
      </w:r>
      <w:r w:rsidRPr="00FC17BD">
        <w:rPr>
          <w:rFonts w:eastAsiaTheme="minorHAnsi"/>
          <w:lang w:val="en-GB"/>
        </w:rPr>
        <w:t>as predi</w:t>
      </w:r>
      <w:r w:rsidR="00FB3B76" w:rsidRPr="00FC17BD">
        <w:rPr>
          <w:rFonts w:eastAsiaTheme="minorHAnsi"/>
          <w:color w:val="000000" w:themeColor="text1"/>
          <w:lang w:val="en-GB"/>
        </w:rPr>
        <w:t>c</w:t>
      </w:r>
      <w:r w:rsidRPr="00FC17BD">
        <w:rPr>
          <w:rFonts w:eastAsiaTheme="minorHAnsi"/>
          <w:lang w:val="en-GB"/>
        </w:rPr>
        <w:t>tors in our linear mixed model. We ran this model</w:t>
      </w:r>
      <w:r w:rsidR="007A52B9" w:rsidRPr="00FC17BD">
        <w:rPr>
          <w:rFonts w:eastAsiaTheme="minorHAnsi"/>
          <w:lang w:val="en-GB"/>
        </w:rPr>
        <w:t xml:space="preserve"> for </w:t>
      </w:r>
      <w:r w:rsidRPr="00FC17BD">
        <w:rPr>
          <w:rFonts w:eastAsiaTheme="minorHAnsi"/>
          <w:lang w:val="en-GB"/>
        </w:rPr>
        <w:t>each parameter from the reward learning task (</w:t>
      </w:r>
      <w:proofErr w:type="spellStart"/>
      <w:r w:rsidRPr="00FC17BD">
        <w:rPr>
          <w:rFonts w:eastAsiaTheme="minorHAnsi"/>
          <w:lang w:val="en-GB"/>
        </w:rPr>
        <w:t>learning_pos</w:t>
      </w:r>
      <w:proofErr w:type="spellEnd"/>
      <w:r w:rsidRPr="00FC17BD">
        <w:rPr>
          <w:rFonts w:eastAsiaTheme="minorHAnsi"/>
          <w:lang w:val="en-GB"/>
        </w:rPr>
        <w:t xml:space="preserve">, </w:t>
      </w:r>
      <w:proofErr w:type="spellStart"/>
      <w:r w:rsidRPr="00FC17BD">
        <w:rPr>
          <w:rFonts w:eastAsiaTheme="minorHAnsi"/>
          <w:lang w:val="en-GB"/>
        </w:rPr>
        <w:t>learning_neg</w:t>
      </w:r>
      <w:proofErr w:type="spellEnd"/>
      <w:r w:rsidRPr="00FC17BD">
        <w:rPr>
          <w:rFonts w:eastAsiaTheme="minorHAnsi"/>
          <w:lang w:val="en-GB"/>
        </w:rPr>
        <w:t xml:space="preserve"> and beta).</w:t>
      </w:r>
    </w:p>
    <w:p w14:paraId="7640C6B2" w14:textId="77777777" w:rsidR="00D42839" w:rsidRPr="00FC17BD" w:rsidRDefault="00D42839" w:rsidP="00F06B69">
      <w:pPr>
        <w:pStyle w:val="SMText"/>
        <w:spacing w:line="360" w:lineRule="auto"/>
        <w:jc w:val="both"/>
        <w:rPr>
          <w:color w:val="000000" w:themeColor="text1"/>
          <w:lang w:val="en-GB"/>
        </w:rPr>
      </w:pPr>
      <w:r w:rsidRPr="00FC17BD">
        <w:rPr>
          <w:color w:val="000000" w:themeColor="text1"/>
          <w:lang w:val="en-GB"/>
        </w:rPr>
        <w:t xml:space="preserve">The command for this model was: </w:t>
      </w:r>
    </w:p>
    <w:p w14:paraId="3EB94489" w14:textId="61354EC6" w:rsidR="00D42839" w:rsidRPr="00FC17BD" w:rsidRDefault="00D42839" w:rsidP="00F06B69">
      <w:pPr>
        <w:pStyle w:val="SMText"/>
        <w:spacing w:line="360" w:lineRule="auto"/>
        <w:rPr>
          <w:i/>
          <w:iCs/>
          <w:color w:val="000000" w:themeColor="text1"/>
          <w:lang w:val="en-GB"/>
        </w:rPr>
      </w:pPr>
      <w:proofErr w:type="spellStart"/>
      <w:proofErr w:type="gramStart"/>
      <w:r w:rsidRPr="00FC17BD">
        <w:rPr>
          <w:i/>
          <w:iCs/>
          <w:color w:val="000000" w:themeColor="text1"/>
          <w:lang w:val="en-GB"/>
        </w:rPr>
        <w:t>fitlme</w:t>
      </w:r>
      <w:proofErr w:type="spellEnd"/>
      <w:r w:rsidRPr="00FC17BD">
        <w:rPr>
          <w:i/>
          <w:iCs/>
          <w:color w:val="000000" w:themeColor="text1"/>
          <w:lang w:val="en-GB"/>
        </w:rPr>
        <w:t>(</w:t>
      </w:r>
      <w:proofErr w:type="spellStart"/>
      <w:proofErr w:type="gramEnd"/>
      <w:r w:rsidRPr="00FC17BD">
        <w:rPr>
          <w:i/>
          <w:iCs/>
          <w:color w:val="000000" w:themeColor="text1"/>
          <w:lang w:val="en-GB"/>
        </w:rPr>
        <w:t>Data,'Response</w:t>
      </w:r>
      <w:proofErr w:type="spellEnd"/>
      <w:r w:rsidR="00D5542A" w:rsidRPr="00FC17BD">
        <w:rPr>
          <w:i/>
          <w:iCs/>
          <w:color w:val="000000" w:themeColor="text1"/>
          <w:lang w:val="en-GB"/>
        </w:rPr>
        <w:t xml:space="preserve"> </w:t>
      </w:r>
      <w:r w:rsidRPr="00FC17BD">
        <w:rPr>
          <w:i/>
          <w:iCs/>
          <w:color w:val="000000" w:themeColor="text1"/>
          <w:lang w:val="en-GB"/>
        </w:rPr>
        <w:t>~</w:t>
      </w:r>
      <w:r w:rsidR="00D5542A" w:rsidRPr="00FC17BD">
        <w:rPr>
          <w:i/>
          <w:iCs/>
          <w:color w:val="000000" w:themeColor="text1"/>
          <w:lang w:val="en-GB"/>
        </w:rPr>
        <w:t xml:space="preserve"> </w:t>
      </w:r>
      <w:r w:rsidRPr="00FC17BD">
        <w:rPr>
          <w:i/>
          <w:iCs/>
          <w:color w:val="000000" w:themeColor="text1"/>
          <w:lang w:val="en-GB"/>
        </w:rPr>
        <w:t>(session</w:t>
      </w:r>
      <w:r w:rsidR="00D5542A" w:rsidRPr="00FC17BD">
        <w:rPr>
          <w:i/>
          <w:iCs/>
          <w:color w:val="000000" w:themeColor="text1"/>
          <w:lang w:val="en-GB"/>
        </w:rPr>
        <w:t xml:space="preserve"> </w:t>
      </w:r>
      <w:r w:rsidRPr="00FC17BD">
        <w:rPr>
          <w:i/>
          <w:iCs/>
          <w:color w:val="000000" w:themeColor="text1"/>
          <w:lang w:val="en-GB"/>
        </w:rPr>
        <w:t>*</w:t>
      </w:r>
      <w:r w:rsidR="00D5542A" w:rsidRPr="00FC17BD">
        <w:rPr>
          <w:i/>
          <w:iCs/>
          <w:color w:val="000000" w:themeColor="text1"/>
          <w:lang w:val="en-GB"/>
        </w:rPr>
        <w:t xml:space="preserve"> </w:t>
      </w:r>
      <w:r w:rsidRPr="00FC17BD">
        <w:rPr>
          <w:i/>
          <w:iCs/>
          <w:color w:val="000000" w:themeColor="text1"/>
          <w:lang w:val="en-GB"/>
        </w:rPr>
        <w:t>condition)</w:t>
      </w:r>
      <w:r w:rsidR="00D5542A" w:rsidRPr="00FC17BD">
        <w:rPr>
          <w:i/>
          <w:iCs/>
          <w:color w:val="000000" w:themeColor="text1"/>
          <w:lang w:val="en-GB"/>
        </w:rPr>
        <w:t xml:space="preserve"> </w:t>
      </w:r>
      <w:r w:rsidRPr="00FC17BD">
        <w:rPr>
          <w:i/>
          <w:iCs/>
          <w:color w:val="000000" w:themeColor="text1"/>
          <w:lang w:val="en-GB"/>
        </w:rPr>
        <w:t>+</w:t>
      </w:r>
      <w:r w:rsidR="00D5542A" w:rsidRPr="00FC17BD">
        <w:rPr>
          <w:i/>
          <w:iCs/>
          <w:color w:val="000000" w:themeColor="text1"/>
          <w:lang w:val="en-GB"/>
        </w:rPr>
        <w:t xml:space="preserve"> </w:t>
      </w:r>
      <w:r w:rsidRPr="00FC17BD">
        <w:rPr>
          <w:i/>
          <w:iCs/>
          <w:color w:val="000000" w:themeColor="text1"/>
          <w:lang w:val="en-GB"/>
        </w:rPr>
        <w:t>gender</w:t>
      </w:r>
      <w:r w:rsidR="00D5542A" w:rsidRPr="00FC17BD">
        <w:rPr>
          <w:i/>
          <w:iCs/>
          <w:color w:val="000000" w:themeColor="text1"/>
          <w:lang w:val="en-GB"/>
        </w:rPr>
        <w:t xml:space="preserve"> </w:t>
      </w:r>
      <w:r w:rsidRPr="00FC17BD">
        <w:rPr>
          <w:i/>
          <w:iCs/>
          <w:color w:val="000000" w:themeColor="text1"/>
          <w:lang w:val="en-GB"/>
        </w:rPr>
        <w:t>+</w:t>
      </w:r>
      <w:r w:rsidR="00D5542A" w:rsidRPr="00FC17BD">
        <w:rPr>
          <w:i/>
          <w:iCs/>
          <w:color w:val="000000" w:themeColor="text1"/>
          <w:lang w:val="en-GB"/>
        </w:rPr>
        <w:t xml:space="preserve"> </w:t>
      </w:r>
      <w:proofErr w:type="spellStart"/>
      <w:r w:rsidR="007A52B9" w:rsidRPr="00FC17BD">
        <w:rPr>
          <w:i/>
          <w:iCs/>
          <w:color w:val="000000" w:themeColor="text1"/>
          <w:lang w:val="en-GB"/>
        </w:rPr>
        <w:t>session_order</w:t>
      </w:r>
      <w:proofErr w:type="spellEnd"/>
      <w:r w:rsidR="00D5542A" w:rsidRPr="00FC17BD">
        <w:rPr>
          <w:i/>
          <w:iCs/>
          <w:color w:val="000000" w:themeColor="text1"/>
          <w:lang w:val="en-GB"/>
        </w:rPr>
        <w:t xml:space="preserve"> </w:t>
      </w:r>
      <w:r w:rsidRPr="00FC17BD">
        <w:rPr>
          <w:i/>
          <w:iCs/>
          <w:color w:val="000000" w:themeColor="text1"/>
          <w:lang w:val="en-GB"/>
        </w:rPr>
        <w:t>+</w:t>
      </w:r>
      <w:r w:rsidR="007A52B9" w:rsidRPr="00FC17BD">
        <w:rPr>
          <w:i/>
          <w:iCs/>
          <w:color w:val="000000" w:themeColor="text1"/>
          <w:lang w:val="en-GB"/>
        </w:rPr>
        <w:t xml:space="preserve"> </w:t>
      </w:r>
      <w:proofErr w:type="spellStart"/>
      <w:r w:rsidR="007A52B9" w:rsidRPr="00FC17BD">
        <w:rPr>
          <w:i/>
          <w:iCs/>
          <w:color w:val="000000" w:themeColor="text1"/>
          <w:lang w:val="en-GB"/>
        </w:rPr>
        <w:t>days_between_sessions</w:t>
      </w:r>
      <w:proofErr w:type="spellEnd"/>
      <w:r w:rsidR="007A52B9" w:rsidRPr="00FC17BD">
        <w:rPr>
          <w:i/>
          <w:iCs/>
          <w:color w:val="000000" w:themeColor="text1"/>
          <w:lang w:val="en-GB"/>
        </w:rPr>
        <w:t xml:space="preserve"> +</w:t>
      </w:r>
      <w:r w:rsidRPr="00FC17BD">
        <w:rPr>
          <w:i/>
          <w:iCs/>
          <w:color w:val="000000" w:themeColor="text1"/>
          <w:lang w:val="en-GB"/>
        </w:rPr>
        <w:t xml:space="preserve"> (session</w:t>
      </w:r>
      <w:r w:rsidR="00D5542A" w:rsidRPr="00FC17BD">
        <w:rPr>
          <w:i/>
          <w:iCs/>
          <w:color w:val="000000" w:themeColor="text1"/>
          <w:lang w:val="en-GB"/>
        </w:rPr>
        <w:t xml:space="preserve"> </w:t>
      </w:r>
      <w:r w:rsidRPr="00FC17BD">
        <w:rPr>
          <w:i/>
          <w:iCs/>
          <w:color w:val="000000" w:themeColor="text1"/>
          <w:lang w:val="en-GB"/>
        </w:rPr>
        <w:t>*</w:t>
      </w:r>
      <w:r w:rsidR="00D5542A" w:rsidRPr="00FC17BD">
        <w:rPr>
          <w:i/>
          <w:iCs/>
          <w:color w:val="000000" w:themeColor="text1"/>
          <w:lang w:val="en-GB"/>
        </w:rPr>
        <w:t xml:space="preserve"> </w:t>
      </w:r>
      <w:r w:rsidRPr="00FC17BD">
        <w:rPr>
          <w:i/>
          <w:iCs/>
          <w:color w:val="000000" w:themeColor="text1"/>
          <w:lang w:val="en-GB"/>
        </w:rPr>
        <w:t>condition</w:t>
      </w:r>
      <w:r w:rsidR="00D5542A" w:rsidRPr="00FC17BD">
        <w:rPr>
          <w:i/>
          <w:iCs/>
          <w:color w:val="000000" w:themeColor="text1"/>
          <w:lang w:val="en-GB"/>
        </w:rPr>
        <w:t xml:space="preserve"> </w:t>
      </w:r>
      <w:r w:rsidRPr="00FC17BD">
        <w:rPr>
          <w:i/>
          <w:iCs/>
          <w:color w:val="000000" w:themeColor="text1"/>
          <w:lang w:val="en-GB"/>
        </w:rPr>
        <w:t>|</w:t>
      </w:r>
      <w:r w:rsidR="00D5542A" w:rsidRPr="00FC17BD">
        <w:rPr>
          <w:i/>
          <w:iCs/>
          <w:color w:val="000000" w:themeColor="text1"/>
          <w:lang w:val="en-GB"/>
        </w:rPr>
        <w:t xml:space="preserve"> </w:t>
      </w:r>
      <w:proofErr w:type="spellStart"/>
      <w:r w:rsidRPr="00FC17BD">
        <w:rPr>
          <w:i/>
          <w:iCs/>
          <w:color w:val="000000" w:themeColor="text1"/>
          <w:lang w:val="en-GB"/>
        </w:rPr>
        <w:t>subjectID</w:t>
      </w:r>
      <w:proofErr w:type="spellEnd"/>
      <w:r w:rsidRPr="00FC17BD">
        <w:rPr>
          <w:i/>
          <w:iCs/>
          <w:color w:val="000000" w:themeColor="text1"/>
          <w:lang w:val="en-GB"/>
        </w:rPr>
        <w:t>)').</w:t>
      </w:r>
    </w:p>
    <w:p w14:paraId="551BE895" w14:textId="77777777" w:rsidR="007A4F9A" w:rsidRPr="00FC17BD" w:rsidRDefault="007A4F9A" w:rsidP="00F06B69">
      <w:pPr>
        <w:pStyle w:val="SMText"/>
        <w:spacing w:line="360" w:lineRule="auto"/>
        <w:rPr>
          <w:i/>
          <w:iCs/>
          <w:color w:val="000000" w:themeColor="text1"/>
          <w:highlight w:val="yellow"/>
          <w:lang w:val="en-GB"/>
        </w:rPr>
      </w:pPr>
    </w:p>
    <w:p w14:paraId="29D453A1" w14:textId="4172B3EA" w:rsidR="009A5287" w:rsidRPr="00FC17BD" w:rsidRDefault="00D42839" w:rsidP="00F06B69">
      <w:pPr>
        <w:pStyle w:val="SMText"/>
        <w:spacing w:line="360" w:lineRule="auto"/>
        <w:jc w:val="both"/>
        <w:rPr>
          <w:i/>
          <w:iCs/>
          <w:color w:val="000000" w:themeColor="text1"/>
          <w:lang w:val="en-GB"/>
        </w:rPr>
      </w:pPr>
      <w:proofErr w:type="spellStart"/>
      <w:r w:rsidRPr="00FC17BD">
        <w:rPr>
          <w:rStyle w:val="Emphasis"/>
          <w:lang w:val="en-GB"/>
        </w:rPr>
        <w:t>Learning_pos</w:t>
      </w:r>
      <w:proofErr w:type="spellEnd"/>
      <w:r w:rsidRPr="00FC17BD">
        <w:rPr>
          <w:rStyle w:val="Emphasis"/>
          <w:lang w:val="en-GB"/>
        </w:rPr>
        <w:t>.</w:t>
      </w:r>
      <w:r w:rsidRPr="00FC17BD">
        <w:rPr>
          <w:i/>
          <w:iCs/>
          <w:color w:val="000000" w:themeColor="text1"/>
          <w:lang w:val="en-GB"/>
        </w:rPr>
        <w:t xml:space="preserve"> </w:t>
      </w:r>
      <w:r w:rsidRPr="00FC17BD">
        <w:rPr>
          <w:color w:val="000000" w:themeColor="text1"/>
          <w:lang w:val="en-GB"/>
        </w:rPr>
        <w:t xml:space="preserve">We did not find any main effect or interaction with any of the control variables. </w:t>
      </w:r>
      <w:r w:rsidR="00831313" w:rsidRPr="00FC17BD">
        <w:rPr>
          <w:color w:val="000000" w:themeColor="text1"/>
          <w:lang w:val="en-GB"/>
        </w:rPr>
        <w:t>As in the main analysis, we</w:t>
      </w:r>
      <w:r w:rsidRPr="00FC17BD">
        <w:rPr>
          <w:color w:val="000000" w:themeColor="text1"/>
          <w:lang w:val="en-GB"/>
        </w:rPr>
        <w:t xml:space="preserve"> found a significant interaction of session and condition on </w:t>
      </w:r>
      <w:proofErr w:type="spellStart"/>
      <w:r w:rsidRPr="00FC17BD">
        <w:rPr>
          <w:color w:val="000000" w:themeColor="text1"/>
          <w:lang w:val="en-GB"/>
        </w:rPr>
        <w:t>learning_pos</w:t>
      </w:r>
      <w:proofErr w:type="spellEnd"/>
      <w:r w:rsidRPr="00FC17BD">
        <w:rPr>
          <w:color w:val="000000" w:themeColor="text1"/>
          <w:lang w:val="en-GB"/>
        </w:rPr>
        <w:t xml:space="preserve"> rates (Table S</w:t>
      </w:r>
      <w:r w:rsidR="00AA63E3" w:rsidRPr="00FC17BD">
        <w:rPr>
          <w:color w:val="000000" w:themeColor="text1"/>
          <w:lang w:val="en-GB"/>
        </w:rPr>
        <w:t>8</w:t>
      </w:r>
      <w:r w:rsidRPr="00FC17BD">
        <w:rPr>
          <w:color w:val="000000" w:themeColor="text1"/>
          <w:lang w:val="en-GB"/>
        </w:rPr>
        <w:t>)</w:t>
      </w:r>
      <w:r w:rsidR="004B7A82" w:rsidRPr="00FC17BD">
        <w:rPr>
          <w:color w:val="000000" w:themeColor="text1"/>
          <w:lang w:val="en-GB"/>
        </w:rPr>
        <w:t xml:space="preserve"> showing increase learning rates in the iso total session (compared to baseline), particularly for learning from social feedback and decreased learning rates in the iso media session (compared to baseline) for learning from social feedback</w:t>
      </w:r>
      <w:r w:rsidRPr="00FC17BD">
        <w:rPr>
          <w:color w:val="000000" w:themeColor="text1"/>
          <w:lang w:val="en-GB"/>
        </w:rPr>
        <w:t>.</w:t>
      </w:r>
    </w:p>
    <w:p w14:paraId="3368B7A9" w14:textId="7D378125" w:rsidR="00291CA5" w:rsidRPr="00FC17BD" w:rsidRDefault="00291CA5" w:rsidP="00F06B69">
      <w:pPr>
        <w:pStyle w:val="SMText"/>
        <w:spacing w:line="360" w:lineRule="auto"/>
        <w:jc w:val="both"/>
        <w:rPr>
          <w:color w:val="000000" w:themeColor="text1"/>
          <w:lang w:val="en-GB"/>
        </w:rPr>
      </w:pPr>
      <w:proofErr w:type="spellStart"/>
      <w:r w:rsidRPr="00FC17BD">
        <w:rPr>
          <w:rStyle w:val="Emphasis"/>
          <w:lang w:val="en-GB"/>
        </w:rPr>
        <w:t>Learning_neg</w:t>
      </w:r>
      <w:proofErr w:type="spellEnd"/>
      <w:r w:rsidRPr="00FC17BD">
        <w:rPr>
          <w:rStyle w:val="Emphasis"/>
          <w:lang w:val="en-GB"/>
        </w:rPr>
        <w:t>.</w:t>
      </w:r>
      <w:r w:rsidRPr="00FC17BD">
        <w:rPr>
          <w:i/>
          <w:iCs/>
          <w:color w:val="000000" w:themeColor="text1"/>
          <w:lang w:val="en-GB"/>
        </w:rPr>
        <w:t xml:space="preserve"> </w:t>
      </w:r>
      <w:r w:rsidR="00831313" w:rsidRPr="00FC17BD">
        <w:rPr>
          <w:color w:val="000000" w:themeColor="text1"/>
          <w:lang w:val="en-GB"/>
        </w:rPr>
        <w:t xml:space="preserve">We </w:t>
      </w:r>
      <w:r w:rsidR="00197BFF" w:rsidRPr="00FC17BD">
        <w:rPr>
          <w:color w:val="000000" w:themeColor="text1"/>
          <w:lang w:val="en-GB"/>
        </w:rPr>
        <w:t xml:space="preserve">found an effect of gender in that males showed a lower learning rate from negative prediction errors than </w:t>
      </w:r>
      <w:r w:rsidR="00714588" w:rsidRPr="00FC17BD">
        <w:rPr>
          <w:color w:val="000000" w:themeColor="text1"/>
          <w:lang w:val="en-GB"/>
        </w:rPr>
        <w:t xml:space="preserve">did </w:t>
      </w:r>
      <w:r w:rsidR="00197BFF" w:rsidRPr="00FC17BD">
        <w:rPr>
          <w:color w:val="000000" w:themeColor="text1"/>
          <w:lang w:val="en-GB"/>
        </w:rPr>
        <w:t>females.</w:t>
      </w:r>
      <w:r w:rsidR="00831313" w:rsidRPr="00FC17BD">
        <w:rPr>
          <w:color w:val="000000" w:themeColor="text1"/>
          <w:lang w:val="en-GB"/>
        </w:rPr>
        <w:t xml:space="preserve"> As in the main analysis, we found a main effect of</w:t>
      </w:r>
      <w:r w:rsidR="00C3292E" w:rsidRPr="00FC17BD">
        <w:rPr>
          <w:color w:val="000000" w:themeColor="text1"/>
          <w:lang w:val="en-GB"/>
        </w:rPr>
        <w:t xml:space="preserve"> social</w:t>
      </w:r>
      <w:r w:rsidR="00831313" w:rsidRPr="00FC17BD">
        <w:rPr>
          <w:color w:val="000000" w:themeColor="text1"/>
          <w:lang w:val="en-GB"/>
        </w:rPr>
        <w:t xml:space="preserve"> feedback</w:t>
      </w:r>
      <w:r w:rsidR="00714588" w:rsidRPr="00FC17BD">
        <w:rPr>
          <w:color w:val="000000" w:themeColor="text1"/>
          <w:lang w:val="en-GB"/>
        </w:rPr>
        <w:t>,</w:t>
      </w:r>
      <w:r w:rsidR="00831313" w:rsidRPr="00FC17BD">
        <w:rPr>
          <w:color w:val="000000" w:themeColor="text1"/>
          <w:lang w:val="en-GB"/>
        </w:rPr>
        <w:t xml:space="preserve"> </w:t>
      </w:r>
      <w:r w:rsidR="004D1382" w:rsidRPr="00FC17BD">
        <w:rPr>
          <w:color w:val="000000" w:themeColor="text1"/>
          <w:lang w:val="en-GB"/>
        </w:rPr>
        <w:t xml:space="preserve">indicating </w:t>
      </w:r>
      <w:r w:rsidR="00C3292E" w:rsidRPr="00FC17BD">
        <w:rPr>
          <w:color w:val="000000" w:themeColor="text1"/>
          <w:lang w:val="en-GB"/>
        </w:rPr>
        <w:t xml:space="preserve">that participants showed </w:t>
      </w:r>
      <w:r w:rsidR="00FE1057" w:rsidRPr="00FC17BD">
        <w:rPr>
          <w:color w:val="000000" w:themeColor="text1"/>
          <w:lang w:val="en-GB"/>
        </w:rPr>
        <w:t xml:space="preserve">a </w:t>
      </w:r>
      <w:r w:rsidR="00C3292E" w:rsidRPr="00FC17BD">
        <w:rPr>
          <w:color w:val="000000" w:themeColor="text1"/>
          <w:lang w:val="en-GB"/>
        </w:rPr>
        <w:t>higher learning</w:t>
      </w:r>
      <w:r w:rsidR="00FE1057" w:rsidRPr="00FC17BD">
        <w:rPr>
          <w:color w:val="000000" w:themeColor="text1"/>
          <w:lang w:val="en-GB"/>
        </w:rPr>
        <w:t xml:space="preserve"> rate </w:t>
      </w:r>
      <w:r w:rsidR="00C3292E" w:rsidRPr="00FC17BD">
        <w:rPr>
          <w:color w:val="000000" w:themeColor="text1"/>
          <w:lang w:val="en-GB"/>
        </w:rPr>
        <w:t xml:space="preserve">from negative social </w:t>
      </w:r>
      <w:r w:rsidR="00714588" w:rsidRPr="00FC17BD">
        <w:rPr>
          <w:color w:val="000000" w:themeColor="text1"/>
          <w:lang w:val="en-GB"/>
        </w:rPr>
        <w:t xml:space="preserve">feedback </w:t>
      </w:r>
      <w:r w:rsidR="00C3292E" w:rsidRPr="00FC17BD">
        <w:rPr>
          <w:color w:val="000000" w:themeColor="text1"/>
          <w:lang w:val="en-GB"/>
        </w:rPr>
        <w:t xml:space="preserve">compared to negative non-social feedback in each session </w:t>
      </w:r>
      <w:r w:rsidRPr="00FC17BD">
        <w:rPr>
          <w:color w:val="000000" w:themeColor="text1"/>
          <w:lang w:val="en-GB"/>
        </w:rPr>
        <w:t>(Table S</w:t>
      </w:r>
      <w:r w:rsidR="00AA63E3" w:rsidRPr="00FC17BD">
        <w:rPr>
          <w:color w:val="000000" w:themeColor="text1"/>
          <w:lang w:val="en-GB"/>
        </w:rPr>
        <w:t>9</w:t>
      </w:r>
      <w:r w:rsidRPr="00FC17BD">
        <w:rPr>
          <w:color w:val="000000" w:themeColor="text1"/>
          <w:lang w:val="en-GB"/>
        </w:rPr>
        <w:t>).</w:t>
      </w:r>
    </w:p>
    <w:p w14:paraId="52C9BA1B" w14:textId="37A90A46" w:rsidR="000501B4" w:rsidRPr="00FC17BD" w:rsidRDefault="00291CA5" w:rsidP="00A5305D">
      <w:pPr>
        <w:pStyle w:val="SMcaption"/>
        <w:spacing w:line="360" w:lineRule="auto"/>
        <w:ind w:firstLine="480"/>
        <w:jc w:val="both"/>
        <w:rPr>
          <w:color w:val="000000" w:themeColor="text1"/>
          <w:lang w:val="en-GB"/>
        </w:rPr>
      </w:pPr>
      <w:r w:rsidRPr="00FC17BD">
        <w:rPr>
          <w:rStyle w:val="Emphasis"/>
          <w:lang w:val="en-GB"/>
        </w:rPr>
        <w:t>Beta.</w:t>
      </w:r>
      <w:r w:rsidRPr="00FC17BD">
        <w:rPr>
          <w:i/>
          <w:iCs/>
          <w:color w:val="000000" w:themeColor="text1"/>
          <w:lang w:val="en-GB"/>
        </w:rPr>
        <w:t xml:space="preserve"> </w:t>
      </w:r>
      <w:r w:rsidR="00D51699" w:rsidRPr="00FC17BD">
        <w:rPr>
          <w:color w:val="000000" w:themeColor="text1"/>
          <w:lang w:val="en-GB"/>
        </w:rPr>
        <w:t xml:space="preserve">We found an effect of gender with lower beta values (indicating higher exploration) for males. In addition, we </w:t>
      </w:r>
      <w:r w:rsidR="00FC7988" w:rsidRPr="00FC17BD">
        <w:rPr>
          <w:color w:val="000000" w:themeColor="text1"/>
          <w:lang w:val="en-GB"/>
        </w:rPr>
        <w:t xml:space="preserve">found </w:t>
      </w:r>
      <w:r w:rsidR="00D51699" w:rsidRPr="00FC17BD">
        <w:rPr>
          <w:color w:val="000000" w:themeColor="text1"/>
          <w:lang w:val="en-GB"/>
        </w:rPr>
        <w:t>an effect of session order in that</w:t>
      </w:r>
      <w:r w:rsidR="00E9267B" w:rsidRPr="00FC17BD">
        <w:rPr>
          <w:color w:val="000000" w:themeColor="text1"/>
          <w:lang w:val="en-GB"/>
        </w:rPr>
        <w:t xml:space="preserve"> overall</w:t>
      </w:r>
      <w:r w:rsidR="00D51699" w:rsidRPr="00FC17BD">
        <w:rPr>
          <w:color w:val="000000" w:themeColor="text1"/>
          <w:lang w:val="en-GB"/>
        </w:rPr>
        <w:t xml:space="preserve"> beta values were higher </w:t>
      </w:r>
      <w:r w:rsidR="00D51699" w:rsidRPr="00FC17BD">
        <w:rPr>
          <w:color w:val="000000" w:themeColor="text1"/>
          <w:lang w:val="en-GB"/>
        </w:rPr>
        <w:lastRenderedPageBreak/>
        <w:t>(indicating lower exploration) when iso total was the first isolation session (</w:t>
      </w:r>
      <w:r w:rsidR="00714588" w:rsidRPr="00FC17BD">
        <w:rPr>
          <w:color w:val="000000" w:themeColor="text1"/>
          <w:lang w:val="en-GB"/>
        </w:rPr>
        <w:t>rather than</w:t>
      </w:r>
      <w:r w:rsidR="00D51699" w:rsidRPr="00FC17BD">
        <w:rPr>
          <w:color w:val="000000" w:themeColor="text1"/>
          <w:lang w:val="en-GB"/>
        </w:rPr>
        <w:t xml:space="preserve"> iso media). We also found a negative effect of number of days between sessions</w:t>
      </w:r>
      <w:r w:rsidR="004E1AE5" w:rsidRPr="00FC17BD">
        <w:rPr>
          <w:color w:val="000000" w:themeColor="text1"/>
          <w:lang w:val="en-GB"/>
        </w:rPr>
        <w:t>,</w:t>
      </w:r>
      <w:r w:rsidR="00D51699" w:rsidRPr="00FC17BD">
        <w:rPr>
          <w:color w:val="000000" w:themeColor="text1"/>
          <w:lang w:val="en-GB"/>
        </w:rPr>
        <w:t xml:space="preserve"> meaning that when the session followed shortly after a previous session beta rates were higher, indicating lower exploration (Table S10). Furthermore, </w:t>
      </w:r>
      <w:r w:rsidR="00FC1E78" w:rsidRPr="00FC17BD">
        <w:rPr>
          <w:color w:val="000000" w:themeColor="text1"/>
          <w:lang w:val="en-GB"/>
        </w:rPr>
        <w:t>in contrast to</w:t>
      </w:r>
      <w:r w:rsidR="00D51699" w:rsidRPr="00FC17BD">
        <w:rPr>
          <w:color w:val="000000" w:themeColor="text1"/>
          <w:lang w:val="en-GB"/>
        </w:rPr>
        <w:t xml:space="preserve"> the main analysis, we found a </w:t>
      </w:r>
      <w:r w:rsidR="00EF2633" w:rsidRPr="00FC17BD">
        <w:rPr>
          <w:color w:val="000000" w:themeColor="text1"/>
          <w:lang w:val="en-GB"/>
        </w:rPr>
        <w:t xml:space="preserve">significant </w:t>
      </w:r>
      <w:r w:rsidR="00D51699" w:rsidRPr="00FC17BD">
        <w:rPr>
          <w:color w:val="000000" w:themeColor="text1"/>
          <w:lang w:val="en-GB"/>
        </w:rPr>
        <w:t>positive effect of both isolation sessions (iso total and iso media)</w:t>
      </w:r>
      <w:r w:rsidR="00EF2633" w:rsidRPr="00FC17BD">
        <w:rPr>
          <w:color w:val="000000" w:themeColor="text1"/>
          <w:lang w:val="en-GB"/>
        </w:rPr>
        <w:t xml:space="preserve"> on beta</w:t>
      </w:r>
      <w:r w:rsidR="00D51699" w:rsidRPr="00FC17BD">
        <w:rPr>
          <w:color w:val="000000" w:themeColor="text1"/>
          <w:lang w:val="en-GB"/>
        </w:rPr>
        <w:t xml:space="preserve"> compared to baseline (indicating lower exploration</w:t>
      </w:r>
      <w:r w:rsidR="00FA19B3" w:rsidRPr="00FC17BD">
        <w:rPr>
          <w:color w:val="000000" w:themeColor="text1"/>
          <w:lang w:val="en-GB"/>
        </w:rPr>
        <w:t xml:space="preserve"> following isolation</w:t>
      </w:r>
      <w:r w:rsidR="00D51699" w:rsidRPr="00FC17BD">
        <w:rPr>
          <w:color w:val="000000" w:themeColor="text1"/>
          <w:lang w:val="en-GB"/>
        </w:rPr>
        <w:t>)</w:t>
      </w:r>
      <w:r w:rsidR="00EF2633" w:rsidRPr="00FC17BD">
        <w:rPr>
          <w:color w:val="000000" w:themeColor="text1"/>
          <w:lang w:val="en-GB"/>
        </w:rPr>
        <w:t>.</w:t>
      </w:r>
    </w:p>
    <w:p w14:paraId="73923AF5" w14:textId="77777777" w:rsidR="00884A32" w:rsidRPr="00FC17BD" w:rsidRDefault="00884A32" w:rsidP="00096B0D">
      <w:pPr>
        <w:pStyle w:val="SMcaption"/>
        <w:spacing w:line="360" w:lineRule="auto"/>
        <w:jc w:val="both"/>
        <w:rPr>
          <w:color w:val="000000" w:themeColor="text1"/>
          <w:lang w:val="en-GB"/>
        </w:rPr>
      </w:pPr>
    </w:p>
    <w:p w14:paraId="3BF150ED" w14:textId="251717BF" w:rsidR="00435CF2" w:rsidRPr="00FC17BD" w:rsidRDefault="00435CF2" w:rsidP="00435CF2">
      <w:pPr>
        <w:pStyle w:val="SMSubheading"/>
        <w:spacing w:line="360" w:lineRule="auto"/>
        <w:jc w:val="both"/>
        <w:rPr>
          <w:lang w:val="en-GB"/>
        </w:rPr>
      </w:pPr>
      <w:r w:rsidRPr="00FC17BD">
        <w:rPr>
          <w:lang w:val="en-GB"/>
        </w:rPr>
        <w:t xml:space="preserve">Exploratory analyses: Effects of chronic loneliness, </w:t>
      </w:r>
      <w:r w:rsidR="00936D0F" w:rsidRPr="00FC17BD">
        <w:rPr>
          <w:lang w:val="en-GB"/>
        </w:rPr>
        <w:t>depression,</w:t>
      </w:r>
      <w:r w:rsidRPr="00FC17BD">
        <w:rPr>
          <w:lang w:val="en-GB"/>
        </w:rPr>
        <w:t xml:space="preserve"> trait anxiety</w:t>
      </w:r>
      <w:r w:rsidR="00212A11" w:rsidRPr="00FC17BD">
        <w:rPr>
          <w:lang w:val="en-GB"/>
        </w:rPr>
        <w:t xml:space="preserve"> and boredom on isolation effects</w:t>
      </w:r>
    </w:p>
    <w:p w14:paraId="1F74ADC7" w14:textId="200F44ED" w:rsidR="00921063" w:rsidRPr="00FC17BD" w:rsidRDefault="00D034A1" w:rsidP="00435CF2">
      <w:pPr>
        <w:pStyle w:val="SMSubheading"/>
        <w:spacing w:line="360" w:lineRule="auto"/>
        <w:jc w:val="both"/>
        <w:rPr>
          <w:u w:val="none"/>
          <w:lang w:val="en-GB"/>
        </w:rPr>
      </w:pPr>
      <w:r w:rsidRPr="00FC17BD">
        <w:rPr>
          <w:u w:val="none"/>
          <w:lang w:val="en-GB"/>
        </w:rPr>
        <w:t>We explored whether trait differences in chronic loneliness (UCLA loneliness scale)</w:t>
      </w:r>
      <w:r w:rsidR="00604A76" w:rsidRPr="00FC17BD">
        <w:rPr>
          <w:u w:val="none"/>
          <w:lang w:val="en-GB"/>
        </w:rPr>
        <w:t>,</w:t>
      </w:r>
      <w:r w:rsidRPr="00FC17BD">
        <w:rPr>
          <w:u w:val="none"/>
          <w:lang w:val="en-GB"/>
        </w:rPr>
        <w:t xml:space="preserve"> depression (CESD scale)</w:t>
      </w:r>
      <w:r w:rsidR="00B46AC4" w:rsidRPr="00FC17BD">
        <w:rPr>
          <w:u w:val="none"/>
          <w:lang w:val="en-GB"/>
        </w:rPr>
        <w:t xml:space="preserve">, </w:t>
      </w:r>
      <w:r w:rsidRPr="00FC17BD">
        <w:rPr>
          <w:u w:val="none"/>
          <w:lang w:val="en-GB"/>
        </w:rPr>
        <w:t>trait anxiety (STAI scale)</w:t>
      </w:r>
      <w:r w:rsidR="00212A11" w:rsidRPr="00FC17BD">
        <w:rPr>
          <w:u w:val="none"/>
          <w:lang w:val="en-GB"/>
        </w:rPr>
        <w:t xml:space="preserve"> or self-reported current boredom levels during each session</w:t>
      </w:r>
      <w:r w:rsidRPr="00FC17BD">
        <w:rPr>
          <w:u w:val="none"/>
          <w:lang w:val="en-GB"/>
        </w:rPr>
        <w:t xml:space="preserve"> interacted with the effects of isolation</w:t>
      </w:r>
      <w:r w:rsidR="00212A11" w:rsidRPr="00FC17BD">
        <w:rPr>
          <w:u w:val="none"/>
          <w:lang w:val="en-GB"/>
        </w:rPr>
        <w:t>.</w:t>
      </w:r>
      <w:r w:rsidRPr="00FC17BD">
        <w:rPr>
          <w:u w:val="none"/>
          <w:lang w:val="en-GB"/>
        </w:rPr>
        <w:t xml:space="preserve"> </w:t>
      </w:r>
      <w:r w:rsidR="00212A11" w:rsidRPr="00FC17BD">
        <w:rPr>
          <w:u w:val="none"/>
          <w:lang w:val="en-GB"/>
        </w:rPr>
        <w:t>We ran separate models for each of</w:t>
      </w:r>
      <w:r w:rsidRPr="00FC17BD">
        <w:rPr>
          <w:u w:val="none"/>
          <w:lang w:val="en-GB"/>
        </w:rPr>
        <w:t xml:space="preserve"> these variables</w:t>
      </w:r>
      <w:r w:rsidR="00212A11" w:rsidRPr="00FC17BD">
        <w:rPr>
          <w:u w:val="none"/>
          <w:lang w:val="en-GB"/>
        </w:rPr>
        <w:t xml:space="preserve"> </w:t>
      </w:r>
      <w:r w:rsidR="00921063" w:rsidRPr="00FC17BD">
        <w:rPr>
          <w:u w:val="none"/>
          <w:lang w:val="en-GB"/>
        </w:rPr>
        <w:t>(</w:t>
      </w:r>
      <w:r w:rsidR="00604A76" w:rsidRPr="00FC17BD">
        <w:rPr>
          <w:u w:val="none"/>
          <w:lang w:val="en-GB"/>
        </w:rPr>
        <w:t>4</w:t>
      </w:r>
      <w:r w:rsidR="00921063" w:rsidRPr="00FC17BD">
        <w:rPr>
          <w:u w:val="none"/>
          <w:lang w:val="en-GB"/>
        </w:rPr>
        <w:t xml:space="preserve"> analyses for each task) </w:t>
      </w:r>
      <w:r w:rsidR="00212A11" w:rsidRPr="00FC17BD">
        <w:rPr>
          <w:u w:val="none"/>
          <w:lang w:val="en-GB"/>
        </w:rPr>
        <w:t xml:space="preserve">to explore main effects and interactions with session and condition by adding them as </w:t>
      </w:r>
      <w:r w:rsidR="00921063" w:rsidRPr="00FC17BD">
        <w:rPr>
          <w:u w:val="none"/>
          <w:lang w:val="en-GB"/>
        </w:rPr>
        <w:t xml:space="preserve">a </w:t>
      </w:r>
      <w:r w:rsidR="00212A11" w:rsidRPr="00FC17BD">
        <w:rPr>
          <w:u w:val="none"/>
          <w:lang w:val="en-GB"/>
        </w:rPr>
        <w:t xml:space="preserve">predictor </w:t>
      </w:r>
      <w:r w:rsidRPr="00FC17BD">
        <w:rPr>
          <w:u w:val="none"/>
          <w:lang w:val="en-GB"/>
        </w:rPr>
        <w:t>in a linear mixed model for the EBDM task (RTs on high effort and high reward trials as dependent variable; other predictors: session (</w:t>
      </w:r>
      <w:r w:rsidR="00E93AB0" w:rsidRPr="00FC17BD">
        <w:rPr>
          <w:u w:val="none"/>
          <w:lang w:val="en-GB"/>
        </w:rPr>
        <w:t xml:space="preserve">baseline, </w:t>
      </w:r>
      <w:r w:rsidRPr="00FC17BD">
        <w:rPr>
          <w:u w:val="none"/>
          <w:lang w:val="en-GB"/>
        </w:rPr>
        <w:t>iso total, iso media) and context (social, non-social) and for the RL task (</w:t>
      </w:r>
      <w:proofErr w:type="spellStart"/>
      <w:r w:rsidRPr="00FC17BD">
        <w:rPr>
          <w:u w:val="none"/>
          <w:lang w:val="en-GB"/>
        </w:rPr>
        <w:t>learning_pos</w:t>
      </w:r>
      <w:proofErr w:type="spellEnd"/>
      <w:r w:rsidRPr="00FC17BD">
        <w:rPr>
          <w:u w:val="none"/>
          <w:lang w:val="en-GB"/>
        </w:rPr>
        <w:t xml:space="preserve"> rates as dependent variable; other predictors</w:t>
      </w:r>
      <w:r w:rsidR="00861CDA" w:rsidRPr="00FC17BD">
        <w:rPr>
          <w:u w:val="none"/>
          <w:lang w:val="en-GB"/>
        </w:rPr>
        <w:t>:</w:t>
      </w:r>
      <w:r w:rsidRPr="00FC17BD">
        <w:rPr>
          <w:u w:val="none"/>
          <w:lang w:val="en-GB"/>
        </w:rPr>
        <w:t xml:space="preserve"> session (</w:t>
      </w:r>
      <w:r w:rsidR="00E93AB0" w:rsidRPr="00FC17BD">
        <w:rPr>
          <w:u w:val="none"/>
          <w:lang w:val="en-GB"/>
        </w:rPr>
        <w:t xml:space="preserve">baseline, </w:t>
      </w:r>
      <w:r w:rsidRPr="00FC17BD">
        <w:rPr>
          <w:u w:val="none"/>
          <w:lang w:val="en-GB"/>
        </w:rPr>
        <w:t xml:space="preserve">iso total, iso media) and condition (social, non-social)). </w:t>
      </w:r>
      <w:r w:rsidR="00921063" w:rsidRPr="00FC17BD">
        <w:rPr>
          <w:u w:val="none"/>
          <w:lang w:val="en-GB"/>
        </w:rPr>
        <w:t>We report results as significant at p &lt; 0.01</w:t>
      </w:r>
      <w:r w:rsidR="00604A76" w:rsidRPr="00FC17BD">
        <w:rPr>
          <w:u w:val="none"/>
          <w:lang w:val="en-GB"/>
        </w:rPr>
        <w:t>25</w:t>
      </w:r>
      <w:r w:rsidR="00921063" w:rsidRPr="00FC17BD">
        <w:rPr>
          <w:u w:val="none"/>
          <w:lang w:val="en-GB"/>
        </w:rPr>
        <w:t xml:space="preserve"> (0.05 / </w:t>
      </w:r>
      <w:r w:rsidR="00604A76" w:rsidRPr="00FC17BD">
        <w:rPr>
          <w:u w:val="none"/>
          <w:lang w:val="en-GB"/>
        </w:rPr>
        <w:t>4</w:t>
      </w:r>
      <w:r w:rsidR="00921063" w:rsidRPr="00FC17BD">
        <w:rPr>
          <w:u w:val="none"/>
          <w:lang w:val="en-GB"/>
        </w:rPr>
        <w:t>).</w:t>
      </w:r>
    </w:p>
    <w:p w14:paraId="2AF54F79" w14:textId="59DB482F" w:rsidR="00435CF2" w:rsidRPr="00FC17BD" w:rsidRDefault="00D034A1" w:rsidP="00D00FBA">
      <w:pPr>
        <w:pStyle w:val="SMSubheading"/>
        <w:spacing w:line="360" w:lineRule="auto"/>
        <w:jc w:val="both"/>
        <w:rPr>
          <w:u w:val="none"/>
          <w:lang w:val="en-GB"/>
        </w:rPr>
      </w:pPr>
      <w:r w:rsidRPr="00FC17BD">
        <w:rPr>
          <w:u w:val="none"/>
          <w:lang w:val="en-GB"/>
        </w:rPr>
        <w:t xml:space="preserve">We found no effects of any exploratory variable on </w:t>
      </w:r>
      <w:proofErr w:type="spellStart"/>
      <w:r w:rsidR="00212A11" w:rsidRPr="00FC17BD">
        <w:rPr>
          <w:u w:val="none"/>
          <w:lang w:val="en-GB"/>
        </w:rPr>
        <w:t>learning_pos</w:t>
      </w:r>
      <w:proofErr w:type="spellEnd"/>
      <w:r w:rsidR="00212A11" w:rsidRPr="00FC17BD">
        <w:rPr>
          <w:u w:val="none"/>
          <w:lang w:val="en-GB"/>
        </w:rPr>
        <w:t xml:space="preserve"> rates in the RL task</w:t>
      </w:r>
      <w:r w:rsidRPr="00FC17BD">
        <w:rPr>
          <w:u w:val="none"/>
          <w:lang w:val="en-GB"/>
        </w:rPr>
        <w:t xml:space="preserve"> (all p-values &gt; 0.1</w:t>
      </w:r>
      <w:r w:rsidR="00212A11" w:rsidRPr="00FC17BD">
        <w:rPr>
          <w:u w:val="none"/>
          <w:lang w:val="en-GB"/>
        </w:rPr>
        <w:t>0</w:t>
      </w:r>
      <w:r w:rsidRPr="00FC17BD">
        <w:rPr>
          <w:u w:val="none"/>
          <w:lang w:val="en-GB"/>
        </w:rPr>
        <w:t>)</w:t>
      </w:r>
      <w:r w:rsidR="00212A11" w:rsidRPr="00FC17BD">
        <w:rPr>
          <w:u w:val="none"/>
          <w:lang w:val="en-GB"/>
        </w:rPr>
        <w:t>.</w:t>
      </w:r>
      <w:r w:rsidR="00E44249" w:rsidRPr="00FC17BD">
        <w:rPr>
          <w:u w:val="none"/>
          <w:lang w:val="en-GB"/>
        </w:rPr>
        <w:t xml:space="preserve"> We found that chronic loneliness interacted with RTs in the EBDM task in </w:t>
      </w:r>
      <w:r w:rsidR="00604A76" w:rsidRPr="00FC17BD">
        <w:rPr>
          <w:u w:val="none"/>
          <w:lang w:val="en-GB"/>
        </w:rPr>
        <w:t>that participants</w:t>
      </w:r>
      <w:r w:rsidR="00E44249" w:rsidRPr="00FC17BD">
        <w:rPr>
          <w:u w:val="none"/>
          <w:lang w:val="en-GB"/>
        </w:rPr>
        <w:t xml:space="preserve"> who reported higher loneliness </w:t>
      </w:r>
      <w:r w:rsidR="00604A76" w:rsidRPr="00FC17BD">
        <w:rPr>
          <w:rFonts w:eastAsiaTheme="minorHAnsi"/>
          <w:color w:val="000000"/>
          <w:u w:val="none"/>
          <w:lang w:val="en-GB"/>
        </w:rPr>
        <w:t xml:space="preserve">showed faster responses </w:t>
      </w:r>
      <w:r w:rsidR="004711A8" w:rsidRPr="00FC17BD">
        <w:rPr>
          <w:rFonts w:eastAsiaTheme="minorHAnsi"/>
          <w:color w:val="000000"/>
          <w:u w:val="none"/>
          <w:lang w:val="en-GB"/>
        </w:rPr>
        <w:t>in the</w:t>
      </w:r>
      <w:r w:rsidR="00604A76" w:rsidRPr="00FC17BD">
        <w:rPr>
          <w:rFonts w:eastAsiaTheme="minorHAnsi"/>
          <w:color w:val="000000"/>
          <w:u w:val="none"/>
          <w:lang w:val="en-GB"/>
        </w:rPr>
        <w:t xml:space="preserve"> social </w:t>
      </w:r>
      <w:r w:rsidR="004711A8" w:rsidRPr="00FC17BD">
        <w:rPr>
          <w:rFonts w:eastAsiaTheme="minorHAnsi"/>
          <w:color w:val="000000"/>
          <w:u w:val="none"/>
          <w:lang w:val="en-GB"/>
        </w:rPr>
        <w:t>context trials</w:t>
      </w:r>
      <w:r w:rsidR="00604A76" w:rsidRPr="00FC17BD">
        <w:rPr>
          <w:rFonts w:eastAsiaTheme="minorHAnsi"/>
          <w:color w:val="000000"/>
          <w:u w:val="none"/>
          <w:lang w:val="en-GB"/>
        </w:rPr>
        <w:t xml:space="preserve"> in the iso total sessio</w:t>
      </w:r>
      <w:r w:rsidR="00B00CE7" w:rsidRPr="00FC17BD">
        <w:rPr>
          <w:rFonts w:eastAsiaTheme="minorHAnsi"/>
          <w:color w:val="000000"/>
          <w:u w:val="none"/>
          <w:lang w:val="en-GB"/>
        </w:rPr>
        <w:t>n (b=-0.07, t=-2.58, CI=-0.</w:t>
      </w:r>
      <w:proofErr w:type="gramStart"/>
      <w:r w:rsidR="00B00CE7" w:rsidRPr="00FC17BD">
        <w:rPr>
          <w:rFonts w:eastAsiaTheme="minorHAnsi"/>
          <w:color w:val="000000"/>
          <w:u w:val="none"/>
          <w:lang w:val="en-GB"/>
        </w:rPr>
        <w:t>12,-</w:t>
      </w:r>
      <w:proofErr w:type="gramEnd"/>
      <w:r w:rsidR="00B00CE7" w:rsidRPr="00FC17BD">
        <w:rPr>
          <w:rFonts w:eastAsiaTheme="minorHAnsi"/>
          <w:color w:val="000000"/>
          <w:u w:val="none"/>
          <w:lang w:val="en-GB"/>
        </w:rPr>
        <w:t>0.02, P=0.011). A similar trend effect in the iso media session did not survive correction for multiple comparisons (b=-0.06, t=-2.32, CI=-0.</w:t>
      </w:r>
      <w:proofErr w:type="gramStart"/>
      <w:r w:rsidR="00B00CE7" w:rsidRPr="00FC17BD">
        <w:rPr>
          <w:rFonts w:eastAsiaTheme="minorHAnsi"/>
          <w:color w:val="000000"/>
          <w:u w:val="none"/>
          <w:lang w:val="en-GB"/>
        </w:rPr>
        <w:t>12,-</w:t>
      </w:r>
      <w:proofErr w:type="gramEnd"/>
      <w:r w:rsidR="00B00CE7" w:rsidRPr="00FC17BD">
        <w:rPr>
          <w:rFonts w:eastAsiaTheme="minorHAnsi"/>
          <w:color w:val="000000"/>
          <w:u w:val="none"/>
          <w:lang w:val="en-GB"/>
        </w:rPr>
        <w:t xml:space="preserve">0.01, P=0.021). </w:t>
      </w:r>
      <w:r w:rsidR="00B00CE7" w:rsidRPr="00FC17BD">
        <w:rPr>
          <w:u w:val="none"/>
          <w:lang w:val="en-GB"/>
        </w:rPr>
        <w:t>We found no effects of any other exploratory variable on RTs in the EBDM task (all p-values &gt; 0.08)</w:t>
      </w:r>
      <w:r w:rsidR="00D00FBA" w:rsidRPr="00FC17BD">
        <w:rPr>
          <w:u w:val="none"/>
          <w:lang w:val="en-GB"/>
        </w:rPr>
        <w:t>.</w:t>
      </w:r>
    </w:p>
    <w:p w14:paraId="4C6D2BC9" w14:textId="13358967" w:rsidR="00CD1919" w:rsidRPr="00FC17BD" w:rsidRDefault="00CD1919" w:rsidP="00D00FBA">
      <w:pPr>
        <w:pStyle w:val="SMSubheading"/>
        <w:spacing w:line="360" w:lineRule="auto"/>
        <w:jc w:val="both"/>
        <w:rPr>
          <w:highlight w:val="yellow"/>
          <w:u w:val="none"/>
          <w:lang w:val="en-GB"/>
        </w:rPr>
      </w:pPr>
    </w:p>
    <w:p w14:paraId="07E4DD8F" w14:textId="72145FB5" w:rsidR="00CD1919" w:rsidRPr="00FC17BD" w:rsidRDefault="00CD1919" w:rsidP="00D00FBA">
      <w:pPr>
        <w:pStyle w:val="SMSubheading"/>
        <w:spacing w:line="360" w:lineRule="auto"/>
        <w:jc w:val="both"/>
        <w:rPr>
          <w:highlight w:val="yellow"/>
          <w:u w:val="none"/>
          <w:lang w:val="en-GB"/>
        </w:rPr>
      </w:pPr>
    </w:p>
    <w:p w14:paraId="12A89BC4" w14:textId="696C6F2A" w:rsidR="00CD1919" w:rsidRPr="00FC17BD" w:rsidRDefault="00CD1919" w:rsidP="00D00FBA">
      <w:pPr>
        <w:pStyle w:val="SMSubheading"/>
        <w:spacing w:line="360" w:lineRule="auto"/>
        <w:jc w:val="both"/>
        <w:rPr>
          <w:highlight w:val="yellow"/>
          <w:u w:val="none"/>
          <w:lang w:val="en-GB"/>
        </w:rPr>
      </w:pPr>
    </w:p>
    <w:p w14:paraId="7FF18A9A" w14:textId="705F28CF" w:rsidR="00CD1919" w:rsidRPr="00FC17BD" w:rsidRDefault="00CD1919" w:rsidP="00D00FBA">
      <w:pPr>
        <w:pStyle w:val="SMSubheading"/>
        <w:spacing w:line="360" w:lineRule="auto"/>
        <w:jc w:val="both"/>
        <w:rPr>
          <w:highlight w:val="yellow"/>
          <w:u w:val="none"/>
          <w:lang w:val="en-GB"/>
        </w:rPr>
      </w:pPr>
    </w:p>
    <w:p w14:paraId="0DAD7893" w14:textId="52F75E1E" w:rsidR="00CD1919" w:rsidRPr="00FC17BD" w:rsidRDefault="00CD1919" w:rsidP="00D00FBA">
      <w:pPr>
        <w:pStyle w:val="SMSubheading"/>
        <w:spacing w:line="360" w:lineRule="auto"/>
        <w:jc w:val="both"/>
        <w:rPr>
          <w:highlight w:val="yellow"/>
          <w:u w:val="none"/>
          <w:lang w:val="en-GB"/>
        </w:rPr>
      </w:pPr>
    </w:p>
    <w:p w14:paraId="0E0C1F16" w14:textId="77777777" w:rsidR="00CD1919" w:rsidRPr="00FC17BD" w:rsidRDefault="00CD1919" w:rsidP="00D00FBA">
      <w:pPr>
        <w:pStyle w:val="SMSubheading"/>
        <w:spacing w:line="360" w:lineRule="auto"/>
        <w:jc w:val="both"/>
        <w:rPr>
          <w:highlight w:val="yellow"/>
          <w:u w:val="none"/>
          <w:lang w:val="en-GB"/>
        </w:rPr>
      </w:pPr>
    </w:p>
    <w:p w14:paraId="4ACA39F2" w14:textId="4B1DD47A" w:rsidR="00065D63" w:rsidRPr="00FC17BD" w:rsidRDefault="00065D63" w:rsidP="00F06B69">
      <w:pPr>
        <w:spacing w:line="360" w:lineRule="auto"/>
        <w:rPr>
          <w:lang w:val="en-GB"/>
        </w:rPr>
      </w:pPr>
      <w:r w:rsidRPr="00FC17BD">
        <w:rPr>
          <w:lang w:val="en-GB"/>
        </w:rPr>
        <w:lastRenderedPageBreak/>
        <w:fldChar w:fldCharType="begin"/>
      </w:r>
      <w:r w:rsidRPr="00FC17BD">
        <w:rPr>
          <w:lang w:val="en-GB"/>
        </w:rPr>
        <w:instrText xml:space="preserve"> INCLUDEPICTURE "/var/folders/bb/0vhcsd_90j94hjsl1sfw3_kw0000gn/T/com.microsoft.Word/WebArchiveCopyPasteTempFiles/00000f.png" \* MERGEFORMATINET </w:instrText>
      </w:r>
      <w:r w:rsidRPr="00FC17BD">
        <w:rPr>
          <w:lang w:val="en-GB"/>
        </w:rPr>
        <w:fldChar w:fldCharType="separate"/>
      </w:r>
      <w:bookmarkStart w:id="4" w:name="_Toc115109438"/>
      <w:r w:rsidRPr="00FC17BD">
        <w:rPr>
          <w:lang w:val="en-GB"/>
        </w:rPr>
        <w:drawing>
          <wp:inline distT="0" distB="0" distL="0" distR="0" wp14:anchorId="526D24CF" wp14:editId="7AA649E4">
            <wp:extent cx="5926015" cy="3826899"/>
            <wp:effectExtent l="0" t="0" r="5080" b="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diagram&#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l="7988" r="8873"/>
                    <a:stretch/>
                  </pic:blipFill>
                  <pic:spPr bwMode="auto">
                    <a:xfrm>
                      <a:off x="0" y="0"/>
                      <a:ext cx="6001056" cy="3875359"/>
                    </a:xfrm>
                    <a:prstGeom prst="rect">
                      <a:avLst/>
                    </a:prstGeom>
                    <a:noFill/>
                    <a:ln>
                      <a:noFill/>
                    </a:ln>
                    <a:extLst>
                      <a:ext uri="{53640926-AAD7-44D8-BBD7-CCE9431645EC}">
                        <a14:shadowObscured xmlns:a14="http://schemas.microsoft.com/office/drawing/2010/main"/>
                      </a:ext>
                    </a:extLst>
                  </pic:spPr>
                </pic:pic>
              </a:graphicData>
            </a:graphic>
          </wp:inline>
        </w:drawing>
      </w:r>
      <w:bookmarkEnd w:id="4"/>
      <w:r w:rsidRPr="00FC17BD">
        <w:rPr>
          <w:lang w:val="en-GB"/>
        </w:rPr>
        <w:fldChar w:fldCharType="end"/>
      </w:r>
    </w:p>
    <w:p w14:paraId="4DA8A39F" w14:textId="46698468" w:rsidR="00065D63" w:rsidRPr="00FC17BD" w:rsidRDefault="007411A1" w:rsidP="007C4DF2">
      <w:pPr>
        <w:pStyle w:val="SMcaption"/>
        <w:jc w:val="both"/>
        <w:rPr>
          <w:b/>
          <w:bCs/>
          <w:lang w:val="en-GB"/>
        </w:rPr>
      </w:pPr>
      <w:r w:rsidRPr="00FC17BD">
        <w:rPr>
          <w:b/>
          <w:bCs/>
          <w:lang w:val="en-GB"/>
        </w:rPr>
        <w:t>F</w:t>
      </w:r>
      <w:r w:rsidR="00D00FBA" w:rsidRPr="00FC17BD">
        <w:rPr>
          <w:b/>
          <w:bCs/>
          <w:lang w:val="en-GB"/>
        </w:rPr>
        <w:t>IG</w:t>
      </w:r>
      <w:r w:rsidRPr="00FC17BD">
        <w:rPr>
          <w:b/>
          <w:bCs/>
          <w:lang w:val="en-GB"/>
        </w:rPr>
        <w:t>. S1.</w:t>
      </w:r>
      <w:r w:rsidR="00065D63" w:rsidRPr="00FC17BD">
        <w:rPr>
          <w:b/>
          <w:bCs/>
          <w:lang w:val="en-GB"/>
        </w:rPr>
        <w:t xml:space="preserve"> </w:t>
      </w:r>
      <w:r w:rsidR="00065D63" w:rsidRPr="00FC17BD">
        <w:rPr>
          <w:rFonts w:eastAsiaTheme="minorHAnsi"/>
          <w:b/>
          <w:bCs/>
          <w:lang w:val="en-GB"/>
        </w:rPr>
        <w:t>Simulations of optimal parameters for reward learning task.</w:t>
      </w:r>
    </w:p>
    <w:p w14:paraId="5999EFFD" w14:textId="016F1721" w:rsidR="00065D63" w:rsidRPr="00FC17BD" w:rsidRDefault="00065D63" w:rsidP="007C4DF2">
      <w:pPr>
        <w:pStyle w:val="SMcaption"/>
        <w:jc w:val="both"/>
        <w:rPr>
          <w:rFonts w:eastAsiaTheme="minorHAnsi"/>
          <w:color w:val="000000"/>
          <w:szCs w:val="24"/>
          <w:lang w:val="en-GB"/>
        </w:rPr>
      </w:pPr>
      <w:r w:rsidRPr="00FC17BD">
        <w:rPr>
          <w:rFonts w:eastAsiaTheme="minorHAnsi"/>
          <w:color w:val="000000"/>
          <w:szCs w:val="24"/>
          <w:lang w:val="en-GB"/>
        </w:rPr>
        <w:t>The figure shows the optimal combination of learning rate and inverse temperature predicting highest choice accuracy for the task setup used in this study. The values are obtained from data simulations based on the assigned reward probabilities, task length and frequency of reversals. Bright yellow col</w:t>
      </w:r>
      <w:r w:rsidRPr="00FC17BD">
        <w:rPr>
          <w:rFonts w:eastAsiaTheme="minorHAnsi"/>
          <w:color w:val="000000" w:themeColor="text1"/>
          <w:szCs w:val="24"/>
          <w:lang w:val="en-GB"/>
        </w:rPr>
        <w:t>o</w:t>
      </w:r>
      <w:r w:rsidR="009B1FE8" w:rsidRPr="00FC17BD">
        <w:rPr>
          <w:rFonts w:eastAsiaTheme="minorHAnsi"/>
          <w:color w:val="000000" w:themeColor="text1"/>
          <w:szCs w:val="24"/>
          <w:lang w:val="en-GB"/>
        </w:rPr>
        <w:t>u</w:t>
      </w:r>
      <w:r w:rsidRPr="00FC17BD">
        <w:rPr>
          <w:rFonts w:eastAsiaTheme="minorHAnsi"/>
          <w:color w:val="000000" w:themeColor="text1"/>
          <w:szCs w:val="24"/>
          <w:lang w:val="en-GB"/>
        </w:rPr>
        <w:t>r</w:t>
      </w:r>
      <w:r w:rsidRPr="00FC17BD">
        <w:rPr>
          <w:rFonts w:eastAsiaTheme="minorHAnsi"/>
          <w:color w:val="000000"/>
          <w:szCs w:val="24"/>
          <w:lang w:val="en-GB"/>
        </w:rPr>
        <w:t>ing depicts high choice accuracy while purple col</w:t>
      </w:r>
      <w:r w:rsidRPr="00FC17BD">
        <w:rPr>
          <w:rFonts w:eastAsiaTheme="minorHAnsi"/>
          <w:color w:val="000000" w:themeColor="text1"/>
          <w:szCs w:val="24"/>
          <w:lang w:val="en-GB"/>
        </w:rPr>
        <w:t>o</w:t>
      </w:r>
      <w:r w:rsidR="009B1FE8" w:rsidRPr="00FC17BD">
        <w:rPr>
          <w:rFonts w:eastAsiaTheme="minorHAnsi"/>
          <w:color w:val="000000" w:themeColor="text1"/>
          <w:szCs w:val="24"/>
          <w:lang w:val="en-GB"/>
        </w:rPr>
        <w:t>u</w:t>
      </w:r>
      <w:r w:rsidRPr="00FC17BD">
        <w:rPr>
          <w:rFonts w:eastAsiaTheme="minorHAnsi"/>
          <w:color w:val="000000" w:themeColor="text1"/>
          <w:szCs w:val="24"/>
          <w:lang w:val="en-GB"/>
        </w:rPr>
        <w:t>r</w:t>
      </w:r>
      <w:r w:rsidRPr="00FC17BD">
        <w:rPr>
          <w:rFonts w:eastAsiaTheme="minorHAnsi"/>
          <w:color w:val="000000"/>
          <w:szCs w:val="24"/>
          <w:lang w:val="en-GB"/>
        </w:rPr>
        <w:t>ing indicates low choice accuracy (50% equals chance</w:t>
      </w:r>
      <w:r w:rsidR="007E0F86" w:rsidRPr="00FC17BD">
        <w:rPr>
          <w:rFonts w:eastAsiaTheme="minorHAnsi"/>
          <w:color w:val="000000"/>
          <w:szCs w:val="24"/>
          <w:lang w:val="en-GB"/>
        </w:rPr>
        <w:t xml:space="preserve"> performance</w:t>
      </w:r>
      <w:r w:rsidRPr="00FC17BD">
        <w:rPr>
          <w:rFonts w:eastAsiaTheme="minorHAnsi"/>
          <w:color w:val="000000"/>
          <w:szCs w:val="24"/>
          <w:lang w:val="en-GB"/>
        </w:rPr>
        <w:t>). The red dot indicates the optimal combination of learning rate and inverse temperature predicting the highest choice accuracy for the present task setup.</w:t>
      </w:r>
    </w:p>
    <w:p w14:paraId="61B23B37" w14:textId="77777777" w:rsidR="00CE2E93" w:rsidRPr="00FC17BD" w:rsidRDefault="00CE2E93" w:rsidP="00F06B69">
      <w:pPr>
        <w:spacing w:line="360" w:lineRule="auto"/>
        <w:jc w:val="both"/>
        <w:rPr>
          <w:rFonts w:eastAsiaTheme="minorHAnsi"/>
          <w:color w:val="000000"/>
          <w:szCs w:val="24"/>
          <w:lang w:val="en-GB"/>
        </w:rPr>
      </w:pPr>
    </w:p>
    <w:p w14:paraId="4671B267" w14:textId="77777777" w:rsidR="007C4DF2" w:rsidRPr="00FC17BD" w:rsidRDefault="007C4DF2" w:rsidP="007C4DF2">
      <w:pPr>
        <w:pStyle w:val="SMcaption"/>
        <w:tabs>
          <w:tab w:val="left" w:pos="1726"/>
        </w:tabs>
        <w:spacing w:line="360" w:lineRule="auto"/>
        <w:jc w:val="both"/>
        <w:rPr>
          <w:rFonts w:eastAsiaTheme="minorHAnsi"/>
          <w:color w:val="000000"/>
          <w:szCs w:val="24"/>
          <w:lang w:val="en-GB"/>
        </w:rPr>
      </w:pPr>
    </w:p>
    <w:p w14:paraId="33D6A8AD" w14:textId="77777777" w:rsidR="007C4DF2" w:rsidRPr="00FC17BD" w:rsidRDefault="007C4DF2" w:rsidP="007C4DF2">
      <w:pPr>
        <w:pStyle w:val="SMcaption"/>
        <w:tabs>
          <w:tab w:val="left" w:pos="1726"/>
        </w:tabs>
        <w:spacing w:line="360" w:lineRule="auto"/>
        <w:jc w:val="both"/>
        <w:rPr>
          <w:rFonts w:eastAsiaTheme="minorHAnsi"/>
          <w:color w:val="000000"/>
          <w:szCs w:val="24"/>
          <w:lang w:val="en-GB"/>
        </w:rPr>
      </w:pPr>
    </w:p>
    <w:p w14:paraId="3F136908" w14:textId="77777777" w:rsidR="007C4DF2" w:rsidRPr="00FC17BD" w:rsidRDefault="007C4DF2" w:rsidP="007C4DF2">
      <w:pPr>
        <w:pStyle w:val="SMcaption"/>
        <w:tabs>
          <w:tab w:val="left" w:pos="1726"/>
        </w:tabs>
        <w:spacing w:line="360" w:lineRule="auto"/>
        <w:jc w:val="both"/>
        <w:rPr>
          <w:rFonts w:eastAsiaTheme="minorHAnsi"/>
          <w:color w:val="000000"/>
          <w:szCs w:val="24"/>
          <w:lang w:val="en-GB"/>
        </w:rPr>
      </w:pPr>
    </w:p>
    <w:p w14:paraId="37C852CF" w14:textId="77777777" w:rsidR="007C4DF2" w:rsidRPr="00FC17BD" w:rsidRDefault="007C4DF2" w:rsidP="007C4DF2">
      <w:pPr>
        <w:pStyle w:val="SMcaption"/>
        <w:tabs>
          <w:tab w:val="left" w:pos="1726"/>
        </w:tabs>
        <w:spacing w:line="360" w:lineRule="auto"/>
        <w:jc w:val="both"/>
        <w:rPr>
          <w:rFonts w:eastAsiaTheme="minorHAnsi"/>
          <w:color w:val="000000"/>
          <w:szCs w:val="24"/>
          <w:lang w:val="en-GB"/>
        </w:rPr>
      </w:pPr>
    </w:p>
    <w:p w14:paraId="59DCADF8" w14:textId="77777777" w:rsidR="007C4DF2" w:rsidRPr="00FC17BD" w:rsidRDefault="007C4DF2" w:rsidP="007C4DF2">
      <w:pPr>
        <w:pStyle w:val="SMcaption"/>
        <w:tabs>
          <w:tab w:val="left" w:pos="1726"/>
        </w:tabs>
        <w:spacing w:line="360" w:lineRule="auto"/>
        <w:jc w:val="both"/>
        <w:rPr>
          <w:rFonts w:eastAsiaTheme="minorHAnsi"/>
          <w:color w:val="000000"/>
          <w:szCs w:val="24"/>
          <w:lang w:val="en-GB"/>
        </w:rPr>
      </w:pPr>
    </w:p>
    <w:p w14:paraId="798203B0" w14:textId="77777777" w:rsidR="007C4DF2" w:rsidRPr="00FC17BD" w:rsidRDefault="007C4DF2" w:rsidP="007C4DF2">
      <w:pPr>
        <w:pStyle w:val="SMcaption"/>
        <w:tabs>
          <w:tab w:val="left" w:pos="1726"/>
        </w:tabs>
        <w:spacing w:line="360" w:lineRule="auto"/>
        <w:jc w:val="both"/>
        <w:rPr>
          <w:rFonts w:eastAsiaTheme="minorHAnsi"/>
          <w:color w:val="000000"/>
          <w:szCs w:val="24"/>
          <w:lang w:val="en-GB"/>
        </w:rPr>
      </w:pPr>
    </w:p>
    <w:p w14:paraId="6DA70E76" w14:textId="77777777" w:rsidR="007C4DF2" w:rsidRPr="00FC17BD" w:rsidRDefault="007C4DF2" w:rsidP="007C4DF2">
      <w:pPr>
        <w:pStyle w:val="SMcaption"/>
        <w:tabs>
          <w:tab w:val="left" w:pos="1726"/>
        </w:tabs>
        <w:spacing w:line="360" w:lineRule="auto"/>
        <w:jc w:val="both"/>
        <w:rPr>
          <w:rFonts w:eastAsiaTheme="minorHAnsi"/>
          <w:color w:val="000000"/>
          <w:szCs w:val="24"/>
          <w:lang w:val="en-GB"/>
        </w:rPr>
      </w:pPr>
    </w:p>
    <w:p w14:paraId="5E0BEAC5" w14:textId="77777777" w:rsidR="007C4DF2" w:rsidRPr="00FC17BD" w:rsidRDefault="007C4DF2" w:rsidP="007C4DF2">
      <w:pPr>
        <w:pStyle w:val="SMcaption"/>
        <w:tabs>
          <w:tab w:val="left" w:pos="1726"/>
        </w:tabs>
        <w:spacing w:line="360" w:lineRule="auto"/>
        <w:jc w:val="both"/>
        <w:rPr>
          <w:rFonts w:eastAsiaTheme="minorHAnsi"/>
          <w:color w:val="000000"/>
          <w:szCs w:val="24"/>
          <w:lang w:val="en-GB"/>
        </w:rPr>
      </w:pPr>
    </w:p>
    <w:p w14:paraId="4CB14B01" w14:textId="77777777" w:rsidR="007C4DF2" w:rsidRPr="00FC17BD" w:rsidRDefault="007C4DF2" w:rsidP="007C4DF2">
      <w:pPr>
        <w:pStyle w:val="SMcaption"/>
        <w:tabs>
          <w:tab w:val="left" w:pos="1726"/>
        </w:tabs>
        <w:spacing w:line="360" w:lineRule="auto"/>
        <w:jc w:val="both"/>
        <w:rPr>
          <w:rFonts w:eastAsiaTheme="minorHAnsi"/>
          <w:color w:val="000000"/>
          <w:szCs w:val="24"/>
          <w:lang w:val="en-GB"/>
        </w:rPr>
      </w:pPr>
    </w:p>
    <w:p w14:paraId="3C8ADFC8" w14:textId="7D0C28C2" w:rsidR="007C4DF2" w:rsidRPr="00FC17BD" w:rsidRDefault="00F3666D">
      <w:pPr>
        <w:pStyle w:val="SMcaption"/>
        <w:tabs>
          <w:tab w:val="left" w:pos="1726"/>
        </w:tabs>
        <w:spacing w:line="360" w:lineRule="auto"/>
        <w:jc w:val="both"/>
        <w:rPr>
          <w:rFonts w:eastAsiaTheme="minorHAnsi"/>
          <w:color w:val="000000"/>
          <w:szCs w:val="24"/>
          <w:highlight w:val="yellow"/>
          <w:lang w:val="en-GB"/>
        </w:rPr>
      </w:pPr>
      <w:r w:rsidRPr="00FC17BD">
        <w:rPr>
          <w:rFonts w:eastAsiaTheme="minorHAnsi"/>
          <w:color w:val="000000"/>
          <w:szCs w:val="24"/>
          <w:lang w:val="en-GB"/>
        </w:rPr>
        <w:lastRenderedPageBreak/>
        <w:drawing>
          <wp:inline distT="0" distB="0" distL="0" distR="0" wp14:anchorId="56848FE3" wp14:editId="751904CD">
            <wp:extent cx="5943600" cy="2482215"/>
            <wp:effectExtent l="0" t="0" r="0" b="0"/>
            <wp:docPr id="8" name="Picture 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482215"/>
                    </a:xfrm>
                    <a:prstGeom prst="rect">
                      <a:avLst/>
                    </a:prstGeom>
                  </pic:spPr>
                </pic:pic>
              </a:graphicData>
            </a:graphic>
          </wp:inline>
        </w:drawing>
      </w:r>
    </w:p>
    <w:p w14:paraId="541D6384" w14:textId="63F4D13F" w:rsidR="007C4DF2" w:rsidRPr="00FC17BD" w:rsidRDefault="007C4DF2" w:rsidP="007C4DF2">
      <w:pPr>
        <w:jc w:val="both"/>
        <w:rPr>
          <w:b/>
          <w:bCs/>
          <w:color w:val="262626"/>
          <w:szCs w:val="24"/>
          <w:lang w:val="en-GB"/>
        </w:rPr>
      </w:pPr>
      <w:r w:rsidRPr="00FC17BD">
        <w:rPr>
          <w:b/>
          <w:bCs/>
          <w:lang w:val="en-GB"/>
        </w:rPr>
        <w:t>F</w:t>
      </w:r>
      <w:r w:rsidR="00D00FBA" w:rsidRPr="00FC17BD">
        <w:rPr>
          <w:b/>
          <w:bCs/>
          <w:lang w:val="en-GB"/>
        </w:rPr>
        <w:t>IG</w:t>
      </w:r>
      <w:r w:rsidRPr="00FC17BD">
        <w:rPr>
          <w:b/>
          <w:bCs/>
          <w:lang w:val="en-GB"/>
        </w:rPr>
        <w:t xml:space="preserve">. S2. </w:t>
      </w:r>
      <w:r w:rsidRPr="00FC17BD">
        <w:rPr>
          <w:b/>
          <w:bCs/>
          <w:color w:val="262626"/>
          <w:szCs w:val="24"/>
          <w:lang w:val="en-GB"/>
        </w:rPr>
        <w:t xml:space="preserve">Effects of isolation on loneliness and mood including T4. </w:t>
      </w:r>
    </w:p>
    <w:p w14:paraId="6263D5FF" w14:textId="1A481120" w:rsidR="007C4DF2" w:rsidRPr="00FC17BD" w:rsidRDefault="007C4DF2" w:rsidP="007C4DF2">
      <w:pPr>
        <w:jc w:val="both"/>
        <w:rPr>
          <w:rFonts w:eastAsiaTheme="minorHAnsi"/>
          <w:szCs w:val="24"/>
          <w:lang w:val="en-GB"/>
        </w:rPr>
      </w:pPr>
      <w:r w:rsidRPr="00FC17BD">
        <w:rPr>
          <w:rFonts w:eastAsiaTheme="minorHAnsi"/>
          <w:szCs w:val="24"/>
          <w:lang w:val="en-GB"/>
        </w:rPr>
        <w:t xml:space="preserve">Changes in self-reported loneliness (left) and positive mood (right) over time during isolation. Dark green = iso total session; turquoise = iso media session. The boxplots indicate the median (black </w:t>
      </w:r>
      <w:r w:rsidR="005F792B" w:rsidRPr="00FC17BD">
        <w:rPr>
          <w:rFonts w:eastAsiaTheme="minorHAnsi"/>
          <w:szCs w:val="24"/>
          <w:lang w:val="en-GB"/>
        </w:rPr>
        <w:t>centre</w:t>
      </w:r>
      <w:r w:rsidRPr="00FC17BD">
        <w:rPr>
          <w:rFonts w:eastAsiaTheme="minorHAnsi"/>
          <w:szCs w:val="24"/>
          <w:lang w:val="en-GB"/>
        </w:rPr>
        <w:t xml:space="preserve"> line), mean (white circle), the interquartile range (IQR; box) and the 1.5 x IQR minima and maxima (whiskers). The black rhombi indicate outliers (values outside of 1.5 x IQR).</w:t>
      </w:r>
      <w:r w:rsidR="00F3666D" w:rsidRPr="00FC17BD">
        <w:rPr>
          <w:rFonts w:eastAsiaTheme="minorHAnsi"/>
          <w:szCs w:val="24"/>
          <w:lang w:val="en-GB"/>
        </w:rPr>
        <w:t xml:space="preserve"> The asterisk indicates significance at p &lt; </w:t>
      </w:r>
      <w:r w:rsidR="00F3666D" w:rsidRPr="00FC17BD">
        <w:rPr>
          <w:rFonts w:eastAsiaTheme="minorHAnsi"/>
          <w:color w:val="000000"/>
          <w:szCs w:val="24"/>
          <w:lang w:val="en-GB"/>
        </w:rPr>
        <w:t>0.001.</w:t>
      </w:r>
    </w:p>
    <w:p w14:paraId="1AE4506A" w14:textId="43EDB678" w:rsidR="00CD1919" w:rsidRPr="00FC17BD" w:rsidRDefault="00CD1919" w:rsidP="007C4DF2">
      <w:pPr>
        <w:jc w:val="both"/>
        <w:rPr>
          <w:rFonts w:eastAsiaTheme="minorHAnsi"/>
          <w:szCs w:val="24"/>
          <w:lang w:val="en-GB"/>
        </w:rPr>
      </w:pPr>
    </w:p>
    <w:p w14:paraId="117DE9C5" w14:textId="267DEBAE" w:rsidR="00CD1919" w:rsidRPr="00FC17BD" w:rsidRDefault="00CD1919" w:rsidP="007C4DF2">
      <w:pPr>
        <w:jc w:val="both"/>
        <w:rPr>
          <w:rFonts w:eastAsiaTheme="minorHAnsi"/>
          <w:szCs w:val="24"/>
          <w:lang w:val="en-GB"/>
        </w:rPr>
      </w:pPr>
    </w:p>
    <w:p w14:paraId="47C74621" w14:textId="42DA4A9D" w:rsidR="00CD1919" w:rsidRPr="00FC17BD" w:rsidRDefault="00CD1919" w:rsidP="007C4DF2">
      <w:pPr>
        <w:jc w:val="both"/>
        <w:rPr>
          <w:rFonts w:eastAsiaTheme="minorHAnsi"/>
          <w:szCs w:val="24"/>
          <w:lang w:val="en-GB"/>
        </w:rPr>
      </w:pPr>
    </w:p>
    <w:p w14:paraId="4B6D2EB8" w14:textId="36A61FD6" w:rsidR="00CD1919" w:rsidRPr="00FC17BD" w:rsidRDefault="00CD1919" w:rsidP="007C4DF2">
      <w:pPr>
        <w:jc w:val="both"/>
        <w:rPr>
          <w:rFonts w:eastAsiaTheme="minorHAnsi"/>
          <w:szCs w:val="24"/>
          <w:lang w:val="en-GB"/>
        </w:rPr>
      </w:pPr>
    </w:p>
    <w:p w14:paraId="1E202A2A" w14:textId="52FE436E" w:rsidR="00CD1919" w:rsidRPr="00FC17BD" w:rsidRDefault="00CD1919" w:rsidP="007C4DF2">
      <w:pPr>
        <w:jc w:val="both"/>
        <w:rPr>
          <w:rFonts w:eastAsiaTheme="minorHAnsi"/>
          <w:szCs w:val="24"/>
          <w:lang w:val="en-GB"/>
        </w:rPr>
      </w:pPr>
    </w:p>
    <w:p w14:paraId="7F6DB94F" w14:textId="2F6B108C" w:rsidR="00CD1919" w:rsidRPr="00FC17BD" w:rsidRDefault="00CD1919" w:rsidP="007C4DF2">
      <w:pPr>
        <w:jc w:val="both"/>
        <w:rPr>
          <w:rFonts w:eastAsiaTheme="minorHAnsi"/>
          <w:szCs w:val="24"/>
          <w:lang w:val="en-GB"/>
        </w:rPr>
      </w:pPr>
    </w:p>
    <w:p w14:paraId="3966A6A6" w14:textId="3213F556" w:rsidR="00CD1919" w:rsidRPr="00FC17BD" w:rsidRDefault="00CD1919" w:rsidP="007C4DF2">
      <w:pPr>
        <w:jc w:val="both"/>
        <w:rPr>
          <w:rFonts w:eastAsiaTheme="minorHAnsi"/>
          <w:szCs w:val="24"/>
          <w:lang w:val="en-GB"/>
        </w:rPr>
      </w:pPr>
    </w:p>
    <w:p w14:paraId="42B7C593" w14:textId="1F23705F" w:rsidR="00CD1919" w:rsidRPr="00FC17BD" w:rsidRDefault="00CD1919" w:rsidP="007C4DF2">
      <w:pPr>
        <w:jc w:val="both"/>
        <w:rPr>
          <w:rFonts w:eastAsiaTheme="minorHAnsi"/>
          <w:szCs w:val="24"/>
          <w:lang w:val="en-GB"/>
        </w:rPr>
      </w:pPr>
    </w:p>
    <w:p w14:paraId="2D9AA96E" w14:textId="2162AE4A" w:rsidR="00CD1919" w:rsidRPr="00FC17BD" w:rsidRDefault="00CD1919" w:rsidP="007C4DF2">
      <w:pPr>
        <w:jc w:val="both"/>
        <w:rPr>
          <w:rFonts w:eastAsiaTheme="minorHAnsi"/>
          <w:szCs w:val="24"/>
          <w:lang w:val="en-GB"/>
        </w:rPr>
      </w:pPr>
    </w:p>
    <w:p w14:paraId="61C511BD" w14:textId="60467D17" w:rsidR="00CD1919" w:rsidRPr="00FC17BD" w:rsidRDefault="00CD1919" w:rsidP="007C4DF2">
      <w:pPr>
        <w:jc w:val="both"/>
        <w:rPr>
          <w:rFonts w:eastAsiaTheme="minorHAnsi"/>
          <w:szCs w:val="24"/>
          <w:lang w:val="en-GB"/>
        </w:rPr>
      </w:pPr>
    </w:p>
    <w:p w14:paraId="0B39B7BF" w14:textId="404ACC70" w:rsidR="00CD1919" w:rsidRPr="00FC17BD" w:rsidRDefault="00CD1919" w:rsidP="007C4DF2">
      <w:pPr>
        <w:jc w:val="both"/>
        <w:rPr>
          <w:rFonts w:eastAsiaTheme="minorHAnsi"/>
          <w:szCs w:val="24"/>
          <w:lang w:val="en-GB"/>
        </w:rPr>
      </w:pPr>
    </w:p>
    <w:p w14:paraId="1091CB6B" w14:textId="44357C79" w:rsidR="00CD1919" w:rsidRPr="00FC17BD" w:rsidRDefault="00CD1919" w:rsidP="007C4DF2">
      <w:pPr>
        <w:jc w:val="both"/>
        <w:rPr>
          <w:rFonts w:eastAsiaTheme="minorHAnsi"/>
          <w:szCs w:val="24"/>
          <w:lang w:val="en-GB"/>
        </w:rPr>
      </w:pPr>
    </w:p>
    <w:p w14:paraId="52F4F510" w14:textId="1A6A4F1E" w:rsidR="00CD1919" w:rsidRPr="00FC17BD" w:rsidRDefault="00CD1919" w:rsidP="007C4DF2">
      <w:pPr>
        <w:jc w:val="both"/>
        <w:rPr>
          <w:rFonts w:eastAsiaTheme="minorHAnsi"/>
          <w:szCs w:val="24"/>
          <w:lang w:val="en-GB"/>
        </w:rPr>
      </w:pPr>
    </w:p>
    <w:p w14:paraId="7B69DF60" w14:textId="27AB6FE5" w:rsidR="00CD1919" w:rsidRPr="00FC17BD" w:rsidRDefault="00CD1919" w:rsidP="007C4DF2">
      <w:pPr>
        <w:jc w:val="both"/>
        <w:rPr>
          <w:rFonts w:eastAsiaTheme="minorHAnsi"/>
          <w:szCs w:val="24"/>
          <w:lang w:val="en-GB"/>
        </w:rPr>
      </w:pPr>
    </w:p>
    <w:p w14:paraId="76F06E25" w14:textId="00BE6600" w:rsidR="00CD1919" w:rsidRPr="00FC17BD" w:rsidRDefault="00CD1919" w:rsidP="007C4DF2">
      <w:pPr>
        <w:jc w:val="both"/>
        <w:rPr>
          <w:rFonts w:eastAsiaTheme="minorHAnsi"/>
          <w:szCs w:val="24"/>
          <w:lang w:val="en-GB"/>
        </w:rPr>
      </w:pPr>
    </w:p>
    <w:p w14:paraId="235BB87D" w14:textId="10C14684" w:rsidR="00CD1919" w:rsidRPr="00FC17BD" w:rsidRDefault="00CD1919" w:rsidP="007C4DF2">
      <w:pPr>
        <w:jc w:val="both"/>
        <w:rPr>
          <w:rFonts w:eastAsiaTheme="minorHAnsi"/>
          <w:szCs w:val="24"/>
          <w:lang w:val="en-GB"/>
        </w:rPr>
      </w:pPr>
    </w:p>
    <w:p w14:paraId="61BAF048" w14:textId="5BA0F6CC" w:rsidR="00CD1919" w:rsidRPr="00FC17BD" w:rsidRDefault="00CD1919" w:rsidP="007C4DF2">
      <w:pPr>
        <w:jc w:val="both"/>
        <w:rPr>
          <w:rFonts w:eastAsiaTheme="minorHAnsi"/>
          <w:szCs w:val="24"/>
          <w:lang w:val="en-GB"/>
        </w:rPr>
      </w:pPr>
    </w:p>
    <w:p w14:paraId="4928E333" w14:textId="40A0F55E" w:rsidR="00CD1919" w:rsidRPr="00FC17BD" w:rsidRDefault="00CD1919" w:rsidP="007C4DF2">
      <w:pPr>
        <w:jc w:val="both"/>
        <w:rPr>
          <w:rFonts w:eastAsiaTheme="minorHAnsi"/>
          <w:szCs w:val="24"/>
          <w:lang w:val="en-GB"/>
        </w:rPr>
      </w:pPr>
    </w:p>
    <w:p w14:paraId="79F1E8D1" w14:textId="507D99AE" w:rsidR="00CD1919" w:rsidRPr="00FC17BD" w:rsidRDefault="00CD1919" w:rsidP="007C4DF2">
      <w:pPr>
        <w:jc w:val="both"/>
        <w:rPr>
          <w:rFonts w:eastAsiaTheme="minorHAnsi"/>
          <w:szCs w:val="24"/>
          <w:lang w:val="en-GB"/>
        </w:rPr>
      </w:pPr>
    </w:p>
    <w:p w14:paraId="7D7D7682" w14:textId="5138524F" w:rsidR="00CD1919" w:rsidRPr="00FC17BD" w:rsidRDefault="00CD1919" w:rsidP="007C4DF2">
      <w:pPr>
        <w:jc w:val="both"/>
        <w:rPr>
          <w:rFonts w:eastAsiaTheme="minorHAnsi"/>
          <w:szCs w:val="24"/>
          <w:lang w:val="en-GB"/>
        </w:rPr>
      </w:pPr>
    </w:p>
    <w:p w14:paraId="78BA8EEA" w14:textId="2809AEA1" w:rsidR="00CD1919" w:rsidRPr="00FC17BD" w:rsidRDefault="00CD1919" w:rsidP="007C4DF2">
      <w:pPr>
        <w:jc w:val="both"/>
        <w:rPr>
          <w:rFonts w:eastAsiaTheme="minorHAnsi"/>
          <w:szCs w:val="24"/>
          <w:lang w:val="en-GB"/>
        </w:rPr>
      </w:pPr>
    </w:p>
    <w:p w14:paraId="167D27A3" w14:textId="5A666730" w:rsidR="00CD1919" w:rsidRPr="00FC17BD" w:rsidRDefault="00CD1919" w:rsidP="007C4DF2">
      <w:pPr>
        <w:jc w:val="both"/>
        <w:rPr>
          <w:rFonts w:eastAsiaTheme="minorHAnsi"/>
          <w:szCs w:val="24"/>
          <w:lang w:val="en-GB"/>
        </w:rPr>
      </w:pPr>
    </w:p>
    <w:p w14:paraId="25918783" w14:textId="5B0875B8" w:rsidR="00CD1919" w:rsidRPr="00FC17BD" w:rsidRDefault="00CD1919" w:rsidP="007C4DF2">
      <w:pPr>
        <w:jc w:val="both"/>
        <w:rPr>
          <w:rFonts w:eastAsiaTheme="minorHAnsi"/>
          <w:szCs w:val="24"/>
          <w:lang w:val="en-GB"/>
        </w:rPr>
      </w:pPr>
    </w:p>
    <w:p w14:paraId="6E98F878" w14:textId="7D81119F" w:rsidR="00CD1919" w:rsidRPr="00FC17BD" w:rsidRDefault="00CD1919" w:rsidP="007C4DF2">
      <w:pPr>
        <w:jc w:val="both"/>
        <w:rPr>
          <w:rFonts w:eastAsiaTheme="minorHAnsi"/>
          <w:szCs w:val="24"/>
          <w:lang w:val="en-GB"/>
        </w:rPr>
      </w:pPr>
    </w:p>
    <w:p w14:paraId="5B8DEEAE" w14:textId="6F0A7508" w:rsidR="00CD1919" w:rsidRPr="00FC17BD" w:rsidRDefault="00CD1919" w:rsidP="007C4DF2">
      <w:pPr>
        <w:jc w:val="both"/>
        <w:rPr>
          <w:rFonts w:eastAsiaTheme="minorHAnsi"/>
          <w:szCs w:val="24"/>
          <w:lang w:val="en-GB"/>
        </w:rPr>
      </w:pPr>
    </w:p>
    <w:p w14:paraId="246284F6" w14:textId="3AA27190" w:rsidR="00415E65" w:rsidRPr="00FC17BD" w:rsidRDefault="00CE2E93" w:rsidP="007C4DF2">
      <w:pPr>
        <w:pStyle w:val="SMcaption"/>
        <w:tabs>
          <w:tab w:val="left" w:pos="1726"/>
        </w:tabs>
        <w:spacing w:line="360" w:lineRule="auto"/>
        <w:jc w:val="both"/>
        <w:rPr>
          <w:szCs w:val="24"/>
          <w:lang w:val="en-GB"/>
        </w:rPr>
      </w:pPr>
      <w:r w:rsidRPr="00FC17BD">
        <w:rPr>
          <w:rFonts w:eastAsiaTheme="minorHAnsi"/>
          <w:color w:val="000000"/>
          <w:szCs w:val="24"/>
          <w:lang w:val="en-GB"/>
        </w:rP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02"/>
        <w:gridCol w:w="1465"/>
        <w:gridCol w:w="843"/>
        <w:gridCol w:w="1412"/>
      </w:tblGrid>
      <w:tr w:rsidR="00415E65" w:rsidRPr="00FC17BD" w14:paraId="057217A2" w14:textId="77777777" w:rsidTr="00384576">
        <w:trPr>
          <w:trHeight w:val="612"/>
        </w:trPr>
        <w:tc>
          <w:tcPr>
            <w:tcW w:w="3902" w:type="dxa"/>
            <w:shd w:val="clear" w:color="auto" w:fill="auto"/>
            <w:vAlign w:val="center"/>
          </w:tcPr>
          <w:p w14:paraId="05F66D50"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lastRenderedPageBreak/>
              <w:t>Predictors</w:t>
            </w:r>
          </w:p>
        </w:tc>
        <w:tc>
          <w:tcPr>
            <w:tcW w:w="1465" w:type="dxa"/>
            <w:shd w:val="clear" w:color="auto" w:fill="auto"/>
            <w:vAlign w:val="center"/>
          </w:tcPr>
          <w:p w14:paraId="59CC4245"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Estimates</w:t>
            </w:r>
          </w:p>
        </w:tc>
        <w:tc>
          <w:tcPr>
            <w:tcW w:w="843" w:type="dxa"/>
            <w:shd w:val="clear" w:color="auto" w:fill="auto"/>
            <w:vAlign w:val="center"/>
          </w:tcPr>
          <w:p w14:paraId="0C17315A"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t</w:t>
            </w:r>
          </w:p>
        </w:tc>
        <w:tc>
          <w:tcPr>
            <w:tcW w:w="1412" w:type="dxa"/>
            <w:shd w:val="clear" w:color="auto" w:fill="auto"/>
            <w:vAlign w:val="center"/>
          </w:tcPr>
          <w:p w14:paraId="70CD0CD4"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p</w:t>
            </w:r>
          </w:p>
        </w:tc>
      </w:tr>
      <w:tr w:rsidR="00415E65" w:rsidRPr="00FC17BD" w14:paraId="57F93931" w14:textId="77777777" w:rsidTr="00384576">
        <w:tc>
          <w:tcPr>
            <w:tcW w:w="3902" w:type="dxa"/>
            <w:shd w:val="clear" w:color="auto" w:fill="auto"/>
            <w:vAlign w:val="center"/>
          </w:tcPr>
          <w:p w14:paraId="050143A6"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Iso Total </w:t>
            </w:r>
          </w:p>
        </w:tc>
        <w:tc>
          <w:tcPr>
            <w:tcW w:w="1465" w:type="dxa"/>
            <w:shd w:val="clear" w:color="auto" w:fill="auto"/>
            <w:vAlign w:val="center"/>
          </w:tcPr>
          <w:p w14:paraId="1C8CE7B6"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-1.236</w:t>
            </w:r>
          </w:p>
        </w:tc>
        <w:tc>
          <w:tcPr>
            <w:tcW w:w="843" w:type="dxa"/>
            <w:shd w:val="clear" w:color="auto" w:fill="auto"/>
            <w:vAlign w:val="center"/>
          </w:tcPr>
          <w:p w14:paraId="64A1F1A1"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-1.2</w:t>
            </w:r>
          </w:p>
        </w:tc>
        <w:tc>
          <w:tcPr>
            <w:tcW w:w="1412" w:type="dxa"/>
            <w:shd w:val="clear" w:color="auto" w:fill="auto"/>
            <w:vAlign w:val="center"/>
          </w:tcPr>
          <w:p w14:paraId="33BF9664"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0.216</w:t>
            </w:r>
          </w:p>
        </w:tc>
      </w:tr>
      <w:tr w:rsidR="00415E65" w:rsidRPr="00FC17BD" w14:paraId="396A5E7F" w14:textId="77777777" w:rsidTr="00384576">
        <w:tc>
          <w:tcPr>
            <w:tcW w:w="3902" w:type="dxa"/>
            <w:shd w:val="clear" w:color="auto" w:fill="auto"/>
            <w:vAlign w:val="center"/>
          </w:tcPr>
          <w:p w14:paraId="0F13F5DB"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Iso Media </w:t>
            </w:r>
          </w:p>
        </w:tc>
        <w:tc>
          <w:tcPr>
            <w:tcW w:w="1465" w:type="dxa"/>
            <w:shd w:val="clear" w:color="auto" w:fill="auto"/>
            <w:vAlign w:val="center"/>
          </w:tcPr>
          <w:p w14:paraId="0BCB7900"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-1.897</w:t>
            </w:r>
          </w:p>
        </w:tc>
        <w:tc>
          <w:tcPr>
            <w:tcW w:w="843" w:type="dxa"/>
            <w:shd w:val="clear" w:color="auto" w:fill="auto"/>
            <w:vAlign w:val="center"/>
          </w:tcPr>
          <w:p w14:paraId="17EDAF72"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-1.4</w:t>
            </w:r>
          </w:p>
        </w:tc>
        <w:tc>
          <w:tcPr>
            <w:tcW w:w="1412" w:type="dxa"/>
            <w:shd w:val="clear" w:color="auto" w:fill="auto"/>
            <w:vAlign w:val="center"/>
          </w:tcPr>
          <w:p w14:paraId="147075F8"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0.171</w:t>
            </w:r>
          </w:p>
        </w:tc>
      </w:tr>
      <w:tr w:rsidR="00415E65" w:rsidRPr="00FC17BD" w14:paraId="33215722" w14:textId="77777777" w:rsidTr="00384576">
        <w:tc>
          <w:tcPr>
            <w:tcW w:w="3902" w:type="dxa"/>
            <w:shd w:val="clear" w:color="auto" w:fill="auto"/>
            <w:vAlign w:val="center"/>
          </w:tcPr>
          <w:p w14:paraId="40B7F8D7"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Context: Nature</w:t>
            </w:r>
          </w:p>
        </w:tc>
        <w:tc>
          <w:tcPr>
            <w:tcW w:w="1465" w:type="dxa"/>
            <w:shd w:val="clear" w:color="auto" w:fill="auto"/>
            <w:vAlign w:val="center"/>
          </w:tcPr>
          <w:p w14:paraId="6CD22D9D"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-0.048</w:t>
            </w:r>
          </w:p>
        </w:tc>
        <w:tc>
          <w:tcPr>
            <w:tcW w:w="843" w:type="dxa"/>
            <w:shd w:val="clear" w:color="auto" w:fill="auto"/>
            <w:vAlign w:val="center"/>
          </w:tcPr>
          <w:p w14:paraId="562CD43F"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-0.5</w:t>
            </w:r>
          </w:p>
        </w:tc>
        <w:tc>
          <w:tcPr>
            <w:tcW w:w="1412" w:type="dxa"/>
            <w:shd w:val="clear" w:color="auto" w:fill="auto"/>
            <w:vAlign w:val="center"/>
          </w:tcPr>
          <w:p w14:paraId="10D76A9A"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0.637     </w:t>
            </w:r>
          </w:p>
        </w:tc>
      </w:tr>
      <w:tr w:rsidR="00415E65" w:rsidRPr="00FC17BD" w14:paraId="399A11DE" w14:textId="77777777" w:rsidTr="00384576">
        <w:tc>
          <w:tcPr>
            <w:tcW w:w="3902" w:type="dxa"/>
            <w:shd w:val="clear" w:color="auto" w:fill="auto"/>
            <w:vAlign w:val="center"/>
          </w:tcPr>
          <w:p w14:paraId="21188E3E"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Reward: Low</w:t>
            </w:r>
          </w:p>
        </w:tc>
        <w:tc>
          <w:tcPr>
            <w:tcW w:w="1465" w:type="dxa"/>
            <w:shd w:val="clear" w:color="auto" w:fill="auto"/>
            <w:vAlign w:val="center"/>
          </w:tcPr>
          <w:p w14:paraId="4615A0A9"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-2.810</w:t>
            </w:r>
          </w:p>
        </w:tc>
        <w:tc>
          <w:tcPr>
            <w:tcW w:w="843" w:type="dxa"/>
            <w:shd w:val="clear" w:color="auto" w:fill="auto"/>
            <w:vAlign w:val="center"/>
          </w:tcPr>
          <w:p w14:paraId="46C15FD1"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-7.6</w:t>
            </w:r>
          </w:p>
        </w:tc>
        <w:tc>
          <w:tcPr>
            <w:tcW w:w="1412" w:type="dxa"/>
            <w:shd w:val="clear" w:color="auto" w:fill="auto"/>
            <w:vAlign w:val="center"/>
          </w:tcPr>
          <w:p w14:paraId="0385A866"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6.49e-14</w:t>
            </w:r>
          </w:p>
        </w:tc>
      </w:tr>
      <w:tr w:rsidR="00415E65" w:rsidRPr="00FC17BD" w14:paraId="3FD64C00" w14:textId="77777777" w:rsidTr="00384576">
        <w:tc>
          <w:tcPr>
            <w:tcW w:w="3902" w:type="dxa"/>
            <w:shd w:val="clear" w:color="auto" w:fill="auto"/>
            <w:vAlign w:val="center"/>
          </w:tcPr>
          <w:p w14:paraId="66AC500E"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Effort: Low</w:t>
            </w:r>
          </w:p>
        </w:tc>
        <w:tc>
          <w:tcPr>
            <w:tcW w:w="1465" w:type="dxa"/>
            <w:shd w:val="clear" w:color="auto" w:fill="auto"/>
            <w:vAlign w:val="center"/>
          </w:tcPr>
          <w:p w14:paraId="7B882431" w14:textId="77777777" w:rsidR="00415E65" w:rsidRPr="00FC17BD" w:rsidRDefault="00415E65"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0.310</w:t>
            </w:r>
          </w:p>
        </w:tc>
        <w:tc>
          <w:tcPr>
            <w:tcW w:w="843" w:type="dxa"/>
            <w:shd w:val="clear" w:color="auto" w:fill="auto"/>
            <w:vAlign w:val="center"/>
          </w:tcPr>
          <w:p w14:paraId="30E1565A"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1.9</w:t>
            </w:r>
          </w:p>
        </w:tc>
        <w:tc>
          <w:tcPr>
            <w:tcW w:w="1412" w:type="dxa"/>
            <w:shd w:val="clear" w:color="auto" w:fill="auto"/>
            <w:vAlign w:val="center"/>
          </w:tcPr>
          <w:p w14:paraId="4FBA798F"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0.053</w:t>
            </w:r>
          </w:p>
        </w:tc>
      </w:tr>
      <w:tr w:rsidR="00415E65" w:rsidRPr="00FC17BD" w14:paraId="4FB9A205" w14:textId="77777777" w:rsidTr="00384576">
        <w:tc>
          <w:tcPr>
            <w:tcW w:w="3902" w:type="dxa"/>
            <w:shd w:val="clear" w:color="auto" w:fill="auto"/>
            <w:vAlign w:val="center"/>
          </w:tcPr>
          <w:p w14:paraId="1B2E68CE"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Effort (Low) – Reward (Low)</w:t>
            </w:r>
          </w:p>
        </w:tc>
        <w:tc>
          <w:tcPr>
            <w:tcW w:w="1465" w:type="dxa"/>
            <w:shd w:val="clear" w:color="auto" w:fill="auto"/>
            <w:vAlign w:val="center"/>
          </w:tcPr>
          <w:p w14:paraId="5E776147" w14:textId="77777777" w:rsidR="00415E65" w:rsidRPr="00FC17BD" w:rsidRDefault="00415E65"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1.429</w:t>
            </w:r>
          </w:p>
        </w:tc>
        <w:tc>
          <w:tcPr>
            <w:tcW w:w="843" w:type="dxa"/>
            <w:shd w:val="clear" w:color="auto" w:fill="auto"/>
            <w:vAlign w:val="center"/>
          </w:tcPr>
          <w:p w14:paraId="24DBD4B6"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4.0</w:t>
            </w:r>
          </w:p>
        </w:tc>
        <w:tc>
          <w:tcPr>
            <w:tcW w:w="1412" w:type="dxa"/>
            <w:shd w:val="clear" w:color="auto" w:fill="auto"/>
            <w:vAlign w:val="center"/>
          </w:tcPr>
          <w:p w14:paraId="207BFD85"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8.12e-05</w:t>
            </w:r>
          </w:p>
        </w:tc>
      </w:tr>
      <w:tr w:rsidR="00415E65" w:rsidRPr="00FC17BD" w14:paraId="7AE34BAC" w14:textId="77777777" w:rsidTr="00384576">
        <w:tc>
          <w:tcPr>
            <w:tcW w:w="3902" w:type="dxa"/>
            <w:shd w:val="clear" w:color="auto" w:fill="auto"/>
            <w:vAlign w:val="center"/>
          </w:tcPr>
          <w:p w14:paraId="1F897754"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total) – Context (Nature)</w:t>
            </w:r>
          </w:p>
        </w:tc>
        <w:tc>
          <w:tcPr>
            <w:tcW w:w="1465" w:type="dxa"/>
            <w:shd w:val="clear" w:color="auto" w:fill="auto"/>
            <w:vAlign w:val="center"/>
          </w:tcPr>
          <w:p w14:paraId="77B39F5D" w14:textId="77777777" w:rsidR="00415E65" w:rsidRPr="00FC17BD" w:rsidRDefault="00415E65"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0.587</w:t>
            </w:r>
          </w:p>
        </w:tc>
        <w:tc>
          <w:tcPr>
            <w:tcW w:w="843" w:type="dxa"/>
            <w:shd w:val="clear" w:color="auto" w:fill="auto"/>
            <w:vAlign w:val="center"/>
          </w:tcPr>
          <w:p w14:paraId="40F5A86C"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0.8</w:t>
            </w:r>
          </w:p>
        </w:tc>
        <w:tc>
          <w:tcPr>
            <w:tcW w:w="1412" w:type="dxa"/>
            <w:shd w:val="clear" w:color="auto" w:fill="auto"/>
            <w:vAlign w:val="center"/>
          </w:tcPr>
          <w:p w14:paraId="2B4B17F8"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0.448     </w:t>
            </w:r>
          </w:p>
        </w:tc>
      </w:tr>
      <w:tr w:rsidR="00415E65" w:rsidRPr="00FC17BD" w14:paraId="13F0CB48" w14:textId="77777777" w:rsidTr="00384576">
        <w:tc>
          <w:tcPr>
            <w:tcW w:w="3902" w:type="dxa"/>
            <w:shd w:val="clear" w:color="auto" w:fill="auto"/>
            <w:vAlign w:val="center"/>
          </w:tcPr>
          <w:p w14:paraId="7CDB09BB"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media)– Context (Nature)</w:t>
            </w:r>
          </w:p>
        </w:tc>
        <w:tc>
          <w:tcPr>
            <w:tcW w:w="1465" w:type="dxa"/>
            <w:shd w:val="clear" w:color="auto" w:fill="auto"/>
            <w:vAlign w:val="center"/>
          </w:tcPr>
          <w:p w14:paraId="7A113BB3"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-0.471</w:t>
            </w:r>
          </w:p>
        </w:tc>
        <w:tc>
          <w:tcPr>
            <w:tcW w:w="843" w:type="dxa"/>
            <w:shd w:val="clear" w:color="auto" w:fill="auto"/>
            <w:vAlign w:val="center"/>
          </w:tcPr>
          <w:p w14:paraId="022C2A1B"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-0.8</w:t>
            </w:r>
          </w:p>
        </w:tc>
        <w:tc>
          <w:tcPr>
            <w:tcW w:w="1412" w:type="dxa"/>
            <w:shd w:val="clear" w:color="auto" w:fill="auto"/>
            <w:vAlign w:val="center"/>
          </w:tcPr>
          <w:p w14:paraId="73580CD2" w14:textId="21307C35"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0.406  </w:t>
            </w:r>
          </w:p>
        </w:tc>
      </w:tr>
      <w:tr w:rsidR="00415E65" w:rsidRPr="00FC17BD" w14:paraId="4B622DD0" w14:textId="77777777" w:rsidTr="00384576">
        <w:tc>
          <w:tcPr>
            <w:tcW w:w="3902" w:type="dxa"/>
            <w:shd w:val="clear" w:color="auto" w:fill="auto"/>
            <w:vAlign w:val="center"/>
          </w:tcPr>
          <w:p w14:paraId="17B33E6F"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total) – Reward (Low)</w:t>
            </w:r>
          </w:p>
        </w:tc>
        <w:tc>
          <w:tcPr>
            <w:tcW w:w="1465" w:type="dxa"/>
            <w:shd w:val="clear" w:color="auto" w:fill="auto"/>
            <w:vAlign w:val="center"/>
          </w:tcPr>
          <w:p w14:paraId="526EE16B"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-0.075</w:t>
            </w:r>
          </w:p>
        </w:tc>
        <w:tc>
          <w:tcPr>
            <w:tcW w:w="843" w:type="dxa"/>
            <w:shd w:val="clear" w:color="auto" w:fill="auto"/>
            <w:vAlign w:val="center"/>
          </w:tcPr>
          <w:p w14:paraId="02CAAF73"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-0.2</w:t>
            </w:r>
          </w:p>
        </w:tc>
        <w:tc>
          <w:tcPr>
            <w:tcW w:w="1412" w:type="dxa"/>
            <w:shd w:val="clear" w:color="auto" w:fill="auto"/>
            <w:vAlign w:val="center"/>
          </w:tcPr>
          <w:p w14:paraId="34B97FA2"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0.857</w:t>
            </w:r>
          </w:p>
        </w:tc>
      </w:tr>
      <w:tr w:rsidR="00415E65" w:rsidRPr="00FC17BD" w14:paraId="22969179" w14:textId="77777777" w:rsidTr="00384576">
        <w:tc>
          <w:tcPr>
            <w:tcW w:w="3902" w:type="dxa"/>
            <w:shd w:val="clear" w:color="auto" w:fill="auto"/>
            <w:vAlign w:val="center"/>
          </w:tcPr>
          <w:p w14:paraId="10846BBE"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media) – Reward (Low)</w:t>
            </w:r>
          </w:p>
        </w:tc>
        <w:tc>
          <w:tcPr>
            <w:tcW w:w="1465" w:type="dxa"/>
            <w:shd w:val="clear" w:color="auto" w:fill="auto"/>
            <w:vAlign w:val="center"/>
          </w:tcPr>
          <w:p w14:paraId="43261012" w14:textId="77777777" w:rsidR="00415E65" w:rsidRPr="00FC17BD" w:rsidRDefault="00415E65"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0.231</w:t>
            </w:r>
          </w:p>
        </w:tc>
        <w:tc>
          <w:tcPr>
            <w:tcW w:w="843" w:type="dxa"/>
            <w:shd w:val="clear" w:color="auto" w:fill="auto"/>
            <w:vAlign w:val="center"/>
          </w:tcPr>
          <w:p w14:paraId="26435749"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0.4</w:t>
            </w:r>
          </w:p>
        </w:tc>
        <w:tc>
          <w:tcPr>
            <w:tcW w:w="1412" w:type="dxa"/>
            <w:shd w:val="clear" w:color="auto" w:fill="auto"/>
            <w:vAlign w:val="center"/>
          </w:tcPr>
          <w:p w14:paraId="00784FB5"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0.682</w:t>
            </w:r>
          </w:p>
        </w:tc>
      </w:tr>
      <w:tr w:rsidR="00415E65" w:rsidRPr="00FC17BD" w14:paraId="4A90D8D4" w14:textId="77777777" w:rsidTr="00384576">
        <w:tc>
          <w:tcPr>
            <w:tcW w:w="3902" w:type="dxa"/>
            <w:shd w:val="clear" w:color="auto" w:fill="auto"/>
            <w:vAlign w:val="center"/>
          </w:tcPr>
          <w:p w14:paraId="055783B6"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total) – Effort (Low)</w:t>
            </w:r>
          </w:p>
        </w:tc>
        <w:tc>
          <w:tcPr>
            <w:tcW w:w="1465" w:type="dxa"/>
            <w:shd w:val="clear" w:color="auto" w:fill="auto"/>
            <w:vAlign w:val="center"/>
          </w:tcPr>
          <w:p w14:paraId="0964974D" w14:textId="77777777" w:rsidR="00415E65" w:rsidRPr="00FC17BD" w:rsidRDefault="00415E65"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1.303</w:t>
            </w:r>
          </w:p>
        </w:tc>
        <w:tc>
          <w:tcPr>
            <w:tcW w:w="843" w:type="dxa"/>
            <w:shd w:val="clear" w:color="auto" w:fill="auto"/>
            <w:vAlign w:val="center"/>
          </w:tcPr>
          <w:p w14:paraId="730D2D50"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1.1</w:t>
            </w:r>
          </w:p>
        </w:tc>
        <w:tc>
          <w:tcPr>
            <w:tcW w:w="1412" w:type="dxa"/>
            <w:shd w:val="clear" w:color="auto" w:fill="auto"/>
            <w:vAlign w:val="center"/>
          </w:tcPr>
          <w:p w14:paraId="5B90516E"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0.280</w:t>
            </w:r>
          </w:p>
        </w:tc>
      </w:tr>
      <w:tr w:rsidR="00415E65" w:rsidRPr="00FC17BD" w14:paraId="4E35AF48" w14:textId="77777777" w:rsidTr="00384576">
        <w:tc>
          <w:tcPr>
            <w:tcW w:w="3902" w:type="dxa"/>
            <w:shd w:val="clear" w:color="auto" w:fill="auto"/>
            <w:vAlign w:val="center"/>
          </w:tcPr>
          <w:p w14:paraId="31DB1E20"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media) – Effort (Low)</w:t>
            </w:r>
          </w:p>
        </w:tc>
        <w:tc>
          <w:tcPr>
            <w:tcW w:w="1465" w:type="dxa"/>
            <w:shd w:val="clear" w:color="auto" w:fill="auto"/>
            <w:vAlign w:val="center"/>
          </w:tcPr>
          <w:p w14:paraId="3E1F74B0" w14:textId="77777777" w:rsidR="00415E65" w:rsidRPr="00FC17BD" w:rsidRDefault="00415E65"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2.003</w:t>
            </w:r>
          </w:p>
        </w:tc>
        <w:tc>
          <w:tcPr>
            <w:tcW w:w="843" w:type="dxa"/>
            <w:shd w:val="clear" w:color="auto" w:fill="auto"/>
            <w:vAlign w:val="center"/>
          </w:tcPr>
          <w:p w14:paraId="57CC4D37"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1.3</w:t>
            </w:r>
          </w:p>
        </w:tc>
        <w:tc>
          <w:tcPr>
            <w:tcW w:w="1412" w:type="dxa"/>
            <w:shd w:val="clear" w:color="auto" w:fill="auto"/>
            <w:vAlign w:val="center"/>
          </w:tcPr>
          <w:p w14:paraId="53BB298C"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0.205</w:t>
            </w:r>
          </w:p>
        </w:tc>
      </w:tr>
      <w:tr w:rsidR="00415E65" w:rsidRPr="00FC17BD" w14:paraId="7128D3A7" w14:textId="77777777" w:rsidTr="00384576">
        <w:tc>
          <w:tcPr>
            <w:tcW w:w="3902" w:type="dxa"/>
            <w:shd w:val="clear" w:color="auto" w:fill="auto"/>
            <w:vAlign w:val="center"/>
          </w:tcPr>
          <w:p w14:paraId="7C924BAC"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Interaction: Session (Iso total) – Context (Nature) – Reward (Low) – Effort (Low) </w:t>
            </w:r>
          </w:p>
        </w:tc>
        <w:tc>
          <w:tcPr>
            <w:tcW w:w="1465" w:type="dxa"/>
            <w:shd w:val="clear" w:color="auto" w:fill="auto"/>
            <w:vAlign w:val="center"/>
          </w:tcPr>
          <w:p w14:paraId="136E029E" w14:textId="77777777" w:rsidR="00415E65" w:rsidRPr="00FC17BD" w:rsidRDefault="00415E65"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0.967</w:t>
            </w:r>
          </w:p>
        </w:tc>
        <w:tc>
          <w:tcPr>
            <w:tcW w:w="843" w:type="dxa"/>
            <w:shd w:val="clear" w:color="auto" w:fill="auto"/>
            <w:vAlign w:val="center"/>
          </w:tcPr>
          <w:p w14:paraId="7E67280F"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1.2</w:t>
            </w:r>
          </w:p>
        </w:tc>
        <w:tc>
          <w:tcPr>
            <w:tcW w:w="1412" w:type="dxa"/>
            <w:shd w:val="clear" w:color="auto" w:fill="auto"/>
            <w:vAlign w:val="center"/>
          </w:tcPr>
          <w:p w14:paraId="5678BE49"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0.232</w:t>
            </w:r>
          </w:p>
        </w:tc>
      </w:tr>
      <w:tr w:rsidR="00415E65" w:rsidRPr="00FC17BD" w14:paraId="0BDC8A78" w14:textId="77777777" w:rsidTr="00384576">
        <w:tc>
          <w:tcPr>
            <w:tcW w:w="3902" w:type="dxa"/>
            <w:shd w:val="clear" w:color="auto" w:fill="auto"/>
            <w:vAlign w:val="center"/>
          </w:tcPr>
          <w:p w14:paraId="464CA567"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media) – Context (Nature) – Reward (Low) –Effort (Low)</w:t>
            </w:r>
          </w:p>
        </w:tc>
        <w:tc>
          <w:tcPr>
            <w:tcW w:w="1465" w:type="dxa"/>
            <w:shd w:val="clear" w:color="auto" w:fill="auto"/>
            <w:vAlign w:val="center"/>
          </w:tcPr>
          <w:p w14:paraId="05724473" w14:textId="77777777" w:rsidR="00415E65" w:rsidRPr="00FC17BD" w:rsidRDefault="00415E65"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-1.114</w:t>
            </w:r>
          </w:p>
        </w:tc>
        <w:tc>
          <w:tcPr>
            <w:tcW w:w="843" w:type="dxa"/>
            <w:shd w:val="clear" w:color="auto" w:fill="auto"/>
            <w:vAlign w:val="center"/>
          </w:tcPr>
          <w:p w14:paraId="0BB8B610"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-0.8</w:t>
            </w:r>
          </w:p>
        </w:tc>
        <w:tc>
          <w:tcPr>
            <w:tcW w:w="1412" w:type="dxa"/>
            <w:shd w:val="clear" w:color="auto" w:fill="auto"/>
            <w:vAlign w:val="center"/>
          </w:tcPr>
          <w:p w14:paraId="482D45D3"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0.452</w:t>
            </w:r>
          </w:p>
        </w:tc>
      </w:tr>
    </w:tbl>
    <w:p w14:paraId="733C4A0A" w14:textId="77777777" w:rsidR="00D00FBA" w:rsidRPr="00FC17BD" w:rsidRDefault="00D00FBA" w:rsidP="00F06B69">
      <w:pPr>
        <w:pStyle w:val="SMcaption"/>
        <w:spacing w:line="360" w:lineRule="auto"/>
        <w:jc w:val="both"/>
        <w:rPr>
          <w:lang w:val="en-GB"/>
        </w:rPr>
      </w:pPr>
    </w:p>
    <w:p w14:paraId="66615B29" w14:textId="77777777" w:rsidR="00D00FBA" w:rsidRPr="00FC17BD" w:rsidRDefault="00015F74" w:rsidP="00F06B69">
      <w:pPr>
        <w:pStyle w:val="SMcaption"/>
        <w:spacing w:line="360" w:lineRule="auto"/>
        <w:jc w:val="both"/>
        <w:rPr>
          <w:color w:val="000000" w:themeColor="text1"/>
          <w:lang w:val="en-GB"/>
        </w:rPr>
      </w:pPr>
      <w:r w:rsidRPr="00FC17BD">
        <w:rPr>
          <w:lang w:val="en-GB"/>
        </w:rPr>
        <w:t>Table S1.</w:t>
      </w:r>
      <w:r w:rsidR="000E4F79" w:rsidRPr="00FC17BD">
        <w:rPr>
          <w:color w:val="000000" w:themeColor="text1"/>
          <w:lang w:val="en-GB"/>
        </w:rPr>
        <w:t xml:space="preserve"> </w:t>
      </w:r>
    </w:p>
    <w:p w14:paraId="5424EB7C" w14:textId="3B491374" w:rsidR="000E4F79" w:rsidRPr="00FC17BD" w:rsidRDefault="00415E65" w:rsidP="00F06B69">
      <w:pPr>
        <w:pStyle w:val="SMcaption"/>
        <w:spacing w:line="360" w:lineRule="auto"/>
        <w:jc w:val="both"/>
        <w:rPr>
          <w:color w:val="000000" w:themeColor="text1"/>
          <w:lang w:val="en-GB"/>
        </w:rPr>
      </w:pPr>
      <w:r w:rsidRPr="00FC17BD">
        <w:rPr>
          <w:color w:val="000000" w:themeColor="text1"/>
          <w:lang w:val="en-GB"/>
        </w:rPr>
        <w:t>Full output linear mixed effects model for EB</w:t>
      </w:r>
      <w:r w:rsidR="006358AD" w:rsidRPr="00FC17BD">
        <w:rPr>
          <w:color w:val="000000" w:themeColor="text1"/>
          <w:lang w:val="en-GB"/>
        </w:rPr>
        <w:t>D</w:t>
      </w:r>
      <w:r w:rsidRPr="00FC17BD">
        <w:rPr>
          <w:color w:val="000000" w:themeColor="text1"/>
          <w:lang w:val="en-GB"/>
        </w:rPr>
        <w:t>M task - choice data.</w:t>
      </w:r>
    </w:p>
    <w:p w14:paraId="30768DED" w14:textId="62BA9E10" w:rsidR="00C266A9" w:rsidRPr="00FC17BD" w:rsidRDefault="00C266A9">
      <w:pPr>
        <w:rPr>
          <w:color w:val="000000" w:themeColor="text1"/>
          <w:lang w:val="en-GB"/>
        </w:rPr>
      </w:pPr>
      <w:r w:rsidRPr="00FC17BD">
        <w:rPr>
          <w:color w:val="000000" w:themeColor="text1"/>
          <w:lang w:val="en-GB"/>
        </w:rPr>
        <w:br w:type="page"/>
      </w:r>
    </w:p>
    <w:p w14:paraId="2C4EC024" w14:textId="77777777" w:rsidR="00CE2E93" w:rsidRPr="00FC17BD" w:rsidRDefault="00CE2E93" w:rsidP="00F06B69">
      <w:pPr>
        <w:pStyle w:val="SMcaption"/>
        <w:spacing w:line="360" w:lineRule="auto"/>
        <w:jc w:val="both"/>
        <w:rPr>
          <w:color w:val="000000" w:themeColor="text1"/>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02"/>
        <w:gridCol w:w="1465"/>
        <w:gridCol w:w="843"/>
        <w:gridCol w:w="1412"/>
      </w:tblGrid>
      <w:tr w:rsidR="00415E65" w:rsidRPr="00FC17BD" w14:paraId="067DD81F" w14:textId="77777777" w:rsidTr="00384576">
        <w:trPr>
          <w:trHeight w:val="612"/>
        </w:trPr>
        <w:tc>
          <w:tcPr>
            <w:tcW w:w="3902" w:type="dxa"/>
            <w:shd w:val="clear" w:color="auto" w:fill="auto"/>
            <w:vAlign w:val="center"/>
          </w:tcPr>
          <w:p w14:paraId="71718692"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Predictors</w:t>
            </w:r>
          </w:p>
        </w:tc>
        <w:tc>
          <w:tcPr>
            <w:tcW w:w="1465" w:type="dxa"/>
            <w:shd w:val="clear" w:color="auto" w:fill="auto"/>
            <w:vAlign w:val="center"/>
          </w:tcPr>
          <w:p w14:paraId="2B448BA5"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Estimates</w:t>
            </w:r>
          </w:p>
        </w:tc>
        <w:tc>
          <w:tcPr>
            <w:tcW w:w="843" w:type="dxa"/>
            <w:shd w:val="clear" w:color="auto" w:fill="auto"/>
            <w:vAlign w:val="center"/>
          </w:tcPr>
          <w:p w14:paraId="7FAE1579"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t</w:t>
            </w:r>
          </w:p>
        </w:tc>
        <w:tc>
          <w:tcPr>
            <w:tcW w:w="1412" w:type="dxa"/>
            <w:shd w:val="clear" w:color="auto" w:fill="auto"/>
            <w:vAlign w:val="center"/>
          </w:tcPr>
          <w:p w14:paraId="547ACFAC"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p</w:t>
            </w:r>
          </w:p>
        </w:tc>
      </w:tr>
      <w:tr w:rsidR="00415E65" w:rsidRPr="00FC17BD" w14:paraId="160446DC" w14:textId="77777777" w:rsidTr="00384576">
        <w:tc>
          <w:tcPr>
            <w:tcW w:w="3902" w:type="dxa"/>
            <w:shd w:val="clear" w:color="auto" w:fill="auto"/>
            <w:vAlign w:val="center"/>
          </w:tcPr>
          <w:p w14:paraId="24D8E08D"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Iso Total </w:t>
            </w:r>
          </w:p>
        </w:tc>
        <w:tc>
          <w:tcPr>
            <w:tcW w:w="1465" w:type="dxa"/>
            <w:shd w:val="clear" w:color="auto" w:fill="auto"/>
            <w:vAlign w:val="center"/>
          </w:tcPr>
          <w:p w14:paraId="2F2B390C"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-0.616</w:t>
            </w:r>
          </w:p>
        </w:tc>
        <w:tc>
          <w:tcPr>
            <w:tcW w:w="843" w:type="dxa"/>
            <w:shd w:val="clear" w:color="auto" w:fill="auto"/>
            <w:vAlign w:val="center"/>
          </w:tcPr>
          <w:p w14:paraId="28384133"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-3.8</w:t>
            </w:r>
          </w:p>
        </w:tc>
        <w:tc>
          <w:tcPr>
            <w:tcW w:w="1412" w:type="dxa"/>
            <w:shd w:val="clear" w:color="auto" w:fill="auto"/>
            <w:vAlign w:val="center"/>
          </w:tcPr>
          <w:p w14:paraId="112A1214"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0.0001</w:t>
            </w:r>
          </w:p>
        </w:tc>
      </w:tr>
      <w:tr w:rsidR="00415E65" w:rsidRPr="00FC17BD" w14:paraId="10F7E125" w14:textId="77777777" w:rsidTr="00384576">
        <w:tc>
          <w:tcPr>
            <w:tcW w:w="3902" w:type="dxa"/>
            <w:shd w:val="clear" w:color="auto" w:fill="auto"/>
            <w:vAlign w:val="center"/>
          </w:tcPr>
          <w:p w14:paraId="3D1F253D"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Iso Media </w:t>
            </w:r>
          </w:p>
        </w:tc>
        <w:tc>
          <w:tcPr>
            <w:tcW w:w="1465" w:type="dxa"/>
            <w:shd w:val="clear" w:color="auto" w:fill="auto"/>
            <w:vAlign w:val="center"/>
          </w:tcPr>
          <w:p w14:paraId="6EE45B4A"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-0.413</w:t>
            </w:r>
          </w:p>
        </w:tc>
        <w:tc>
          <w:tcPr>
            <w:tcW w:w="843" w:type="dxa"/>
            <w:shd w:val="clear" w:color="auto" w:fill="auto"/>
            <w:vAlign w:val="center"/>
          </w:tcPr>
          <w:p w14:paraId="498F26AF"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-2.6</w:t>
            </w:r>
          </w:p>
        </w:tc>
        <w:tc>
          <w:tcPr>
            <w:tcW w:w="1412" w:type="dxa"/>
            <w:shd w:val="clear" w:color="auto" w:fill="auto"/>
            <w:vAlign w:val="center"/>
          </w:tcPr>
          <w:p w14:paraId="13CBEAB5" w14:textId="77777777" w:rsidR="00415E65" w:rsidRPr="00FC17BD" w:rsidRDefault="00415E65" w:rsidP="00F06B69">
            <w:pPr>
              <w:spacing w:line="360" w:lineRule="auto"/>
              <w:jc w:val="both"/>
              <w:rPr>
                <w:rFonts w:ascii="Times New Roman" w:hAnsi="Times New Roman" w:cs="Times New Roman"/>
                <w:color w:val="000000" w:themeColor="text1"/>
                <w:vertAlign w:val="superscript"/>
                <w:lang w:val="en-GB"/>
              </w:rPr>
            </w:pPr>
            <w:r w:rsidRPr="00FC17BD">
              <w:rPr>
                <w:rFonts w:ascii="Times New Roman" w:hAnsi="Times New Roman" w:cs="Times New Roman"/>
                <w:color w:val="000000" w:themeColor="text1"/>
                <w:lang w:val="en-GB"/>
              </w:rPr>
              <w:t>0.010</w:t>
            </w:r>
          </w:p>
        </w:tc>
      </w:tr>
      <w:tr w:rsidR="00415E65" w:rsidRPr="00FC17BD" w14:paraId="74013EBF" w14:textId="77777777" w:rsidTr="00384576">
        <w:tc>
          <w:tcPr>
            <w:tcW w:w="3902" w:type="dxa"/>
            <w:shd w:val="clear" w:color="auto" w:fill="auto"/>
            <w:vAlign w:val="center"/>
          </w:tcPr>
          <w:p w14:paraId="1085158C"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Context: Nature</w:t>
            </w:r>
          </w:p>
        </w:tc>
        <w:tc>
          <w:tcPr>
            <w:tcW w:w="1465" w:type="dxa"/>
            <w:shd w:val="clear" w:color="auto" w:fill="auto"/>
            <w:vAlign w:val="center"/>
          </w:tcPr>
          <w:p w14:paraId="5C984BD0"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-0.111</w:t>
            </w:r>
          </w:p>
        </w:tc>
        <w:tc>
          <w:tcPr>
            <w:tcW w:w="843" w:type="dxa"/>
            <w:shd w:val="clear" w:color="auto" w:fill="auto"/>
            <w:vAlign w:val="center"/>
          </w:tcPr>
          <w:p w14:paraId="59A14DFE"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-0.9</w:t>
            </w:r>
          </w:p>
        </w:tc>
        <w:tc>
          <w:tcPr>
            <w:tcW w:w="1412" w:type="dxa"/>
            <w:shd w:val="clear" w:color="auto" w:fill="auto"/>
            <w:vAlign w:val="center"/>
          </w:tcPr>
          <w:p w14:paraId="1C39E48A" w14:textId="5C06CD4C"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0.382</w:t>
            </w:r>
          </w:p>
        </w:tc>
      </w:tr>
      <w:tr w:rsidR="00415E65" w:rsidRPr="00FC17BD" w14:paraId="20E372E8" w14:textId="77777777" w:rsidTr="00384576">
        <w:tc>
          <w:tcPr>
            <w:tcW w:w="3902" w:type="dxa"/>
            <w:tcBorders>
              <w:bottom w:val="single" w:sz="4" w:space="0" w:color="auto"/>
            </w:tcBorders>
            <w:shd w:val="clear" w:color="auto" w:fill="auto"/>
            <w:vAlign w:val="center"/>
          </w:tcPr>
          <w:p w14:paraId="6ED12390"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Reward: Low</w:t>
            </w:r>
          </w:p>
        </w:tc>
        <w:tc>
          <w:tcPr>
            <w:tcW w:w="1465" w:type="dxa"/>
            <w:tcBorders>
              <w:bottom w:val="single" w:sz="4" w:space="0" w:color="auto"/>
            </w:tcBorders>
            <w:shd w:val="clear" w:color="auto" w:fill="auto"/>
            <w:vAlign w:val="center"/>
          </w:tcPr>
          <w:p w14:paraId="684E4704"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0.445</w:t>
            </w:r>
          </w:p>
        </w:tc>
        <w:tc>
          <w:tcPr>
            <w:tcW w:w="843" w:type="dxa"/>
            <w:tcBorders>
              <w:bottom w:val="single" w:sz="4" w:space="0" w:color="auto"/>
            </w:tcBorders>
            <w:shd w:val="clear" w:color="auto" w:fill="auto"/>
            <w:vAlign w:val="center"/>
          </w:tcPr>
          <w:p w14:paraId="1E076076"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2.2</w:t>
            </w:r>
          </w:p>
        </w:tc>
        <w:tc>
          <w:tcPr>
            <w:tcW w:w="1412" w:type="dxa"/>
            <w:tcBorders>
              <w:bottom w:val="single" w:sz="4" w:space="0" w:color="auto"/>
            </w:tcBorders>
            <w:shd w:val="clear" w:color="auto" w:fill="auto"/>
            <w:vAlign w:val="center"/>
          </w:tcPr>
          <w:p w14:paraId="1C0C59F3"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0.025</w:t>
            </w:r>
          </w:p>
        </w:tc>
      </w:tr>
      <w:tr w:rsidR="00415E65" w:rsidRPr="00FC17BD" w14:paraId="692D737E" w14:textId="77777777" w:rsidTr="00384576">
        <w:tc>
          <w:tcPr>
            <w:tcW w:w="3902" w:type="dxa"/>
            <w:tcBorders>
              <w:top w:val="single" w:sz="4" w:space="0" w:color="auto"/>
              <w:bottom w:val="single" w:sz="4" w:space="0" w:color="auto"/>
            </w:tcBorders>
            <w:shd w:val="clear" w:color="auto" w:fill="auto"/>
            <w:vAlign w:val="center"/>
          </w:tcPr>
          <w:p w14:paraId="50BBE787"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Effort: Low</w:t>
            </w:r>
          </w:p>
        </w:tc>
        <w:tc>
          <w:tcPr>
            <w:tcW w:w="1465" w:type="dxa"/>
            <w:tcBorders>
              <w:top w:val="single" w:sz="4" w:space="0" w:color="auto"/>
              <w:bottom w:val="single" w:sz="4" w:space="0" w:color="auto"/>
            </w:tcBorders>
            <w:shd w:val="clear" w:color="auto" w:fill="auto"/>
            <w:vAlign w:val="center"/>
          </w:tcPr>
          <w:p w14:paraId="53ADF730" w14:textId="1F85E0C1"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-0.246</w:t>
            </w:r>
          </w:p>
        </w:tc>
        <w:tc>
          <w:tcPr>
            <w:tcW w:w="843" w:type="dxa"/>
            <w:tcBorders>
              <w:top w:val="single" w:sz="4" w:space="0" w:color="auto"/>
              <w:bottom w:val="single" w:sz="4" w:space="0" w:color="auto"/>
            </w:tcBorders>
            <w:shd w:val="clear" w:color="auto" w:fill="auto"/>
            <w:vAlign w:val="center"/>
          </w:tcPr>
          <w:p w14:paraId="53F0E1C6"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-1.9</w:t>
            </w:r>
          </w:p>
        </w:tc>
        <w:tc>
          <w:tcPr>
            <w:tcW w:w="1412" w:type="dxa"/>
            <w:tcBorders>
              <w:top w:val="single" w:sz="4" w:space="0" w:color="auto"/>
              <w:bottom w:val="single" w:sz="4" w:space="0" w:color="auto"/>
            </w:tcBorders>
            <w:shd w:val="clear" w:color="auto" w:fill="auto"/>
            <w:vAlign w:val="center"/>
          </w:tcPr>
          <w:p w14:paraId="5B125400"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0.063</w:t>
            </w:r>
          </w:p>
        </w:tc>
      </w:tr>
      <w:tr w:rsidR="00991663" w:rsidRPr="00FC17BD" w14:paraId="27D94103" w14:textId="77777777" w:rsidTr="00384576">
        <w:tblPrEx>
          <w:tblBorders>
            <w:top w:val="single" w:sz="4" w:space="0" w:color="auto"/>
            <w:left w:val="single" w:sz="4" w:space="0" w:color="auto"/>
            <w:bottom w:val="single" w:sz="4" w:space="0" w:color="auto"/>
            <w:right w:val="single" w:sz="4" w:space="0" w:color="auto"/>
          </w:tblBorders>
        </w:tblPrEx>
        <w:tc>
          <w:tcPr>
            <w:tcW w:w="3902" w:type="dxa"/>
            <w:tcBorders>
              <w:top w:val="single" w:sz="4" w:space="0" w:color="auto"/>
              <w:left w:val="nil"/>
              <w:bottom w:val="single" w:sz="4" w:space="0" w:color="auto"/>
              <w:right w:val="single" w:sz="4" w:space="0" w:color="auto"/>
            </w:tcBorders>
          </w:tcPr>
          <w:p w14:paraId="0FB48D68"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Effort (Low) – Reward (Low)</w:t>
            </w:r>
          </w:p>
        </w:tc>
        <w:tc>
          <w:tcPr>
            <w:tcW w:w="1465" w:type="dxa"/>
            <w:tcBorders>
              <w:top w:val="single" w:sz="4" w:space="0" w:color="auto"/>
              <w:left w:val="single" w:sz="4" w:space="0" w:color="auto"/>
              <w:bottom w:val="single" w:sz="4" w:space="0" w:color="auto"/>
              <w:right w:val="single" w:sz="4" w:space="0" w:color="auto"/>
            </w:tcBorders>
          </w:tcPr>
          <w:p w14:paraId="1CA18016" w14:textId="77777777" w:rsidR="00415E65" w:rsidRPr="00FC17BD" w:rsidRDefault="00415E65"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-0.041</w:t>
            </w:r>
          </w:p>
        </w:tc>
        <w:tc>
          <w:tcPr>
            <w:tcW w:w="843" w:type="dxa"/>
            <w:tcBorders>
              <w:top w:val="single" w:sz="4" w:space="0" w:color="auto"/>
              <w:left w:val="single" w:sz="4" w:space="0" w:color="auto"/>
              <w:bottom w:val="single" w:sz="4" w:space="0" w:color="auto"/>
              <w:right w:val="single" w:sz="4" w:space="0" w:color="auto"/>
            </w:tcBorders>
          </w:tcPr>
          <w:p w14:paraId="7ABB9365"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-0.2</w:t>
            </w:r>
          </w:p>
        </w:tc>
        <w:tc>
          <w:tcPr>
            <w:tcW w:w="1412" w:type="dxa"/>
            <w:tcBorders>
              <w:top w:val="single" w:sz="4" w:space="0" w:color="auto"/>
              <w:left w:val="single" w:sz="4" w:space="0" w:color="auto"/>
              <w:bottom w:val="single" w:sz="4" w:space="0" w:color="auto"/>
              <w:right w:val="nil"/>
            </w:tcBorders>
          </w:tcPr>
          <w:p w14:paraId="09128DDE"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0.813</w:t>
            </w:r>
          </w:p>
        </w:tc>
      </w:tr>
      <w:tr w:rsidR="00415E65" w:rsidRPr="00FC17BD" w14:paraId="39F157CC" w14:textId="77777777" w:rsidTr="00384576">
        <w:tblPrEx>
          <w:tblBorders>
            <w:top w:val="single" w:sz="4" w:space="0" w:color="auto"/>
            <w:left w:val="single" w:sz="4" w:space="0" w:color="auto"/>
            <w:bottom w:val="single" w:sz="4" w:space="0" w:color="auto"/>
            <w:right w:val="single" w:sz="4" w:space="0" w:color="auto"/>
          </w:tblBorders>
        </w:tblPrEx>
        <w:tc>
          <w:tcPr>
            <w:tcW w:w="3902" w:type="dxa"/>
            <w:tcBorders>
              <w:top w:val="single" w:sz="4" w:space="0" w:color="auto"/>
              <w:left w:val="nil"/>
              <w:bottom w:val="single" w:sz="4" w:space="0" w:color="auto"/>
              <w:right w:val="single" w:sz="4" w:space="0" w:color="auto"/>
            </w:tcBorders>
          </w:tcPr>
          <w:p w14:paraId="549FCEE1"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total) – Context (Nature)</w:t>
            </w:r>
          </w:p>
        </w:tc>
        <w:tc>
          <w:tcPr>
            <w:tcW w:w="1465" w:type="dxa"/>
            <w:tcBorders>
              <w:top w:val="single" w:sz="4" w:space="0" w:color="auto"/>
              <w:left w:val="single" w:sz="4" w:space="0" w:color="auto"/>
              <w:bottom w:val="single" w:sz="4" w:space="0" w:color="auto"/>
              <w:right w:val="single" w:sz="4" w:space="0" w:color="auto"/>
            </w:tcBorders>
          </w:tcPr>
          <w:p w14:paraId="11D06FD3" w14:textId="77777777" w:rsidR="00415E65" w:rsidRPr="00FC17BD" w:rsidRDefault="00415E65"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0.125</w:t>
            </w:r>
          </w:p>
        </w:tc>
        <w:tc>
          <w:tcPr>
            <w:tcW w:w="843" w:type="dxa"/>
            <w:tcBorders>
              <w:top w:val="single" w:sz="4" w:space="0" w:color="auto"/>
              <w:left w:val="single" w:sz="4" w:space="0" w:color="auto"/>
              <w:bottom w:val="single" w:sz="4" w:space="0" w:color="auto"/>
              <w:right w:val="single" w:sz="4" w:space="0" w:color="auto"/>
            </w:tcBorders>
          </w:tcPr>
          <w:p w14:paraId="045E9C37"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0.9</w:t>
            </w:r>
          </w:p>
        </w:tc>
        <w:tc>
          <w:tcPr>
            <w:tcW w:w="1412" w:type="dxa"/>
            <w:tcBorders>
              <w:top w:val="single" w:sz="4" w:space="0" w:color="auto"/>
              <w:left w:val="single" w:sz="4" w:space="0" w:color="auto"/>
              <w:bottom w:val="single" w:sz="4" w:space="0" w:color="auto"/>
              <w:right w:val="nil"/>
            </w:tcBorders>
          </w:tcPr>
          <w:p w14:paraId="3C9BA40D"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0.375     </w:t>
            </w:r>
          </w:p>
        </w:tc>
      </w:tr>
      <w:tr w:rsidR="00415E65" w:rsidRPr="00FC17BD" w14:paraId="5FE26622" w14:textId="77777777" w:rsidTr="00384576">
        <w:tblPrEx>
          <w:tblBorders>
            <w:top w:val="single" w:sz="4" w:space="0" w:color="auto"/>
            <w:left w:val="single" w:sz="4" w:space="0" w:color="auto"/>
            <w:bottom w:val="single" w:sz="4" w:space="0" w:color="auto"/>
            <w:right w:val="single" w:sz="4" w:space="0" w:color="auto"/>
          </w:tblBorders>
        </w:tblPrEx>
        <w:tc>
          <w:tcPr>
            <w:tcW w:w="3902" w:type="dxa"/>
            <w:tcBorders>
              <w:top w:val="single" w:sz="4" w:space="0" w:color="auto"/>
              <w:left w:val="nil"/>
              <w:bottom w:val="single" w:sz="4" w:space="0" w:color="auto"/>
              <w:right w:val="single" w:sz="4" w:space="0" w:color="auto"/>
            </w:tcBorders>
          </w:tcPr>
          <w:p w14:paraId="7AC1F51D"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media)– Context (Nature)</w:t>
            </w:r>
          </w:p>
        </w:tc>
        <w:tc>
          <w:tcPr>
            <w:tcW w:w="1465" w:type="dxa"/>
            <w:tcBorders>
              <w:top w:val="single" w:sz="4" w:space="0" w:color="auto"/>
              <w:left w:val="single" w:sz="4" w:space="0" w:color="auto"/>
              <w:bottom w:val="single" w:sz="4" w:space="0" w:color="auto"/>
              <w:right w:val="single" w:sz="4" w:space="0" w:color="auto"/>
            </w:tcBorders>
          </w:tcPr>
          <w:p w14:paraId="7DE548BA"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0.200</w:t>
            </w:r>
          </w:p>
        </w:tc>
        <w:tc>
          <w:tcPr>
            <w:tcW w:w="843" w:type="dxa"/>
            <w:tcBorders>
              <w:top w:val="single" w:sz="4" w:space="0" w:color="auto"/>
              <w:left w:val="single" w:sz="4" w:space="0" w:color="auto"/>
              <w:bottom w:val="single" w:sz="4" w:space="0" w:color="auto"/>
              <w:right w:val="single" w:sz="4" w:space="0" w:color="auto"/>
            </w:tcBorders>
          </w:tcPr>
          <w:p w14:paraId="6023F6B0"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1.3</w:t>
            </w:r>
          </w:p>
        </w:tc>
        <w:tc>
          <w:tcPr>
            <w:tcW w:w="1412" w:type="dxa"/>
            <w:tcBorders>
              <w:top w:val="single" w:sz="4" w:space="0" w:color="auto"/>
              <w:left w:val="single" w:sz="4" w:space="0" w:color="auto"/>
              <w:bottom w:val="single" w:sz="4" w:space="0" w:color="auto"/>
              <w:right w:val="nil"/>
            </w:tcBorders>
          </w:tcPr>
          <w:p w14:paraId="5EBBA629" w14:textId="1B8536B9"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0.192  </w:t>
            </w:r>
          </w:p>
        </w:tc>
      </w:tr>
      <w:tr w:rsidR="00415E65" w:rsidRPr="00FC17BD" w14:paraId="1569A87D" w14:textId="77777777" w:rsidTr="00384576">
        <w:tblPrEx>
          <w:tblBorders>
            <w:top w:val="single" w:sz="4" w:space="0" w:color="auto"/>
            <w:left w:val="single" w:sz="4" w:space="0" w:color="auto"/>
            <w:bottom w:val="single" w:sz="4" w:space="0" w:color="auto"/>
            <w:right w:val="single" w:sz="4" w:space="0" w:color="auto"/>
          </w:tblBorders>
        </w:tblPrEx>
        <w:tc>
          <w:tcPr>
            <w:tcW w:w="3902" w:type="dxa"/>
            <w:tcBorders>
              <w:top w:val="single" w:sz="4" w:space="0" w:color="auto"/>
              <w:left w:val="nil"/>
              <w:bottom w:val="single" w:sz="4" w:space="0" w:color="auto"/>
              <w:right w:val="single" w:sz="4" w:space="0" w:color="auto"/>
            </w:tcBorders>
          </w:tcPr>
          <w:p w14:paraId="0B750E21"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total) – Reward (Low)</w:t>
            </w:r>
          </w:p>
        </w:tc>
        <w:tc>
          <w:tcPr>
            <w:tcW w:w="1465" w:type="dxa"/>
            <w:tcBorders>
              <w:top w:val="single" w:sz="4" w:space="0" w:color="auto"/>
              <w:left w:val="single" w:sz="4" w:space="0" w:color="auto"/>
              <w:bottom w:val="single" w:sz="4" w:space="0" w:color="auto"/>
              <w:right w:val="single" w:sz="4" w:space="0" w:color="auto"/>
            </w:tcBorders>
          </w:tcPr>
          <w:p w14:paraId="24ABD16C"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0.305</w:t>
            </w:r>
          </w:p>
        </w:tc>
        <w:tc>
          <w:tcPr>
            <w:tcW w:w="843" w:type="dxa"/>
            <w:tcBorders>
              <w:top w:val="single" w:sz="4" w:space="0" w:color="auto"/>
              <w:left w:val="single" w:sz="4" w:space="0" w:color="auto"/>
              <w:bottom w:val="single" w:sz="4" w:space="0" w:color="auto"/>
              <w:right w:val="single" w:sz="4" w:space="0" w:color="auto"/>
            </w:tcBorders>
          </w:tcPr>
          <w:p w14:paraId="6E8DD002"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1.0</w:t>
            </w:r>
          </w:p>
        </w:tc>
        <w:tc>
          <w:tcPr>
            <w:tcW w:w="1412" w:type="dxa"/>
            <w:tcBorders>
              <w:top w:val="single" w:sz="4" w:space="0" w:color="auto"/>
              <w:left w:val="single" w:sz="4" w:space="0" w:color="auto"/>
              <w:bottom w:val="single" w:sz="4" w:space="0" w:color="auto"/>
              <w:right w:val="nil"/>
            </w:tcBorders>
          </w:tcPr>
          <w:p w14:paraId="5171CA45"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0.313</w:t>
            </w:r>
          </w:p>
        </w:tc>
      </w:tr>
      <w:tr w:rsidR="00415E65" w:rsidRPr="00FC17BD" w14:paraId="6CB69AD7" w14:textId="77777777" w:rsidTr="00384576">
        <w:tblPrEx>
          <w:tblBorders>
            <w:top w:val="single" w:sz="4" w:space="0" w:color="auto"/>
            <w:left w:val="single" w:sz="4" w:space="0" w:color="auto"/>
            <w:bottom w:val="single" w:sz="4" w:space="0" w:color="auto"/>
            <w:right w:val="single" w:sz="4" w:space="0" w:color="auto"/>
          </w:tblBorders>
        </w:tblPrEx>
        <w:tc>
          <w:tcPr>
            <w:tcW w:w="3902" w:type="dxa"/>
            <w:tcBorders>
              <w:top w:val="single" w:sz="4" w:space="0" w:color="auto"/>
              <w:left w:val="nil"/>
              <w:bottom w:val="single" w:sz="4" w:space="0" w:color="auto"/>
              <w:right w:val="single" w:sz="4" w:space="0" w:color="auto"/>
            </w:tcBorders>
          </w:tcPr>
          <w:p w14:paraId="11717AB6"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media) – Reward (Low)</w:t>
            </w:r>
          </w:p>
        </w:tc>
        <w:tc>
          <w:tcPr>
            <w:tcW w:w="1465" w:type="dxa"/>
            <w:tcBorders>
              <w:top w:val="single" w:sz="4" w:space="0" w:color="auto"/>
              <w:left w:val="single" w:sz="4" w:space="0" w:color="auto"/>
              <w:bottom w:val="single" w:sz="4" w:space="0" w:color="auto"/>
              <w:right w:val="single" w:sz="4" w:space="0" w:color="auto"/>
            </w:tcBorders>
          </w:tcPr>
          <w:p w14:paraId="497D4D8A" w14:textId="77777777" w:rsidR="00415E65" w:rsidRPr="00FC17BD" w:rsidRDefault="00415E65"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0.643</w:t>
            </w:r>
          </w:p>
        </w:tc>
        <w:tc>
          <w:tcPr>
            <w:tcW w:w="843" w:type="dxa"/>
            <w:tcBorders>
              <w:top w:val="single" w:sz="4" w:space="0" w:color="auto"/>
              <w:left w:val="single" w:sz="4" w:space="0" w:color="auto"/>
              <w:bottom w:val="single" w:sz="4" w:space="0" w:color="auto"/>
              <w:right w:val="single" w:sz="4" w:space="0" w:color="auto"/>
            </w:tcBorders>
          </w:tcPr>
          <w:p w14:paraId="67149487"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3.2</w:t>
            </w:r>
          </w:p>
        </w:tc>
        <w:tc>
          <w:tcPr>
            <w:tcW w:w="1412" w:type="dxa"/>
            <w:tcBorders>
              <w:top w:val="single" w:sz="4" w:space="0" w:color="auto"/>
              <w:left w:val="single" w:sz="4" w:space="0" w:color="auto"/>
              <w:bottom w:val="single" w:sz="4" w:space="0" w:color="auto"/>
              <w:right w:val="nil"/>
            </w:tcBorders>
          </w:tcPr>
          <w:p w14:paraId="1B92E061"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0.002</w:t>
            </w:r>
          </w:p>
        </w:tc>
      </w:tr>
      <w:tr w:rsidR="00415E65" w:rsidRPr="00FC17BD" w14:paraId="0A3335F8" w14:textId="77777777" w:rsidTr="00384576">
        <w:tblPrEx>
          <w:tblBorders>
            <w:top w:val="single" w:sz="4" w:space="0" w:color="auto"/>
            <w:left w:val="single" w:sz="4" w:space="0" w:color="auto"/>
            <w:bottom w:val="single" w:sz="4" w:space="0" w:color="auto"/>
            <w:right w:val="single" w:sz="4" w:space="0" w:color="auto"/>
          </w:tblBorders>
        </w:tblPrEx>
        <w:tc>
          <w:tcPr>
            <w:tcW w:w="3902" w:type="dxa"/>
            <w:tcBorders>
              <w:top w:val="single" w:sz="4" w:space="0" w:color="auto"/>
              <w:left w:val="nil"/>
              <w:bottom w:val="single" w:sz="4" w:space="0" w:color="auto"/>
              <w:right w:val="single" w:sz="4" w:space="0" w:color="auto"/>
            </w:tcBorders>
          </w:tcPr>
          <w:p w14:paraId="345F0D63"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total) – Effort (Low)</w:t>
            </w:r>
          </w:p>
        </w:tc>
        <w:tc>
          <w:tcPr>
            <w:tcW w:w="1465" w:type="dxa"/>
            <w:tcBorders>
              <w:top w:val="single" w:sz="4" w:space="0" w:color="auto"/>
              <w:left w:val="single" w:sz="4" w:space="0" w:color="auto"/>
              <w:bottom w:val="single" w:sz="4" w:space="0" w:color="auto"/>
              <w:right w:val="single" w:sz="4" w:space="0" w:color="auto"/>
            </w:tcBorders>
          </w:tcPr>
          <w:p w14:paraId="3D915C5E" w14:textId="77777777" w:rsidR="00415E65" w:rsidRPr="00FC17BD" w:rsidRDefault="00415E65"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0.113</w:t>
            </w:r>
          </w:p>
        </w:tc>
        <w:tc>
          <w:tcPr>
            <w:tcW w:w="843" w:type="dxa"/>
            <w:tcBorders>
              <w:top w:val="single" w:sz="4" w:space="0" w:color="auto"/>
              <w:left w:val="single" w:sz="4" w:space="0" w:color="auto"/>
              <w:bottom w:val="single" w:sz="4" w:space="0" w:color="auto"/>
              <w:right w:val="single" w:sz="4" w:space="0" w:color="auto"/>
            </w:tcBorders>
          </w:tcPr>
          <w:p w14:paraId="0C914DFB"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0.8</w:t>
            </w:r>
          </w:p>
        </w:tc>
        <w:tc>
          <w:tcPr>
            <w:tcW w:w="1412" w:type="dxa"/>
            <w:tcBorders>
              <w:top w:val="single" w:sz="4" w:space="0" w:color="auto"/>
              <w:left w:val="single" w:sz="4" w:space="0" w:color="auto"/>
              <w:bottom w:val="single" w:sz="4" w:space="0" w:color="auto"/>
              <w:right w:val="nil"/>
            </w:tcBorders>
          </w:tcPr>
          <w:p w14:paraId="3D6942C4"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0.422</w:t>
            </w:r>
          </w:p>
        </w:tc>
      </w:tr>
      <w:tr w:rsidR="00415E65" w:rsidRPr="00FC17BD" w14:paraId="6C4C7B89" w14:textId="77777777" w:rsidTr="00384576">
        <w:tblPrEx>
          <w:tblBorders>
            <w:top w:val="single" w:sz="4" w:space="0" w:color="auto"/>
            <w:left w:val="single" w:sz="4" w:space="0" w:color="auto"/>
            <w:bottom w:val="single" w:sz="4" w:space="0" w:color="auto"/>
            <w:right w:val="single" w:sz="4" w:space="0" w:color="auto"/>
          </w:tblBorders>
        </w:tblPrEx>
        <w:tc>
          <w:tcPr>
            <w:tcW w:w="3902" w:type="dxa"/>
            <w:tcBorders>
              <w:top w:val="single" w:sz="4" w:space="0" w:color="auto"/>
              <w:left w:val="nil"/>
              <w:bottom w:val="single" w:sz="4" w:space="0" w:color="auto"/>
              <w:right w:val="single" w:sz="4" w:space="0" w:color="auto"/>
            </w:tcBorders>
          </w:tcPr>
          <w:p w14:paraId="69AA199F"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media) – Effort (Low)</w:t>
            </w:r>
          </w:p>
        </w:tc>
        <w:tc>
          <w:tcPr>
            <w:tcW w:w="1465" w:type="dxa"/>
            <w:tcBorders>
              <w:top w:val="single" w:sz="4" w:space="0" w:color="auto"/>
              <w:left w:val="single" w:sz="4" w:space="0" w:color="auto"/>
              <w:bottom w:val="single" w:sz="4" w:space="0" w:color="auto"/>
              <w:right w:val="single" w:sz="4" w:space="0" w:color="auto"/>
            </w:tcBorders>
          </w:tcPr>
          <w:p w14:paraId="3DA5E13F" w14:textId="77777777" w:rsidR="00415E65" w:rsidRPr="00FC17BD" w:rsidRDefault="00415E65"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0.112</w:t>
            </w:r>
          </w:p>
        </w:tc>
        <w:tc>
          <w:tcPr>
            <w:tcW w:w="843" w:type="dxa"/>
            <w:tcBorders>
              <w:top w:val="single" w:sz="4" w:space="0" w:color="auto"/>
              <w:left w:val="single" w:sz="4" w:space="0" w:color="auto"/>
              <w:bottom w:val="single" w:sz="4" w:space="0" w:color="auto"/>
              <w:right w:val="single" w:sz="4" w:space="0" w:color="auto"/>
            </w:tcBorders>
          </w:tcPr>
          <w:p w14:paraId="1FBF0ABA"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0.7</w:t>
            </w:r>
          </w:p>
        </w:tc>
        <w:tc>
          <w:tcPr>
            <w:tcW w:w="1412" w:type="dxa"/>
            <w:tcBorders>
              <w:top w:val="single" w:sz="4" w:space="0" w:color="auto"/>
              <w:left w:val="single" w:sz="4" w:space="0" w:color="auto"/>
              <w:bottom w:val="single" w:sz="4" w:space="0" w:color="auto"/>
              <w:right w:val="nil"/>
            </w:tcBorders>
          </w:tcPr>
          <w:p w14:paraId="7F0B3711"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0.519</w:t>
            </w:r>
          </w:p>
        </w:tc>
      </w:tr>
      <w:tr w:rsidR="00415E65" w:rsidRPr="00FC17BD" w14:paraId="535E6229" w14:textId="77777777" w:rsidTr="00384576">
        <w:tblPrEx>
          <w:tblBorders>
            <w:top w:val="single" w:sz="4" w:space="0" w:color="auto"/>
            <w:left w:val="single" w:sz="4" w:space="0" w:color="auto"/>
            <w:bottom w:val="single" w:sz="4" w:space="0" w:color="auto"/>
            <w:right w:val="single" w:sz="4" w:space="0" w:color="auto"/>
          </w:tblBorders>
        </w:tblPrEx>
        <w:tc>
          <w:tcPr>
            <w:tcW w:w="3902" w:type="dxa"/>
            <w:tcBorders>
              <w:top w:val="single" w:sz="4" w:space="0" w:color="auto"/>
              <w:left w:val="nil"/>
              <w:bottom w:val="single" w:sz="4" w:space="0" w:color="auto"/>
              <w:right w:val="single" w:sz="4" w:space="0" w:color="auto"/>
            </w:tcBorders>
          </w:tcPr>
          <w:p w14:paraId="4D2C3A6B"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Interaction: Session (Iso total) – Context (Nature) – Reward (Low) – Effort (Low) </w:t>
            </w:r>
          </w:p>
        </w:tc>
        <w:tc>
          <w:tcPr>
            <w:tcW w:w="1465" w:type="dxa"/>
            <w:tcBorders>
              <w:top w:val="single" w:sz="4" w:space="0" w:color="auto"/>
              <w:left w:val="single" w:sz="4" w:space="0" w:color="auto"/>
              <w:bottom w:val="single" w:sz="4" w:space="0" w:color="auto"/>
              <w:right w:val="single" w:sz="4" w:space="0" w:color="auto"/>
            </w:tcBorders>
          </w:tcPr>
          <w:p w14:paraId="34C9FA41" w14:textId="77777777" w:rsidR="00415E65" w:rsidRPr="00FC17BD" w:rsidRDefault="00415E65"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0.836</w:t>
            </w:r>
          </w:p>
        </w:tc>
        <w:tc>
          <w:tcPr>
            <w:tcW w:w="843" w:type="dxa"/>
            <w:tcBorders>
              <w:top w:val="single" w:sz="4" w:space="0" w:color="auto"/>
              <w:left w:val="single" w:sz="4" w:space="0" w:color="auto"/>
              <w:bottom w:val="single" w:sz="4" w:space="0" w:color="auto"/>
              <w:right w:val="single" w:sz="4" w:space="0" w:color="auto"/>
            </w:tcBorders>
          </w:tcPr>
          <w:p w14:paraId="43927238"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2.5</w:t>
            </w:r>
          </w:p>
        </w:tc>
        <w:tc>
          <w:tcPr>
            <w:tcW w:w="1412" w:type="dxa"/>
            <w:tcBorders>
              <w:top w:val="single" w:sz="4" w:space="0" w:color="auto"/>
              <w:left w:val="single" w:sz="4" w:space="0" w:color="auto"/>
              <w:bottom w:val="single" w:sz="4" w:space="0" w:color="auto"/>
              <w:right w:val="nil"/>
            </w:tcBorders>
          </w:tcPr>
          <w:p w14:paraId="6434A9AE"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0.015</w:t>
            </w:r>
          </w:p>
        </w:tc>
      </w:tr>
      <w:tr w:rsidR="00415E65" w:rsidRPr="00FC17BD" w14:paraId="2FA7BEEE" w14:textId="77777777" w:rsidTr="00384576">
        <w:tblPrEx>
          <w:tblBorders>
            <w:top w:val="single" w:sz="4" w:space="0" w:color="auto"/>
            <w:left w:val="single" w:sz="4" w:space="0" w:color="auto"/>
            <w:bottom w:val="single" w:sz="4" w:space="0" w:color="auto"/>
            <w:right w:val="single" w:sz="4" w:space="0" w:color="auto"/>
          </w:tblBorders>
        </w:tblPrEx>
        <w:tc>
          <w:tcPr>
            <w:tcW w:w="3902" w:type="dxa"/>
            <w:tcBorders>
              <w:top w:val="single" w:sz="4" w:space="0" w:color="auto"/>
              <w:left w:val="nil"/>
              <w:bottom w:val="nil"/>
              <w:right w:val="single" w:sz="4" w:space="0" w:color="auto"/>
            </w:tcBorders>
          </w:tcPr>
          <w:p w14:paraId="66E89296"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media) – Context (Nature) – Reward (Low) –Effort (Low)</w:t>
            </w:r>
          </w:p>
        </w:tc>
        <w:tc>
          <w:tcPr>
            <w:tcW w:w="1465" w:type="dxa"/>
            <w:tcBorders>
              <w:top w:val="single" w:sz="4" w:space="0" w:color="auto"/>
              <w:left w:val="single" w:sz="4" w:space="0" w:color="auto"/>
              <w:bottom w:val="nil"/>
              <w:right w:val="single" w:sz="4" w:space="0" w:color="auto"/>
            </w:tcBorders>
          </w:tcPr>
          <w:p w14:paraId="034C8094" w14:textId="77777777" w:rsidR="00415E65" w:rsidRPr="00FC17BD" w:rsidRDefault="00415E65"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0.904</w:t>
            </w:r>
          </w:p>
        </w:tc>
        <w:tc>
          <w:tcPr>
            <w:tcW w:w="843" w:type="dxa"/>
            <w:tcBorders>
              <w:top w:val="single" w:sz="4" w:space="0" w:color="auto"/>
              <w:left w:val="single" w:sz="4" w:space="0" w:color="auto"/>
              <w:bottom w:val="nil"/>
              <w:right w:val="single" w:sz="4" w:space="0" w:color="auto"/>
            </w:tcBorders>
          </w:tcPr>
          <w:p w14:paraId="28ED5973"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1.9</w:t>
            </w:r>
          </w:p>
        </w:tc>
        <w:tc>
          <w:tcPr>
            <w:tcW w:w="1412" w:type="dxa"/>
            <w:tcBorders>
              <w:top w:val="single" w:sz="4" w:space="0" w:color="auto"/>
              <w:left w:val="single" w:sz="4" w:space="0" w:color="auto"/>
              <w:bottom w:val="nil"/>
              <w:right w:val="nil"/>
            </w:tcBorders>
          </w:tcPr>
          <w:p w14:paraId="348D66A6"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0.054</w:t>
            </w:r>
          </w:p>
        </w:tc>
      </w:tr>
    </w:tbl>
    <w:p w14:paraId="6B581082" w14:textId="77777777" w:rsidR="00C266A9" w:rsidRPr="00FC17BD" w:rsidRDefault="00C266A9" w:rsidP="00F06B69">
      <w:pPr>
        <w:pStyle w:val="SMcaption"/>
        <w:spacing w:line="360" w:lineRule="auto"/>
        <w:jc w:val="both"/>
        <w:rPr>
          <w:lang w:val="en-GB"/>
        </w:rPr>
      </w:pPr>
    </w:p>
    <w:p w14:paraId="44E541E6" w14:textId="77777777" w:rsidR="00D00FBA" w:rsidRPr="00FC17BD" w:rsidRDefault="00415E65" w:rsidP="00F06B69">
      <w:pPr>
        <w:pStyle w:val="SMcaption"/>
        <w:spacing w:line="360" w:lineRule="auto"/>
        <w:jc w:val="both"/>
        <w:rPr>
          <w:color w:val="000000" w:themeColor="text1"/>
          <w:lang w:val="en-GB"/>
        </w:rPr>
      </w:pPr>
      <w:r w:rsidRPr="00FC17BD">
        <w:rPr>
          <w:lang w:val="en-GB"/>
        </w:rPr>
        <w:t>Table S2.</w:t>
      </w:r>
      <w:r w:rsidR="00C266A9" w:rsidRPr="00FC17BD">
        <w:rPr>
          <w:color w:val="000000" w:themeColor="text1"/>
          <w:lang w:val="en-GB"/>
        </w:rPr>
        <w:t xml:space="preserve"> </w:t>
      </w:r>
    </w:p>
    <w:p w14:paraId="5C1B563A" w14:textId="4B020326" w:rsidR="00415E65" w:rsidRPr="00FC17BD" w:rsidRDefault="00415E65" w:rsidP="00D00FBA">
      <w:pPr>
        <w:pStyle w:val="SMcaption"/>
        <w:spacing w:line="360" w:lineRule="auto"/>
        <w:jc w:val="both"/>
        <w:rPr>
          <w:color w:val="000000" w:themeColor="text1"/>
          <w:lang w:val="en-GB"/>
        </w:rPr>
      </w:pPr>
      <w:r w:rsidRPr="00FC17BD">
        <w:rPr>
          <w:color w:val="000000" w:themeColor="text1"/>
          <w:lang w:val="en-GB"/>
        </w:rPr>
        <w:t>Full output linear mixed effects model for EBDM task - response time data.</w:t>
      </w:r>
      <w:r w:rsidR="00CE2E93" w:rsidRPr="00FC17BD">
        <w:rPr>
          <w:rFonts w:eastAsiaTheme="minorHAnsi"/>
          <w:color w:val="000000"/>
          <w:szCs w:val="24"/>
          <w:lang w:val="en-GB"/>
        </w:rP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02"/>
        <w:gridCol w:w="1465"/>
        <w:gridCol w:w="843"/>
        <w:gridCol w:w="1412"/>
        <w:gridCol w:w="1412"/>
      </w:tblGrid>
      <w:tr w:rsidR="00415E65" w:rsidRPr="00FC17BD" w14:paraId="6B7AE73A" w14:textId="77777777" w:rsidTr="00C266A9">
        <w:trPr>
          <w:trHeight w:val="612"/>
        </w:trPr>
        <w:tc>
          <w:tcPr>
            <w:tcW w:w="3902" w:type="dxa"/>
            <w:shd w:val="clear" w:color="auto" w:fill="FFFFFF" w:themeFill="background1"/>
            <w:vAlign w:val="center"/>
          </w:tcPr>
          <w:p w14:paraId="7DD88578"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lastRenderedPageBreak/>
              <w:t>Variable</w:t>
            </w:r>
          </w:p>
        </w:tc>
        <w:tc>
          <w:tcPr>
            <w:tcW w:w="1465" w:type="dxa"/>
            <w:shd w:val="clear" w:color="auto" w:fill="FFFFFF" w:themeFill="background1"/>
            <w:vAlign w:val="center"/>
          </w:tcPr>
          <w:p w14:paraId="7685509D"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df</w:t>
            </w:r>
          </w:p>
        </w:tc>
        <w:tc>
          <w:tcPr>
            <w:tcW w:w="843" w:type="dxa"/>
            <w:shd w:val="clear" w:color="auto" w:fill="FFFFFF" w:themeFill="background1"/>
            <w:vAlign w:val="center"/>
          </w:tcPr>
          <w:p w14:paraId="73729955"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t</w:t>
            </w:r>
          </w:p>
        </w:tc>
        <w:tc>
          <w:tcPr>
            <w:tcW w:w="1412" w:type="dxa"/>
            <w:shd w:val="clear" w:color="auto" w:fill="FFFFFF" w:themeFill="background1"/>
            <w:vAlign w:val="center"/>
          </w:tcPr>
          <w:p w14:paraId="0E714D4A"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p</w:t>
            </w:r>
          </w:p>
        </w:tc>
        <w:tc>
          <w:tcPr>
            <w:tcW w:w="1412" w:type="dxa"/>
            <w:shd w:val="clear" w:color="auto" w:fill="FFFFFF" w:themeFill="background1"/>
            <w:vAlign w:val="center"/>
          </w:tcPr>
          <w:p w14:paraId="2BAEC9A7"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Cohen’s d</w:t>
            </w:r>
          </w:p>
        </w:tc>
      </w:tr>
      <w:tr w:rsidR="00415E65" w:rsidRPr="00FC17BD" w14:paraId="23153D82" w14:textId="77777777" w:rsidTr="00C266A9">
        <w:trPr>
          <w:trHeight w:val="612"/>
        </w:trPr>
        <w:tc>
          <w:tcPr>
            <w:tcW w:w="9034" w:type="dxa"/>
            <w:gridSpan w:val="5"/>
            <w:shd w:val="clear" w:color="auto" w:fill="FFFFFF" w:themeFill="background1"/>
            <w:vAlign w:val="center"/>
          </w:tcPr>
          <w:p w14:paraId="65059AEC"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Baseline vs Iso total – Social Context</w:t>
            </w:r>
          </w:p>
        </w:tc>
      </w:tr>
      <w:tr w:rsidR="00415E65" w:rsidRPr="00FC17BD" w14:paraId="41F5E400" w14:textId="77777777" w:rsidTr="00C266A9">
        <w:tc>
          <w:tcPr>
            <w:tcW w:w="3902" w:type="dxa"/>
            <w:shd w:val="clear" w:color="auto" w:fill="FFFFFF" w:themeFill="background1"/>
            <w:vAlign w:val="center"/>
          </w:tcPr>
          <w:p w14:paraId="00E55BAD"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High Reward + High Effort</w:t>
            </w:r>
          </w:p>
        </w:tc>
        <w:tc>
          <w:tcPr>
            <w:tcW w:w="1465" w:type="dxa"/>
            <w:shd w:val="clear" w:color="auto" w:fill="FFFFFF" w:themeFill="background1"/>
            <w:vAlign w:val="center"/>
          </w:tcPr>
          <w:p w14:paraId="79FABF34"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38</w:t>
            </w:r>
          </w:p>
        </w:tc>
        <w:tc>
          <w:tcPr>
            <w:tcW w:w="843" w:type="dxa"/>
            <w:shd w:val="clear" w:color="auto" w:fill="FFFFFF" w:themeFill="background1"/>
            <w:vAlign w:val="center"/>
          </w:tcPr>
          <w:p w14:paraId="23863969"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3.3</w:t>
            </w:r>
          </w:p>
        </w:tc>
        <w:tc>
          <w:tcPr>
            <w:tcW w:w="1412" w:type="dxa"/>
            <w:shd w:val="clear" w:color="auto" w:fill="FFFFFF" w:themeFill="background1"/>
            <w:vAlign w:val="center"/>
          </w:tcPr>
          <w:p w14:paraId="6F553866"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0.002*</w:t>
            </w:r>
          </w:p>
        </w:tc>
        <w:tc>
          <w:tcPr>
            <w:tcW w:w="1412" w:type="dxa"/>
            <w:shd w:val="clear" w:color="auto" w:fill="FFFFFF" w:themeFill="background1"/>
            <w:vAlign w:val="center"/>
          </w:tcPr>
          <w:p w14:paraId="3361974B"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0.64</w:t>
            </w:r>
          </w:p>
        </w:tc>
      </w:tr>
      <w:tr w:rsidR="00415E65" w:rsidRPr="00FC17BD" w14:paraId="5BBA6F81" w14:textId="77777777" w:rsidTr="00C266A9">
        <w:tc>
          <w:tcPr>
            <w:tcW w:w="3902" w:type="dxa"/>
            <w:shd w:val="clear" w:color="auto" w:fill="FFFFFF" w:themeFill="background1"/>
            <w:vAlign w:val="center"/>
          </w:tcPr>
          <w:p w14:paraId="11389FFB"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High Reward + Low Effort</w:t>
            </w:r>
          </w:p>
        </w:tc>
        <w:tc>
          <w:tcPr>
            <w:tcW w:w="1465" w:type="dxa"/>
            <w:shd w:val="clear" w:color="auto" w:fill="FFFFFF" w:themeFill="background1"/>
            <w:vAlign w:val="center"/>
          </w:tcPr>
          <w:p w14:paraId="445E1AB4"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39</w:t>
            </w:r>
          </w:p>
        </w:tc>
        <w:tc>
          <w:tcPr>
            <w:tcW w:w="843" w:type="dxa"/>
            <w:shd w:val="clear" w:color="auto" w:fill="FFFFFF" w:themeFill="background1"/>
            <w:vAlign w:val="center"/>
          </w:tcPr>
          <w:p w14:paraId="69333FE8"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3.0</w:t>
            </w:r>
          </w:p>
        </w:tc>
        <w:tc>
          <w:tcPr>
            <w:tcW w:w="1412" w:type="dxa"/>
            <w:shd w:val="clear" w:color="auto" w:fill="FFFFFF" w:themeFill="background1"/>
            <w:vAlign w:val="center"/>
          </w:tcPr>
          <w:p w14:paraId="6E27A349" w14:textId="77777777" w:rsidR="00415E65" w:rsidRPr="00FC17BD" w:rsidRDefault="00415E65" w:rsidP="00F06B69">
            <w:pPr>
              <w:spacing w:line="360" w:lineRule="auto"/>
              <w:jc w:val="both"/>
              <w:rPr>
                <w:rFonts w:ascii="Times New Roman" w:hAnsi="Times New Roman" w:cs="Times New Roman"/>
                <w:color w:val="000000" w:themeColor="text1"/>
                <w:vertAlign w:val="superscript"/>
                <w:lang w:val="en-GB"/>
              </w:rPr>
            </w:pPr>
            <w:r w:rsidRPr="00FC17BD">
              <w:rPr>
                <w:rFonts w:ascii="Times New Roman" w:hAnsi="Times New Roman" w:cs="Times New Roman"/>
                <w:color w:val="000000" w:themeColor="text1"/>
                <w:lang w:val="en-GB"/>
              </w:rPr>
              <w:t>0.005*</w:t>
            </w:r>
          </w:p>
        </w:tc>
        <w:tc>
          <w:tcPr>
            <w:tcW w:w="1412" w:type="dxa"/>
            <w:shd w:val="clear" w:color="auto" w:fill="FFFFFF" w:themeFill="background1"/>
            <w:vAlign w:val="center"/>
          </w:tcPr>
          <w:p w14:paraId="01B018F7"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0.67</w:t>
            </w:r>
          </w:p>
        </w:tc>
      </w:tr>
      <w:tr w:rsidR="00415E65" w:rsidRPr="00FC17BD" w14:paraId="7D26FB0F" w14:textId="77777777" w:rsidTr="00C266A9">
        <w:tc>
          <w:tcPr>
            <w:tcW w:w="3902" w:type="dxa"/>
            <w:shd w:val="clear" w:color="auto" w:fill="FFFFFF" w:themeFill="background1"/>
            <w:vAlign w:val="center"/>
          </w:tcPr>
          <w:p w14:paraId="1A54956A"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Low Reward + High Effort</w:t>
            </w:r>
          </w:p>
        </w:tc>
        <w:tc>
          <w:tcPr>
            <w:tcW w:w="1465" w:type="dxa"/>
            <w:shd w:val="clear" w:color="auto" w:fill="FFFFFF" w:themeFill="background1"/>
            <w:vAlign w:val="center"/>
          </w:tcPr>
          <w:p w14:paraId="39F4BD0E"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18</w:t>
            </w:r>
          </w:p>
        </w:tc>
        <w:tc>
          <w:tcPr>
            <w:tcW w:w="843" w:type="dxa"/>
            <w:shd w:val="clear" w:color="auto" w:fill="FFFFFF" w:themeFill="background1"/>
            <w:vAlign w:val="center"/>
          </w:tcPr>
          <w:p w14:paraId="7D0588BD"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1.2</w:t>
            </w:r>
          </w:p>
        </w:tc>
        <w:tc>
          <w:tcPr>
            <w:tcW w:w="1412" w:type="dxa"/>
            <w:shd w:val="clear" w:color="auto" w:fill="FFFFFF" w:themeFill="background1"/>
            <w:vAlign w:val="center"/>
          </w:tcPr>
          <w:p w14:paraId="585BC5E0"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0.232</w:t>
            </w:r>
          </w:p>
        </w:tc>
        <w:tc>
          <w:tcPr>
            <w:tcW w:w="1412" w:type="dxa"/>
            <w:shd w:val="clear" w:color="auto" w:fill="FFFFFF" w:themeFill="background1"/>
            <w:vAlign w:val="center"/>
          </w:tcPr>
          <w:p w14:paraId="53C30F18"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0.34</w:t>
            </w:r>
          </w:p>
        </w:tc>
      </w:tr>
      <w:tr w:rsidR="00415E65" w:rsidRPr="00FC17BD" w14:paraId="3CC55F35" w14:textId="77777777" w:rsidTr="00C266A9">
        <w:tc>
          <w:tcPr>
            <w:tcW w:w="3902" w:type="dxa"/>
            <w:shd w:val="clear" w:color="auto" w:fill="FFFFFF" w:themeFill="background1"/>
            <w:vAlign w:val="center"/>
          </w:tcPr>
          <w:p w14:paraId="5B7A6B81"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Low Reward + Low Effort</w:t>
            </w:r>
          </w:p>
        </w:tc>
        <w:tc>
          <w:tcPr>
            <w:tcW w:w="1465" w:type="dxa"/>
            <w:shd w:val="clear" w:color="auto" w:fill="FFFFFF" w:themeFill="background1"/>
            <w:vAlign w:val="center"/>
          </w:tcPr>
          <w:p w14:paraId="027B13DA"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28</w:t>
            </w:r>
          </w:p>
        </w:tc>
        <w:tc>
          <w:tcPr>
            <w:tcW w:w="843" w:type="dxa"/>
            <w:shd w:val="clear" w:color="auto" w:fill="FFFFFF" w:themeFill="background1"/>
            <w:vAlign w:val="center"/>
          </w:tcPr>
          <w:p w14:paraId="46B53975"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3.5</w:t>
            </w:r>
          </w:p>
        </w:tc>
        <w:tc>
          <w:tcPr>
            <w:tcW w:w="1412" w:type="dxa"/>
            <w:shd w:val="clear" w:color="auto" w:fill="FFFFFF" w:themeFill="background1"/>
            <w:vAlign w:val="center"/>
          </w:tcPr>
          <w:p w14:paraId="316A1E3D"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0.002*</w:t>
            </w:r>
          </w:p>
        </w:tc>
        <w:tc>
          <w:tcPr>
            <w:tcW w:w="1412" w:type="dxa"/>
            <w:shd w:val="clear" w:color="auto" w:fill="FFFFFF" w:themeFill="background1"/>
            <w:vAlign w:val="center"/>
          </w:tcPr>
          <w:p w14:paraId="4F16E7BF"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0.71</w:t>
            </w:r>
          </w:p>
        </w:tc>
      </w:tr>
      <w:tr w:rsidR="00415E65" w:rsidRPr="00FC17BD" w14:paraId="54A759BD" w14:textId="77777777" w:rsidTr="00C266A9">
        <w:trPr>
          <w:trHeight w:val="683"/>
        </w:trPr>
        <w:tc>
          <w:tcPr>
            <w:tcW w:w="9034" w:type="dxa"/>
            <w:gridSpan w:val="5"/>
            <w:shd w:val="clear" w:color="auto" w:fill="FFFFFF" w:themeFill="background1"/>
            <w:vAlign w:val="center"/>
          </w:tcPr>
          <w:p w14:paraId="7AE23F67"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 xml:space="preserve">Baseline vs Iso total – </w:t>
            </w:r>
            <w:proofErr w:type="spellStart"/>
            <w:r w:rsidRPr="00FC17BD">
              <w:rPr>
                <w:rFonts w:ascii="Times New Roman" w:hAnsi="Times New Roman" w:cs="Times New Roman"/>
                <w:b/>
                <w:bCs/>
                <w:color w:val="000000" w:themeColor="text1"/>
                <w:lang w:val="en-GB"/>
              </w:rPr>
              <w:t>Nonsocial</w:t>
            </w:r>
            <w:proofErr w:type="spellEnd"/>
            <w:r w:rsidRPr="00FC17BD">
              <w:rPr>
                <w:rFonts w:ascii="Times New Roman" w:hAnsi="Times New Roman" w:cs="Times New Roman"/>
                <w:b/>
                <w:bCs/>
                <w:color w:val="000000" w:themeColor="text1"/>
                <w:lang w:val="en-GB"/>
              </w:rPr>
              <w:t xml:space="preserve"> Context</w:t>
            </w:r>
          </w:p>
        </w:tc>
      </w:tr>
      <w:tr w:rsidR="00415E65" w:rsidRPr="00FC17BD" w14:paraId="431DEA79" w14:textId="77777777" w:rsidTr="00C266A9">
        <w:tc>
          <w:tcPr>
            <w:tcW w:w="3902" w:type="dxa"/>
            <w:shd w:val="clear" w:color="auto" w:fill="FFFFFF" w:themeFill="background1"/>
            <w:vAlign w:val="center"/>
          </w:tcPr>
          <w:p w14:paraId="332A834C"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High Reward + High Effort</w:t>
            </w:r>
          </w:p>
        </w:tc>
        <w:tc>
          <w:tcPr>
            <w:tcW w:w="1465" w:type="dxa"/>
            <w:shd w:val="clear" w:color="auto" w:fill="FFFFFF" w:themeFill="background1"/>
            <w:vAlign w:val="center"/>
          </w:tcPr>
          <w:p w14:paraId="00FBDA12"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37</w:t>
            </w:r>
          </w:p>
        </w:tc>
        <w:tc>
          <w:tcPr>
            <w:tcW w:w="843" w:type="dxa"/>
            <w:shd w:val="clear" w:color="auto" w:fill="FFFFFF" w:themeFill="background1"/>
            <w:vAlign w:val="center"/>
          </w:tcPr>
          <w:p w14:paraId="58E9A7C0"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3.2</w:t>
            </w:r>
          </w:p>
        </w:tc>
        <w:tc>
          <w:tcPr>
            <w:tcW w:w="1412" w:type="dxa"/>
            <w:shd w:val="clear" w:color="auto" w:fill="FFFFFF" w:themeFill="background1"/>
            <w:vAlign w:val="center"/>
          </w:tcPr>
          <w:p w14:paraId="16D547F8"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0.003*</w:t>
            </w:r>
          </w:p>
        </w:tc>
        <w:tc>
          <w:tcPr>
            <w:tcW w:w="1412" w:type="dxa"/>
            <w:shd w:val="clear" w:color="auto" w:fill="FFFFFF" w:themeFill="background1"/>
            <w:vAlign w:val="center"/>
          </w:tcPr>
          <w:p w14:paraId="0F36C485"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0.60</w:t>
            </w:r>
          </w:p>
        </w:tc>
      </w:tr>
      <w:tr w:rsidR="00415E65" w:rsidRPr="00FC17BD" w14:paraId="71DABDCA" w14:textId="77777777" w:rsidTr="00C266A9">
        <w:tc>
          <w:tcPr>
            <w:tcW w:w="3902" w:type="dxa"/>
            <w:shd w:val="clear" w:color="auto" w:fill="FFFFFF" w:themeFill="background1"/>
            <w:vAlign w:val="center"/>
          </w:tcPr>
          <w:p w14:paraId="6DB8FAB9"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High Reward + Low Effort</w:t>
            </w:r>
          </w:p>
        </w:tc>
        <w:tc>
          <w:tcPr>
            <w:tcW w:w="1465" w:type="dxa"/>
            <w:shd w:val="clear" w:color="auto" w:fill="FFFFFF" w:themeFill="background1"/>
            <w:vAlign w:val="center"/>
          </w:tcPr>
          <w:p w14:paraId="6C777215"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39</w:t>
            </w:r>
          </w:p>
        </w:tc>
        <w:tc>
          <w:tcPr>
            <w:tcW w:w="843" w:type="dxa"/>
            <w:shd w:val="clear" w:color="auto" w:fill="FFFFFF" w:themeFill="background1"/>
            <w:vAlign w:val="center"/>
          </w:tcPr>
          <w:p w14:paraId="3D60789B"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3.8</w:t>
            </w:r>
          </w:p>
        </w:tc>
        <w:tc>
          <w:tcPr>
            <w:tcW w:w="1412" w:type="dxa"/>
            <w:shd w:val="clear" w:color="auto" w:fill="FFFFFF" w:themeFill="background1"/>
            <w:vAlign w:val="center"/>
          </w:tcPr>
          <w:p w14:paraId="38FF9838"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0.0005*</w:t>
            </w:r>
          </w:p>
        </w:tc>
        <w:tc>
          <w:tcPr>
            <w:tcW w:w="1412" w:type="dxa"/>
            <w:shd w:val="clear" w:color="auto" w:fill="FFFFFF" w:themeFill="background1"/>
            <w:vAlign w:val="center"/>
          </w:tcPr>
          <w:p w14:paraId="407F61E1"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0.82</w:t>
            </w:r>
          </w:p>
        </w:tc>
      </w:tr>
      <w:tr w:rsidR="00415E65" w:rsidRPr="00FC17BD" w14:paraId="3353510B" w14:textId="77777777" w:rsidTr="00C266A9">
        <w:tc>
          <w:tcPr>
            <w:tcW w:w="3902" w:type="dxa"/>
            <w:shd w:val="clear" w:color="auto" w:fill="FFFFFF" w:themeFill="background1"/>
            <w:vAlign w:val="center"/>
          </w:tcPr>
          <w:p w14:paraId="6FAFF267"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Low Reward + High Effort</w:t>
            </w:r>
          </w:p>
        </w:tc>
        <w:tc>
          <w:tcPr>
            <w:tcW w:w="1465" w:type="dxa"/>
            <w:shd w:val="clear" w:color="auto" w:fill="FFFFFF" w:themeFill="background1"/>
            <w:vAlign w:val="center"/>
          </w:tcPr>
          <w:p w14:paraId="4BF35BB8"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17</w:t>
            </w:r>
          </w:p>
        </w:tc>
        <w:tc>
          <w:tcPr>
            <w:tcW w:w="843" w:type="dxa"/>
            <w:shd w:val="clear" w:color="auto" w:fill="FFFFFF" w:themeFill="background1"/>
            <w:vAlign w:val="center"/>
          </w:tcPr>
          <w:p w14:paraId="521276E3"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2.5</w:t>
            </w:r>
          </w:p>
        </w:tc>
        <w:tc>
          <w:tcPr>
            <w:tcW w:w="1412" w:type="dxa"/>
            <w:shd w:val="clear" w:color="auto" w:fill="FFFFFF" w:themeFill="background1"/>
            <w:vAlign w:val="center"/>
          </w:tcPr>
          <w:p w14:paraId="2967C286"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0.022</w:t>
            </w:r>
          </w:p>
        </w:tc>
        <w:tc>
          <w:tcPr>
            <w:tcW w:w="1412" w:type="dxa"/>
            <w:shd w:val="clear" w:color="auto" w:fill="FFFFFF" w:themeFill="background1"/>
            <w:vAlign w:val="center"/>
          </w:tcPr>
          <w:p w14:paraId="0C9E6347"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0.66</w:t>
            </w:r>
          </w:p>
        </w:tc>
      </w:tr>
      <w:tr w:rsidR="00415E65" w:rsidRPr="00FC17BD" w14:paraId="4E6682B3" w14:textId="77777777" w:rsidTr="00C266A9">
        <w:tc>
          <w:tcPr>
            <w:tcW w:w="3902" w:type="dxa"/>
            <w:shd w:val="clear" w:color="auto" w:fill="FFFFFF" w:themeFill="background1"/>
            <w:vAlign w:val="center"/>
          </w:tcPr>
          <w:p w14:paraId="1E58D9F5"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Low Reward + Low Effort</w:t>
            </w:r>
          </w:p>
        </w:tc>
        <w:tc>
          <w:tcPr>
            <w:tcW w:w="1465" w:type="dxa"/>
            <w:shd w:val="clear" w:color="auto" w:fill="FFFFFF" w:themeFill="background1"/>
            <w:vAlign w:val="center"/>
          </w:tcPr>
          <w:p w14:paraId="51AE4001"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31</w:t>
            </w:r>
          </w:p>
        </w:tc>
        <w:tc>
          <w:tcPr>
            <w:tcW w:w="843" w:type="dxa"/>
            <w:shd w:val="clear" w:color="auto" w:fill="FFFFFF" w:themeFill="background1"/>
            <w:vAlign w:val="center"/>
          </w:tcPr>
          <w:p w14:paraId="24DA4274"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2.0</w:t>
            </w:r>
          </w:p>
        </w:tc>
        <w:tc>
          <w:tcPr>
            <w:tcW w:w="1412" w:type="dxa"/>
            <w:shd w:val="clear" w:color="auto" w:fill="FFFFFF" w:themeFill="background1"/>
            <w:vAlign w:val="center"/>
          </w:tcPr>
          <w:p w14:paraId="643418AE"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0.051</w:t>
            </w:r>
          </w:p>
        </w:tc>
        <w:tc>
          <w:tcPr>
            <w:tcW w:w="1412" w:type="dxa"/>
            <w:shd w:val="clear" w:color="auto" w:fill="FFFFFF" w:themeFill="background1"/>
            <w:vAlign w:val="center"/>
          </w:tcPr>
          <w:p w14:paraId="3DA3C26C"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0.47</w:t>
            </w:r>
          </w:p>
        </w:tc>
      </w:tr>
      <w:tr w:rsidR="00415E65" w:rsidRPr="00FC17BD" w14:paraId="15E36C57" w14:textId="77777777" w:rsidTr="00C266A9">
        <w:trPr>
          <w:trHeight w:val="612"/>
        </w:trPr>
        <w:tc>
          <w:tcPr>
            <w:tcW w:w="9034" w:type="dxa"/>
            <w:gridSpan w:val="5"/>
            <w:shd w:val="clear" w:color="auto" w:fill="FFFFFF" w:themeFill="background1"/>
            <w:vAlign w:val="center"/>
          </w:tcPr>
          <w:p w14:paraId="4DB0E238"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Baseline vs Iso media – Social Context</w:t>
            </w:r>
          </w:p>
        </w:tc>
      </w:tr>
      <w:tr w:rsidR="00415E65" w:rsidRPr="00FC17BD" w14:paraId="0E2C2847" w14:textId="77777777" w:rsidTr="00C266A9">
        <w:tc>
          <w:tcPr>
            <w:tcW w:w="3902" w:type="dxa"/>
            <w:shd w:val="clear" w:color="auto" w:fill="FFFFFF" w:themeFill="background1"/>
            <w:vAlign w:val="center"/>
          </w:tcPr>
          <w:p w14:paraId="50C011F5"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High Reward + High Effort</w:t>
            </w:r>
          </w:p>
        </w:tc>
        <w:tc>
          <w:tcPr>
            <w:tcW w:w="1465" w:type="dxa"/>
            <w:shd w:val="clear" w:color="auto" w:fill="FFFFFF" w:themeFill="background1"/>
            <w:vAlign w:val="center"/>
          </w:tcPr>
          <w:p w14:paraId="737DC15D"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36</w:t>
            </w:r>
          </w:p>
        </w:tc>
        <w:tc>
          <w:tcPr>
            <w:tcW w:w="843" w:type="dxa"/>
            <w:shd w:val="clear" w:color="auto" w:fill="FFFFFF" w:themeFill="background1"/>
            <w:vAlign w:val="center"/>
          </w:tcPr>
          <w:p w14:paraId="3A6FF310"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2.1</w:t>
            </w:r>
          </w:p>
        </w:tc>
        <w:tc>
          <w:tcPr>
            <w:tcW w:w="1412" w:type="dxa"/>
            <w:shd w:val="clear" w:color="auto" w:fill="FFFFFF" w:themeFill="background1"/>
            <w:vAlign w:val="center"/>
          </w:tcPr>
          <w:p w14:paraId="73CC8467"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0.044</w:t>
            </w:r>
          </w:p>
        </w:tc>
        <w:tc>
          <w:tcPr>
            <w:tcW w:w="1412" w:type="dxa"/>
            <w:shd w:val="clear" w:color="auto" w:fill="FFFFFF" w:themeFill="background1"/>
            <w:vAlign w:val="center"/>
          </w:tcPr>
          <w:p w14:paraId="08004A39"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0.34</w:t>
            </w:r>
          </w:p>
        </w:tc>
      </w:tr>
      <w:tr w:rsidR="00415E65" w:rsidRPr="00FC17BD" w14:paraId="01746D85" w14:textId="77777777" w:rsidTr="00C266A9">
        <w:tc>
          <w:tcPr>
            <w:tcW w:w="3902" w:type="dxa"/>
            <w:shd w:val="clear" w:color="auto" w:fill="FFFFFF" w:themeFill="background1"/>
            <w:vAlign w:val="center"/>
          </w:tcPr>
          <w:p w14:paraId="4F11EEC7"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High Reward + Low Effort</w:t>
            </w:r>
          </w:p>
        </w:tc>
        <w:tc>
          <w:tcPr>
            <w:tcW w:w="1465" w:type="dxa"/>
            <w:shd w:val="clear" w:color="auto" w:fill="FFFFFF" w:themeFill="background1"/>
            <w:vAlign w:val="center"/>
          </w:tcPr>
          <w:p w14:paraId="7E0230F7"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38</w:t>
            </w:r>
          </w:p>
        </w:tc>
        <w:tc>
          <w:tcPr>
            <w:tcW w:w="843" w:type="dxa"/>
            <w:shd w:val="clear" w:color="auto" w:fill="FFFFFF" w:themeFill="background1"/>
            <w:vAlign w:val="center"/>
          </w:tcPr>
          <w:p w14:paraId="351D6A6B"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1.7</w:t>
            </w:r>
          </w:p>
        </w:tc>
        <w:tc>
          <w:tcPr>
            <w:tcW w:w="1412" w:type="dxa"/>
            <w:shd w:val="clear" w:color="auto" w:fill="FFFFFF" w:themeFill="background1"/>
            <w:vAlign w:val="center"/>
          </w:tcPr>
          <w:p w14:paraId="448859EC" w14:textId="77777777" w:rsidR="00415E65" w:rsidRPr="00FC17BD" w:rsidRDefault="00415E65" w:rsidP="00F06B69">
            <w:pPr>
              <w:spacing w:line="360" w:lineRule="auto"/>
              <w:jc w:val="both"/>
              <w:rPr>
                <w:rFonts w:ascii="Times New Roman" w:hAnsi="Times New Roman" w:cs="Times New Roman"/>
                <w:color w:val="000000" w:themeColor="text1"/>
                <w:vertAlign w:val="superscript"/>
                <w:lang w:val="en-GB"/>
              </w:rPr>
            </w:pPr>
            <w:r w:rsidRPr="00FC17BD">
              <w:rPr>
                <w:rFonts w:ascii="Times New Roman" w:hAnsi="Times New Roman" w:cs="Times New Roman"/>
                <w:color w:val="000000" w:themeColor="text1"/>
                <w:lang w:val="en-GB"/>
              </w:rPr>
              <w:t>0.108</w:t>
            </w:r>
          </w:p>
        </w:tc>
        <w:tc>
          <w:tcPr>
            <w:tcW w:w="1412" w:type="dxa"/>
            <w:shd w:val="clear" w:color="auto" w:fill="FFFFFF" w:themeFill="background1"/>
            <w:vAlign w:val="center"/>
          </w:tcPr>
          <w:p w14:paraId="3DEE7E6A"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0.38</w:t>
            </w:r>
          </w:p>
        </w:tc>
      </w:tr>
      <w:tr w:rsidR="00415E65" w:rsidRPr="00FC17BD" w14:paraId="6E6C5705" w14:textId="77777777" w:rsidTr="00C266A9">
        <w:tc>
          <w:tcPr>
            <w:tcW w:w="3902" w:type="dxa"/>
            <w:shd w:val="clear" w:color="auto" w:fill="FFFFFF" w:themeFill="background1"/>
            <w:vAlign w:val="center"/>
          </w:tcPr>
          <w:p w14:paraId="6A9A45F4"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Low Reward + High Effort</w:t>
            </w:r>
          </w:p>
        </w:tc>
        <w:tc>
          <w:tcPr>
            <w:tcW w:w="1465" w:type="dxa"/>
            <w:shd w:val="clear" w:color="auto" w:fill="FFFFFF" w:themeFill="background1"/>
            <w:vAlign w:val="center"/>
          </w:tcPr>
          <w:p w14:paraId="3B7A9C26"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18</w:t>
            </w:r>
          </w:p>
        </w:tc>
        <w:tc>
          <w:tcPr>
            <w:tcW w:w="843" w:type="dxa"/>
            <w:shd w:val="clear" w:color="auto" w:fill="FFFFFF" w:themeFill="background1"/>
            <w:vAlign w:val="center"/>
          </w:tcPr>
          <w:p w14:paraId="69C5426E"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1.2</w:t>
            </w:r>
          </w:p>
        </w:tc>
        <w:tc>
          <w:tcPr>
            <w:tcW w:w="1412" w:type="dxa"/>
            <w:shd w:val="clear" w:color="auto" w:fill="FFFFFF" w:themeFill="background1"/>
            <w:vAlign w:val="center"/>
          </w:tcPr>
          <w:p w14:paraId="4F9273FD"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0.861</w:t>
            </w:r>
          </w:p>
        </w:tc>
        <w:tc>
          <w:tcPr>
            <w:tcW w:w="1412" w:type="dxa"/>
            <w:shd w:val="clear" w:color="auto" w:fill="FFFFFF" w:themeFill="background1"/>
            <w:vAlign w:val="center"/>
          </w:tcPr>
          <w:p w14:paraId="40789EAE"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0.05</w:t>
            </w:r>
          </w:p>
        </w:tc>
      </w:tr>
      <w:tr w:rsidR="00415E65" w:rsidRPr="00FC17BD" w14:paraId="7B8F5411" w14:textId="77777777" w:rsidTr="00C266A9">
        <w:tc>
          <w:tcPr>
            <w:tcW w:w="3902" w:type="dxa"/>
            <w:shd w:val="clear" w:color="auto" w:fill="FFFFFF" w:themeFill="background1"/>
            <w:vAlign w:val="center"/>
          </w:tcPr>
          <w:p w14:paraId="4D53448A"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Low Reward + Low Effort</w:t>
            </w:r>
          </w:p>
        </w:tc>
        <w:tc>
          <w:tcPr>
            <w:tcW w:w="1465" w:type="dxa"/>
            <w:shd w:val="clear" w:color="auto" w:fill="FFFFFF" w:themeFill="background1"/>
            <w:vAlign w:val="center"/>
          </w:tcPr>
          <w:p w14:paraId="0E79475D"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28</w:t>
            </w:r>
          </w:p>
        </w:tc>
        <w:tc>
          <w:tcPr>
            <w:tcW w:w="843" w:type="dxa"/>
            <w:shd w:val="clear" w:color="auto" w:fill="FFFFFF" w:themeFill="background1"/>
            <w:vAlign w:val="center"/>
          </w:tcPr>
          <w:p w14:paraId="5DB37D78"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2.7</w:t>
            </w:r>
          </w:p>
        </w:tc>
        <w:tc>
          <w:tcPr>
            <w:tcW w:w="1412" w:type="dxa"/>
            <w:shd w:val="clear" w:color="auto" w:fill="FFFFFF" w:themeFill="background1"/>
            <w:vAlign w:val="center"/>
          </w:tcPr>
          <w:p w14:paraId="49E157C2"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0.012</w:t>
            </w:r>
          </w:p>
        </w:tc>
        <w:tc>
          <w:tcPr>
            <w:tcW w:w="1412" w:type="dxa"/>
            <w:shd w:val="clear" w:color="auto" w:fill="FFFFFF" w:themeFill="background1"/>
            <w:vAlign w:val="center"/>
          </w:tcPr>
          <w:p w14:paraId="64F08E48"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0.61</w:t>
            </w:r>
          </w:p>
        </w:tc>
      </w:tr>
      <w:tr w:rsidR="00415E65" w:rsidRPr="00FC17BD" w14:paraId="3F134B31" w14:textId="77777777" w:rsidTr="00C266A9">
        <w:trPr>
          <w:trHeight w:val="683"/>
        </w:trPr>
        <w:tc>
          <w:tcPr>
            <w:tcW w:w="9034" w:type="dxa"/>
            <w:gridSpan w:val="5"/>
            <w:shd w:val="clear" w:color="auto" w:fill="FFFFFF" w:themeFill="background1"/>
            <w:vAlign w:val="center"/>
          </w:tcPr>
          <w:p w14:paraId="4499104E"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 xml:space="preserve">Baseline vs Iso media – </w:t>
            </w:r>
            <w:proofErr w:type="spellStart"/>
            <w:r w:rsidRPr="00FC17BD">
              <w:rPr>
                <w:rFonts w:ascii="Times New Roman" w:hAnsi="Times New Roman" w:cs="Times New Roman"/>
                <w:b/>
                <w:bCs/>
                <w:color w:val="000000" w:themeColor="text1"/>
                <w:lang w:val="en-GB"/>
              </w:rPr>
              <w:t>Nonsocial</w:t>
            </w:r>
            <w:proofErr w:type="spellEnd"/>
            <w:r w:rsidRPr="00FC17BD">
              <w:rPr>
                <w:rFonts w:ascii="Times New Roman" w:hAnsi="Times New Roman" w:cs="Times New Roman"/>
                <w:b/>
                <w:bCs/>
                <w:color w:val="000000" w:themeColor="text1"/>
                <w:lang w:val="en-GB"/>
              </w:rPr>
              <w:t xml:space="preserve"> Context</w:t>
            </w:r>
          </w:p>
        </w:tc>
      </w:tr>
      <w:tr w:rsidR="00415E65" w:rsidRPr="00FC17BD" w14:paraId="1B2647C0" w14:textId="77777777" w:rsidTr="00C266A9">
        <w:tc>
          <w:tcPr>
            <w:tcW w:w="3902" w:type="dxa"/>
            <w:shd w:val="clear" w:color="auto" w:fill="FFFFFF" w:themeFill="background1"/>
            <w:vAlign w:val="center"/>
          </w:tcPr>
          <w:p w14:paraId="62385BE2"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High Reward + High Effort</w:t>
            </w:r>
          </w:p>
        </w:tc>
        <w:tc>
          <w:tcPr>
            <w:tcW w:w="1465" w:type="dxa"/>
            <w:shd w:val="clear" w:color="auto" w:fill="FFFFFF" w:themeFill="background1"/>
            <w:vAlign w:val="center"/>
          </w:tcPr>
          <w:p w14:paraId="2729D913"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36</w:t>
            </w:r>
          </w:p>
        </w:tc>
        <w:tc>
          <w:tcPr>
            <w:tcW w:w="843" w:type="dxa"/>
            <w:shd w:val="clear" w:color="auto" w:fill="FFFFFF" w:themeFill="background1"/>
            <w:vAlign w:val="center"/>
          </w:tcPr>
          <w:p w14:paraId="0B797DEE"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1.9</w:t>
            </w:r>
          </w:p>
        </w:tc>
        <w:tc>
          <w:tcPr>
            <w:tcW w:w="1412" w:type="dxa"/>
            <w:shd w:val="clear" w:color="auto" w:fill="FFFFFF" w:themeFill="background1"/>
            <w:vAlign w:val="center"/>
          </w:tcPr>
          <w:p w14:paraId="4EE0C6A3"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0.063</w:t>
            </w:r>
          </w:p>
        </w:tc>
        <w:tc>
          <w:tcPr>
            <w:tcW w:w="1412" w:type="dxa"/>
            <w:shd w:val="clear" w:color="auto" w:fill="FFFFFF" w:themeFill="background1"/>
            <w:vAlign w:val="center"/>
          </w:tcPr>
          <w:p w14:paraId="20313761"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0.40</w:t>
            </w:r>
          </w:p>
        </w:tc>
      </w:tr>
      <w:tr w:rsidR="00415E65" w:rsidRPr="00FC17BD" w14:paraId="0941AA0B" w14:textId="77777777" w:rsidTr="00C266A9">
        <w:tc>
          <w:tcPr>
            <w:tcW w:w="3902" w:type="dxa"/>
            <w:shd w:val="clear" w:color="auto" w:fill="FFFFFF" w:themeFill="background1"/>
            <w:vAlign w:val="center"/>
          </w:tcPr>
          <w:p w14:paraId="269B5D7A"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High Reward + Low Effort</w:t>
            </w:r>
          </w:p>
        </w:tc>
        <w:tc>
          <w:tcPr>
            <w:tcW w:w="1465" w:type="dxa"/>
            <w:shd w:val="clear" w:color="auto" w:fill="FFFFFF" w:themeFill="background1"/>
            <w:vAlign w:val="center"/>
          </w:tcPr>
          <w:p w14:paraId="315DEB29"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39</w:t>
            </w:r>
          </w:p>
        </w:tc>
        <w:tc>
          <w:tcPr>
            <w:tcW w:w="843" w:type="dxa"/>
            <w:shd w:val="clear" w:color="auto" w:fill="FFFFFF" w:themeFill="background1"/>
            <w:vAlign w:val="center"/>
          </w:tcPr>
          <w:p w14:paraId="7B135590"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2.8</w:t>
            </w:r>
          </w:p>
        </w:tc>
        <w:tc>
          <w:tcPr>
            <w:tcW w:w="1412" w:type="dxa"/>
            <w:shd w:val="clear" w:color="auto" w:fill="FFFFFF" w:themeFill="background1"/>
            <w:vAlign w:val="center"/>
          </w:tcPr>
          <w:p w14:paraId="2FC67511"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0.008</w:t>
            </w:r>
          </w:p>
        </w:tc>
        <w:tc>
          <w:tcPr>
            <w:tcW w:w="1412" w:type="dxa"/>
            <w:shd w:val="clear" w:color="auto" w:fill="FFFFFF" w:themeFill="background1"/>
            <w:vAlign w:val="center"/>
          </w:tcPr>
          <w:p w14:paraId="6B85DB79"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0.53</w:t>
            </w:r>
          </w:p>
        </w:tc>
      </w:tr>
      <w:tr w:rsidR="00415E65" w:rsidRPr="00FC17BD" w14:paraId="7CC85693" w14:textId="77777777" w:rsidTr="00C266A9">
        <w:tc>
          <w:tcPr>
            <w:tcW w:w="3902" w:type="dxa"/>
            <w:shd w:val="clear" w:color="auto" w:fill="FFFFFF" w:themeFill="background1"/>
            <w:vAlign w:val="center"/>
          </w:tcPr>
          <w:p w14:paraId="37252FDA"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Low Reward + High Effort</w:t>
            </w:r>
          </w:p>
        </w:tc>
        <w:tc>
          <w:tcPr>
            <w:tcW w:w="1465" w:type="dxa"/>
            <w:shd w:val="clear" w:color="auto" w:fill="FFFFFF" w:themeFill="background1"/>
            <w:vAlign w:val="center"/>
          </w:tcPr>
          <w:p w14:paraId="28A99F74"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19</w:t>
            </w:r>
          </w:p>
        </w:tc>
        <w:tc>
          <w:tcPr>
            <w:tcW w:w="843" w:type="dxa"/>
            <w:shd w:val="clear" w:color="auto" w:fill="FFFFFF" w:themeFill="background1"/>
            <w:vAlign w:val="center"/>
          </w:tcPr>
          <w:p w14:paraId="0E56F624"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0.8</w:t>
            </w:r>
          </w:p>
        </w:tc>
        <w:tc>
          <w:tcPr>
            <w:tcW w:w="1412" w:type="dxa"/>
            <w:shd w:val="clear" w:color="auto" w:fill="FFFFFF" w:themeFill="background1"/>
            <w:vAlign w:val="center"/>
          </w:tcPr>
          <w:p w14:paraId="392D841E"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0.461</w:t>
            </w:r>
          </w:p>
        </w:tc>
        <w:tc>
          <w:tcPr>
            <w:tcW w:w="1412" w:type="dxa"/>
            <w:shd w:val="clear" w:color="auto" w:fill="FFFFFF" w:themeFill="background1"/>
            <w:vAlign w:val="center"/>
          </w:tcPr>
          <w:p w14:paraId="22323FDA"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0.20</w:t>
            </w:r>
          </w:p>
        </w:tc>
      </w:tr>
      <w:tr w:rsidR="00415E65" w:rsidRPr="00FC17BD" w14:paraId="69578B81" w14:textId="77777777" w:rsidTr="00C266A9">
        <w:tc>
          <w:tcPr>
            <w:tcW w:w="3902" w:type="dxa"/>
            <w:shd w:val="clear" w:color="auto" w:fill="FFFFFF" w:themeFill="background1"/>
            <w:vAlign w:val="center"/>
          </w:tcPr>
          <w:p w14:paraId="2CAE3113"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Low Reward + Low Effort</w:t>
            </w:r>
          </w:p>
        </w:tc>
        <w:tc>
          <w:tcPr>
            <w:tcW w:w="1465" w:type="dxa"/>
            <w:shd w:val="clear" w:color="auto" w:fill="FFFFFF" w:themeFill="background1"/>
            <w:vAlign w:val="center"/>
          </w:tcPr>
          <w:p w14:paraId="319D807E"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28</w:t>
            </w:r>
          </w:p>
        </w:tc>
        <w:tc>
          <w:tcPr>
            <w:tcW w:w="843" w:type="dxa"/>
            <w:shd w:val="clear" w:color="auto" w:fill="FFFFFF" w:themeFill="background1"/>
            <w:vAlign w:val="center"/>
          </w:tcPr>
          <w:p w14:paraId="02572C68"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0.3</w:t>
            </w:r>
          </w:p>
        </w:tc>
        <w:tc>
          <w:tcPr>
            <w:tcW w:w="1412" w:type="dxa"/>
            <w:shd w:val="clear" w:color="auto" w:fill="FFFFFF" w:themeFill="background1"/>
            <w:vAlign w:val="center"/>
          </w:tcPr>
          <w:p w14:paraId="654F41F5"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0.745</w:t>
            </w:r>
          </w:p>
        </w:tc>
        <w:tc>
          <w:tcPr>
            <w:tcW w:w="1412" w:type="dxa"/>
            <w:shd w:val="clear" w:color="auto" w:fill="FFFFFF" w:themeFill="background1"/>
            <w:vAlign w:val="center"/>
          </w:tcPr>
          <w:p w14:paraId="2CA24C58"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0.08</w:t>
            </w:r>
          </w:p>
        </w:tc>
      </w:tr>
    </w:tbl>
    <w:p w14:paraId="1A080E43" w14:textId="77777777" w:rsidR="00C266A9" w:rsidRPr="00FC17BD" w:rsidRDefault="00C266A9" w:rsidP="00F06B69">
      <w:pPr>
        <w:pStyle w:val="SMcaption"/>
        <w:spacing w:line="360" w:lineRule="auto"/>
        <w:jc w:val="both"/>
        <w:rPr>
          <w:szCs w:val="24"/>
          <w:lang w:val="en-GB"/>
        </w:rPr>
      </w:pPr>
    </w:p>
    <w:p w14:paraId="3F85BA04" w14:textId="77777777" w:rsidR="00D00FBA" w:rsidRPr="00FC17BD" w:rsidRDefault="00415E65" w:rsidP="00F06B69">
      <w:pPr>
        <w:pStyle w:val="SMcaption"/>
        <w:spacing w:line="360" w:lineRule="auto"/>
        <w:jc w:val="both"/>
        <w:rPr>
          <w:lang w:val="en-GB"/>
        </w:rPr>
      </w:pPr>
      <w:r w:rsidRPr="00FC17BD">
        <w:rPr>
          <w:lang w:val="en-GB"/>
        </w:rPr>
        <w:t xml:space="preserve">Table S3. </w:t>
      </w:r>
    </w:p>
    <w:p w14:paraId="4EF55FC7" w14:textId="1C24816B" w:rsidR="00415E65" w:rsidRPr="00FC17BD" w:rsidRDefault="00415E65" w:rsidP="00F06B69">
      <w:pPr>
        <w:pStyle w:val="SMcaption"/>
        <w:spacing w:line="360" w:lineRule="auto"/>
        <w:jc w:val="both"/>
        <w:rPr>
          <w:lang w:val="en-GB"/>
        </w:rPr>
      </w:pPr>
      <w:r w:rsidRPr="00FC17BD">
        <w:rPr>
          <w:lang w:val="en-GB"/>
        </w:rPr>
        <w:t xml:space="preserve">Pairwise comparisons EBDM task. Asterisks indicate significance at the </w:t>
      </w:r>
      <w:r w:rsidRPr="00FC17BD">
        <w:rPr>
          <w:rFonts w:eastAsiaTheme="minorHAnsi"/>
          <w:color w:val="000000"/>
          <w:lang w:val="en-GB"/>
        </w:rPr>
        <w:t>Bonferroni corrected p&lt;0.0063 (0.05/8) level.</w:t>
      </w:r>
    </w:p>
    <w:p w14:paraId="0331F340" w14:textId="2AA18694" w:rsidR="00415E65" w:rsidRPr="00FC17BD" w:rsidRDefault="00415E65" w:rsidP="00F06B69">
      <w:pPr>
        <w:spacing w:line="360" w:lineRule="auto"/>
        <w:jc w:val="both"/>
        <w:rPr>
          <w:szCs w:val="24"/>
          <w:lang w:val="en-GB"/>
        </w:rPr>
      </w:pPr>
      <w:r w:rsidRPr="00FC17BD">
        <w:rPr>
          <w:szCs w:val="24"/>
          <w:lang w:val="en-GB"/>
        </w:rPr>
        <w:br w:type="page"/>
      </w:r>
    </w:p>
    <w:p w14:paraId="074EC6E1" w14:textId="77777777" w:rsidR="00415E65" w:rsidRPr="00FC17BD" w:rsidRDefault="00415E65" w:rsidP="00F06B69">
      <w:pPr>
        <w:spacing w:line="360" w:lineRule="auto"/>
        <w:jc w:val="both"/>
        <w:rPr>
          <w:b/>
          <w:bCs/>
          <w:szCs w:val="24"/>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02"/>
        <w:gridCol w:w="1465"/>
        <w:gridCol w:w="843"/>
        <w:gridCol w:w="1412"/>
      </w:tblGrid>
      <w:tr w:rsidR="00415E65" w:rsidRPr="00FC17BD" w14:paraId="3D9AB004" w14:textId="77777777" w:rsidTr="00384576">
        <w:trPr>
          <w:trHeight w:val="612"/>
        </w:trPr>
        <w:tc>
          <w:tcPr>
            <w:tcW w:w="3902" w:type="dxa"/>
            <w:shd w:val="clear" w:color="auto" w:fill="auto"/>
            <w:vAlign w:val="center"/>
          </w:tcPr>
          <w:p w14:paraId="74305BFC"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Predictors</w:t>
            </w:r>
          </w:p>
        </w:tc>
        <w:tc>
          <w:tcPr>
            <w:tcW w:w="1465" w:type="dxa"/>
            <w:shd w:val="clear" w:color="auto" w:fill="auto"/>
            <w:vAlign w:val="center"/>
          </w:tcPr>
          <w:p w14:paraId="7E45BFDD"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Estimates</w:t>
            </w:r>
          </w:p>
        </w:tc>
        <w:tc>
          <w:tcPr>
            <w:tcW w:w="843" w:type="dxa"/>
            <w:shd w:val="clear" w:color="auto" w:fill="auto"/>
            <w:vAlign w:val="center"/>
          </w:tcPr>
          <w:p w14:paraId="54DE8216"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t</w:t>
            </w:r>
          </w:p>
        </w:tc>
        <w:tc>
          <w:tcPr>
            <w:tcW w:w="1412" w:type="dxa"/>
            <w:shd w:val="clear" w:color="auto" w:fill="auto"/>
            <w:vAlign w:val="center"/>
          </w:tcPr>
          <w:p w14:paraId="7731691F" w14:textId="77777777" w:rsidR="00415E65" w:rsidRPr="00FC17BD" w:rsidRDefault="00415E65"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p</w:t>
            </w:r>
          </w:p>
        </w:tc>
      </w:tr>
      <w:tr w:rsidR="00415E65" w:rsidRPr="00FC17BD" w14:paraId="7B0709B7" w14:textId="77777777" w:rsidTr="00384576">
        <w:tc>
          <w:tcPr>
            <w:tcW w:w="3902" w:type="dxa"/>
            <w:shd w:val="clear" w:color="auto" w:fill="auto"/>
            <w:vAlign w:val="center"/>
          </w:tcPr>
          <w:p w14:paraId="725F56B4" w14:textId="77777777"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Iso Total </w:t>
            </w:r>
          </w:p>
        </w:tc>
        <w:tc>
          <w:tcPr>
            <w:tcW w:w="1465" w:type="dxa"/>
            <w:shd w:val="clear" w:color="auto" w:fill="auto"/>
            <w:vAlign w:val="center"/>
          </w:tcPr>
          <w:p w14:paraId="4E8E1BA5" w14:textId="63CEB54A"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-0.4</w:t>
            </w:r>
            <w:r w:rsidR="0040756E" w:rsidRPr="00FC17BD">
              <w:rPr>
                <w:rFonts w:ascii="Times New Roman" w:hAnsi="Times New Roman" w:cs="Times New Roman"/>
                <w:color w:val="000000" w:themeColor="text1"/>
                <w:lang w:val="en-GB"/>
              </w:rPr>
              <w:t>50</w:t>
            </w:r>
          </w:p>
        </w:tc>
        <w:tc>
          <w:tcPr>
            <w:tcW w:w="843" w:type="dxa"/>
            <w:shd w:val="clear" w:color="auto" w:fill="auto"/>
            <w:vAlign w:val="center"/>
          </w:tcPr>
          <w:p w14:paraId="3CC76448" w14:textId="4E1C3592"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w:t>
            </w:r>
            <w:r w:rsidR="0060344B" w:rsidRPr="00FC17BD">
              <w:rPr>
                <w:rFonts w:ascii="Times New Roman" w:hAnsi="Times New Roman" w:cs="Times New Roman"/>
                <w:color w:val="000000" w:themeColor="text1"/>
                <w:lang w:val="en-GB"/>
              </w:rPr>
              <w:t>1</w:t>
            </w:r>
          </w:p>
        </w:tc>
        <w:tc>
          <w:tcPr>
            <w:tcW w:w="1412" w:type="dxa"/>
            <w:shd w:val="clear" w:color="auto" w:fill="auto"/>
            <w:vAlign w:val="center"/>
          </w:tcPr>
          <w:p w14:paraId="485EE1BE" w14:textId="3135F7F9" w:rsidR="00415E65" w:rsidRPr="00FC17BD" w:rsidRDefault="00415E65"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0.00</w:t>
            </w:r>
            <w:r w:rsidR="0060344B" w:rsidRPr="00FC17BD">
              <w:rPr>
                <w:rFonts w:ascii="Times New Roman" w:hAnsi="Times New Roman" w:cs="Times New Roman"/>
                <w:color w:val="000000" w:themeColor="text1"/>
                <w:lang w:val="en-GB"/>
              </w:rPr>
              <w:t>2</w:t>
            </w:r>
          </w:p>
        </w:tc>
      </w:tr>
      <w:tr w:rsidR="0060344B" w:rsidRPr="00FC17BD" w14:paraId="4F71540E" w14:textId="77777777" w:rsidTr="00384576">
        <w:tc>
          <w:tcPr>
            <w:tcW w:w="3902" w:type="dxa"/>
            <w:shd w:val="clear" w:color="auto" w:fill="auto"/>
            <w:vAlign w:val="center"/>
          </w:tcPr>
          <w:p w14:paraId="235DFC8B" w14:textId="4AC2728D"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Iso Media </w:t>
            </w:r>
          </w:p>
        </w:tc>
        <w:tc>
          <w:tcPr>
            <w:tcW w:w="1465" w:type="dxa"/>
            <w:shd w:val="clear" w:color="auto" w:fill="auto"/>
            <w:vAlign w:val="center"/>
          </w:tcPr>
          <w:p w14:paraId="67AE1E89" w14:textId="654D556E"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-0.223</w:t>
            </w:r>
          </w:p>
        </w:tc>
        <w:tc>
          <w:tcPr>
            <w:tcW w:w="843" w:type="dxa"/>
            <w:shd w:val="clear" w:color="auto" w:fill="auto"/>
            <w:vAlign w:val="center"/>
          </w:tcPr>
          <w:p w14:paraId="1DD656E5" w14:textId="72E808F4"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-1.0</w:t>
            </w:r>
          </w:p>
        </w:tc>
        <w:tc>
          <w:tcPr>
            <w:tcW w:w="1412" w:type="dxa"/>
            <w:shd w:val="clear" w:color="auto" w:fill="auto"/>
            <w:vAlign w:val="center"/>
          </w:tcPr>
          <w:p w14:paraId="42D062F6" w14:textId="1CC8E219"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0.317</w:t>
            </w:r>
          </w:p>
        </w:tc>
      </w:tr>
      <w:tr w:rsidR="0060344B" w:rsidRPr="00FC17BD" w14:paraId="27064204" w14:textId="77777777" w:rsidTr="00384576">
        <w:tc>
          <w:tcPr>
            <w:tcW w:w="3902" w:type="dxa"/>
            <w:shd w:val="clear" w:color="auto" w:fill="auto"/>
            <w:vAlign w:val="center"/>
          </w:tcPr>
          <w:p w14:paraId="580CAD90" w14:textId="65BDD2D7"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Context: Social</w:t>
            </w:r>
          </w:p>
        </w:tc>
        <w:tc>
          <w:tcPr>
            <w:tcW w:w="1465" w:type="dxa"/>
            <w:shd w:val="clear" w:color="auto" w:fill="auto"/>
            <w:vAlign w:val="center"/>
          </w:tcPr>
          <w:p w14:paraId="796B3F5B" w14:textId="0B4E7D7F"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0.119</w:t>
            </w:r>
          </w:p>
        </w:tc>
        <w:tc>
          <w:tcPr>
            <w:tcW w:w="843" w:type="dxa"/>
            <w:shd w:val="clear" w:color="auto" w:fill="auto"/>
            <w:vAlign w:val="center"/>
          </w:tcPr>
          <w:p w14:paraId="226A824B" w14:textId="1A3C5B71"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0.8</w:t>
            </w:r>
          </w:p>
        </w:tc>
        <w:tc>
          <w:tcPr>
            <w:tcW w:w="1412" w:type="dxa"/>
            <w:shd w:val="clear" w:color="auto" w:fill="auto"/>
            <w:vAlign w:val="center"/>
          </w:tcPr>
          <w:p w14:paraId="6B153103" w14:textId="581E4D4C" w:rsidR="0060344B" w:rsidRPr="00FC17BD" w:rsidRDefault="0060344B" w:rsidP="0060344B">
            <w:pPr>
              <w:spacing w:line="360" w:lineRule="auto"/>
              <w:jc w:val="both"/>
              <w:rPr>
                <w:rFonts w:ascii="Times New Roman" w:hAnsi="Times New Roman" w:cs="Times New Roman"/>
                <w:color w:val="000000" w:themeColor="text1"/>
                <w:vertAlign w:val="superscript"/>
                <w:lang w:val="en-GB"/>
              </w:rPr>
            </w:pPr>
            <w:r w:rsidRPr="00FC17BD">
              <w:rPr>
                <w:rFonts w:ascii="Times New Roman" w:hAnsi="Times New Roman" w:cs="Times New Roman"/>
                <w:color w:val="000000" w:themeColor="text1"/>
                <w:lang w:val="en-GB"/>
              </w:rPr>
              <w:t>0.428</w:t>
            </w:r>
          </w:p>
        </w:tc>
      </w:tr>
      <w:tr w:rsidR="0060344B" w:rsidRPr="00FC17BD" w14:paraId="61CB1FE5" w14:textId="77777777" w:rsidTr="00384576">
        <w:tc>
          <w:tcPr>
            <w:tcW w:w="3902" w:type="dxa"/>
            <w:shd w:val="clear" w:color="auto" w:fill="auto"/>
            <w:vAlign w:val="center"/>
          </w:tcPr>
          <w:p w14:paraId="361F6C18" w14:textId="1881B54D"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Gender (Male)</w:t>
            </w:r>
          </w:p>
        </w:tc>
        <w:tc>
          <w:tcPr>
            <w:tcW w:w="1465" w:type="dxa"/>
            <w:shd w:val="clear" w:color="auto" w:fill="auto"/>
            <w:vAlign w:val="center"/>
          </w:tcPr>
          <w:p w14:paraId="6E82A9FC" w14:textId="5D311912"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0.06</w:t>
            </w:r>
            <w:r w:rsidR="002F6319" w:rsidRPr="00FC17BD">
              <w:rPr>
                <w:rFonts w:ascii="Times New Roman" w:hAnsi="Times New Roman" w:cs="Times New Roman"/>
                <w:color w:val="000000" w:themeColor="text1"/>
                <w:lang w:val="en-GB"/>
              </w:rPr>
              <w:t>3</w:t>
            </w:r>
          </w:p>
        </w:tc>
        <w:tc>
          <w:tcPr>
            <w:tcW w:w="843" w:type="dxa"/>
            <w:shd w:val="clear" w:color="auto" w:fill="auto"/>
            <w:vAlign w:val="center"/>
          </w:tcPr>
          <w:p w14:paraId="25C01D83" w14:textId="188CCF0D"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2F6319" w:rsidRPr="00FC17BD">
              <w:rPr>
                <w:rFonts w:ascii="Times New Roman" w:hAnsi="Times New Roman" w:cs="Times New Roman"/>
                <w:color w:val="000000" w:themeColor="text1"/>
                <w:lang w:val="en-GB"/>
              </w:rPr>
              <w:t>4</w:t>
            </w:r>
          </w:p>
        </w:tc>
        <w:tc>
          <w:tcPr>
            <w:tcW w:w="1412" w:type="dxa"/>
            <w:shd w:val="clear" w:color="auto" w:fill="auto"/>
            <w:vAlign w:val="center"/>
          </w:tcPr>
          <w:p w14:paraId="5638F2E5" w14:textId="24ED0C39"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0.7</w:t>
            </w:r>
            <w:r w:rsidR="002F6319" w:rsidRPr="00FC17BD">
              <w:rPr>
                <w:rFonts w:ascii="Times New Roman" w:hAnsi="Times New Roman" w:cs="Times New Roman"/>
                <w:color w:val="000000" w:themeColor="text1"/>
                <w:lang w:val="en-GB"/>
              </w:rPr>
              <w:t>28</w:t>
            </w:r>
          </w:p>
        </w:tc>
      </w:tr>
      <w:tr w:rsidR="0060344B" w:rsidRPr="00FC17BD" w14:paraId="5F2C32D8" w14:textId="77777777" w:rsidTr="00384576">
        <w:tc>
          <w:tcPr>
            <w:tcW w:w="3902" w:type="dxa"/>
            <w:shd w:val="clear" w:color="auto" w:fill="auto"/>
            <w:vAlign w:val="center"/>
          </w:tcPr>
          <w:p w14:paraId="489372D3" w14:textId="2B0018A4"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Session order (Iso total first)</w:t>
            </w:r>
          </w:p>
        </w:tc>
        <w:tc>
          <w:tcPr>
            <w:tcW w:w="1465" w:type="dxa"/>
            <w:shd w:val="clear" w:color="auto" w:fill="auto"/>
            <w:vAlign w:val="center"/>
          </w:tcPr>
          <w:p w14:paraId="5BA8F24D" w14:textId="15299E1B"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-0.1</w:t>
            </w:r>
            <w:r w:rsidR="004A6465" w:rsidRPr="00FC17BD">
              <w:rPr>
                <w:rFonts w:ascii="Times New Roman" w:hAnsi="Times New Roman" w:cs="Times New Roman"/>
                <w:color w:val="000000" w:themeColor="text1"/>
                <w:lang w:val="en-GB"/>
              </w:rPr>
              <w:t>70</w:t>
            </w:r>
          </w:p>
        </w:tc>
        <w:tc>
          <w:tcPr>
            <w:tcW w:w="843" w:type="dxa"/>
            <w:shd w:val="clear" w:color="auto" w:fill="auto"/>
            <w:vAlign w:val="center"/>
          </w:tcPr>
          <w:p w14:paraId="7B645227" w14:textId="4B9CFDF2"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w:t>
            </w:r>
            <w:r w:rsidR="002F6319" w:rsidRPr="00FC17BD">
              <w:rPr>
                <w:rFonts w:ascii="Times New Roman" w:hAnsi="Times New Roman" w:cs="Times New Roman"/>
                <w:color w:val="000000" w:themeColor="text1"/>
                <w:lang w:val="en-GB"/>
              </w:rPr>
              <w:t>1</w:t>
            </w:r>
            <w:r w:rsidRPr="00FC17BD">
              <w:rPr>
                <w:rFonts w:ascii="Times New Roman" w:hAnsi="Times New Roman" w:cs="Times New Roman"/>
                <w:color w:val="000000" w:themeColor="text1"/>
                <w:lang w:val="en-GB"/>
              </w:rPr>
              <w:t>.</w:t>
            </w:r>
            <w:r w:rsidR="002F6319" w:rsidRPr="00FC17BD">
              <w:rPr>
                <w:rFonts w:ascii="Times New Roman" w:hAnsi="Times New Roman" w:cs="Times New Roman"/>
                <w:color w:val="000000" w:themeColor="text1"/>
                <w:lang w:val="en-GB"/>
              </w:rPr>
              <w:t>0</w:t>
            </w:r>
          </w:p>
        </w:tc>
        <w:tc>
          <w:tcPr>
            <w:tcW w:w="1412" w:type="dxa"/>
            <w:shd w:val="clear" w:color="auto" w:fill="auto"/>
            <w:vAlign w:val="center"/>
          </w:tcPr>
          <w:p w14:paraId="52B0AEBC" w14:textId="3A6D4362"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2F6319" w:rsidRPr="00FC17BD">
              <w:rPr>
                <w:rFonts w:ascii="Times New Roman" w:hAnsi="Times New Roman" w:cs="Times New Roman"/>
                <w:color w:val="000000" w:themeColor="text1"/>
                <w:lang w:val="en-GB"/>
              </w:rPr>
              <w:t>331</w:t>
            </w:r>
          </w:p>
        </w:tc>
      </w:tr>
      <w:tr w:rsidR="0060344B" w:rsidRPr="00FC17BD" w14:paraId="0A8340BE" w14:textId="77777777" w:rsidTr="00384576">
        <w:tc>
          <w:tcPr>
            <w:tcW w:w="3902" w:type="dxa"/>
            <w:shd w:val="clear" w:color="auto" w:fill="auto"/>
            <w:vAlign w:val="center"/>
          </w:tcPr>
          <w:p w14:paraId="28EBD8F2" w14:textId="42B48D03"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Calibration</w:t>
            </w:r>
          </w:p>
        </w:tc>
        <w:tc>
          <w:tcPr>
            <w:tcW w:w="1465" w:type="dxa"/>
            <w:shd w:val="clear" w:color="auto" w:fill="auto"/>
            <w:vAlign w:val="center"/>
          </w:tcPr>
          <w:p w14:paraId="7AEE7275" w14:textId="3F9BC0A0"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0.00</w:t>
            </w:r>
            <w:r w:rsidR="002F6319" w:rsidRPr="00FC17BD">
              <w:rPr>
                <w:rFonts w:ascii="Times New Roman" w:hAnsi="Times New Roman" w:cs="Times New Roman"/>
                <w:color w:val="000000" w:themeColor="text1"/>
                <w:lang w:val="en-GB"/>
              </w:rPr>
              <w:t>1</w:t>
            </w:r>
          </w:p>
        </w:tc>
        <w:tc>
          <w:tcPr>
            <w:tcW w:w="843" w:type="dxa"/>
            <w:shd w:val="clear" w:color="auto" w:fill="auto"/>
            <w:vAlign w:val="center"/>
          </w:tcPr>
          <w:p w14:paraId="28A9FBB3" w14:textId="6CEFE6C2"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2F6319" w:rsidRPr="00FC17BD">
              <w:rPr>
                <w:rFonts w:ascii="Times New Roman" w:hAnsi="Times New Roman" w:cs="Times New Roman"/>
                <w:color w:val="000000" w:themeColor="text1"/>
                <w:lang w:val="en-GB"/>
              </w:rPr>
              <w:t>2</w:t>
            </w:r>
          </w:p>
        </w:tc>
        <w:tc>
          <w:tcPr>
            <w:tcW w:w="1412" w:type="dxa"/>
            <w:shd w:val="clear" w:color="auto" w:fill="auto"/>
            <w:vAlign w:val="center"/>
          </w:tcPr>
          <w:p w14:paraId="1C29CBFC" w14:textId="1309375F"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0.8</w:t>
            </w:r>
            <w:r w:rsidR="002F6319" w:rsidRPr="00FC17BD">
              <w:rPr>
                <w:rFonts w:ascii="Times New Roman" w:hAnsi="Times New Roman" w:cs="Times New Roman"/>
                <w:color w:val="000000" w:themeColor="text1"/>
                <w:lang w:val="en-GB"/>
              </w:rPr>
              <w:t>73</w:t>
            </w:r>
          </w:p>
        </w:tc>
      </w:tr>
      <w:tr w:rsidR="0060344B" w:rsidRPr="00FC17BD" w14:paraId="26BAED03" w14:textId="77777777" w:rsidTr="00384576">
        <w:tc>
          <w:tcPr>
            <w:tcW w:w="3902" w:type="dxa"/>
            <w:shd w:val="clear" w:color="auto" w:fill="auto"/>
            <w:vAlign w:val="center"/>
          </w:tcPr>
          <w:p w14:paraId="3DA76C6C" w14:textId="57C6C473"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Days between sessions</w:t>
            </w:r>
          </w:p>
        </w:tc>
        <w:tc>
          <w:tcPr>
            <w:tcW w:w="1465" w:type="dxa"/>
            <w:shd w:val="clear" w:color="auto" w:fill="auto"/>
            <w:vAlign w:val="center"/>
          </w:tcPr>
          <w:p w14:paraId="5AF750E9" w14:textId="553981FB"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0.00</w:t>
            </w:r>
            <w:r w:rsidR="002F6319" w:rsidRPr="00FC17BD">
              <w:rPr>
                <w:rFonts w:ascii="Times New Roman" w:hAnsi="Times New Roman" w:cs="Times New Roman"/>
                <w:color w:val="000000" w:themeColor="text1"/>
                <w:lang w:val="en-GB"/>
              </w:rPr>
              <w:t>2</w:t>
            </w:r>
            <w:r w:rsidRPr="00FC17BD">
              <w:rPr>
                <w:rFonts w:ascii="Times New Roman" w:hAnsi="Times New Roman" w:cs="Times New Roman"/>
                <w:color w:val="000000" w:themeColor="text1"/>
                <w:lang w:val="en-GB"/>
              </w:rPr>
              <w:t xml:space="preserve"> </w:t>
            </w:r>
          </w:p>
        </w:tc>
        <w:tc>
          <w:tcPr>
            <w:tcW w:w="843" w:type="dxa"/>
            <w:shd w:val="clear" w:color="auto" w:fill="auto"/>
            <w:vAlign w:val="center"/>
          </w:tcPr>
          <w:p w14:paraId="5CE7E724" w14:textId="4A7493CA"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2F6319" w:rsidRPr="00FC17BD">
              <w:rPr>
                <w:rFonts w:ascii="Times New Roman" w:hAnsi="Times New Roman" w:cs="Times New Roman"/>
                <w:color w:val="000000" w:themeColor="text1"/>
                <w:lang w:val="en-GB"/>
              </w:rPr>
              <w:t>6</w:t>
            </w:r>
            <w:r w:rsidRPr="00FC17BD">
              <w:rPr>
                <w:rFonts w:ascii="Times New Roman" w:hAnsi="Times New Roman" w:cs="Times New Roman"/>
                <w:color w:val="000000" w:themeColor="text1"/>
                <w:lang w:val="en-GB"/>
              </w:rPr>
              <w:t xml:space="preserve">  </w:t>
            </w:r>
          </w:p>
        </w:tc>
        <w:tc>
          <w:tcPr>
            <w:tcW w:w="1412" w:type="dxa"/>
            <w:shd w:val="clear" w:color="auto" w:fill="auto"/>
            <w:vAlign w:val="center"/>
          </w:tcPr>
          <w:p w14:paraId="479B2A84" w14:textId="646F8199"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2F6319" w:rsidRPr="00FC17BD">
              <w:rPr>
                <w:rFonts w:ascii="Times New Roman" w:hAnsi="Times New Roman" w:cs="Times New Roman"/>
                <w:color w:val="000000" w:themeColor="text1"/>
                <w:lang w:val="en-GB"/>
              </w:rPr>
              <w:t>542</w:t>
            </w:r>
          </w:p>
        </w:tc>
      </w:tr>
      <w:tr w:rsidR="0060344B" w:rsidRPr="00FC17BD" w14:paraId="1FC61195" w14:textId="77777777" w:rsidTr="00384576">
        <w:tc>
          <w:tcPr>
            <w:tcW w:w="3902" w:type="dxa"/>
            <w:shd w:val="clear" w:color="auto" w:fill="auto"/>
            <w:vAlign w:val="center"/>
          </w:tcPr>
          <w:p w14:paraId="6C234482" w14:textId="77777777"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total) – Condition (Social)</w:t>
            </w:r>
          </w:p>
        </w:tc>
        <w:tc>
          <w:tcPr>
            <w:tcW w:w="1465" w:type="dxa"/>
            <w:shd w:val="clear" w:color="auto" w:fill="auto"/>
            <w:vAlign w:val="center"/>
          </w:tcPr>
          <w:p w14:paraId="200826D0" w14:textId="4ABF807A"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-0.16</w:t>
            </w:r>
            <w:r w:rsidR="002F6319" w:rsidRPr="00FC17BD">
              <w:rPr>
                <w:rFonts w:ascii="Times New Roman" w:hAnsi="Times New Roman" w:cs="Times New Roman"/>
                <w:lang w:val="en-GB"/>
              </w:rPr>
              <w:t>7</w:t>
            </w:r>
          </w:p>
        </w:tc>
        <w:tc>
          <w:tcPr>
            <w:tcW w:w="843" w:type="dxa"/>
            <w:shd w:val="clear" w:color="auto" w:fill="auto"/>
            <w:vAlign w:val="center"/>
          </w:tcPr>
          <w:p w14:paraId="73C5CF81" w14:textId="77777777"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-1.0</w:t>
            </w:r>
          </w:p>
        </w:tc>
        <w:tc>
          <w:tcPr>
            <w:tcW w:w="1412" w:type="dxa"/>
            <w:shd w:val="clear" w:color="auto" w:fill="auto"/>
            <w:vAlign w:val="center"/>
          </w:tcPr>
          <w:p w14:paraId="06B66ED2" w14:textId="07102232" w:rsidR="0060344B" w:rsidRPr="00FC17BD" w:rsidRDefault="0060344B" w:rsidP="0060344B">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0.3</w:t>
            </w:r>
            <w:r w:rsidR="002F6319" w:rsidRPr="00FC17BD">
              <w:rPr>
                <w:rFonts w:ascii="Times New Roman" w:hAnsi="Times New Roman" w:cs="Times New Roman"/>
                <w:color w:val="000000" w:themeColor="text1"/>
                <w:lang w:val="en-GB"/>
              </w:rPr>
              <w:t>21</w:t>
            </w:r>
          </w:p>
        </w:tc>
      </w:tr>
      <w:tr w:rsidR="002F6319" w:rsidRPr="00FC17BD" w14:paraId="0FE07CBF" w14:textId="77777777" w:rsidTr="00384576">
        <w:tc>
          <w:tcPr>
            <w:tcW w:w="3902" w:type="dxa"/>
            <w:shd w:val="clear" w:color="auto" w:fill="auto"/>
            <w:vAlign w:val="center"/>
          </w:tcPr>
          <w:p w14:paraId="5E0A1AA3" w14:textId="0C86E17E" w:rsidR="002F6319" w:rsidRPr="00FC17BD" w:rsidRDefault="002F6319" w:rsidP="002F631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media) – Condition (Social)</w:t>
            </w:r>
          </w:p>
        </w:tc>
        <w:tc>
          <w:tcPr>
            <w:tcW w:w="1465" w:type="dxa"/>
            <w:shd w:val="clear" w:color="auto" w:fill="auto"/>
            <w:vAlign w:val="center"/>
          </w:tcPr>
          <w:p w14:paraId="44ACC066" w14:textId="0EABE009" w:rsidR="002F6319" w:rsidRPr="00FC17BD" w:rsidRDefault="002F6319" w:rsidP="002F6319">
            <w:pPr>
              <w:spacing w:line="360" w:lineRule="auto"/>
              <w:jc w:val="both"/>
              <w:rPr>
                <w:rFonts w:ascii="Times New Roman" w:hAnsi="Times New Roman" w:cs="Times New Roman"/>
                <w:lang w:val="en-GB"/>
              </w:rPr>
            </w:pPr>
            <w:r w:rsidRPr="00FC17BD">
              <w:rPr>
                <w:rFonts w:ascii="Times New Roman" w:hAnsi="Times New Roman" w:cs="Times New Roman"/>
                <w:lang w:val="en-GB"/>
              </w:rPr>
              <w:t>-0.151</w:t>
            </w:r>
          </w:p>
        </w:tc>
        <w:tc>
          <w:tcPr>
            <w:tcW w:w="843" w:type="dxa"/>
            <w:shd w:val="clear" w:color="auto" w:fill="auto"/>
            <w:vAlign w:val="center"/>
          </w:tcPr>
          <w:p w14:paraId="325DD316" w14:textId="112AE414" w:rsidR="002F6319" w:rsidRPr="00FC17BD" w:rsidRDefault="002F6319" w:rsidP="002F631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-0.8</w:t>
            </w:r>
          </w:p>
        </w:tc>
        <w:tc>
          <w:tcPr>
            <w:tcW w:w="1412" w:type="dxa"/>
            <w:shd w:val="clear" w:color="auto" w:fill="auto"/>
            <w:vAlign w:val="center"/>
          </w:tcPr>
          <w:p w14:paraId="5477B826" w14:textId="4CD7102E" w:rsidR="002F6319" w:rsidRPr="00FC17BD" w:rsidRDefault="002F6319" w:rsidP="002F631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0.340</w:t>
            </w:r>
          </w:p>
        </w:tc>
      </w:tr>
    </w:tbl>
    <w:p w14:paraId="7116EEED" w14:textId="77777777" w:rsidR="00C266A9" w:rsidRPr="00FC17BD" w:rsidRDefault="00C266A9" w:rsidP="00F06B69">
      <w:pPr>
        <w:pStyle w:val="SMcaption"/>
        <w:spacing w:line="360" w:lineRule="auto"/>
        <w:jc w:val="both"/>
        <w:rPr>
          <w:lang w:val="en-GB"/>
        </w:rPr>
      </w:pPr>
    </w:p>
    <w:p w14:paraId="624E52CF" w14:textId="77777777" w:rsidR="00D00FBA" w:rsidRPr="00FC17BD" w:rsidRDefault="00415E65" w:rsidP="00F06B69">
      <w:pPr>
        <w:pStyle w:val="SMcaption"/>
        <w:spacing w:line="360" w:lineRule="auto"/>
        <w:jc w:val="both"/>
        <w:rPr>
          <w:lang w:val="en-GB"/>
        </w:rPr>
      </w:pPr>
      <w:r w:rsidRPr="00FC17BD">
        <w:rPr>
          <w:lang w:val="en-GB"/>
        </w:rPr>
        <w:t xml:space="preserve">Table S4. </w:t>
      </w:r>
    </w:p>
    <w:p w14:paraId="78A8F0FB" w14:textId="51E5FE99" w:rsidR="00415E65" w:rsidRPr="00FC17BD" w:rsidRDefault="006639B7" w:rsidP="00F06B69">
      <w:pPr>
        <w:pStyle w:val="SMcaption"/>
        <w:spacing w:line="360" w:lineRule="auto"/>
        <w:jc w:val="both"/>
        <w:rPr>
          <w:color w:val="000000" w:themeColor="text1"/>
          <w:lang w:val="en-GB"/>
        </w:rPr>
      </w:pPr>
      <w:r w:rsidRPr="00FC17BD">
        <w:rPr>
          <w:lang w:val="en-GB"/>
        </w:rPr>
        <w:t xml:space="preserve">Sensitivity Analysis EBDM task. </w:t>
      </w:r>
      <w:r w:rsidR="00415E65" w:rsidRPr="00FC17BD">
        <w:rPr>
          <w:color w:val="000000" w:themeColor="text1"/>
          <w:lang w:val="en-GB"/>
        </w:rPr>
        <w:t xml:space="preserve">Output linear mixed effects model for </w:t>
      </w:r>
      <w:r w:rsidR="007A1212" w:rsidRPr="00FC17BD">
        <w:rPr>
          <w:color w:val="000000" w:themeColor="text1"/>
          <w:lang w:val="en-GB"/>
        </w:rPr>
        <w:t>effects of session (</w:t>
      </w:r>
      <w:r w:rsidR="00E93AB0" w:rsidRPr="00FC17BD">
        <w:rPr>
          <w:color w:val="000000" w:themeColor="text1"/>
          <w:lang w:val="en-GB"/>
        </w:rPr>
        <w:t xml:space="preserve">baseline, </w:t>
      </w:r>
      <w:r w:rsidR="007A1212" w:rsidRPr="00FC17BD">
        <w:rPr>
          <w:color w:val="000000" w:themeColor="text1"/>
          <w:lang w:val="en-GB"/>
        </w:rPr>
        <w:t xml:space="preserve">iso total, </w:t>
      </w:r>
      <w:r w:rsidR="00E6692F" w:rsidRPr="00FC17BD">
        <w:rPr>
          <w:color w:val="000000" w:themeColor="text1"/>
          <w:lang w:val="en-GB"/>
        </w:rPr>
        <w:t>iso media</w:t>
      </w:r>
      <w:r w:rsidR="007A1212" w:rsidRPr="00FC17BD">
        <w:rPr>
          <w:color w:val="000000" w:themeColor="text1"/>
          <w:lang w:val="en-GB"/>
        </w:rPr>
        <w:t>)</w:t>
      </w:r>
      <w:r w:rsidR="00EA446C" w:rsidRPr="00FC17BD">
        <w:rPr>
          <w:color w:val="000000" w:themeColor="text1"/>
          <w:lang w:val="en-GB"/>
        </w:rPr>
        <w:t xml:space="preserve"> and </w:t>
      </w:r>
      <w:r w:rsidR="00E6692F" w:rsidRPr="00FC17BD">
        <w:rPr>
          <w:color w:val="000000" w:themeColor="text1"/>
          <w:lang w:val="en-GB"/>
        </w:rPr>
        <w:t xml:space="preserve">context (social, </w:t>
      </w:r>
      <w:r w:rsidR="00EA446C" w:rsidRPr="00FC17BD">
        <w:rPr>
          <w:color w:val="000000" w:themeColor="text1"/>
          <w:lang w:val="en-GB"/>
        </w:rPr>
        <w:t>non-social)</w:t>
      </w:r>
      <w:r w:rsidR="007A1212" w:rsidRPr="00FC17BD">
        <w:rPr>
          <w:color w:val="000000" w:themeColor="text1"/>
          <w:lang w:val="en-GB"/>
        </w:rPr>
        <w:t xml:space="preserve"> on </w:t>
      </w:r>
      <w:r w:rsidR="00415E65" w:rsidRPr="00FC17BD">
        <w:rPr>
          <w:color w:val="000000" w:themeColor="text1"/>
          <w:lang w:val="en-GB"/>
        </w:rPr>
        <w:t>response time data</w:t>
      </w:r>
      <w:r w:rsidR="007A1212" w:rsidRPr="00FC17BD">
        <w:rPr>
          <w:color w:val="000000" w:themeColor="text1"/>
          <w:lang w:val="en-GB"/>
        </w:rPr>
        <w:t xml:space="preserve"> (on high effort / high reward trials)</w:t>
      </w:r>
      <w:r w:rsidRPr="00FC17BD">
        <w:rPr>
          <w:color w:val="000000" w:themeColor="text1"/>
          <w:lang w:val="en-GB"/>
        </w:rPr>
        <w:t xml:space="preserve"> from </w:t>
      </w:r>
      <w:r w:rsidR="00EA446C" w:rsidRPr="00FC17BD">
        <w:rPr>
          <w:color w:val="000000" w:themeColor="text1"/>
          <w:lang w:val="en-GB"/>
        </w:rPr>
        <w:t xml:space="preserve">the </w:t>
      </w:r>
      <w:r w:rsidRPr="00FC17BD">
        <w:rPr>
          <w:color w:val="000000" w:themeColor="text1"/>
          <w:lang w:val="en-GB"/>
        </w:rPr>
        <w:t>EBDM task</w:t>
      </w:r>
      <w:r w:rsidR="00415E65" w:rsidRPr="00FC17BD">
        <w:rPr>
          <w:color w:val="000000" w:themeColor="text1"/>
          <w:lang w:val="en-GB"/>
        </w:rPr>
        <w:t xml:space="preserve"> including control variables gender</w:t>
      </w:r>
      <w:r w:rsidR="00EA446C" w:rsidRPr="00FC17BD">
        <w:rPr>
          <w:color w:val="000000" w:themeColor="text1"/>
          <w:lang w:val="en-GB"/>
        </w:rPr>
        <w:t xml:space="preserve"> (male, female)</w:t>
      </w:r>
      <w:r w:rsidRPr="00FC17BD">
        <w:rPr>
          <w:color w:val="000000" w:themeColor="text1"/>
          <w:lang w:val="en-GB"/>
        </w:rPr>
        <w:t xml:space="preserve">, </w:t>
      </w:r>
      <w:r w:rsidR="00A84486" w:rsidRPr="00FC17BD">
        <w:rPr>
          <w:color w:val="000000" w:themeColor="text1"/>
          <w:lang w:val="en-GB"/>
        </w:rPr>
        <w:t>calibration (number of pumps managed in 10</w:t>
      </w:r>
      <w:r w:rsidR="00D04CEC" w:rsidRPr="00FC17BD">
        <w:rPr>
          <w:color w:val="000000" w:themeColor="text1"/>
          <w:lang w:val="en-GB"/>
        </w:rPr>
        <w:t xml:space="preserve"> </w:t>
      </w:r>
      <w:r w:rsidR="00A84486" w:rsidRPr="00FC17BD">
        <w:rPr>
          <w:color w:val="000000" w:themeColor="text1"/>
          <w:lang w:val="en-GB"/>
        </w:rPr>
        <w:t xml:space="preserve">s during initial calibration at the start of each session), </w:t>
      </w:r>
      <w:r w:rsidRPr="00FC17BD">
        <w:rPr>
          <w:color w:val="000000" w:themeColor="text1"/>
          <w:lang w:val="en-GB"/>
        </w:rPr>
        <w:t>session order</w:t>
      </w:r>
      <w:r w:rsidR="00EA446C" w:rsidRPr="00FC17BD">
        <w:rPr>
          <w:color w:val="000000" w:themeColor="text1"/>
          <w:lang w:val="en-GB"/>
        </w:rPr>
        <w:t xml:space="preserve"> (iso total first, iso media first)</w:t>
      </w:r>
      <w:r w:rsidRPr="00FC17BD">
        <w:rPr>
          <w:color w:val="000000" w:themeColor="text1"/>
          <w:lang w:val="en-GB"/>
        </w:rPr>
        <w:t xml:space="preserve"> and days between sessions</w:t>
      </w:r>
      <w:r w:rsidR="00415E65" w:rsidRPr="00FC17BD">
        <w:rPr>
          <w:color w:val="000000" w:themeColor="text1"/>
          <w:lang w:val="en-GB"/>
        </w:rPr>
        <w:t>.</w:t>
      </w:r>
    </w:p>
    <w:p w14:paraId="0885F0BC" w14:textId="15711219" w:rsidR="00C2549F" w:rsidRPr="00FC17BD" w:rsidRDefault="00C2549F" w:rsidP="00F06B69">
      <w:pPr>
        <w:pStyle w:val="SMcaption"/>
        <w:spacing w:line="360" w:lineRule="auto"/>
        <w:jc w:val="both"/>
        <w:rPr>
          <w:color w:val="000000" w:themeColor="text1"/>
          <w:lang w:val="en-GB"/>
        </w:rPr>
      </w:pPr>
    </w:p>
    <w:p w14:paraId="2DD00C98" w14:textId="234EB171" w:rsidR="00C2549F" w:rsidRPr="00FC17BD" w:rsidRDefault="00C2549F" w:rsidP="00F06B69">
      <w:pPr>
        <w:pStyle w:val="SMcaption"/>
        <w:spacing w:line="360" w:lineRule="auto"/>
        <w:jc w:val="both"/>
        <w:rPr>
          <w:color w:val="000000" w:themeColor="text1"/>
          <w:lang w:val="en-GB"/>
        </w:rPr>
      </w:pPr>
    </w:p>
    <w:p w14:paraId="1CFA039C" w14:textId="3E693D0E" w:rsidR="00C2549F" w:rsidRPr="00FC17BD" w:rsidRDefault="00C2549F" w:rsidP="00F06B69">
      <w:pPr>
        <w:pStyle w:val="SMcaption"/>
        <w:spacing w:line="360" w:lineRule="auto"/>
        <w:jc w:val="both"/>
        <w:rPr>
          <w:color w:val="000000" w:themeColor="text1"/>
          <w:lang w:val="en-GB"/>
        </w:rPr>
      </w:pPr>
    </w:p>
    <w:p w14:paraId="66582391" w14:textId="5E595794" w:rsidR="00C2549F" w:rsidRPr="00FC17BD" w:rsidRDefault="00C2549F" w:rsidP="00F06B69">
      <w:pPr>
        <w:pStyle w:val="SMcaption"/>
        <w:spacing w:line="360" w:lineRule="auto"/>
        <w:jc w:val="both"/>
        <w:rPr>
          <w:color w:val="000000" w:themeColor="text1"/>
          <w:lang w:val="en-GB"/>
        </w:rPr>
      </w:pPr>
    </w:p>
    <w:p w14:paraId="2481A3CE" w14:textId="1C75E3EA" w:rsidR="00C2549F" w:rsidRPr="00FC17BD" w:rsidRDefault="00C2549F" w:rsidP="00F06B69">
      <w:pPr>
        <w:pStyle w:val="SMcaption"/>
        <w:spacing w:line="360" w:lineRule="auto"/>
        <w:jc w:val="both"/>
        <w:rPr>
          <w:color w:val="000000" w:themeColor="text1"/>
          <w:lang w:val="en-GB"/>
        </w:rPr>
      </w:pPr>
    </w:p>
    <w:p w14:paraId="71B545D2" w14:textId="3AF80A2A" w:rsidR="00C2549F" w:rsidRPr="00FC17BD" w:rsidRDefault="00C2549F" w:rsidP="00F06B69">
      <w:pPr>
        <w:pStyle w:val="SMcaption"/>
        <w:spacing w:line="360" w:lineRule="auto"/>
        <w:jc w:val="both"/>
        <w:rPr>
          <w:color w:val="000000" w:themeColor="text1"/>
          <w:lang w:val="en-GB"/>
        </w:rPr>
      </w:pPr>
    </w:p>
    <w:p w14:paraId="58AAB1AB" w14:textId="276EC0BE" w:rsidR="00C2549F" w:rsidRPr="00FC17BD" w:rsidRDefault="00C2549F" w:rsidP="00F06B69">
      <w:pPr>
        <w:pStyle w:val="SMcaption"/>
        <w:spacing w:line="360" w:lineRule="auto"/>
        <w:jc w:val="both"/>
        <w:rPr>
          <w:color w:val="000000" w:themeColor="text1"/>
          <w:lang w:val="en-GB"/>
        </w:rPr>
      </w:pPr>
    </w:p>
    <w:p w14:paraId="5EE507C6" w14:textId="13680D1A" w:rsidR="00C2549F" w:rsidRPr="00FC17BD" w:rsidRDefault="00C2549F" w:rsidP="00F06B69">
      <w:pPr>
        <w:pStyle w:val="SMcaption"/>
        <w:spacing w:line="360" w:lineRule="auto"/>
        <w:jc w:val="both"/>
        <w:rPr>
          <w:color w:val="000000" w:themeColor="text1"/>
          <w:lang w:val="en-GB"/>
        </w:rPr>
      </w:pPr>
    </w:p>
    <w:p w14:paraId="19CB4D94" w14:textId="276BE3E9" w:rsidR="00C2549F" w:rsidRPr="00FC17BD" w:rsidRDefault="00C2549F" w:rsidP="00F06B69">
      <w:pPr>
        <w:pStyle w:val="SMcaption"/>
        <w:spacing w:line="360" w:lineRule="auto"/>
        <w:jc w:val="both"/>
        <w:rPr>
          <w:color w:val="000000" w:themeColor="text1"/>
          <w:lang w:val="en-GB"/>
        </w:rPr>
      </w:pPr>
    </w:p>
    <w:p w14:paraId="546B036A" w14:textId="5D6EA858" w:rsidR="00C2549F" w:rsidRPr="00FC17BD" w:rsidRDefault="00C2549F" w:rsidP="00F06B69">
      <w:pPr>
        <w:pStyle w:val="SMcaption"/>
        <w:spacing w:line="360" w:lineRule="auto"/>
        <w:jc w:val="both"/>
        <w:rPr>
          <w:color w:val="000000" w:themeColor="text1"/>
          <w:lang w:val="en-GB"/>
        </w:rPr>
      </w:pPr>
    </w:p>
    <w:p w14:paraId="528D06E8" w14:textId="322999BA" w:rsidR="00CE2E93" w:rsidRPr="00FC17BD" w:rsidRDefault="00CE2E93" w:rsidP="00F06B69">
      <w:pPr>
        <w:spacing w:line="360" w:lineRule="auto"/>
        <w:jc w:val="both"/>
        <w:rPr>
          <w:szCs w:val="24"/>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02"/>
        <w:gridCol w:w="1465"/>
        <w:gridCol w:w="843"/>
        <w:gridCol w:w="1412"/>
      </w:tblGrid>
      <w:tr w:rsidR="00CE2E93" w:rsidRPr="00FC17BD" w14:paraId="405AB021" w14:textId="77777777" w:rsidTr="00384576">
        <w:trPr>
          <w:trHeight w:val="612"/>
        </w:trPr>
        <w:tc>
          <w:tcPr>
            <w:tcW w:w="3902" w:type="dxa"/>
            <w:shd w:val="clear" w:color="auto" w:fill="auto"/>
            <w:vAlign w:val="center"/>
          </w:tcPr>
          <w:p w14:paraId="5876DE34"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Predictors</w:t>
            </w:r>
          </w:p>
        </w:tc>
        <w:tc>
          <w:tcPr>
            <w:tcW w:w="1465" w:type="dxa"/>
            <w:shd w:val="clear" w:color="auto" w:fill="auto"/>
            <w:vAlign w:val="center"/>
          </w:tcPr>
          <w:p w14:paraId="6337475B"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Estimates</w:t>
            </w:r>
          </w:p>
        </w:tc>
        <w:tc>
          <w:tcPr>
            <w:tcW w:w="843" w:type="dxa"/>
            <w:shd w:val="clear" w:color="auto" w:fill="auto"/>
            <w:vAlign w:val="center"/>
          </w:tcPr>
          <w:p w14:paraId="5AB95F6C"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t</w:t>
            </w:r>
          </w:p>
        </w:tc>
        <w:tc>
          <w:tcPr>
            <w:tcW w:w="1412" w:type="dxa"/>
            <w:shd w:val="clear" w:color="auto" w:fill="auto"/>
            <w:vAlign w:val="center"/>
          </w:tcPr>
          <w:p w14:paraId="148EAB9F"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p</w:t>
            </w:r>
          </w:p>
        </w:tc>
      </w:tr>
      <w:tr w:rsidR="00CE2E93" w:rsidRPr="00FC17BD" w14:paraId="40D39105" w14:textId="77777777" w:rsidTr="00384576">
        <w:tc>
          <w:tcPr>
            <w:tcW w:w="3902" w:type="dxa"/>
            <w:shd w:val="clear" w:color="auto" w:fill="auto"/>
            <w:vAlign w:val="center"/>
          </w:tcPr>
          <w:p w14:paraId="7223B2C2"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Iso Total </w:t>
            </w:r>
          </w:p>
        </w:tc>
        <w:tc>
          <w:tcPr>
            <w:tcW w:w="1465" w:type="dxa"/>
            <w:shd w:val="clear" w:color="auto" w:fill="auto"/>
            <w:vAlign w:val="center"/>
          </w:tcPr>
          <w:p w14:paraId="5E8DB556"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0.025</w:t>
            </w:r>
          </w:p>
        </w:tc>
        <w:tc>
          <w:tcPr>
            <w:tcW w:w="843" w:type="dxa"/>
            <w:shd w:val="clear" w:color="auto" w:fill="auto"/>
            <w:vAlign w:val="center"/>
          </w:tcPr>
          <w:p w14:paraId="7D727DA1"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5.2</w:t>
            </w:r>
          </w:p>
        </w:tc>
        <w:tc>
          <w:tcPr>
            <w:tcW w:w="1412" w:type="dxa"/>
            <w:shd w:val="clear" w:color="auto" w:fill="auto"/>
            <w:vAlign w:val="center"/>
          </w:tcPr>
          <w:p w14:paraId="2C4A7E14"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3.78e-07</w:t>
            </w:r>
          </w:p>
        </w:tc>
      </w:tr>
      <w:tr w:rsidR="00CE2E93" w:rsidRPr="00FC17BD" w14:paraId="1E5EF298" w14:textId="77777777" w:rsidTr="00384576">
        <w:tc>
          <w:tcPr>
            <w:tcW w:w="3902" w:type="dxa"/>
            <w:shd w:val="clear" w:color="auto" w:fill="auto"/>
            <w:vAlign w:val="center"/>
          </w:tcPr>
          <w:p w14:paraId="0F6F38CC"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Iso Media </w:t>
            </w:r>
          </w:p>
        </w:tc>
        <w:tc>
          <w:tcPr>
            <w:tcW w:w="1465" w:type="dxa"/>
            <w:shd w:val="clear" w:color="auto" w:fill="auto"/>
            <w:vAlign w:val="center"/>
          </w:tcPr>
          <w:p w14:paraId="38E2A4A1"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-0.004</w:t>
            </w:r>
          </w:p>
        </w:tc>
        <w:tc>
          <w:tcPr>
            <w:tcW w:w="843" w:type="dxa"/>
            <w:shd w:val="clear" w:color="auto" w:fill="auto"/>
            <w:vAlign w:val="center"/>
          </w:tcPr>
          <w:p w14:paraId="69D28901"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-0.9</w:t>
            </w:r>
          </w:p>
        </w:tc>
        <w:tc>
          <w:tcPr>
            <w:tcW w:w="1412" w:type="dxa"/>
            <w:shd w:val="clear" w:color="auto" w:fill="auto"/>
            <w:vAlign w:val="center"/>
          </w:tcPr>
          <w:p w14:paraId="4CDEE75F" w14:textId="77777777" w:rsidR="00CE2E93" w:rsidRPr="00FC17BD" w:rsidRDefault="00CE2E93" w:rsidP="00F06B69">
            <w:pPr>
              <w:spacing w:line="360" w:lineRule="auto"/>
              <w:jc w:val="both"/>
              <w:rPr>
                <w:rFonts w:ascii="Times New Roman" w:hAnsi="Times New Roman" w:cs="Times New Roman"/>
                <w:color w:val="000000" w:themeColor="text1"/>
                <w:vertAlign w:val="superscript"/>
                <w:lang w:val="en-GB"/>
              </w:rPr>
            </w:pPr>
            <w:r w:rsidRPr="00FC17BD">
              <w:rPr>
                <w:rFonts w:ascii="Times New Roman" w:hAnsi="Times New Roman" w:cs="Times New Roman"/>
                <w:lang w:val="en-GB"/>
              </w:rPr>
              <w:t>0.389</w:t>
            </w:r>
          </w:p>
        </w:tc>
      </w:tr>
      <w:tr w:rsidR="00CE2E93" w:rsidRPr="00FC17BD" w14:paraId="4EC8D0E8" w14:textId="77777777" w:rsidTr="00384576">
        <w:tc>
          <w:tcPr>
            <w:tcW w:w="3902" w:type="dxa"/>
            <w:shd w:val="clear" w:color="auto" w:fill="auto"/>
            <w:vAlign w:val="center"/>
          </w:tcPr>
          <w:p w14:paraId="3B8D64D8"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Condition: Social</w:t>
            </w:r>
          </w:p>
        </w:tc>
        <w:tc>
          <w:tcPr>
            <w:tcW w:w="1465" w:type="dxa"/>
            <w:shd w:val="clear" w:color="auto" w:fill="auto"/>
            <w:vAlign w:val="center"/>
          </w:tcPr>
          <w:p w14:paraId="3A629214"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-0.062</w:t>
            </w:r>
          </w:p>
        </w:tc>
        <w:tc>
          <w:tcPr>
            <w:tcW w:w="843" w:type="dxa"/>
            <w:shd w:val="clear" w:color="auto" w:fill="auto"/>
            <w:vAlign w:val="center"/>
          </w:tcPr>
          <w:p w14:paraId="728ADA69"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-11.6</w:t>
            </w:r>
          </w:p>
        </w:tc>
        <w:tc>
          <w:tcPr>
            <w:tcW w:w="1412" w:type="dxa"/>
            <w:shd w:val="clear" w:color="auto" w:fill="auto"/>
            <w:vAlign w:val="center"/>
          </w:tcPr>
          <w:p w14:paraId="53E9E37B"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7.87e-25</w:t>
            </w:r>
            <w:r w:rsidRPr="00FC17BD">
              <w:rPr>
                <w:rFonts w:ascii="Times New Roman" w:hAnsi="Times New Roman" w:cs="Times New Roman"/>
                <w:color w:val="000000" w:themeColor="text1"/>
                <w:lang w:val="en-GB"/>
              </w:rPr>
              <w:t xml:space="preserve">     </w:t>
            </w:r>
          </w:p>
        </w:tc>
      </w:tr>
      <w:tr w:rsidR="00CE2E93" w:rsidRPr="00FC17BD" w14:paraId="099C4E5B" w14:textId="77777777" w:rsidTr="00384576">
        <w:tc>
          <w:tcPr>
            <w:tcW w:w="3902" w:type="dxa"/>
            <w:shd w:val="clear" w:color="auto" w:fill="auto"/>
            <w:vAlign w:val="center"/>
          </w:tcPr>
          <w:p w14:paraId="09032B5A"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total) - Condition (Social)</w:t>
            </w:r>
          </w:p>
        </w:tc>
        <w:tc>
          <w:tcPr>
            <w:tcW w:w="1465" w:type="dxa"/>
            <w:shd w:val="clear" w:color="auto" w:fill="auto"/>
            <w:vAlign w:val="center"/>
          </w:tcPr>
          <w:p w14:paraId="59A2D1B8"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0.195</w:t>
            </w:r>
          </w:p>
        </w:tc>
        <w:tc>
          <w:tcPr>
            <w:tcW w:w="843" w:type="dxa"/>
            <w:shd w:val="clear" w:color="auto" w:fill="auto"/>
            <w:vAlign w:val="center"/>
          </w:tcPr>
          <w:p w14:paraId="56545842"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31.9</w:t>
            </w:r>
          </w:p>
        </w:tc>
        <w:tc>
          <w:tcPr>
            <w:tcW w:w="1412" w:type="dxa"/>
            <w:shd w:val="clear" w:color="auto" w:fill="auto"/>
            <w:vAlign w:val="center"/>
          </w:tcPr>
          <w:p w14:paraId="7CCAC2B3"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2.30e-88</w:t>
            </w:r>
          </w:p>
        </w:tc>
      </w:tr>
      <w:tr w:rsidR="00CE2E93" w:rsidRPr="00FC17BD" w14:paraId="502079F6" w14:textId="77777777" w:rsidTr="00384576">
        <w:tc>
          <w:tcPr>
            <w:tcW w:w="3902" w:type="dxa"/>
            <w:shd w:val="clear" w:color="auto" w:fill="auto"/>
            <w:vAlign w:val="center"/>
          </w:tcPr>
          <w:p w14:paraId="4C76C051"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media) - Condition (Social)</w:t>
            </w:r>
          </w:p>
        </w:tc>
        <w:tc>
          <w:tcPr>
            <w:tcW w:w="1465" w:type="dxa"/>
            <w:shd w:val="clear" w:color="auto" w:fill="auto"/>
            <w:vAlign w:val="center"/>
          </w:tcPr>
          <w:p w14:paraId="02BCB34E" w14:textId="77777777" w:rsidR="00CE2E93" w:rsidRPr="00FC17BD" w:rsidRDefault="00CE2E93"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-0.043</w:t>
            </w:r>
          </w:p>
        </w:tc>
        <w:tc>
          <w:tcPr>
            <w:tcW w:w="843" w:type="dxa"/>
            <w:shd w:val="clear" w:color="auto" w:fill="auto"/>
            <w:vAlign w:val="center"/>
          </w:tcPr>
          <w:p w14:paraId="1C375C94"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-7.1</w:t>
            </w:r>
          </w:p>
        </w:tc>
        <w:tc>
          <w:tcPr>
            <w:tcW w:w="1412" w:type="dxa"/>
            <w:shd w:val="clear" w:color="auto" w:fill="auto"/>
            <w:vAlign w:val="center"/>
          </w:tcPr>
          <w:p w14:paraId="12E757D0"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1.23e-11</w:t>
            </w:r>
          </w:p>
        </w:tc>
      </w:tr>
    </w:tbl>
    <w:p w14:paraId="4272670F" w14:textId="77777777" w:rsidR="00C266A9" w:rsidRPr="00FC17BD" w:rsidRDefault="00C266A9" w:rsidP="00F06B69">
      <w:pPr>
        <w:pStyle w:val="SMcaption"/>
        <w:spacing w:line="360" w:lineRule="auto"/>
        <w:jc w:val="both"/>
        <w:rPr>
          <w:lang w:val="en-GB"/>
        </w:rPr>
      </w:pPr>
    </w:p>
    <w:p w14:paraId="62ECFAB2" w14:textId="77777777" w:rsidR="00D00FBA" w:rsidRPr="00FC17BD" w:rsidRDefault="00CE2E93" w:rsidP="00F06B69">
      <w:pPr>
        <w:pStyle w:val="SMcaption"/>
        <w:spacing w:line="360" w:lineRule="auto"/>
        <w:jc w:val="both"/>
        <w:rPr>
          <w:lang w:val="en-GB"/>
        </w:rPr>
      </w:pPr>
      <w:r w:rsidRPr="00FC17BD">
        <w:rPr>
          <w:lang w:val="en-GB"/>
        </w:rPr>
        <w:t>Table S</w:t>
      </w:r>
      <w:r w:rsidR="007D1F5B" w:rsidRPr="00FC17BD">
        <w:rPr>
          <w:lang w:val="en-GB"/>
        </w:rPr>
        <w:t>5</w:t>
      </w:r>
      <w:r w:rsidRPr="00FC17BD">
        <w:rPr>
          <w:lang w:val="en-GB"/>
        </w:rPr>
        <w:t xml:space="preserve">. </w:t>
      </w:r>
    </w:p>
    <w:p w14:paraId="0A9D56D7" w14:textId="525D5E06" w:rsidR="00CE2E93" w:rsidRPr="00FC17BD" w:rsidRDefault="00CE2E93" w:rsidP="00F06B69">
      <w:pPr>
        <w:pStyle w:val="SMcaption"/>
        <w:spacing w:line="360" w:lineRule="auto"/>
        <w:jc w:val="both"/>
        <w:rPr>
          <w:lang w:val="en-GB"/>
        </w:rPr>
      </w:pPr>
      <w:r w:rsidRPr="00FC17BD">
        <w:rPr>
          <w:color w:val="000000" w:themeColor="text1"/>
          <w:lang w:val="en-GB"/>
        </w:rPr>
        <w:t xml:space="preserve">Full output linear mixed effects model for RL task - </w:t>
      </w:r>
      <w:proofErr w:type="spellStart"/>
      <w:r w:rsidRPr="00FC17BD">
        <w:rPr>
          <w:color w:val="000000" w:themeColor="text1"/>
          <w:lang w:val="en-GB"/>
        </w:rPr>
        <w:t>learning_pos</w:t>
      </w:r>
      <w:proofErr w:type="spellEnd"/>
      <w:r w:rsidRPr="00FC17BD">
        <w:rPr>
          <w:color w:val="000000" w:themeColor="text1"/>
          <w:lang w:val="en-GB"/>
        </w:rPr>
        <w:t xml:space="preserve"> rate parameter.</w:t>
      </w:r>
    </w:p>
    <w:p w14:paraId="3DC153FA" w14:textId="3CBF6C6C" w:rsidR="00CE2E93" w:rsidRPr="00FC17BD" w:rsidRDefault="00CE2E93" w:rsidP="00F06B69">
      <w:pPr>
        <w:spacing w:line="360" w:lineRule="auto"/>
        <w:jc w:val="both"/>
        <w:rPr>
          <w:color w:val="000000" w:themeColor="text1"/>
          <w:szCs w:val="24"/>
          <w:lang w:val="en-GB"/>
        </w:rPr>
      </w:pPr>
      <w:r w:rsidRPr="00FC17BD">
        <w:rPr>
          <w:color w:val="000000" w:themeColor="text1"/>
          <w:szCs w:val="24"/>
          <w:lang w:val="en-GB"/>
        </w:rP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02"/>
        <w:gridCol w:w="1465"/>
        <w:gridCol w:w="843"/>
        <w:gridCol w:w="1412"/>
      </w:tblGrid>
      <w:tr w:rsidR="00CE2E93" w:rsidRPr="00FC17BD" w14:paraId="64637095" w14:textId="77777777" w:rsidTr="00384576">
        <w:trPr>
          <w:trHeight w:val="612"/>
        </w:trPr>
        <w:tc>
          <w:tcPr>
            <w:tcW w:w="3902" w:type="dxa"/>
            <w:shd w:val="clear" w:color="auto" w:fill="auto"/>
            <w:vAlign w:val="center"/>
          </w:tcPr>
          <w:p w14:paraId="5A5639F7"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lastRenderedPageBreak/>
              <w:t>Predictors</w:t>
            </w:r>
          </w:p>
        </w:tc>
        <w:tc>
          <w:tcPr>
            <w:tcW w:w="1465" w:type="dxa"/>
            <w:shd w:val="clear" w:color="auto" w:fill="auto"/>
            <w:vAlign w:val="center"/>
          </w:tcPr>
          <w:p w14:paraId="38FA9B7D"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Estimates</w:t>
            </w:r>
          </w:p>
        </w:tc>
        <w:tc>
          <w:tcPr>
            <w:tcW w:w="843" w:type="dxa"/>
            <w:shd w:val="clear" w:color="auto" w:fill="auto"/>
            <w:vAlign w:val="center"/>
          </w:tcPr>
          <w:p w14:paraId="012BCD53"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t</w:t>
            </w:r>
          </w:p>
        </w:tc>
        <w:tc>
          <w:tcPr>
            <w:tcW w:w="1412" w:type="dxa"/>
            <w:shd w:val="clear" w:color="auto" w:fill="auto"/>
            <w:vAlign w:val="center"/>
          </w:tcPr>
          <w:p w14:paraId="0870A480"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p</w:t>
            </w:r>
          </w:p>
        </w:tc>
      </w:tr>
      <w:tr w:rsidR="00CE2E93" w:rsidRPr="00FC17BD" w14:paraId="5D0ACF18" w14:textId="77777777" w:rsidTr="00384576">
        <w:tc>
          <w:tcPr>
            <w:tcW w:w="3902" w:type="dxa"/>
            <w:shd w:val="clear" w:color="auto" w:fill="auto"/>
            <w:vAlign w:val="center"/>
          </w:tcPr>
          <w:p w14:paraId="55E2DE4E"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Iso Total </w:t>
            </w:r>
          </w:p>
        </w:tc>
        <w:tc>
          <w:tcPr>
            <w:tcW w:w="1465" w:type="dxa"/>
            <w:shd w:val="clear" w:color="auto" w:fill="auto"/>
            <w:vAlign w:val="center"/>
          </w:tcPr>
          <w:p w14:paraId="7B773425"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0.038</w:t>
            </w:r>
          </w:p>
        </w:tc>
        <w:tc>
          <w:tcPr>
            <w:tcW w:w="843" w:type="dxa"/>
            <w:shd w:val="clear" w:color="auto" w:fill="auto"/>
            <w:vAlign w:val="center"/>
          </w:tcPr>
          <w:p w14:paraId="2718592B"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1.4</w:t>
            </w:r>
          </w:p>
        </w:tc>
        <w:tc>
          <w:tcPr>
            <w:tcW w:w="1412" w:type="dxa"/>
            <w:shd w:val="clear" w:color="auto" w:fill="auto"/>
            <w:vAlign w:val="center"/>
          </w:tcPr>
          <w:p w14:paraId="6C21857C"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0.168</w:t>
            </w:r>
          </w:p>
        </w:tc>
      </w:tr>
      <w:tr w:rsidR="00CE2E93" w:rsidRPr="00FC17BD" w14:paraId="6E4F8332" w14:textId="77777777" w:rsidTr="00384576">
        <w:tc>
          <w:tcPr>
            <w:tcW w:w="3902" w:type="dxa"/>
            <w:shd w:val="clear" w:color="auto" w:fill="auto"/>
            <w:vAlign w:val="center"/>
          </w:tcPr>
          <w:p w14:paraId="02B7BF0A"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Iso Media </w:t>
            </w:r>
          </w:p>
        </w:tc>
        <w:tc>
          <w:tcPr>
            <w:tcW w:w="1465" w:type="dxa"/>
            <w:shd w:val="clear" w:color="auto" w:fill="auto"/>
            <w:vAlign w:val="center"/>
          </w:tcPr>
          <w:p w14:paraId="5E2884A6"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0.054</w:t>
            </w:r>
          </w:p>
        </w:tc>
        <w:tc>
          <w:tcPr>
            <w:tcW w:w="843" w:type="dxa"/>
            <w:shd w:val="clear" w:color="auto" w:fill="auto"/>
            <w:vAlign w:val="center"/>
          </w:tcPr>
          <w:p w14:paraId="5375BFFA"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1.8</w:t>
            </w:r>
          </w:p>
        </w:tc>
        <w:tc>
          <w:tcPr>
            <w:tcW w:w="1412" w:type="dxa"/>
            <w:shd w:val="clear" w:color="auto" w:fill="auto"/>
            <w:vAlign w:val="center"/>
          </w:tcPr>
          <w:p w14:paraId="6752CB56" w14:textId="77777777" w:rsidR="00CE2E93" w:rsidRPr="00FC17BD" w:rsidRDefault="00CE2E93" w:rsidP="00F06B69">
            <w:pPr>
              <w:spacing w:line="360" w:lineRule="auto"/>
              <w:jc w:val="both"/>
              <w:rPr>
                <w:rFonts w:ascii="Times New Roman" w:hAnsi="Times New Roman" w:cs="Times New Roman"/>
                <w:color w:val="000000" w:themeColor="text1"/>
                <w:vertAlign w:val="superscript"/>
                <w:lang w:val="en-GB"/>
              </w:rPr>
            </w:pPr>
            <w:r w:rsidRPr="00FC17BD">
              <w:rPr>
                <w:rFonts w:ascii="Times New Roman" w:hAnsi="Times New Roman" w:cs="Times New Roman"/>
                <w:lang w:val="en-GB"/>
              </w:rPr>
              <w:t>0.070</w:t>
            </w:r>
          </w:p>
        </w:tc>
      </w:tr>
      <w:tr w:rsidR="00CE2E93" w:rsidRPr="00FC17BD" w14:paraId="56DCCEA6" w14:textId="77777777" w:rsidTr="00384576">
        <w:tc>
          <w:tcPr>
            <w:tcW w:w="3902" w:type="dxa"/>
            <w:shd w:val="clear" w:color="auto" w:fill="auto"/>
            <w:vAlign w:val="center"/>
          </w:tcPr>
          <w:p w14:paraId="7B691703"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Condition: Social</w:t>
            </w:r>
          </w:p>
        </w:tc>
        <w:tc>
          <w:tcPr>
            <w:tcW w:w="1465" w:type="dxa"/>
            <w:shd w:val="clear" w:color="auto" w:fill="auto"/>
            <w:vAlign w:val="center"/>
          </w:tcPr>
          <w:p w14:paraId="09A4C60E"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0.061</w:t>
            </w:r>
          </w:p>
        </w:tc>
        <w:tc>
          <w:tcPr>
            <w:tcW w:w="843" w:type="dxa"/>
            <w:shd w:val="clear" w:color="auto" w:fill="auto"/>
            <w:vAlign w:val="center"/>
          </w:tcPr>
          <w:p w14:paraId="114EB339"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2.3</w:t>
            </w:r>
          </w:p>
        </w:tc>
        <w:tc>
          <w:tcPr>
            <w:tcW w:w="1412" w:type="dxa"/>
            <w:shd w:val="clear" w:color="auto" w:fill="auto"/>
            <w:vAlign w:val="center"/>
          </w:tcPr>
          <w:p w14:paraId="133E44A9"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0.025</w:t>
            </w:r>
          </w:p>
        </w:tc>
      </w:tr>
      <w:tr w:rsidR="00CE2E93" w:rsidRPr="00FC17BD" w14:paraId="1B410285" w14:textId="77777777" w:rsidTr="00384576">
        <w:tc>
          <w:tcPr>
            <w:tcW w:w="3902" w:type="dxa"/>
            <w:shd w:val="clear" w:color="auto" w:fill="auto"/>
            <w:vAlign w:val="center"/>
          </w:tcPr>
          <w:p w14:paraId="6FF0AC8A"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total) - Condition (Social)</w:t>
            </w:r>
          </w:p>
        </w:tc>
        <w:tc>
          <w:tcPr>
            <w:tcW w:w="1465" w:type="dxa"/>
            <w:shd w:val="clear" w:color="auto" w:fill="auto"/>
            <w:vAlign w:val="center"/>
          </w:tcPr>
          <w:p w14:paraId="7F181C18"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0.045</w:t>
            </w:r>
          </w:p>
        </w:tc>
        <w:tc>
          <w:tcPr>
            <w:tcW w:w="843" w:type="dxa"/>
            <w:shd w:val="clear" w:color="auto" w:fill="auto"/>
            <w:vAlign w:val="center"/>
          </w:tcPr>
          <w:p w14:paraId="5AFACF8F"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1.3</w:t>
            </w:r>
          </w:p>
        </w:tc>
        <w:tc>
          <w:tcPr>
            <w:tcW w:w="1412" w:type="dxa"/>
            <w:shd w:val="clear" w:color="auto" w:fill="auto"/>
            <w:vAlign w:val="center"/>
          </w:tcPr>
          <w:p w14:paraId="62F9911D"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0.197</w:t>
            </w:r>
          </w:p>
        </w:tc>
      </w:tr>
      <w:tr w:rsidR="00CE2E93" w:rsidRPr="00FC17BD" w14:paraId="130DD401" w14:textId="77777777" w:rsidTr="00384576">
        <w:tc>
          <w:tcPr>
            <w:tcW w:w="3902" w:type="dxa"/>
            <w:shd w:val="clear" w:color="auto" w:fill="auto"/>
            <w:vAlign w:val="center"/>
          </w:tcPr>
          <w:p w14:paraId="280A5AE5"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media) - Condition (Social)</w:t>
            </w:r>
          </w:p>
        </w:tc>
        <w:tc>
          <w:tcPr>
            <w:tcW w:w="1465" w:type="dxa"/>
            <w:shd w:val="clear" w:color="auto" w:fill="auto"/>
            <w:vAlign w:val="center"/>
          </w:tcPr>
          <w:p w14:paraId="304DCDF9" w14:textId="77777777" w:rsidR="00CE2E93" w:rsidRPr="00FC17BD" w:rsidRDefault="00CE2E93"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0.012</w:t>
            </w:r>
          </w:p>
        </w:tc>
        <w:tc>
          <w:tcPr>
            <w:tcW w:w="843" w:type="dxa"/>
            <w:shd w:val="clear" w:color="auto" w:fill="auto"/>
            <w:vAlign w:val="center"/>
          </w:tcPr>
          <w:p w14:paraId="33E38793"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0.3</w:t>
            </w:r>
          </w:p>
        </w:tc>
        <w:tc>
          <w:tcPr>
            <w:tcW w:w="1412" w:type="dxa"/>
            <w:shd w:val="clear" w:color="auto" w:fill="auto"/>
            <w:vAlign w:val="center"/>
          </w:tcPr>
          <w:p w14:paraId="3AD4DC22"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0.751</w:t>
            </w:r>
          </w:p>
        </w:tc>
      </w:tr>
    </w:tbl>
    <w:p w14:paraId="4E9CEA37" w14:textId="77777777" w:rsidR="00C266A9" w:rsidRPr="00FC17BD" w:rsidRDefault="00C266A9" w:rsidP="00F06B69">
      <w:pPr>
        <w:pStyle w:val="SMcaption"/>
        <w:spacing w:line="360" w:lineRule="auto"/>
        <w:jc w:val="both"/>
        <w:rPr>
          <w:lang w:val="en-GB"/>
        </w:rPr>
      </w:pPr>
    </w:p>
    <w:p w14:paraId="656CBBFF" w14:textId="77777777" w:rsidR="00D00FBA" w:rsidRPr="00FC17BD" w:rsidRDefault="00CE2E93" w:rsidP="00F06B69">
      <w:pPr>
        <w:pStyle w:val="SMcaption"/>
        <w:spacing w:line="360" w:lineRule="auto"/>
        <w:jc w:val="both"/>
        <w:rPr>
          <w:lang w:val="en-GB"/>
        </w:rPr>
      </w:pPr>
      <w:r w:rsidRPr="00FC17BD">
        <w:rPr>
          <w:lang w:val="en-GB"/>
        </w:rPr>
        <w:t>Table S</w:t>
      </w:r>
      <w:r w:rsidR="007D1F5B" w:rsidRPr="00FC17BD">
        <w:rPr>
          <w:lang w:val="en-GB"/>
        </w:rPr>
        <w:t>6</w:t>
      </w:r>
      <w:r w:rsidRPr="00FC17BD">
        <w:rPr>
          <w:lang w:val="en-GB"/>
        </w:rPr>
        <w:t xml:space="preserve">. </w:t>
      </w:r>
    </w:p>
    <w:p w14:paraId="2EE8ED38" w14:textId="1904BA53" w:rsidR="00CE2E93" w:rsidRPr="00FC17BD" w:rsidRDefault="00CE2E93" w:rsidP="00F06B69">
      <w:pPr>
        <w:pStyle w:val="SMcaption"/>
        <w:spacing w:line="360" w:lineRule="auto"/>
        <w:jc w:val="both"/>
        <w:rPr>
          <w:lang w:val="en-GB"/>
        </w:rPr>
      </w:pPr>
      <w:r w:rsidRPr="00FC17BD">
        <w:rPr>
          <w:color w:val="000000" w:themeColor="text1"/>
          <w:lang w:val="en-GB"/>
        </w:rPr>
        <w:t xml:space="preserve">Full output linear mixed effects model for RL task - </w:t>
      </w:r>
      <w:proofErr w:type="spellStart"/>
      <w:r w:rsidRPr="00FC17BD">
        <w:rPr>
          <w:color w:val="000000" w:themeColor="text1"/>
          <w:lang w:val="en-GB"/>
        </w:rPr>
        <w:t>learning_neg</w:t>
      </w:r>
      <w:proofErr w:type="spellEnd"/>
      <w:r w:rsidRPr="00FC17BD">
        <w:rPr>
          <w:color w:val="000000" w:themeColor="text1"/>
          <w:lang w:val="en-GB"/>
        </w:rPr>
        <w:t xml:space="preserve"> rate parameter.</w:t>
      </w:r>
    </w:p>
    <w:p w14:paraId="14B048CE" w14:textId="49E5BEBB" w:rsidR="00CE2E93" w:rsidRPr="00FC17BD" w:rsidRDefault="00CE2E93" w:rsidP="00F06B69">
      <w:pPr>
        <w:spacing w:line="360" w:lineRule="auto"/>
        <w:jc w:val="both"/>
        <w:rPr>
          <w:color w:val="000000" w:themeColor="text1"/>
          <w:szCs w:val="24"/>
          <w:lang w:val="en-GB"/>
        </w:rPr>
      </w:pPr>
    </w:p>
    <w:p w14:paraId="3A3AAC9A" w14:textId="4C0067C8" w:rsidR="00CE2E93" w:rsidRPr="00FC17BD" w:rsidRDefault="00CE2E93" w:rsidP="00F06B69">
      <w:pPr>
        <w:spacing w:line="360" w:lineRule="auto"/>
        <w:jc w:val="both"/>
        <w:rPr>
          <w:color w:val="000000" w:themeColor="text1"/>
          <w:szCs w:val="24"/>
          <w:lang w:val="en-GB"/>
        </w:rPr>
      </w:pPr>
      <w:r w:rsidRPr="00FC17BD">
        <w:rPr>
          <w:color w:val="000000" w:themeColor="text1"/>
          <w:szCs w:val="24"/>
          <w:lang w:val="en-GB"/>
        </w:rP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02"/>
        <w:gridCol w:w="1465"/>
        <w:gridCol w:w="843"/>
        <w:gridCol w:w="1412"/>
      </w:tblGrid>
      <w:tr w:rsidR="00CE2E93" w:rsidRPr="00FC17BD" w14:paraId="3A62E03F" w14:textId="77777777" w:rsidTr="00384576">
        <w:trPr>
          <w:trHeight w:val="612"/>
        </w:trPr>
        <w:tc>
          <w:tcPr>
            <w:tcW w:w="3902" w:type="dxa"/>
            <w:shd w:val="clear" w:color="auto" w:fill="auto"/>
            <w:vAlign w:val="center"/>
          </w:tcPr>
          <w:p w14:paraId="77FC6775"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lastRenderedPageBreak/>
              <w:t>Predictors</w:t>
            </w:r>
          </w:p>
        </w:tc>
        <w:tc>
          <w:tcPr>
            <w:tcW w:w="1465" w:type="dxa"/>
            <w:shd w:val="clear" w:color="auto" w:fill="auto"/>
            <w:vAlign w:val="center"/>
          </w:tcPr>
          <w:p w14:paraId="2919F9B4"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Estimates</w:t>
            </w:r>
          </w:p>
        </w:tc>
        <w:tc>
          <w:tcPr>
            <w:tcW w:w="843" w:type="dxa"/>
            <w:shd w:val="clear" w:color="auto" w:fill="auto"/>
            <w:vAlign w:val="center"/>
          </w:tcPr>
          <w:p w14:paraId="648D2E27"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t</w:t>
            </w:r>
          </w:p>
        </w:tc>
        <w:tc>
          <w:tcPr>
            <w:tcW w:w="1412" w:type="dxa"/>
            <w:shd w:val="clear" w:color="auto" w:fill="auto"/>
            <w:vAlign w:val="center"/>
          </w:tcPr>
          <w:p w14:paraId="17307E1D"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p</w:t>
            </w:r>
          </w:p>
        </w:tc>
      </w:tr>
      <w:tr w:rsidR="00CE2E93" w:rsidRPr="00FC17BD" w14:paraId="2848A7E6" w14:textId="77777777" w:rsidTr="00384576">
        <w:tc>
          <w:tcPr>
            <w:tcW w:w="3902" w:type="dxa"/>
            <w:shd w:val="clear" w:color="auto" w:fill="auto"/>
            <w:vAlign w:val="center"/>
          </w:tcPr>
          <w:p w14:paraId="7E41B630"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Iso Total </w:t>
            </w:r>
          </w:p>
        </w:tc>
        <w:tc>
          <w:tcPr>
            <w:tcW w:w="1465" w:type="dxa"/>
            <w:shd w:val="clear" w:color="auto" w:fill="auto"/>
            <w:vAlign w:val="center"/>
          </w:tcPr>
          <w:p w14:paraId="39F73F75"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0.150</w:t>
            </w:r>
          </w:p>
        </w:tc>
        <w:tc>
          <w:tcPr>
            <w:tcW w:w="843" w:type="dxa"/>
            <w:shd w:val="clear" w:color="auto" w:fill="auto"/>
            <w:vAlign w:val="center"/>
          </w:tcPr>
          <w:p w14:paraId="5D4A3442"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1.9</w:t>
            </w:r>
          </w:p>
        </w:tc>
        <w:tc>
          <w:tcPr>
            <w:tcW w:w="1412" w:type="dxa"/>
            <w:shd w:val="clear" w:color="auto" w:fill="auto"/>
            <w:vAlign w:val="center"/>
          </w:tcPr>
          <w:p w14:paraId="02C3B022"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0.061</w:t>
            </w:r>
          </w:p>
        </w:tc>
      </w:tr>
      <w:tr w:rsidR="00CE2E93" w:rsidRPr="00FC17BD" w14:paraId="4AFC3168" w14:textId="77777777" w:rsidTr="00384576">
        <w:tc>
          <w:tcPr>
            <w:tcW w:w="3902" w:type="dxa"/>
            <w:shd w:val="clear" w:color="auto" w:fill="auto"/>
            <w:vAlign w:val="center"/>
          </w:tcPr>
          <w:p w14:paraId="065DE818"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Iso Media </w:t>
            </w:r>
          </w:p>
        </w:tc>
        <w:tc>
          <w:tcPr>
            <w:tcW w:w="1465" w:type="dxa"/>
            <w:shd w:val="clear" w:color="auto" w:fill="auto"/>
            <w:vAlign w:val="center"/>
          </w:tcPr>
          <w:p w14:paraId="5B9D9A6A"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0.264</w:t>
            </w:r>
          </w:p>
        </w:tc>
        <w:tc>
          <w:tcPr>
            <w:tcW w:w="843" w:type="dxa"/>
            <w:shd w:val="clear" w:color="auto" w:fill="auto"/>
            <w:vAlign w:val="center"/>
          </w:tcPr>
          <w:p w14:paraId="4839A91A"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2.6</w:t>
            </w:r>
          </w:p>
        </w:tc>
        <w:tc>
          <w:tcPr>
            <w:tcW w:w="1412" w:type="dxa"/>
            <w:shd w:val="clear" w:color="auto" w:fill="auto"/>
            <w:vAlign w:val="center"/>
          </w:tcPr>
          <w:p w14:paraId="6719270E" w14:textId="77777777" w:rsidR="00CE2E93" w:rsidRPr="00FC17BD" w:rsidRDefault="00CE2E93" w:rsidP="00F06B69">
            <w:pPr>
              <w:spacing w:line="360" w:lineRule="auto"/>
              <w:jc w:val="both"/>
              <w:rPr>
                <w:rFonts w:ascii="Times New Roman" w:hAnsi="Times New Roman" w:cs="Times New Roman"/>
                <w:color w:val="000000" w:themeColor="text1"/>
                <w:vertAlign w:val="superscript"/>
                <w:lang w:val="en-GB"/>
              </w:rPr>
            </w:pPr>
            <w:r w:rsidRPr="00FC17BD">
              <w:rPr>
                <w:rFonts w:ascii="Times New Roman" w:hAnsi="Times New Roman" w:cs="Times New Roman"/>
                <w:lang w:val="en-GB"/>
              </w:rPr>
              <w:t>0.009</w:t>
            </w:r>
          </w:p>
        </w:tc>
      </w:tr>
      <w:tr w:rsidR="00CE2E93" w:rsidRPr="00FC17BD" w14:paraId="7AAFA916" w14:textId="77777777" w:rsidTr="00384576">
        <w:tc>
          <w:tcPr>
            <w:tcW w:w="3902" w:type="dxa"/>
            <w:shd w:val="clear" w:color="auto" w:fill="auto"/>
            <w:vAlign w:val="center"/>
          </w:tcPr>
          <w:p w14:paraId="48003D25"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Condition: Social</w:t>
            </w:r>
          </w:p>
        </w:tc>
        <w:tc>
          <w:tcPr>
            <w:tcW w:w="1465" w:type="dxa"/>
            <w:shd w:val="clear" w:color="auto" w:fill="auto"/>
            <w:vAlign w:val="center"/>
          </w:tcPr>
          <w:p w14:paraId="4C369087"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-0.065</w:t>
            </w:r>
          </w:p>
        </w:tc>
        <w:tc>
          <w:tcPr>
            <w:tcW w:w="843" w:type="dxa"/>
            <w:shd w:val="clear" w:color="auto" w:fill="auto"/>
            <w:vAlign w:val="center"/>
          </w:tcPr>
          <w:p w14:paraId="64536DF2"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-0.6</w:t>
            </w:r>
          </w:p>
        </w:tc>
        <w:tc>
          <w:tcPr>
            <w:tcW w:w="1412" w:type="dxa"/>
            <w:shd w:val="clear" w:color="auto" w:fill="auto"/>
            <w:vAlign w:val="center"/>
          </w:tcPr>
          <w:p w14:paraId="6FADD41F"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0.584</w:t>
            </w:r>
          </w:p>
        </w:tc>
      </w:tr>
      <w:tr w:rsidR="00CE2E93" w:rsidRPr="00FC17BD" w14:paraId="7EE5AC52" w14:textId="77777777" w:rsidTr="00384576">
        <w:tc>
          <w:tcPr>
            <w:tcW w:w="3902" w:type="dxa"/>
            <w:shd w:val="clear" w:color="auto" w:fill="auto"/>
            <w:vAlign w:val="center"/>
          </w:tcPr>
          <w:p w14:paraId="3FF6ACB3"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total) - Condition (Social)</w:t>
            </w:r>
          </w:p>
        </w:tc>
        <w:tc>
          <w:tcPr>
            <w:tcW w:w="1465" w:type="dxa"/>
            <w:shd w:val="clear" w:color="auto" w:fill="auto"/>
            <w:vAlign w:val="center"/>
          </w:tcPr>
          <w:p w14:paraId="754C24AB"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-0.072</w:t>
            </w:r>
          </w:p>
        </w:tc>
        <w:tc>
          <w:tcPr>
            <w:tcW w:w="843" w:type="dxa"/>
            <w:shd w:val="clear" w:color="auto" w:fill="auto"/>
            <w:vAlign w:val="center"/>
          </w:tcPr>
          <w:p w14:paraId="0527A591"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-0.5</w:t>
            </w:r>
          </w:p>
        </w:tc>
        <w:tc>
          <w:tcPr>
            <w:tcW w:w="1412" w:type="dxa"/>
            <w:shd w:val="clear" w:color="auto" w:fill="auto"/>
            <w:vAlign w:val="center"/>
          </w:tcPr>
          <w:p w14:paraId="5D075F73"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0.179</w:t>
            </w:r>
          </w:p>
        </w:tc>
      </w:tr>
      <w:tr w:rsidR="00CE2E93" w:rsidRPr="00FC17BD" w14:paraId="31BD53E0" w14:textId="77777777" w:rsidTr="00384576">
        <w:tc>
          <w:tcPr>
            <w:tcW w:w="3902" w:type="dxa"/>
            <w:shd w:val="clear" w:color="auto" w:fill="auto"/>
            <w:vAlign w:val="center"/>
          </w:tcPr>
          <w:p w14:paraId="4C10B50F"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media) - Condition (Social)</w:t>
            </w:r>
          </w:p>
        </w:tc>
        <w:tc>
          <w:tcPr>
            <w:tcW w:w="1465" w:type="dxa"/>
            <w:shd w:val="clear" w:color="auto" w:fill="auto"/>
            <w:vAlign w:val="center"/>
          </w:tcPr>
          <w:p w14:paraId="37FED040" w14:textId="77777777" w:rsidR="00CE2E93" w:rsidRPr="00FC17BD" w:rsidRDefault="00CE2E93" w:rsidP="00F06B69">
            <w:pPr>
              <w:spacing w:line="360" w:lineRule="auto"/>
              <w:jc w:val="both"/>
              <w:rPr>
                <w:rFonts w:ascii="Times New Roman" w:hAnsi="Times New Roman" w:cs="Times New Roman"/>
                <w:lang w:val="en-GB"/>
              </w:rPr>
            </w:pPr>
            <w:r w:rsidRPr="00FC17BD">
              <w:rPr>
                <w:rFonts w:ascii="Times New Roman" w:hAnsi="Times New Roman" w:cs="Times New Roman"/>
                <w:lang w:val="en-GB"/>
              </w:rPr>
              <w:t>0.194</w:t>
            </w:r>
          </w:p>
        </w:tc>
        <w:tc>
          <w:tcPr>
            <w:tcW w:w="843" w:type="dxa"/>
            <w:shd w:val="clear" w:color="auto" w:fill="auto"/>
            <w:vAlign w:val="center"/>
          </w:tcPr>
          <w:p w14:paraId="4587EBE2"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1.4</w:t>
            </w:r>
          </w:p>
        </w:tc>
        <w:tc>
          <w:tcPr>
            <w:tcW w:w="1412" w:type="dxa"/>
            <w:shd w:val="clear" w:color="auto" w:fill="auto"/>
            <w:vAlign w:val="center"/>
          </w:tcPr>
          <w:p w14:paraId="0A7125A1"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0.612</w:t>
            </w:r>
          </w:p>
        </w:tc>
      </w:tr>
    </w:tbl>
    <w:p w14:paraId="553B896D" w14:textId="1A3B81E4" w:rsidR="00CE2E93" w:rsidRPr="00FC17BD" w:rsidRDefault="00CE2E93" w:rsidP="00F06B69">
      <w:pPr>
        <w:pStyle w:val="SMcaption"/>
        <w:spacing w:line="360" w:lineRule="auto"/>
        <w:jc w:val="both"/>
        <w:rPr>
          <w:b/>
          <w:bCs/>
          <w:szCs w:val="24"/>
          <w:lang w:val="en-GB"/>
        </w:rPr>
      </w:pPr>
    </w:p>
    <w:p w14:paraId="33801F2F" w14:textId="77777777" w:rsidR="00D00FBA" w:rsidRPr="00FC17BD" w:rsidRDefault="00CE2E93" w:rsidP="00F06B69">
      <w:pPr>
        <w:pStyle w:val="SMcaption"/>
        <w:spacing w:line="360" w:lineRule="auto"/>
        <w:jc w:val="both"/>
        <w:rPr>
          <w:lang w:val="en-GB"/>
        </w:rPr>
      </w:pPr>
      <w:r w:rsidRPr="00FC17BD">
        <w:rPr>
          <w:lang w:val="en-GB"/>
        </w:rPr>
        <w:t>Table S</w:t>
      </w:r>
      <w:r w:rsidR="007D1F5B" w:rsidRPr="00FC17BD">
        <w:rPr>
          <w:lang w:val="en-GB"/>
        </w:rPr>
        <w:t>7</w:t>
      </w:r>
      <w:r w:rsidRPr="00FC17BD">
        <w:rPr>
          <w:lang w:val="en-GB"/>
        </w:rPr>
        <w:t xml:space="preserve">. </w:t>
      </w:r>
    </w:p>
    <w:p w14:paraId="1F5F5E0D" w14:textId="7F8BDBE7" w:rsidR="00CE2E93" w:rsidRPr="00FC17BD" w:rsidRDefault="00CE2E93" w:rsidP="00F06B69">
      <w:pPr>
        <w:pStyle w:val="SMcaption"/>
        <w:spacing w:line="360" w:lineRule="auto"/>
        <w:jc w:val="both"/>
        <w:rPr>
          <w:color w:val="000000" w:themeColor="text1"/>
          <w:lang w:val="en-GB"/>
        </w:rPr>
      </w:pPr>
      <w:r w:rsidRPr="00FC17BD">
        <w:rPr>
          <w:color w:val="000000" w:themeColor="text1"/>
          <w:lang w:val="en-GB"/>
        </w:rPr>
        <w:t>Full output linear mixed effects model for RL task – beta parameter.</w:t>
      </w:r>
    </w:p>
    <w:p w14:paraId="7A1FB3AD" w14:textId="2D3CF121" w:rsidR="00CE2E93" w:rsidRPr="00FC17BD" w:rsidRDefault="00CE2E93" w:rsidP="00F06B69">
      <w:pPr>
        <w:spacing w:line="360" w:lineRule="auto"/>
        <w:jc w:val="both"/>
        <w:rPr>
          <w:color w:val="000000" w:themeColor="text1"/>
          <w:szCs w:val="24"/>
          <w:lang w:val="en-GB"/>
        </w:rPr>
      </w:pPr>
      <w:r w:rsidRPr="00FC17BD">
        <w:rPr>
          <w:color w:val="000000" w:themeColor="text1"/>
          <w:szCs w:val="24"/>
          <w:lang w:val="en-GB"/>
        </w:rP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02"/>
        <w:gridCol w:w="1465"/>
        <w:gridCol w:w="843"/>
        <w:gridCol w:w="1412"/>
      </w:tblGrid>
      <w:tr w:rsidR="00CE2E93" w:rsidRPr="00FC17BD" w14:paraId="03A9277F" w14:textId="77777777" w:rsidTr="00384576">
        <w:trPr>
          <w:trHeight w:val="612"/>
        </w:trPr>
        <w:tc>
          <w:tcPr>
            <w:tcW w:w="3902" w:type="dxa"/>
            <w:shd w:val="clear" w:color="auto" w:fill="auto"/>
            <w:vAlign w:val="center"/>
          </w:tcPr>
          <w:p w14:paraId="64D6A258"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lastRenderedPageBreak/>
              <w:t>Predictors</w:t>
            </w:r>
          </w:p>
        </w:tc>
        <w:tc>
          <w:tcPr>
            <w:tcW w:w="1465" w:type="dxa"/>
            <w:shd w:val="clear" w:color="auto" w:fill="auto"/>
            <w:vAlign w:val="center"/>
          </w:tcPr>
          <w:p w14:paraId="191EEFF3"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Estimates</w:t>
            </w:r>
          </w:p>
        </w:tc>
        <w:tc>
          <w:tcPr>
            <w:tcW w:w="843" w:type="dxa"/>
            <w:shd w:val="clear" w:color="auto" w:fill="auto"/>
            <w:vAlign w:val="center"/>
          </w:tcPr>
          <w:p w14:paraId="52E7F8EB"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t</w:t>
            </w:r>
          </w:p>
        </w:tc>
        <w:tc>
          <w:tcPr>
            <w:tcW w:w="1412" w:type="dxa"/>
            <w:shd w:val="clear" w:color="auto" w:fill="auto"/>
            <w:vAlign w:val="center"/>
          </w:tcPr>
          <w:p w14:paraId="28453FB1"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p</w:t>
            </w:r>
          </w:p>
        </w:tc>
      </w:tr>
      <w:tr w:rsidR="00CE2E93" w:rsidRPr="00FC17BD" w14:paraId="796F1CDA" w14:textId="77777777" w:rsidTr="00384576">
        <w:tc>
          <w:tcPr>
            <w:tcW w:w="3902" w:type="dxa"/>
            <w:shd w:val="clear" w:color="auto" w:fill="auto"/>
            <w:vAlign w:val="center"/>
          </w:tcPr>
          <w:p w14:paraId="0B5CDD7A" w14:textId="7777777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Iso Total </w:t>
            </w:r>
          </w:p>
        </w:tc>
        <w:tc>
          <w:tcPr>
            <w:tcW w:w="1465" w:type="dxa"/>
            <w:shd w:val="clear" w:color="auto" w:fill="auto"/>
            <w:vAlign w:val="center"/>
          </w:tcPr>
          <w:p w14:paraId="04A9367D" w14:textId="247702B7"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0.02</w:t>
            </w:r>
            <w:r w:rsidR="00C30DC9" w:rsidRPr="00FC17BD">
              <w:rPr>
                <w:rFonts w:ascii="Times New Roman" w:hAnsi="Times New Roman" w:cs="Times New Roman"/>
                <w:color w:val="000000" w:themeColor="text1"/>
                <w:lang w:val="en-GB"/>
              </w:rPr>
              <w:t>6</w:t>
            </w:r>
            <w:r w:rsidRPr="00FC17BD">
              <w:rPr>
                <w:rFonts w:ascii="Times New Roman" w:hAnsi="Times New Roman" w:cs="Times New Roman"/>
                <w:color w:val="000000" w:themeColor="text1"/>
                <w:lang w:val="en-GB"/>
              </w:rPr>
              <w:t xml:space="preserve">    </w:t>
            </w:r>
          </w:p>
        </w:tc>
        <w:tc>
          <w:tcPr>
            <w:tcW w:w="843" w:type="dxa"/>
            <w:shd w:val="clear" w:color="auto" w:fill="auto"/>
            <w:vAlign w:val="center"/>
          </w:tcPr>
          <w:p w14:paraId="6A9C107B" w14:textId="0180B131" w:rsidR="00CE2E93" w:rsidRPr="00FC17BD" w:rsidRDefault="00CE2E93"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5.</w:t>
            </w:r>
            <w:r w:rsidR="000431AE" w:rsidRPr="00FC17BD">
              <w:rPr>
                <w:rFonts w:ascii="Times New Roman" w:hAnsi="Times New Roman" w:cs="Times New Roman"/>
                <w:color w:val="000000" w:themeColor="text1"/>
                <w:lang w:val="en-GB"/>
              </w:rPr>
              <w:t>2</w:t>
            </w:r>
          </w:p>
        </w:tc>
        <w:tc>
          <w:tcPr>
            <w:tcW w:w="1412" w:type="dxa"/>
            <w:shd w:val="clear" w:color="auto" w:fill="auto"/>
            <w:vAlign w:val="center"/>
          </w:tcPr>
          <w:p w14:paraId="00312BEF" w14:textId="37BA92F7" w:rsidR="00CE2E93" w:rsidRPr="00FC17BD" w:rsidRDefault="00D016F7" w:rsidP="00F06B6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w:t>
            </w:r>
            <w:r w:rsidR="00CE2E93" w:rsidRPr="00FC17BD">
              <w:rPr>
                <w:rFonts w:ascii="Times New Roman" w:hAnsi="Times New Roman" w:cs="Times New Roman"/>
                <w:color w:val="000000" w:themeColor="text1"/>
                <w:lang w:val="en-GB"/>
              </w:rPr>
              <w:t>.</w:t>
            </w:r>
            <w:r w:rsidRPr="00FC17BD">
              <w:rPr>
                <w:rFonts w:ascii="Times New Roman" w:hAnsi="Times New Roman" w:cs="Times New Roman"/>
                <w:color w:val="000000" w:themeColor="text1"/>
                <w:lang w:val="en-GB"/>
              </w:rPr>
              <w:t>50</w:t>
            </w:r>
            <w:r w:rsidR="00CE2E93" w:rsidRPr="00FC17BD">
              <w:rPr>
                <w:rFonts w:ascii="Times New Roman" w:hAnsi="Times New Roman" w:cs="Times New Roman"/>
                <w:color w:val="000000" w:themeColor="text1"/>
                <w:lang w:val="en-GB"/>
              </w:rPr>
              <w:t>e-</w:t>
            </w:r>
            <w:r w:rsidRPr="00FC17BD">
              <w:rPr>
                <w:rFonts w:ascii="Times New Roman" w:hAnsi="Times New Roman" w:cs="Times New Roman"/>
                <w:color w:val="000000" w:themeColor="text1"/>
                <w:lang w:val="en-GB"/>
              </w:rPr>
              <w:t>7</w:t>
            </w:r>
            <w:r w:rsidR="00CE2E93" w:rsidRPr="00FC17BD">
              <w:rPr>
                <w:rFonts w:ascii="Times New Roman" w:hAnsi="Times New Roman" w:cs="Times New Roman"/>
                <w:color w:val="000000" w:themeColor="text1"/>
                <w:lang w:val="en-GB"/>
              </w:rPr>
              <w:t xml:space="preserve">       </w:t>
            </w:r>
          </w:p>
        </w:tc>
      </w:tr>
      <w:tr w:rsidR="000F5586" w:rsidRPr="00FC17BD" w14:paraId="0E7F88F1" w14:textId="77777777" w:rsidTr="00384576">
        <w:tc>
          <w:tcPr>
            <w:tcW w:w="3902" w:type="dxa"/>
            <w:shd w:val="clear" w:color="auto" w:fill="auto"/>
            <w:vAlign w:val="center"/>
          </w:tcPr>
          <w:p w14:paraId="054A4FC5" w14:textId="3185ED21"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Session: Iso Media</w:t>
            </w:r>
          </w:p>
        </w:tc>
        <w:tc>
          <w:tcPr>
            <w:tcW w:w="1465" w:type="dxa"/>
            <w:shd w:val="clear" w:color="auto" w:fill="auto"/>
            <w:vAlign w:val="center"/>
          </w:tcPr>
          <w:p w14:paraId="0EE2EF6B" w14:textId="2690AE7B" w:rsidR="000F5586" w:rsidRPr="00FC17BD" w:rsidRDefault="00C30DC9"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w:t>
            </w:r>
            <w:r w:rsidR="000F5586" w:rsidRPr="00FC17BD">
              <w:rPr>
                <w:rFonts w:ascii="Times New Roman" w:hAnsi="Times New Roman" w:cs="Times New Roman"/>
                <w:color w:val="000000" w:themeColor="text1"/>
                <w:lang w:val="en-GB"/>
              </w:rPr>
              <w:t>0.0</w:t>
            </w:r>
            <w:r w:rsidRPr="00FC17BD">
              <w:rPr>
                <w:rFonts w:ascii="Times New Roman" w:hAnsi="Times New Roman" w:cs="Times New Roman"/>
                <w:color w:val="000000" w:themeColor="text1"/>
                <w:lang w:val="en-GB"/>
              </w:rPr>
              <w:t>03</w:t>
            </w:r>
            <w:r w:rsidR="000F5586" w:rsidRPr="00FC17BD">
              <w:rPr>
                <w:rFonts w:ascii="Times New Roman" w:hAnsi="Times New Roman" w:cs="Times New Roman"/>
                <w:color w:val="000000" w:themeColor="text1"/>
                <w:lang w:val="en-GB"/>
              </w:rPr>
              <w:t xml:space="preserve">    </w:t>
            </w:r>
          </w:p>
        </w:tc>
        <w:tc>
          <w:tcPr>
            <w:tcW w:w="843" w:type="dxa"/>
            <w:shd w:val="clear" w:color="auto" w:fill="auto"/>
            <w:vAlign w:val="center"/>
          </w:tcPr>
          <w:p w14:paraId="33078DD9" w14:textId="064EBE3C" w:rsidR="000F5586" w:rsidRPr="00FC17BD" w:rsidRDefault="000431AE"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0F5586" w:rsidRPr="00FC17BD">
              <w:rPr>
                <w:rFonts w:ascii="Times New Roman" w:hAnsi="Times New Roman" w:cs="Times New Roman"/>
                <w:color w:val="000000" w:themeColor="text1"/>
                <w:lang w:val="en-GB"/>
              </w:rPr>
              <w:t>.</w:t>
            </w:r>
            <w:r w:rsidRPr="00FC17BD">
              <w:rPr>
                <w:rFonts w:ascii="Times New Roman" w:hAnsi="Times New Roman" w:cs="Times New Roman"/>
                <w:color w:val="000000" w:themeColor="text1"/>
                <w:lang w:val="en-GB"/>
              </w:rPr>
              <w:t>6</w:t>
            </w:r>
          </w:p>
        </w:tc>
        <w:tc>
          <w:tcPr>
            <w:tcW w:w="1412" w:type="dxa"/>
            <w:shd w:val="clear" w:color="auto" w:fill="auto"/>
            <w:vAlign w:val="center"/>
          </w:tcPr>
          <w:p w14:paraId="43D99D97" w14:textId="0D335835" w:rsidR="000F5586" w:rsidRPr="00FC17BD" w:rsidRDefault="00D016F7"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0.550</w:t>
            </w:r>
            <w:r w:rsidR="000F5586" w:rsidRPr="00FC17BD">
              <w:rPr>
                <w:rFonts w:ascii="Times New Roman" w:hAnsi="Times New Roman" w:cs="Times New Roman"/>
                <w:color w:val="000000" w:themeColor="text1"/>
                <w:lang w:val="en-GB"/>
              </w:rPr>
              <w:t xml:space="preserve">       </w:t>
            </w:r>
          </w:p>
        </w:tc>
      </w:tr>
      <w:tr w:rsidR="000F5586" w:rsidRPr="00FC17BD" w14:paraId="1963DC45" w14:textId="77777777" w:rsidTr="00384576">
        <w:tc>
          <w:tcPr>
            <w:tcW w:w="3902" w:type="dxa"/>
            <w:shd w:val="clear" w:color="auto" w:fill="auto"/>
            <w:vAlign w:val="center"/>
          </w:tcPr>
          <w:p w14:paraId="36B2DDC5" w14:textId="01A9FCA4"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Condition: Social</w:t>
            </w:r>
          </w:p>
        </w:tc>
        <w:tc>
          <w:tcPr>
            <w:tcW w:w="1465" w:type="dxa"/>
            <w:shd w:val="clear" w:color="auto" w:fill="auto"/>
            <w:vAlign w:val="center"/>
          </w:tcPr>
          <w:p w14:paraId="06F29920" w14:textId="092C6246"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-0.063</w:t>
            </w:r>
          </w:p>
        </w:tc>
        <w:tc>
          <w:tcPr>
            <w:tcW w:w="843" w:type="dxa"/>
            <w:shd w:val="clear" w:color="auto" w:fill="auto"/>
            <w:vAlign w:val="center"/>
          </w:tcPr>
          <w:p w14:paraId="23E909D6" w14:textId="7B6FF689"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-11.4</w:t>
            </w:r>
          </w:p>
        </w:tc>
        <w:tc>
          <w:tcPr>
            <w:tcW w:w="1412" w:type="dxa"/>
            <w:shd w:val="clear" w:color="auto" w:fill="auto"/>
            <w:vAlign w:val="center"/>
          </w:tcPr>
          <w:p w14:paraId="3E2B2CD6" w14:textId="22B0DAEC" w:rsidR="000F5586" w:rsidRPr="00FC17BD" w:rsidRDefault="000F5586" w:rsidP="000F5586">
            <w:pPr>
              <w:spacing w:line="360" w:lineRule="auto"/>
              <w:jc w:val="both"/>
              <w:rPr>
                <w:rFonts w:ascii="Times New Roman" w:hAnsi="Times New Roman" w:cs="Times New Roman"/>
                <w:color w:val="000000" w:themeColor="text1"/>
                <w:vertAlign w:val="superscript"/>
                <w:lang w:val="en-GB"/>
              </w:rPr>
            </w:pPr>
            <w:r w:rsidRPr="00FC17BD">
              <w:rPr>
                <w:rFonts w:ascii="Times New Roman" w:hAnsi="Times New Roman" w:cs="Times New Roman"/>
                <w:color w:val="000000" w:themeColor="text1"/>
                <w:lang w:val="en-GB"/>
              </w:rPr>
              <w:t>2.</w:t>
            </w:r>
            <w:r w:rsidR="00D016F7" w:rsidRPr="00FC17BD">
              <w:rPr>
                <w:rFonts w:ascii="Times New Roman" w:hAnsi="Times New Roman" w:cs="Times New Roman"/>
                <w:color w:val="000000" w:themeColor="text1"/>
                <w:lang w:val="en-GB"/>
              </w:rPr>
              <w:t>39</w:t>
            </w:r>
            <w:r w:rsidRPr="00FC17BD">
              <w:rPr>
                <w:rFonts w:ascii="Times New Roman" w:hAnsi="Times New Roman" w:cs="Times New Roman"/>
                <w:color w:val="000000" w:themeColor="text1"/>
                <w:lang w:val="en-GB"/>
              </w:rPr>
              <w:t>e-2</w:t>
            </w:r>
            <w:r w:rsidR="00D016F7" w:rsidRPr="00FC17BD">
              <w:rPr>
                <w:rFonts w:ascii="Times New Roman" w:hAnsi="Times New Roman" w:cs="Times New Roman"/>
                <w:color w:val="000000" w:themeColor="text1"/>
                <w:lang w:val="en-GB"/>
              </w:rPr>
              <w:t>4</w:t>
            </w:r>
          </w:p>
        </w:tc>
      </w:tr>
      <w:tr w:rsidR="000F5586" w:rsidRPr="00FC17BD" w14:paraId="44DF4F13" w14:textId="77777777" w:rsidTr="00384576">
        <w:tc>
          <w:tcPr>
            <w:tcW w:w="3902" w:type="dxa"/>
            <w:shd w:val="clear" w:color="auto" w:fill="auto"/>
            <w:vAlign w:val="center"/>
          </w:tcPr>
          <w:p w14:paraId="27060455" w14:textId="5BCD1CA9"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Gender (male)</w:t>
            </w:r>
          </w:p>
        </w:tc>
        <w:tc>
          <w:tcPr>
            <w:tcW w:w="1465" w:type="dxa"/>
            <w:shd w:val="clear" w:color="auto" w:fill="auto"/>
            <w:vAlign w:val="center"/>
          </w:tcPr>
          <w:p w14:paraId="2CE0EC60" w14:textId="38DF93A7"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-0.00</w:t>
            </w:r>
            <w:r w:rsidR="000431AE" w:rsidRPr="00FC17BD">
              <w:rPr>
                <w:rFonts w:ascii="Times New Roman" w:hAnsi="Times New Roman" w:cs="Times New Roman"/>
                <w:color w:val="000000" w:themeColor="text1"/>
                <w:lang w:val="en-GB"/>
              </w:rPr>
              <w:t>4</w:t>
            </w:r>
            <w:r w:rsidRPr="00FC17BD">
              <w:rPr>
                <w:rFonts w:ascii="Times New Roman" w:hAnsi="Times New Roman" w:cs="Times New Roman"/>
                <w:color w:val="000000" w:themeColor="text1"/>
                <w:lang w:val="en-GB"/>
              </w:rPr>
              <w:t xml:space="preserve">     </w:t>
            </w:r>
          </w:p>
        </w:tc>
        <w:tc>
          <w:tcPr>
            <w:tcW w:w="843" w:type="dxa"/>
            <w:shd w:val="clear" w:color="auto" w:fill="auto"/>
            <w:vAlign w:val="center"/>
          </w:tcPr>
          <w:p w14:paraId="4BD8DAE4" w14:textId="12253E21"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w:t>
            </w:r>
            <w:r w:rsidR="000431AE" w:rsidRPr="00FC17BD">
              <w:rPr>
                <w:rFonts w:ascii="Times New Roman" w:hAnsi="Times New Roman" w:cs="Times New Roman"/>
                <w:color w:val="000000" w:themeColor="text1"/>
                <w:lang w:val="en-GB"/>
              </w:rPr>
              <w:t>1</w:t>
            </w:r>
            <w:r w:rsidRPr="00FC17BD">
              <w:rPr>
                <w:rFonts w:ascii="Times New Roman" w:hAnsi="Times New Roman" w:cs="Times New Roman"/>
                <w:color w:val="000000" w:themeColor="text1"/>
                <w:lang w:val="en-GB"/>
              </w:rPr>
              <w:t>.</w:t>
            </w:r>
            <w:r w:rsidR="000431AE" w:rsidRPr="00FC17BD">
              <w:rPr>
                <w:rFonts w:ascii="Times New Roman" w:hAnsi="Times New Roman" w:cs="Times New Roman"/>
                <w:color w:val="000000" w:themeColor="text1"/>
                <w:lang w:val="en-GB"/>
              </w:rPr>
              <w:t>9</w:t>
            </w:r>
            <w:r w:rsidRPr="00FC17BD">
              <w:rPr>
                <w:rFonts w:ascii="Times New Roman" w:hAnsi="Times New Roman" w:cs="Times New Roman"/>
                <w:color w:val="000000" w:themeColor="text1"/>
                <w:lang w:val="en-GB"/>
              </w:rPr>
              <w:t xml:space="preserve">   </w:t>
            </w:r>
          </w:p>
        </w:tc>
        <w:tc>
          <w:tcPr>
            <w:tcW w:w="1412" w:type="dxa"/>
            <w:shd w:val="clear" w:color="auto" w:fill="auto"/>
            <w:vAlign w:val="center"/>
          </w:tcPr>
          <w:p w14:paraId="5952499F" w14:textId="09488260"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D016F7" w:rsidRPr="00FC17BD">
              <w:rPr>
                <w:rFonts w:ascii="Times New Roman" w:hAnsi="Times New Roman" w:cs="Times New Roman"/>
                <w:color w:val="000000" w:themeColor="text1"/>
                <w:lang w:val="en-GB"/>
              </w:rPr>
              <w:t>063</w:t>
            </w:r>
            <w:r w:rsidRPr="00FC17BD">
              <w:rPr>
                <w:rFonts w:ascii="Times New Roman" w:hAnsi="Times New Roman" w:cs="Times New Roman"/>
                <w:color w:val="000000" w:themeColor="text1"/>
                <w:lang w:val="en-GB"/>
              </w:rPr>
              <w:t xml:space="preserve">   </w:t>
            </w:r>
          </w:p>
        </w:tc>
      </w:tr>
      <w:tr w:rsidR="000F5586" w:rsidRPr="00FC17BD" w14:paraId="7F9E3605" w14:textId="77777777" w:rsidTr="00384576">
        <w:tc>
          <w:tcPr>
            <w:tcW w:w="3902" w:type="dxa"/>
            <w:shd w:val="clear" w:color="auto" w:fill="auto"/>
            <w:vAlign w:val="center"/>
          </w:tcPr>
          <w:p w14:paraId="45E95E79" w14:textId="4B34D053"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order (iso </w:t>
            </w:r>
            <w:r w:rsidR="000431AE" w:rsidRPr="00FC17BD">
              <w:rPr>
                <w:rFonts w:ascii="Times New Roman" w:hAnsi="Times New Roman" w:cs="Times New Roman"/>
                <w:color w:val="000000" w:themeColor="text1"/>
                <w:lang w:val="en-GB"/>
              </w:rPr>
              <w:t xml:space="preserve">total </w:t>
            </w:r>
            <w:r w:rsidRPr="00FC17BD">
              <w:rPr>
                <w:rFonts w:ascii="Times New Roman" w:hAnsi="Times New Roman" w:cs="Times New Roman"/>
                <w:color w:val="000000" w:themeColor="text1"/>
                <w:lang w:val="en-GB"/>
              </w:rPr>
              <w:t>first)</w:t>
            </w:r>
          </w:p>
        </w:tc>
        <w:tc>
          <w:tcPr>
            <w:tcW w:w="1465" w:type="dxa"/>
            <w:shd w:val="clear" w:color="auto" w:fill="auto"/>
            <w:vAlign w:val="center"/>
          </w:tcPr>
          <w:p w14:paraId="24DA283E" w14:textId="2D6121BF"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0.00</w:t>
            </w:r>
            <w:r w:rsidR="000431AE" w:rsidRPr="00FC17BD">
              <w:rPr>
                <w:rFonts w:ascii="Times New Roman" w:hAnsi="Times New Roman" w:cs="Times New Roman"/>
                <w:color w:val="000000" w:themeColor="text1"/>
                <w:lang w:val="en-GB"/>
              </w:rPr>
              <w:t>2</w:t>
            </w:r>
            <w:r w:rsidRPr="00FC17BD">
              <w:rPr>
                <w:rFonts w:ascii="Times New Roman" w:hAnsi="Times New Roman" w:cs="Times New Roman"/>
                <w:color w:val="000000" w:themeColor="text1"/>
                <w:lang w:val="en-GB"/>
              </w:rPr>
              <w:t xml:space="preserve"> </w:t>
            </w:r>
          </w:p>
        </w:tc>
        <w:tc>
          <w:tcPr>
            <w:tcW w:w="843" w:type="dxa"/>
            <w:shd w:val="clear" w:color="auto" w:fill="auto"/>
            <w:vAlign w:val="center"/>
          </w:tcPr>
          <w:p w14:paraId="604695A8" w14:textId="56818A89"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0431AE" w:rsidRPr="00FC17BD">
              <w:rPr>
                <w:rFonts w:ascii="Times New Roman" w:hAnsi="Times New Roman" w:cs="Times New Roman"/>
                <w:color w:val="000000" w:themeColor="text1"/>
                <w:lang w:val="en-GB"/>
              </w:rPr>
              <w:t>8</w:t>
            </w:r>
          </w:p>
        </w:tc>
        <w:tc>
          <w:tcPr>
            <w:tcW w:w="1412" w:type="dxa"/>
            <w:shd w:val="clear" w:color="auto" w:fill="auto"/>
            <w:vAlign w:val="center"/>
          </w:tcPr>
          <w:p w14:paraId="0EE844A5" w14:textId="4ABEB16C"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D016F7" w:rsidRPr="00FC17BD">
              <w:rPr>
                <w:rFonts w:ascii="Times New Roman" w:hAnsi="Times New Roman" w:cs="Times New Roman"/>
                <w:color w:val="000000" w:themeColor="text1"/>
                <w:lang w:val="en-GB"/>
              </w:rPr>
              <w:t>446</w:t>
            </w:r>
          </w:p>
        </w:tc>
      </w:tr>
      <w:tr w:rsidR="000F5586" w:rsidRPr="00FC17BD" w14:paraId="3C72126E" w14:textId="77777777" w:rsidTr="00384576">
        <w:tc>
          <w:tcPr>
            <w:tcW w:w="3902" w:type="dxa"/>
            <w:shd w:val="clear" w:color="auto" w:fill="auto"/>
            <w:vAlign w:val="center"/>
          </w:tcPr>
          <w:p w14:paraId="738B53FA" w14:textId="021E595B"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Days between sessions</w:t>
            </w:r>
          </w:p>
        </w:tc>
        <w:tc>
          <w:tcPr>
            <w:tcW w:w="1465" w:type="dxa"/>
            <w:shd w:val="clear" w:color="auto" w:fill="auto"/>
            <w:vAlign w:val="center"/>
          </w:tcPr>
          <w:p w14:paraId="432188E5" w14:textId="4FCDED4E"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w:t>
            </w:r>
            <w:r w:rsidR="000431AE" w:rsidRPr="00FC17BD">
              <w:rPr>
                <w:rFonts w:ascii="Times New Roman" w:hAnsi="Times New Roman" w:cs="Times New Roman"/>
                <w:color w:val="000000" w:themeColor="text1"/>
                <w:lang w:val="en-GB"/>
              </w:rPr>
              <w:t>6</w:t>
            </w:r>
            <w:r w:rsidRPr="00FC17BD">
              <w:rPr>
                <w:rFonts w:ascii="Times New Roman" w:hAnsi="Times New Roman" w:cs="Times New Roman"/>
                <w:color w:val="000000" w:themeColor="text1"/>
                <w:lang w:val="en-GB"/>
              </w:rPr>
              <w:t>.</w:t>
            </w:r>
            <w:r w:rsidR="000431AE" w:rsidRPr="00FC17BD">
              <w:rPr>
                <w:rFonts w:ascii="Times New Roman" w:hAnsi="Times New Roman" w:cs="Times New Roman"/>
                <w:color w:val="000000" w:themeColor="text1"/>
                <w:lang w:val="en-GB"/>
              </w:rPr>
              <w:t>06</w:t>
            </w:r>
            <w:r w:rsidRPr="00FC17BD">
              <w:rPr>
                <w:rFonts w:ascii="Times New Roman" w:hAnsi="Times New Roman" w:cs="Times New Roman"/>
                <w:color w:val="000000" w:themeColor="text1"/>
                <w:lang w:val="en-GB"/>
              </w:rPr>
              <w:t>e-5</w:t>
            </w:r>
          </w:p>
        </w:tc>
        <w:tc>
          <w:tcPr>
            <w:tcW w:w="843" w:type="dxa"/>
            <w:shd w:val="clear" w:color="auto" w:fill="auto"/>
            <w:vAlign w:val="center"/>
          </w:tcPr>
          <w:p w14:paraId="788D8265" w14:textId="181CCE6E"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w:t>
            </w:r>
            <w:r w:rsidR="000431AE" w:rsidRPr="00FC17BD">
              <w:rPr>
                <w:rFonts w:ascii="Times New Roman" w:hAnsi="Times New Roman" w:cs="Times New Roman"/>
                <w:color w:val="000000" w:themeColor="text1"/>
                <w:lang w:val="en-GB"/>
              </w:rPr>
              <w:t>4</w:t>
            </w:r>
          </w:p>
        </w:tc>
        <w:tc>
          <w:tcPr>
            <w:tcW w:w="1412" w:type="dxa"/>
            <w:shd w:val="clear" w:color="auto" w:fill="auto"/>
            <w:vAlign w:val="center"/>
          </w:tcPr>
          <w:p w14:paraId="67D04849" w14:textId="3BD651C9"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D016F7" w:rsidRPr="00FC17BD">
              <w:rPr>
                <w:rFonts w:ascii="Times New Roman" w:hAnsi="Times New Roman" w:cs="Times New Roman"/>
                <w:color w:val="000000" w:themeColor="text1"/>
                <w:lang w:val="en-GB"/>
              </w:rPr>
              <w:t>179</w:t>
            </w:r>
          </w:p>
        </w:tc>
      </w:tr>
      <w:tr w:rsidR="000F5586" w:rsidRPr="00FC17BD" w14:paraId="43F02F7A" w14:textId="77777777" w:rsidTr="00384576">
        <w:tc>
          <w:tcPr>
            <w:tcW w:w="3902" w:type="dxa"/>
            <w:shd w:val="clear" w:color="auto" w:fill="auto"/>
            <w:vAlign w:val="center"/>
          </w:tcPr>
          <w:p w14:paraId="2BA8058B" w14:textId="77777777"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total) – condition (social)</w:t>
            </w:r>
          </w:p>
        </w:tc>
        <w:tc>
          <w:tcPr>
            <w:tcW w:w="1465" w:type="dxa"/>
            <w:shd w:val="clear" w:color="auto" w:fill="auto"/>
            <w:vAlign w:val="center"/>
          </w:tcPr>
          <w:p w14:paraId="67E973C6" w14:textId="77777777"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0.195</w:t>
            </w:r>
          </w:p>
        </w:tc>
        <w:tc>
          <w:tcPr>
            <w:tcW w:w="843" w:type="dxa"/>
            <w:shd w:val="clear" w:color="auto" w:fill="auto"/>
            <w:vAlign w:val="center"/>
          </w:tcPr>
          <w:p w14:paraId="020B73E3" w14:textId="6E346D99"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31.5</w:t>
            </w:r>
          </w:p>
        </w:tc>
        <w:tc>
          <w:tcPr>
            <w:tcW w:w="1412" w:type="dxa"/>
            <w:shd w:val="clear" w:color="auto" w:fill="auto"/>
            <w:vAlign w:val="center"/>
          </w:tcPr>
          <w:p w14:paraId="0C696FBC" w14:textId="7663D25F" w:rsidR="000F5586" w:rsidRPr="00FC17BD" w:rsidRDefault="00D016F7"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w:t>
            </w:r>
            <w:r w:rsidR="000F5586" w:rsidRPr="00FC17BD">
              <w:rPr>
                <w:rFonts w:ascii="Times New Roman" w:hAnsi="Times New Roman" w:cs="Times New Roman"/>
                <w:color w:val="000000" w:themeColor="text1"/>
                <w:lang w:val="en-GB"/>
              </w:rPr>
              <w:t>.</w:t>
            </w:r>
            <w:r w:rsidRPr="00FC17BD">
              <w:rPr>
                <w:rFonts w:ascii="Times New Roman" w:hAnsi="Times New Roman" w:cs="Times New Roman"/>
                <w:color w:val="000000" w:themeColor="text1"/>
                <w:lang w:val="en-GB"/>
              </w:rPr>
              <w:t>13</w:t>
            </w:r>
            <w:r w:rsidR="000F5586" w:rsidRPr="00FC17BD">
              <w:rPr>
                <w:rFonts w:ascii="Times New Roman" w:hAnsi="Times New Roman" w:cs="Times New Roman"/>
                <w:color w:val="000000" w:themeColor="text1"/>
                <w:lang w:val="en-GB"/>
              </w:rPr>
              <w:t>e-</w:t>
            </w:r>
            <w:r w:rsidRPr="00FC17BD">
              <w:rPr>
                <w:rFonts w:ascii="Times New Roman" w:hAnsi="Times New Roman" w:cs="Times New Roman"/>
                <w:color w:val="000000" w:themeColor="text1"/>
                <w:lang w:val="en-GB"/>
              </w:rPr>
              <w:t>86</w:t>
            </w:r>
          </w:p>
        </w:tc>
      </w:tr>
      <w:tr w:rsidR="000F5586" w:rsidRPr="00FC17BD" w14:paraId="51B11EBF" w14:textId="77777777" w:rsidTr="00384576">
        <w:tc>
          <w:tcPr>
            <w:tcW w:w="3902" w:type="dxa"/>
            <w:shd w:val="clear" w:color="auto" w:fill="auto"/>
            <w:vAlign w:val="center"/>
          </w:tcPr>
          <w:p w14:paraId="13B471BA" w14:textId="08675214" w:rsidR="000F5586" w:rsidRPr="00FC17BD" w:rsidRDefault="000F5586"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media) – condition (social)</w:t>
            </w:r>
          </w:p>
        </w:tc>
        <w:tc>
          <w:tcPr>
            <w:tcW w:w="1465" w:type="dxa"/>
            <w:shd w:val="clear" w:color="auto" w:fill="auto"/>
            <w:vAlign w:val="center"/>
          </w:tcPr>
          <w:p w14:paraId="0C7BA119" w14:textId="3C32BCA4" w:rsidR="000F5586" w:rsidRPr="00FC17BD" w:rsidRDefault="000431AE" w:rsidP="000F5586">
            <w:pPr>
              <w:spacing w:line="360" w:lineRule="auto"/>
              <w:jc w:val="both"/>
              <w:rPr>
                <w:rFonts w:ascii="Times New Roman" w:hAnsi="Times New Roman" w:cs="Times New Roman"/>
                <w:lang w:val="en-GB"/>
              </w:rPr>
            </w:pPr>
            <w:r w:rsidRPr="00FC17BD">
              <w:rPr>
                <w:rFonts w:ascii="Times New Roman" w:hAnsi="Times New Roman" w:cs="Times New Roman"/>
                <w:lang w:val="en-GB"/>
              </w:rPr>
              <w:t>-</w:t>
            </w:r>
            <w:r w:rsidR="000F5586" w:rsidRPr="00FC17BD">
              <w:rPr>
                <w:rFonts w:ascii="Times New Roman" w:hAnsi="Times New Roman" w:cs="Times New Roman"/>
                <w:lang w:val="en-GB"/>
              </w:rPr>
              <w:t>0.</w:t>
            </w:r>
            <w:r w:rsidRPr="00FC17BD">
              <w:rPr>
                <w:rFonts w:ascii="Times New Roman" w:hAnsi="Times New Roman" w:cs="Times New Roman"/>
                <w:lang w:val="en-GB"/>
              </w:rPr>
              <w:t>043</w:t>
            </w:r>
          </w:p>
        </w:tc>
        <w:tc>
          <w:tcPr>
            <w:tcW w:w="843" w:type="dxa"/>
            <w:shd w:val="clear" w:color="auto" w:fill="auto"/>
            <w:vAlign w:val="center"/>
          </w:tcPr>
          <w:p w14:paraId="7DDFFC38" w14:textId="494E48B1" w:rsidR="000F5586" w:rsidRPr="00FC17BD" w:rsidRDefault="00D016F7"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-6</w:t>
            </w:r>
            <w:r w:rsidR="000F5586" w:rsidRPr="00FC17BD">
              <w:rPr>
                <w:rFonts w:ascii="Times New Roman" w:hAnsi="Times New Roman" w:cs="Times New Roman"/>
                <w:color w:val="000000" w:themeColor="text1"/>
                <w:lang w:val="en-GB"/>
              </w:rPr>
              <w:t>.</w:t>
            </w:r>
            <w:r w:rsidRPr="00FC17BD">
              <w:rPr>
                <w:rFonts w:ascii="Times New Roman" w:hAnsi="Times New Roman" w:cs="Times New Roman"/>
                <w:color w:val="000000" w:themeColor="text1"/>
                <w:lang w:val="en-GB"/>
              </w:rPr>
              <w:t>9</w:t>
            </w:r>
          </w:p>
        </w:tc>
        <w:tc>
          <w:tcPr>
            <w:tcW w:w="1412" w:type="dxa"/>
            <w:shd w:val="clear" w:color="auto" w:fill="auto"/>
            <w:vAlign w:val="center"/>
          </w:tcPr>
          <w:p w14:paraId="14DBDCC5" w14:textId="7ACAEFDF" w:rsidR="000F5586" w:rsidRPr="00FC17BD" w:rsidRDefault="00D016F7" w:rsidP="000F5586">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4</w:t>
            </w:r>
            <w:r w:rsidR="000F5586" w:rsidRPr="00FC17BD">
              <w:rPr>
                <w:rFonts w:ascii="Times New Roman" w:hAnsi="Times New Roman" w:cs="Times New Roman"/>
                <w:color w:val="000000" w:themeColor="text1"/>
                <w:lang w:val="en-GB"/>
              </w:rPr>
              <w:t>.</w:t>
            </w:r>
            <w:r w:rsidRPr="00FC17BD">
              <w:rPr>
                <w:rFonts w:ascii="Times New Roman" w:hAnsi="Times New Roman" w:cs="Times New Roman"/>
                <w:color w:val="000000" w:themeColor="text1"/>
                <w:lang w:val="en-GB"/>
              </w:rPr>
              <w:t>19</w:t>
            </w:r>
            <w:r w:rsidR="000F5586" w:rsidRPr="00FC17BD">
              <w:rPr>
                <w:rFonts w:ascii="Times New Roman" w:hAnsi="Times New Roman" w:cs="Times New Roman"/>
                <w:color w:val="000000" w:themeColor="text1"/>
                <w:lang w:val="en-GB"/>
              </w:rPr>
              <w:t>e-</w:t>
            </w:r>
            <w:r w:rsidRPr="00FC17BD">
              <w:rPr>
                <w:rFonts w:ascii="Times New Roman" w:hAnsi="Times New Roman" w:cs="Times New Roman"/>
                <w:color w:val="000000" w:themeColor="text1"/>
                <w:lang w:val="en-GB"/>
              </w:rPr>
              <w:t>11</w:t>
            </w:r>
          </w:p>
        </w:tc>
      </w:tr>
    </w:tbl>
    <w:p w14:paraId="7FEEF9EF" w14:textId="5A603ADF" w:rsidR="00CE2E93" w:rsidRPr="00FC17BD" w:rsidRDefault="00CE2E93" w:rsidP="00F06B69">
      <w:pPr>
        <w:pStyle w:val="SMcaption"/>
        <w:spacing w:line="360" w:lineRule="auto"/>
        <w:jc w:val="both"/>
        <w:rPr>
          <w:color w:val="000000" w:themeColor="text1"/>
          <w:szCs w:val="24"/>
          <w:lang w:val="en-GB"/>
        </w:rPr>
      </w:pPr>
    </w:p>
    <w:p w14:paraId="0254CE65" w14:textId="77777777" w:rsidR="00D00FBA" w:rsidRPr="00FC17BD" w:rsidRDefault="00CE2E93" w:rsidP="00F06B69">
      <w:pPr>
        <w:pStyle w:val="SMcaption"/>
        <w:spacing w:line="360" w:lineRule="auto"/>
        <w:jc w:val="both"/>
        <w:rPr>
          <w:lang w:val="en-GB"/>
        </w:rPr>
      </w:pPr>
      <w:r w:rsidRPr="00FC17BD">
        <w:rPr>
          <w:lang w:val="en-GB"/>
        </w:rPr>
        <w:t>Table S</w:t>
      </w:r>
      <w:r w:rsidR="007D1F5B" w:rsidRPr="00FC17BD">
        <w:rPr>
          <w:lang w:val="en-GB"/>
        </w:rPr>
        <w:t>8</w:t>
      </w:r>
      <w:r w:rsidRPr="00FC17BD">
        <w:rPr>
          <w:lang w:val="en-GB"/>
        </w:rPr>
        <w:t xml:space="preserve">. </w:t>
      </w:r>
    </w:p>
    <w:p w14:paraId="0DF73758" w14:textId="1CE7C3F2" w:rsidR="00CE2E93" w:rsidRPr="00FC17BD" w:rsidRDefault="00737805" w:rsidP="00F06B69">
      <w:pPr>
        <w:pStyle w:val="SMcaption"/>
        <w:spacing w:line="360" w:lineRule="auto"/>
        <w:jc w:val="both"/>
        <w:rPr>
          <w:lang w:val="en-GB"/>
        </w:rPr>
      </w:pPr>
      <w:r w:rsidRPr="00FC17BD">
        <w:rPr>
          <w:lang w:val="en-GB"/>
        </w:rPr>
        <w:t>Sensitivity Analysis RL tas</w:t>
      </w:r>
      <w:r w:rsidR="000F5586" w:rsidRPr="00FC17BD">
        <w:rPr>
          <w:lang w:val="en-GB"/>
        </w:rPr>
        <w:t>k</w:t>
      </w:r>
      <w:r w:rsidR="00C30DC9" w:rsidRPr="00FC17BD">
        <w:rPr>
          <w:lang w:val="en-GB"/>
        </w:rPr>
        <w:t xml:space="preserve"> – </w:t>
      </w:r>
      <w:proofErr w:type="spellStart"/>
      <w:r w:rsidR="00C30DC9" w:rsidRPr="00FC17BD">
        <w:rPr>
          <w:lang w:val="en-GB"/>
        </w:rPr>
        <w:t>learning_pos</w:t>
      </w:r>
      <w:proofErr w:type="spellEnd"/>
      <w:r w:rsidRPr="00FC17BD">
        <w:rPr>
          <w:lang w:val="en-GB"/>
        </w:rPr>
        <w:t xml:space="preserve">. </w:t>
      </w:r>
      <w:r w:rsidR="00CE2E93" w:rsidRPr="00FC17BD">
        <w:rPr>
          <w:lang w:val="en-GB"/>
        </w:rPr>
        <w:t>Output linear mixed effects model for</w:t>
      </w:r>
      <w:r w:rsidR="000F5586" w:rsidRPr="00FC17BD">
        <w:rPr>
          <w:lang w:val="en-GB"/>
        </w:rPr>
        <w:t xml:space="preserve"> effects of session (</w:t>
      </w:r>
      <w:r w:rsidR="00E93AB0" w:rsidRPr="00FC17BD">
        <w:rPr>
          <w:color w:val="000000" w:themeColor="text1"/>
          <w:lang w:val="en-GB"/>
        </w:rPr>
        <w:t>baseline, iso total, iso media</w:t>
      </w:r>
      <w:r w:rsidR="000F5586" w:rsidRPr="00FC17BD">
        <w:rPr>
          <w:lang w:val="en-GB"/>
        </w:rPr>
        <w:t>) and condition (social, non-social) on</w:t>
      </w:r>
      <w:r w:rsidR="00CE2E93" w:rsidRPr="00FC17BD">
        <w:rPr>
          <w:lang w:val="en-GB"/>
        </w:rPr>
        <w:t xml:space="preserve"> </w:t>
      </w:r>
      <w:proofErr w:type="spellStart"/>
      <w:r w:rsidR="00CE2E93" w:rsidRPr="00FC17BD">
        <w:rPr>
          <w:lang w:val="en-GB"/>
        </w:rPr>
        <w:t>learning_pos</w:t>
      </w:r>
      <w:proofErr w:type="spellEnd"/>
      <w:r w:rsidR="00CE2E93" w:rsidRPr="00FC17BD">
        <w:rPr>
          <w:lang w:val="en-GB"/>
        </w:rPr>
        <w:t xml:space="preserve"> rates including control variables gender</w:t>
      </w:r>
      <w:r w:rsidR="000F5586" w:rsidRPr="00FC17BD">
        <w:rPr>
          <w:lang w:val="en-GB"/>
        </w:rPr>
        <w:t xml:space="preserve"> (</w:t>
      </w:r>
      <w:proofErr w:type="spellStart"/>
      <w:proofErr w:type="gramStart"/>
      <w:r w:rsidR="000F5586" w:rsidRPr="00FC17BD">
        <w:rPr>
          <w:lang w:val="en-GB"/>
        </w:rPr>
        <w:t>male,female</w:t>
      </w:r>
      <w:proofErr w:type="spellEnd"/>
      <w:proofErr w:type="gramEnd"/>
      <w:r w:rsidR="000F5586" w:rsidRPr="00FC17BD">
        <w:rPr>
          <w:lang w:val="en-GB"/>
        </w:rPr>
        <w:t>)</w:t>
      </w:r>
      <w:r w:rsidRPr="00FC17BD">
        <w:rPr>
          <w:lang w:val="en-GB"/>
        </w:rPr>
        <w:t>, session order</w:t>
      </w:r>
      <w:r w:rsidR="000F5586" w:rsidRPr="00FC17BD">
        <w:rPr>
          <w:lang w:val="en-GB"/>
        </w:rPr>
        <w:t xml:space="preserve"> (iso total first, iso media first)</w:t>
      </w:r>
      <w:r w:rsidRPr="00FC17BD">
        <w:rPr>
          <w:lang w:val="en-GB"/>
        </w:rPr>
        <w:t xml:space="preserve"> and days between sessions</w:t>
      </w:r>
      <w:r w:rsidR="00CE2E93" w:rsidRPr="00FC17BD">
        <w:rPr>
          <w:lang w:val="en-GB"/>
        </w:rPr>
        <w:t xml:space="preserve">. </w:t>
      </w:r>
    </w:p>
    <w:p w14:paraId="2B6C8FFB" w14:textId="77777777" w:rsidR="000F5586" w:rsidRPr="00FC17BD" w:rsidRDefault="000F5586" w:rsidP="00F06B69">
      <w:pPr>
        <w:spacing w:line="360" w:lineRule="auto"/>
        <w:jc w:val="both"/>
        <w:rPr>
          <w:color w:val="000000" w:themeColor="text1"/>
          <w:szCs w:val="24"/>
          <w:lang w:val="en-GB"/>
        </w:rPr>
      </w:pPr>
    </w:p>
    <w:p w14:paraId="665576F3" w14:textId="77777777" w:rsidR="000F5586" w:rsidRPr="00FC17BD" w:rsidRDefault="000F5586" w:rsidP="00F06B69">
      <w:pPr>
        <w:spacing w:line="360" w:lineRule="auto"/>
        <w:jc w:val="both"/>
        <w:rPr>
          <w:color w:val="000000" w:themeColor="text1"/>
          <w:szCs w:val="24"/>
          <w:lang w:val="en-GB"/>
        </w:rPr>
      </w:pPr>
    </w:p>
    <w:p w14:paraId="48325FF7" w14:textId="77777777" w:rsidR="000F5586" w:rsidRPr="00FC17BD" w:rsidRDefault="000F5586" w:rsidP="00F06B69">
      <w:pPr>
        <w:spacing w:line="360" w:lineRule="auto"/>
        <w:jc w:val="both"/>
        <w:rPr>
          <w:color w:val="000000" w:themeColor="text1"/>
          <w:szCs w:val="24"/>
          <w:lang w:val="en-GB"/>
        </w:rPr>
      </w:pPr>
    </w:p>
    <w:p w14:paraId="60E8B74A" w14:textId="77C12842" w:rsidR="00CE2E93" w:rsidRPr="00FC17BD" w:rsidRDefault="00CE2E93" w:rsidP="00F06B69">
      <w:pPr>
        <w:spacing w:line="360" w:lineRule="auto"/>
        <w:jc w:val="both"/>
        <w:rPr>
          <w:color w:val="000000" w:themeColor="text1"/>
          <w:szCs w:val="24"/>
          <w:lang w:val="en-GB"/>
        </w:rPr>
      </w:pPr>
      <w:r w:rsidRPr="00FC17BD">
        <w:rPr>
          <w:color w:val="000000" w:themeColor="text1"/>
          <w:szCs w:val="24"/>
          <w:lang w:val="en-GB"/>
        </w:rPr>
        <w:br w:type="page"/>
      </w:r>
    </w:p>
    <w:p w14:paraId="0BE2162D" w14:textId="77777777" w:rsidR="00CE2E93" w:rsidRPr="00FC17BD" w:rsidRDefault="00CE2E93" w:rsidP="00F06B69">
      <w:pPr>
        <w:spacing w:line="360" w:lineRule="auto"/>
        <w:jc w:val="both"/>
        <w:rPr>
          <w:color w:val="000000" w:themeColor="text1"/>
          <w:szCs w:val="24"/>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02"/>
        <w:gridCol w:w="1465"/>
        <w:gridCol w:w="843"/>
        <w:gridCol w:w="1412"/>
      </w:tblGrid>
      <w:tr w:rsidR="00CE2E93" w:rsidRPr="00FC17BD" w14:paraId="6A9BEA50" w14:textId="77777777" w:rsidTr="00384576">
        <w:trPr>
          <w:trHeight w:val="612"/>
        </w:trPr>
        <w:tc>
          <w:tcPr>
            <w:tcW w:w="3902" w:type="dxa"/>
            <w:shd w:val="clear" w:color="auto" w:fill="auto"/>
            <w:vAlign w:val="center"/>
          </w:tcPr>
          <w:p w14:paraId="7B798001"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Predictors</w:t>
            </w:r>
          </w:p>
        </w:tc>
        <w:tc>
          <w:tcPr>
            <w:tcW w:w="1465" w:type="dxa"/>
            <w:shd w:val="clear" w:color="auto" w:fill="auto"/>
            <w:vAlign w:val="center"/>
          </w:tcPr>
          <w:p w14:paraId="7F30A763"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Estimates</w:t>
            </w:r>
          </w:p>
        </w:tc>
        <w:tc>
          <w:tcPr>
            <w:tcW w:w="843" w:type="dxa"/>
            <w:shd w:val="clear" w:color="auto" w:fill="auto"/>
            <w:vAlign w:val="center"/>
          </w:tcPr>
          <w:p w14:paraId="08927914"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t</w:t>
            </w:r>
          </w:p>
        </w:tc>
        <w:tc>
          <w:tcPr>
            <w:tcW w:w="1412" w:type="dxa"/>
            <w:shd w:val="clear" w:color="auto" w:fill="auto"/>
            <w:vAlign w:val="center"/>
          </w:tcPr>
          <w:p w14:paraId="763BAE55"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p</w:t>
            </w:r>
          </w:p>
        </w:tc>
      </w:tr>
      <w:tr w:rsidR="00A4467A" w:rsidRPr="00FC17BD" w14:paraId="76975A0F" w14:textId="77777777" w:rsidTr="00384576">
        <w:tc>
          <w:tcPr>
            <w:tcW w:w="3902" w:type="dxa"/>
            <w:shd w:val="clear" w:color="auto" w:fill="auto"/>
            <w:vAlign w:val="center"/>
          </w:tcPr>
          <w:p w14:paraId="7A78ED94" w14:textId="74240F86"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Iso Total </w:t>
            </w:r>
          </w:p>
        </w:tc>
        <w:tc>
          <w:tcPr>
            <w:tcW w:w="1465" w:type="dxa"/>
            <w:shd w:val="clear" w:color="auto" w:fill="auto"/>
            <w:vAlign w:val="center"/>
          </w:tcPr>
          <w:p w14:paraId="0C3F43E6" w14:textId="36B47C36"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w:t>
            </w:r>
            <w:r w:rsidR="00A568CF" w:rsidRPr="00FC17BD">
              <w:rPr>
                <w:rFonts w:ascii="Times New Roman" w:hAnsi="Times New Roman" w:cs="Times New Roman"/>
                <w:color w:val="000000" w:themeColor="text1"/>
                <w:lang w:val="en-GB"/>
              </w:rPr>
              <w:t>32</w:t>
            </w:r>
            <w:r w:rsidRPr="00FC17BD">
              <w:rPr>
                <w:rFonts w:ascii="Times New Roman" w:hAnsi="Times New Roman" w:cs="Times New Roman"/>
                <w:color w:val="000000" w:themeColor="text1"/>
                <w:lang w:val="en-GB"/>
              </w:rPr>
              <w:t xml:space="preserve">    </w:t>
            </w:r>
          </w:p>
        </w:tc>
        <w:tc>
          <w:tcPr>
            <w:tcW w:w="843" w:type="dxa"/>
            <w:shd w:val="clear" w:color="auto" w:fill="auto"/>
            <w:vAlign w:val="center"/>
          </w:tcPr>
          <w:p w14:paraId="721C8F37" w14:textId="6666BA11" w:rsidR="00A4467A" w:rsidRPr="00FC17BD" w:rsidRDefault="00A568CF"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w:t>
            </w:r>
            <w:r w:rsidR="00A4467A" w:rsidRPr="00FC17BD">
              <w:rPr>
                <w:rFonts w:ascii="Times New Roman" w:hAnsi="Times New Roman" w:cs="Times New Roman"/>
                <w:color w:val="000000" w:themeColor="text1"/>
                <w:lang w:val="en-GB"/>
              </w:rPr>
              <w:t>.</w:t>
            </w:r>
            <w:r w:rsidRPr="00FC17BD">
              <w:rPr>
                <w:rFonts w:ascii="Times New Roman" w:hAnsi="Times New Roman" w:cs="Times New Roman"/>
                <w:color w:val="000000" w:themeColor="text1"/>
                <w:lang w:val="en-GB"/>
              </w:rPr>
              <w:t>0</w:t>
            </w:r>
          </w:p>
        </w:tc>
        <w:tc>
          <w:tcPr>
            <w:tcW w:w="1412" w:type="dxa"/>
            <w:shd w:val="clear" w:color="auto" w:fill="auto"/>
            <w:vAlign w:val="center"/>
          </w:tcPr>
          <w:p w14:paraId="4CAF27D1" w14:textId="75009C2C" w:rsidR="00A4467A" w:rsidRPr="00FC17BD" w:rsidRDefault="00A568CF"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0.307</w:t>
            </w:r>
            <w:r w:rsidR="00A4467A" w:rsidRPr="00FC17BD">
              <w:rPr>
                <w:rFonts w:ascii="Times New Roman" w:hAnsi="Times New Roman" w:cs="Times New Roman"/>
                <w:color w:val="000000" w:themeColor="text1"/>
                <w:lang w:val="en-GB"/>
              </w:rPr>
              <w:t xml:space="preserve">       </w:t>
            </w:r>
          </w:p>
        </w:tc>
      </w:tr>
      <w:tr w:rsidR="00A4467A" w:rsidRPr="00FC17BD" w14:paraId="009358C0" w14:textId="77777777" w:rsidTr="00384576">
        <w:tc>
          <w:tcPr>
            <w:tcW w:w="3902" w:type="dxa"/>
            <w:shd w:val="clear" w:color="auto" w:fill="auto"/>
            <w:vAlign w:val="center"/>
          </w:tcPr>
          <w:p w14:paraId="2766E930" w14:textId="0B87BB67"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Session: Iso Media</w:t>
            </w:r>
          </w:p>
        </w:tc>
        <w:tc>
          <w:tcPr>
            <w:tcW w:w="1465" w:type="dxa"/>
            <w:shd w:val="clear" w:color="auto" w:fill="auto"/>
            <w:vAlign w:val="center"/>
          </w:tcPr>
          <w:p w14:paraId="320C941B" w14:textId="157CE099" w:rsidR="00A4467A" w:rsidRPr="00FC17BD" w:rsidRDefault="00A568CF"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0.049</w:t>
            </w:r>
            <w:r w:rsidR="00A4467A" w:rsidRPr="00FC17BD">
              <w:rPr>
                <w:rFonts w:ascii="Times New Roman" w:hAnsi="Times New Roman" w:cs="Times New Roman"/>
                <w:color w:val="000000" w:themeColor="text1"/>
                <w:lang w:val="en-GB"/>
              </w:rPr>
              <w:t xml:space="preserve">    </w:t>
            </w:r>
          </w:p>
        </w:tc>
        <w:tc>
          <w:tcPr>
            <w:tcW w:w="843" w:type="dxa"/>
            <w:shd w:val="clear" w:color="auto" w:fill="auto"/>
            <w:vAlign w:val="center"/>
          </w:tcPr>
          <w:p w14:paraId="279A9618" w14:textId="71846FAC" w:rsidR="00A4467A" w:rsidRPr="00FC17BD" w:rsidRDefault="00A568CF"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w:t>
            </w:r>
            <w:r w:rsidR="00A4467A" w:rsidRPr="00FC17BD">
              <w:rPr>
                <w:rFonts w:ascii="Times New Roman" w:hAnsi="Times New Roman" w:cs="Times New Roman"/>
                <w:color w:val="000000" w:themeColor="text1"/>
                <w:lang w:val="en-GB"/>
              </w:rPr>
              <w:t>.6</w:t>
            </w:r>
          </w:p>
        </w:tc>
        <w:tc>
          <w:tcPr>
            <w:tcW w:w="1412" w:type="dxa"/>
            <w:shd w:val="clear" w:color="auto" w:fill="auto"/>
            <w:vAlign w:val="center"/>
          </w:tcPr>
          <w:p w14:paraId="707CD8BA" w14:textId="352C877A" w:rsidR="00A4467A" w:rsidRPr="00FC17BD" w:rsidRDefault="00A568CF" w:rsidP="00A4467A">
            <w:pPr>
              <w:spacing w:line="360" w:lineRule="auto"/>
              <w:jc w:val="both"/>
              <w:rPr>
                <w:rFonts w:ascii="Times New Roman" w:hAnsi="Times New Roman" w:cs="Times New Roman"/>
                <w:color w:val="000000" w:themeColor="text1"/>
                <w:vertAlign w:val="superscript"/>
                <w:lang w:val="en-GB"/>
              </w:rPr>
            </w:pPr>
            <w:r w:rsidRPr="00FC17BD">
              <w:rPr>
                <w:rFonts w:ascii="Times New Roman" w:hAnsi="Times New Roman" w:cs="Times New Roman"/>
                <w:color w:val="000000" w:themeColor="text1"/>
                <w:lang w:val="en-GB"/>
              </w:rPr>
              <w:t>0.146</w:t>
            </w:r>
            <w:r w:rsidR="00A4467A" w:rsidRPr="00FC17BD">
              <w:rPr>
                <w:rFonts w:ascii="Times New Roman" w:hAnsi="Times New Roman" w:cs="Times New Roman"/>
                <w:color w:val="000000" w:themeColor="text1"/>
                <w:lang w:val="en-GB"/>
              </w:rPr>
              <w:t xml:space="preserve">       </w:t>
            </w:r>
          </w:p>
        </w:tc>
      </w:tr>
      <w:tr w:rsidR="00A4467A" w:rsidRPr="00FC17BD" w14:paraId="55378345" w14:textId="77777777" w:rsidTr="00384576">
        <w:tc>
          <w:tcPr>
            <w:tcW w:w="3902" w:type="dxa"/>
            <w:shd w:val="clear" w:color="auto" w:fill="auto"/>
            <w:vAlign w:val="center"/>
          </w:tcPr>
          <w:p w14:paraId="2FC076EC" w14:textId="00AD9745"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Condition: Social</w:t>
            </w:r>
          </w:p>
        </w:tc>
        <w:tc>
          <w:tcPr>
            <w:tcW w:w="1465" w:type="dxa"/>
            <w:shd w:val="clear" w:color="auto" w:fill="auto"/>
            <w:vAlign w:val="center"/>
          </w:tcPr>
          <w:p w14:paraId="059F05EB" w14:textId="17010B8A" w:rsidR="00A4467A" w:rsidRPr="00FC17BD" w:rsidRDefault="00A568CF"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0.060</w:t>
            </w:r>
          </w:p>
        </w:tc>
        <w:tc>
          <w:tcPr>
            <w:tcW w:w="843" w:type="dxa"/>
            <w:shd w:val="clear" w:color="auto" w:fill="auto"/>
            <w:vAlign w:val="center"/>
          </w:tcPr>
          <w:p w14:paraId="40B2C09B" w14:textId="04DFBCB1" w:rsidR="00A4467A" w:rsidRPr="00FC17BD" w:rsidRDefault="00A568CF"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2</w:t>
            </w:r>
            <w:r w:rsidR="00A4467A" w:rsidRPr="00FC17BD">
              <w:rPr>
                <w:rFonts w:ascii="Times New Roman" w:hAnsi="Times New Roman" w:cs="Times New Roman"/>
                <w:color w:val="000000" w:themeColor="text1"/>
                <w:lang w:val="en-GB"/>
              </w:rPr>
              <w:t>.</w:t>
            </w:r>
            <w:r w:rsidRPr="00FC17BD">
              <w:rPr>
                <w:rFonts w:ascii="Times New Roman" w:hAnsi="Times New Roman" w:cs="Times New Roman"/>
                <w:color w:val="000000" w:themeColor="text1"/>
                <w:lang w:val="en-GB"/>
              </w:rPr>
              <w:t>2</w:t>
            </w:r>
          </w:p>
        </w:tc>
        <w:tc>
          <w:tcPr>
            <w:tcW w:w="1412" w:type="dxa"/>
            <w:shd w:val="clear" w:color="auto" w:fill="auto"/>
            <w:vAlign w:val="center"/>
          </w:tcPr>
          <w:p w14:paraId="2493CD4B" w14:textId="7E3CEB89" w:rsidR="00A4467A" w:rsidRPr="00FC17BD" w:rsidRDefault="00A568CF"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0.031</w:t>
            </w:r>
          </w:p>
        </w:tc>
      </w:tr>
      <w:tr w:rsidR="00A4467A" w:rsidRPr="00FC17BD" w14:paraId="3841D05F" w14:textId="77777777" w:rsidTr="00384576">
        <w:tc>
          <w:tcPr>
            <w:tcW w:w="3902" w:type="dxa"/>
            <w:shd w:val="clear" w:color="auto" w:fill="auto"/>
            <w:vAlign w:val="center"/>
          </w:tcPr>
          <w:p w14:paraId="4DB3E3C7" w14:textId="274D6E40"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Gender (male)</w:t>
            </w:r>
          </w:p>
        </w:tc>
        <w:tc>
          <w:tcPr>
            <w:tcW w:w="1465" w:type="dxa"/>
            <w:shd w:val="clear" w:color="auto" w:fill="auto"/>
            <w:vAlign w:val="center"/>
          </w:tcPr>
          <w:p w14:paraId="093630D9" w14:textId="67F2A28C"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w:t>
            </w:r>
            <w:r w:rsidR="00A568CF" w:rsidRPr="00FC17BD">
              <w:rPr>
                <w:rFonts w:ascii="Times New Roman" w:hAnsi="Times New Roman" w:cs="Times New Roman"/>
                <w:color w:val="000000" w:themeColor="text1"/>
                <w:lang w:val="en-GB"/>
              </w:rPr>
              <w:t>81</w:t>
            </w:r>
            <w:r w:rsidRPr="00FC17BD">
              <w:rPr>
                <w:rFonts w:ascii="Times New Roman" w:hAnsi="Times New Roman" w:cs="Times New Roman"/>
                <w:color w:val="000000" w:themeColor="text1"/>
                <w:lang w:val="en-GB"/>
              </w:rPr>
              <w:t xml:space="preserve">     </w:t>
            </w:r>
          </w:p>
        </w:tc>
        <w:tc>
          <w:tcPr>
            <w:tcW w:w="843" w:type="dxa"/>
            <w:shd w:val="clear" w:color="auto" w:fill="auto"/>
            <w:vAlign w:val="center"/>
          </w:tcPr>
          <w:p w14:paraId="7EFCA95A" w14:textId="1FE53401"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w:t>
            </w:r>
            <w:r w:rsidR="00A568CF" w:rsidRPr="00FC17BD">
              <w:rPr>
                <w:rFonts w:ascii="Times New Roman" w:hAnsi="Times New Roman" w:cs="Times New Roman"/>
                <w:color w:val="000000" w:themeColor="text1"/>
                <w:lang w:val="en-GB"/>
              </w:rPr>
              <w:t>2</w:t>
            </w:r>
            <w:r w:rsidRPr="00FC17BD">
              <w:rPr>
                <w:rFonts w:ascii="Times New Roman" w:hAnsi="Times New Roman" w:cs="Times New Roman"/>
                <w:color w:val="000000" w:themeColor="text1"/>
                <w:lang w:val="en-GB"/>
              </w:rPr>
              <w:t>.</w:t>
            </w:r>
            <w:r w:rsidR="00A568CF" w:rsidRPr="00FC17BD">
              <w:rPr>
                <w:rFonts w:ascii="Times New Roman" w:hAnsi="Times New Roman" w:cs="Times New Roman"/>
                <w:color w:val="000000" w:themeColor="text1"/>
                <w:lang w:val="en-GB"/>
              </w:rPr>
              <w:t>0</w:t>
            </w:r>
            <w:r w:rsidRPr="00FC17BD">
              <w:rPr>
                <w:rFonts w:ascii="Times New Roman" w:hAnsi="Times New Roman" w:cs="Times New Roman"/>
                <w:color w:val="000000" w:themeColor="text1"/>
                <w:lang w:val="en-GB"/>
              </w:rPr>
              <w:t xml:space="preserve">   </w:t>
            </w:r>
          </w:p>
        </w:tc>
        <w:tc>
          <w:tcPr>
            <w:tcW w:w="1412" w:type="dxa"/>
            <w:shd w:val="clear" w:color="auto" w:fill="auto"/>
            <w:vAlign w:val="center"/>
          </w:tcPr>
          <w:p w14:paraId="3DF9EE90" w14:textId="2E5D4861"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w:t>
            </w:r>
            <w:r w:rsidR="00A568CF" w:rsidRPr="00FC17BD">
              <w:rPr>
                <w:rFonts w:ascii="Times New Roman" w:hAnsi="Times New Roman" w:cs="Times New Roman"/>
                <w:color w:val="000000" w:themeColor="text1"/>
                <w:lang w:val="en-GB"/>
              </w:rPr>
              <w:t>47</w:t>
            </w:r>
            <w:r w:rsidRPr="00FC17BD">
              <w:rPr>
                <w:rFonts w:ascii="Times New Roman" w:hAnsi="Times New Roman" w:cs="Times New Roman"/>
                <w:color w:val="000000" w:themeColor="text1"/>
                <w:lang w:val="en-GB"/>
              </w:rPr>
              <w:t xml:space="preserve">   </w:t>
            </w:r>
          </w:p>
        </w:tc>
      </w:tr>
      <w:tr w:rsidR="00A4467A" w:rsidRPr="00FC17BD" w14:paraId="25F5D1D0" w14:textId="77777777" w:rsidTr="00384576">
        <w:tc>
          <w:tcPr>
            <w:tcW w:w="3902" w:type="dxa"/>
            <w:shd w:val="clear" w:color="auto" w:fill="auto"/>
            <w:vAlign w:val="center"/>
          </w:tcPr>
          <w:p w14:paraId="4FE39FFB" w14:textId="690DC69A"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Session order (iso total first)</w:t>
            </w:r>
          </w:p>
        </w:tc>
        <w:tc>
          <w:tcPr>
            <w:tcW w:w="1465" w:type="dxa"/>
            <w:shd w:val="clear" w:color="auto" w:fill="auto"/>
            <w:vAlign w:val="center"/>
          </w:tcPr>
          <w:p w14:paraId="6A7D475C" w14:textId="05C3DF63" w:rsidR="00A4467A" w:rsidRPr="00FC17BD" w:rsidRDefault="00A568CF"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w:t>
            </w:r>
            <w:r w:rsidR="00A4467A" w:rsidRPr="00FC17BD">
              <w:rPr>
                <w:rFonts w:ascii="Times New Roman" w:hAnsi="Times New Roman" w:cs="Times New Roman"/>
                <w:color w:val="000000" w:themeColor="text1"/>
                <w:lang w:val="en-GB"/>
              </w:rPr>
              <w:t>0.00</w:t>
            </w:r>
            <w:r w:rsidRPr="00FC17BD">
              <w:rPr>
                <w:rFonts w:ascii="Times New Roman" w:hAnsi="Times New Roman" w:cs="Times New Roman"/>
                <w:color w:val="000000" w:themeColor="text1"/>
                <w:lang w:val="en-GB"/>
              </w:rPr>
              <w:t>7</w:t>
            </w:r>
            <w:r w:rsidR="00A4467A" w:rsidRPr="00FC17BD">
              <w:rPr>
                <w:rFonts w:ascii="Times New Roman" w:hAnsi="Times New Roman" w:cs="Times New Roman"/>
                <w:color w:val="000000" w:themeColor="text1"/>
                <w:lang w:val="en-GB"/>
              </w:rPr>
              <w:t xml:space="preserve"> </w:t>
            </w:r>
          </w:p>
        </w:tc>
        <w:tc>
          <w:tcPr>
            <w:tcW w:w="843" w:type="dxa"/>
            <w:shd w:val="clear" w:color="auto" w:fill="auto"/>
            <w:vAlign w:val="center"/>
          </w:tcPr>
          <w:p w14:paraId="632772D4" w14:textId="6AD79C67" w:rsidR="00A4467A" w:rsidRPr="00FC17BD" w:rsidRDefault="00A568CF"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A4467A" w:rsidRPr="00FC17BD">
              <w:rPr>
                <w:rFonts w:ascii="Times New Roman" w:hAnsi="Times New Roman" w:cs="Times New Roman"/>
                <w:color w:val="000000" w:themeColor="text1"/>
                <w:lang w:val="en-GB"/>
              </w:rPr>
              <w:t>.</w:t>
            </w:r>
            <w:r w:rsidRPr="00FC17BD">
              <w:rPr>
                <w:rFonts w:ascii="Times New Roman" w:hAnsi="Times New Roman" w:cs="Times New Roman"/>
                <w:color w:val="000000" w:themeColor="text1"/>
                <w:lang w:val="en-GB"/>
              </w:rPr>
              <w:t>2</w:t>
            </w:r>
          </w:p>
        </w:tc>
        <w:tc>
          <w:tcPr>
            <w:tcW w:w="1412" w:type="dxa"/>
            <w:shd w:val="clear" w:color="auto" w:fill="auto"/>
            <w:vAlign w:val="center"/>
          </w:tcPr>
          <w:p w14:paraId="7B6D2A1F" w14:textId="3A52BC55"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A568CF" w:rsidRPr="00FC17BD">
              <w:rPr>
                <w:rFonts w:ascii="Times New Roman" w:hAnsi="Times New Roman" w:cs="Times New Roman"/>
                <w:color w:val="000000" w:themeColor="text1"/>
                <w:lang w:val="en-GB"/>
              </w:rPr>
              <w:t>873</w:t>
            </w:r>
          </w:p>
        </w:tc>
      </w:tr>
      <w:tr w:rsidR="00A4467A" w:rsidRPr="00FC17BD" w14:paraId="73B0C8F2" w14:textId="77777777" w:rsidTr="00384576">
        <w:tc>
          <w:tcPr>
            <w:tcW w:w="3902" w:type="dxa"/>
            <w:shd w:val="clear" w:color="auto" w:fill="auto"/>
            <w:vAlign w:val="center"/>
          </w:tcPr>
          <w:p w14:paraId="627ED76D" w14:textId="36A72AAB"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Days between sessions</w:t>
            </w:r>
          </w:p>
        </w:tc>
        <w:tc>
          <w:tcPr>
            <w:tcW w:w="1465" w:type="dxa"/>
            <w:shd w:val="clear" w:color="auto" w:fill="auto"/>
            <w:vAlign w:val="center"/>
          </w:tcPr>
          <w:p w14:paraId="371B59A6" w14:textId="30E2FB1F" w:rsidR="00A4467A" w:rsidRPr="00FC17BD" w:rsidRDefault="00A568CF"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0.0002</w:t>
            </w:r>
          </w:p>
        </w:tc>
        <w:tc>
          <w:tcPr>
            <w:tcW w:w="843" w:type="dxa"/>
            <w:shd w:val="clear" w:color="auto" w:fill="auto"/>
            <w:vAlign w:val="center"/>
          </w:tcPr>
          <w:p w14:paraId="2F4B021C" w14:textId="4D5F8905" w:rsidR="00A4467A" w:rsidRPr="00FC17BD" w:rsidRDefault="00A568CF"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A4467A" w:rsidRPr="00FC17BD">
              <w:rPr>
                <w:rFonts w:ascii="Times New Roman" w:hAnsi="Times New Roman" w:cs="Times New Roman"/>
                <w:color w:val="000000" w:themeColor="text1"/>
                <w:lang w:val="en-GB"/>
              </w:rPr>
              <w:t>.4</w:t>
            </w:r>
          </w:p>
        </w:tc>
        <w:tc>
          <w:tcPr>
            <w:tcW w:w="1412" w:type="dxa"/>
            <w:shd w:val="clear" w:color="auto" w:fill="auto"/>
            <w:vAlign w:val="center"/>
          </w:tcPr>
          <w:p w14:paraId="6B9CA69D" w14:textId="6F97218F"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A568CF" w:rsidRPr="00FC17BD">
              <w:rPr>
                <w:rFonts w:ascii="Times New Roman" w:hAnsi="Times New Roman" w:cs="Times New Roman"/>
                <w:color w:val="000000" w:themeColor="text1"/>
                <w:lang w:val="en-GB"/>
              </w:rPr>
              <w:t>728</w:t>
            </w:r>
          </w:p>
        </w:tc>
      </w:tr>
      <w:tr w:rsidR="00A4467A" w:rsidRPr="00FC17BD" w14:paraId="5798AA79" w14:textId="77777777" w:rsidTr="00384576">
        <w:tc>
          <w:tcPr>
            <w:tcW w:w="3902" w:type="dxa"/>
            <w:shd w:val="clear" w:color="auto" w:fill="auto"/>
            <w:vAlign w:val="center"/>
          </w:tcPr>
          <w:p w14:paraId="79D57F4B" w14:textId="1E90E915"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total) – condition (social)</w:t>
            </w:r>
          </w:p>
        </w:tc>
        <w:tc>
          <w:tcPr>
            <w:tcW w:w="1465" w:type="dxa"/>
            <w:shd w:val="clear" w:color="auto" w:fill="auto"/>
            <w:vAlign w:val="center"/>
          </w:tcPr>
          <w:p w14:paraId="0E815656" w14:textId="3FC0289F"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w:t>
            </w:r>
            <w:r w:rsidR="00A568CF" w:rsidRPr="00FC17BD">
              <w:rPr>
                <w:rFonts w:ascii="Times New Roman" w:hAnsi="Times New Roman" w:cs="Times New Roman"/>
                <w:lang w:val="en-GB"/>
              </w:rPr>
              <w:t>045</w:t>
            </w:r>
          </w:p>
        </w:tc>
        <w:tc>
          <w:tcPr>
            <w:tcW w:w="843" w:type="dxa"/>
            <w:shd w:val="clear" w:color="auto" w:fill="auto"/>
            <w:vAlign w:val="center"/>
          </w:tcPr>
          <w:p w14:paraId="12D9DEE9" w14:textId="0B2847C1"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w:t>
            </w:r>
            <w:r w:rsidR="00A568CF" w:rsidRPr="00FC17BD">
              <w:rPr>
                <w:rFonts w:ascii="Times New Roman" w:hAnsi="Times New Roman" w:cs="Times New Roman"/>
                <w:color w:val="000000" w:themeColor="text1"/>
                <w:lang w:val="en-GB"/>
              </w:rPr>
              <w:t>3</w:t>
            </w:r>
          </w:p>
        </w:tc>
        <w:tc>
          <w:tcPr>
            <w:tcW w:w="1412" w:type="dxa"/>
            <w:shd w:val="clear" w:color="auto" w:fill="auto"/>
            <w:vAlign w:val="center"/>
          </w:tcPr>
          <w:p w14:paraId="4B4956ED" w14:textId="4A3665DF" w:rsidR="00A4467A" w:rsidRPr="00FC17BD" w:rsidRDefault="00A568CF"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0.196</w:t>
            </w:r>
          </w:p>
        </w:tc>
      </w:tr>
      <w:tr w:rsidR="00A4467A" w:rsidRPr="00FC17BD" w14:paraId="2F371524" w14:textId="77777777" w:rsidTr="00384576">
        <w:tc>
          <w:tcPr>
            <w:tcW w:w="3902" w:type="dxa"/>
            <w:shd w:val="clear" w:color="auto" w:fill="auto"/>
            <w:vAlign w:val="center"/>
          </w:tcPr>
          <w:p w14:paraId="298769FD" w14:textId="12DAA4EF"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media) – condition (social)</w:t>
            </w:r>
          </w:p>
        </w:tc>
        <w:tc>
          <w:tcPr>
            <w:tcW w:w="1465" w:type="dxa"/>
            <w:shd w:val="clear" w:color="auto" w:fill="auto"/>
            <w:vAlign w:val="center"/>
          </w:tcPr>
          <w:p w14:paraId="4AF9D62B" w14:textId="14AE46C8" w:rsidR="00A4467A" w:rsidRPr="00FC17BD" w:rsidRDefault="00A4467A"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lang w:val="en-GB"/>
              </w:rPr>
              <w:t>0.0</w:t>
            </w:r>
            <w:r w:rsidR="00A568CF" w:rsidRPr="00FC17BD">
              <w:rPr>
                <w:rFonts w:ascii="Times New Roman" w:hAnsi="Times New Roman" w:cs="Times New Roman"/>
                <w:lang w:val="en-GB"/>
              </w:rPr>
              <w:t>12</w:t>
            </w:r>
          </w:p>
        </w:tc>
        <w:tc>
          <w:tcPr>
            <w:tcW w:w="843" w:type="dxa"/>
            <w:shd w:val="clear" w:color="auto" w:fill="auto"/>
            <w:vAlign w:val="center"/>
          </w:tcPr>
          <w:p w14:paraId="6D99FF7E" w14:textId="066D840E" w:rsidR="00A4467A" w:rsidRPr="00FC17BD" w:rsidRDefault="00A568CF"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A4467A" w:rsidRPr="00FC17BD">
              <w:rPr>
                <w:rFonts w:ascii="Times New Roman" w:hAnsi="Times New Roman" w:cs="Times New Roman"/>
                <w:color w:val="000000" w:themeColor="text1"/>
                <w:lang w:val="en-GB"/>
              </w:rPr>
              <w:t>.</w:t>
            </w:r>
            <w:r w:rsidRPr="00FC17BD">
              <w:rPr>
                <w:rFonts w:ascii="Times New Roman" w:hAnsi="Times New Roman" w:cs="Times New Roman"/>
                <w:color w:val="000000" w:themeColor="text1"/>
                <w:lang w:val="en-GB"/>
              </w:rPr>
              <w:t>3</w:t>
            </w:r>
          </w:p>
        </w:tc>
        <w:tc>
          <w:tcPr>
            <w:tcW w:w="1412" w:type="dxa"/>
            <w:shd w:val="clear" w:color="auto" w:fill="auto"/>
            <w:vAlign w:val="center"/>
          </w:tcPr>
          <w:p w14:paraId="47EB76BD" w14:textId="7A79E5FA" w:rsidR="00A4467A" w:rsidRPr="00FC17BD" w:rsidRDefault="00A568CF" w:rsidP="00A4467A">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0.735</w:t>
            </w:r>
          </w:p>
        </w:tc>
      </w:tr>
    </w:tbl>
    <w:p w14:paraId="0CB976E4" w14:textId="77777777" w:rsidR="00C3292E" w:rsidRPr="00FC17BD" w:rsidRDefault="00C3292E" w:rsidP="00F06B69">
      <w:pPr>
        <w:pStyle w:val="SMcaption"/>
        <w:spacing w:line="360" w:lineRule="auto"/>
        <w:jc w:val="both"/>
        <w:rPr>
          <w:color w:val="000000" w:themeColor="text1"/>
          <w:szCs w:val="24"/>
          <w:lang w:val="en-GB"/>
        </w:rPr>
      </w:pPr>
    </w:p>
    <w:p w14:paraId="4193EE7C" w14:textId="77777777" w:rsidR="00D00FBA" w:rsidRPr="00FC17BD" w:rsidRDefault="00CE2E93" w:rsidP="00F06B69">
      <w:pPr>
        <w:pStyle w:val="SMcaption"/>
        <w:spacing w:line="360" w:lineRule="auto"/>
        <w:jc w:val="both"/>
        <w:rPr>
          <w:lang w:val="en-GB"/>
        </w:rPr>
      </w:pPr>
      <w:r w:rsidRPr="00FC17BD">
        <w:rPr>
          <w:lang w:val="en-GB"/>
        </w:rPr>
        <w:t>Table S</w:t>
      </w:r>
      <w:r w:rsidR="007D1F5B" w:rsidRPr="00FC17BD">
        <w:rPr>
          <w:lang w:val="en-GB"/>
        </w:rPr>
        <w:t>9</w:t>
      </w:r>
      <w:r w:rsidRPr="00FC17BD">
        <w:rPr>
          <w:lang w:val="en-GB"/>
        </w:rPr>
        <w:t xml:space="preserve">. </w:t>
      </w:r>
    </w:p>
    <w:p w14:paraId="099BA5A3" w14:textId="7BBEE003" w:rsidR="00CE2E93" w:rsidRPr="00FC17BD" w:rsidRDefault="00A4467A" w:rsidP="00F06B69">
      <w:pPr>
        <w:pStyle w:val="SMcaption"/>
        <w:spacing w:line="360" w:lineRule="auto"/>
        <w:jc w:val="both"/>
        <w:rPr>
          <w:lang w:val="en-GB"/>
        </w:rPr>
      </w:pPr>
      <w:r w:rsidRPr="00FC17BD">
        <w:rPr>
          <w:lang w:val="en-GB"/>
        </w:rPr>
        <w:t xml:space="preserve">Sensitivity Analysis RL task – </w:t>
      </w:r>
      <w:proofErr w:type="spellStart"/>
      <w:r w:rsidRPr="00FC17BD">
        <w:rPr>
          <w:lang w:val="en-GB"/>
        </w:rPr>
        <w:t>learning_neg</w:t>
      </w:r>
      <w:proofErr w:type="spellEnd"/>
      <w:r w:rsidRPr="00FC17BD">
        <w:rPr>
          <w:lang w:val="en-GB"/>
        </w:rPr>
        <w:t>. Output linear mixed effects model for effects of session (</w:t>
      </w:r>
      <w:r w:rsidR="00E93AB0" w:rsidRPr="00FC17BD">
        <w:rPr>
          <w:color w:val="000000" w:themeColor="text1"/>
          <w:lang w:val="en-GB"/>
        </w:rPr>
        <w:t>baseline, iso total, iso media</w:t>
      </w:r>
      <w:r w:rsidRPr="00FC17BD">
        <w:rPr>
          <w:lang w:val="en-GB"/>
        </w:rPr>
        <w:t xml:space="preserve">) and condition (social, non-social) on </w:t>
      </w:r>
      <w:proofErr w:type="spellStart"/>
      <w:r w:rsidRPr="00FC17BD">
        <w:rPr>
          <w:lang w:val="en-GB"/>
        </w:rPr>
        <w:t>learning_neg</w:t>
      </w:r>
      <w:proofErr w:type="spellEnd"/>
      <w:r w:rsidRPr="00FC17BD">
        <w:rPr>
          <w:lang w:val="en-GB"/>
        </w:rPr>
        <w:t xml:space="preserve"> rates including control variables gender (male,</w:t>
      </w:r>
      <w:r w:rsidR="00FF1C89" w:rsidRPr="00FC17BD">
        <w:rPr>
          <w:lang w:val="en-GB"/>
        </w:rPr>
        <w:t xml:space="preserve"> </w:t>
      </w:r>
      <w:r w:rsidRPr="00FC17BD">
        <w:rPr>
          <w:lang w:val="en-GB"/>
        </w:rPr>
        <w:t>female), session order (iso total first, iso media first) and days between sessions.</w:t>
      </w:r>
    </w:p>
    <w:p w14:paraId="6435AEB6" w14:textId="7A7C5D25" w:rsidR="00CE2E93" w:rsidRPr="00FC17BD" w:rsidRDefault="00CE2E93" w:rsidP="00F06B69">
      <w:pPr>
        <w:spacing w:line="360" w:lineRule="auto"/>
        <w:jc w:val="both"/>
        <w:rPr>
          <w:color w:val="000000" w:themeColor="text1"/>
          <w:szCs w:val="24"/>
          <w:lang w:val="en-GB"/>
        </w:rPr>
      </w:pPr>
      <w:r w:rsidRPr="00FC17BD">
        <w:rPr>
          <w:color w:val="000000" w:themeColor="text1"/>
          <w:szCs w:val="24"/>
          <w:lang w:val="en-GB"/>
        </w:rPr>
        <w:br w:type="page"/>
      </w:r>
    </w:p>
    <w:p w14:paraId="100E5D44" w14:textId="77777777" w:rsidR="00CE2E93" w:rsidRPr="00FC17BD" w:rsidRDefault="00CE2E93" w:rsidP="00F06B69">
      <w:pPr>
        <w:spacing w:line="360" w:lineRule="auto"/>
        <w:jc w:val="both"/>
        <w:rPr>
          <w:color w:val="000000" w:themeColor="text1"/>
          <w:szCs w:val="24"/>
          <w:lang w:val="en-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02"/>
        <w:gridCol w:w="1465"/>
        <w:gridCol w:w="843"/>
        <w:gridCol w:w="1412"/>
      </w:tblGrid>
      <w:tr w:rsidR="00CE2E93" w:rsidRPr="00FC17BD" w14:paraId="6AAC884E" w14:textId="77777777" w:rsidTr="00384576">
        <w:trPr>
          <w:trHeight w:val="612"/>
        </w:trPr>
        <w:tc>
          <w:tcPr>
            <w:tcW w:w="3902" w:type="dxa"/>
            <w:shd w:val="clear" w:color="auto" w:fill="auto"/>
            <w:vAlign w:val="center"/>
          </w:tcPr>
          <w:p w14:paraId="11B49BD5"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Predictors</w:t>
            </w:r>
          </w:p>
        </w:tc>
        <w:tc>
          <w:tcPr>
            <w:tcW w:w="1465" w:type="dxa"/>
            <w:shd w:val="clear" w:color="auto" w:fill="auto"/>
            <w:vAlign w:val="center"/>
          </w:tcPr>
          <w:p w14:paraId="58CAF978"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Estimates</w:t>
            </w:r>
          </w:p>
        </w:tc>
        <w:tc>
          <w:tcPr>
            <w:tcW w:w="843" w:type="dxa"/>
            <w:shd w:val="clear" w:color="auto" w:fill="auto"/>
            <w:vAlign w:val="center"/>
          </w:tcPr>
          <w:p w14:paraId="7DD1482E"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t</w:t>
            </w:r>
          </w:p>
        </w:tc>
        <w:tc>
          <w:tcPr>
            <w:tcW w:w="1412" w:type="dxa"/>
            <w:shd w:val="clear" w:color="auto" w:fill="auto"/>
            <w:vAlign w:val="center"/>
          </w:tcPr>
          <w:p w14:paraId="60CB19E0" w14:textId="77777777" w:rsidR="00CE2E93" w:rsidRPr="00FC17BD" w:rsidRDefault="00CE2E93" w:rsidP="00F06B69">
            <w:pPr>
              <w:spacing w:line="360" w:lineRule="auto"/>
              <w:jc w:val="both"/>
              <w:rPr>
                <w:rFonts w:ascii="Times New Roman" w:hAnsi="Times New Roman" w:cs="Times New Roman"/>
                <w:b/>
                <w:bCs/>
                <w:color w:val="000000" w:themeColor="text1"/>
                <w:lang w:val="en-GB"/>
              </w:rPr>
            </w:pPr>
            <w:r w:rsidRPr="00FC17BD">
              <w:rPr>
                <w:rFonts w:ascii="Times New Roman" w:hAnsi="Times New Roman" w:cs="Times New Roman"/>
                <w:b/>
                <w:bCs/>
                <w:color w:val="000000" w:themeColor="text1"/>
                <w:lang w:val="en-GB"/>
              </w:rPr>
              <w:t>p</w:t>
            </w:r>
          </w:p>
        </w:tc>
      </w:tr>
      <w:tr w:rsidR="00DD1CE9" w:rsidRPr="00FC17BD" w14:paraId="6303AFB5" w14:textId="77777777" w:rsidTr="00384576">
        <w:tc>
          <w:tcPr>
            <w:tcW w:w="3902" w:type="dxa"/>
            <w:shd w:val="clear" w:color="auto" w:fill="auto"/>
            <w:vAlign w:val="center"/>
          </w:tcPr>
          <w:p w14:paraId="77F601AF" w14:textId="1BA22601"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 xml:space="preserve">Session: Iso Total </w:t>
            </w:r>
          </w:p>
        </w:tc>
        <w:tc>
          <w:tcPr>
            <w:tcW w:w="1465" w:type="dxa"/>
            <w:shd w:val="clear" w:color="auto" w:fill="auto"/>
            <w:vAlign w:val="center"/>
          </w:tcPr>
          <w:p w14:paraId="33AB7F40" w14:textId="37DC71B4"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4145F6" w:rsidRPr="00FC17BD">
              <w:rPr>
                <w:rFonts w:ascii="Times New Roman" w:hAnsi="Times New Roman" w:cs="Times New Roman"/>
                <w:color w:val="000000" w:themeColor="text1"/>
                <w:lang w:val="en-GB"/>
              </w:rPr>
              <w:t>257</w:t>
            </w:r>
            <w:r w:rsidRPr="00FC17BD">
              <w:rPr>
                <w:rFonts w:ascii="Times New Roman" w:hAnsi="Times New Roman" w:cs="Times New Roman"/>
                <w:color w:val="000000" w:themeColor="text1"/>
                <w:lang w:val="en-GB"/>
              </w:rPr>
              <w:t xml:space="preserve">    </w:t>
            </w:r>
          </w:p>
        </w:tc>
        <w:tc>
          <w:tcPr>
            <w:tcW w:w="843" w:type="dxa"/>
            <w:shd w:val="clear" w:color="auto" w:fill="auto"/>
            <w:vAlign w:val="center"/>
          </w:tcPr>
          <w:p w14:paraId="553D8AA6" w14:textId="117D80D6" w:rsidR="00DD1CE9" w:rsidRPr="00FC17BD" w:rsidRDefault="004145F6"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2</w:t>
            </w:r>
            <w:r w:rsidR="00DD1CE9" w:rsidRPr="00FC17BD">
              <w:rPr>
                <w:rFonts w:ascii="Times New Roman" w:hAnsi="Times New Roman" w:cs="Times New Roman"/>
                <w:color w:val="000000" w:themeColor="text1"/>
                <w:lang w:val="en-GB"/>
              </w:rPr>
              <w:t>.</w:t>
            </w:r>
            <w:r w:rsidRPr="00FC17BD">
              <w:rPr>
                <w:rFonts w:ascii="Times New Roman" w:hAnsi="Times New Roman" w:cs="Times New Roman"/>
                <w:color w:val="000000" w:themeColor="text1"/>
                <w:lang w:val="en-GB"/>
              </w:rPr>
              <w:t>8</w:t>
            </w:r>
          </w:p>
        </w:tc>
        <w:tc>
          <w:tcPr>
            <w:tcW w:w="1412" w:type="dxa"/>
            <w:shd w:val="clear" w:color="auto" w:fill="auto"/>
            <w:vAlign w:val="center"/>
          </w:tcPr>
          <w:p w14:paraId="34FCD853" w14:textId="29752269"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197BFF" w:rsidRPr="00FC17BD">
              <w:rPr>
                <w:rFonts w:ascii="Times New Roman" w:hAnsi="Times New Roman" w:cs="Times New Roman"/>
                <w:color w:val="000000" w:themeColor="text1"/>
                <w:lang w:val="en-GB"/>
              </w:rPr>
              <w:t>005</w:t>
            </w:r>
            <w:r w:rsidRPr="00FC17BD">
              <w:rPr>
                <w:rFonts w:ascii="Times New Roman" w:hAnsi="Times New Roman" w:cs="Times New Roman"/>
                <w:color w:val="000000" w:themeColor="text1"/>
                <w:lang w:val="en-GB"/>
              </w:rPr>
              <w:t xml:space="preserve">      </w:t>
            </w:r>
          </w:p>
        </w:tc>
      </w:tr>
      <w:tr w:rsidR="00DD1CE9" w:rsidRPr="00FC17BD" w14:paraId="21794FFC" w14:textId="77777777" w:rsidTr="00384576">
        <w:tc>
          <w:tcPr>
            <w:tcW w:w="3902" w:type="dxa"/>
            <w:shd w:val="clear" w:color="auto" w:fill="auto"/>
            <w:vAlign w:val="center"/>
          </w:tcPr>
          <w:p w14:paraId="1F789E81" w14:textId="2F1F3F5A"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Session: Iso Media</w:t>
            </w:r>
          </w:p>
        </w:tc>
        <w:tc>
          <w:tcPr>
            <w:tcW w:w="1465" w:type="dxa"/>
            <w:shd w:val="clear" w:color="auto" w:fill="auto"/>
            <w:vAlign w:val="center"/>
          </w:tcPr>
          <w:p w14:paraId="716575FB" w14:textId="5047529F"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4145F6" w:rsidRPr="00FC17BD">
              <w:rPr>
                <w:rFonts w:ascii="Times New Roman" w:hAnsi="Times New Roman" w:cs="Times New Roman"/>
                <w:color w:val="000000" w:themeColor="text1"/>
                <w:lang w:val="en-GB"/>
              </w:rPr>
              <w:t>368</w:t>
            </w:r>
            <w:r w:rsidRPr="00FC17BD">
              <w:rPr>
                <w:rFonts w:ascii="Times New Roman" w:hAnsi="Times New Roman" w:cs="Times New Roman"/>
                <w:color w:val="000000" w:themeColor="text1"/>
                <w:lang w:val="en-GB"/>
              </w:rPr>
              <w:t xml:space="preserve">    </w:t>
            </w:r>
          </w:p>
        </w:tc>
        <w:tc>
          <w:tcPr>
            <w:tcW w:w="843" w:type="dxa"/>
            <w:shd w:val="clear" w:color="auto" w:fill="auto"/>
            <w:vAlign w:val="center"/>
          </w:tcPr>
          <w:p w14:paraId="5C6C0416" w14:textId="15C7AAEC" w:rsidR="00DD1CE9" w:rsidRPr="00FC17BD" w:rsidRDefault="00197BFF"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3</w:t>
            </w:r>
            <w:r w:rsidR="00DD1CE9" w:rsidRPr="00FC17BD">
              <w:rPr>
                <w:rFonts w:ascii="Times New Roman" w:hAnsi="Times New Roman" w:cs="Times New Roman"/>
                <w:color w:val="000000" w:themeColor="text1"/>
                <w:lang w:val="en-GB"/>
              </w:rPr>
              <w:t>.</w:t>
            </w:r>
            <w:r w:rsidRPr="00FC17BD">
              <w:rPr>
                <w:rFonts w:ascii="Times New Roman" w:hAnsi="Times New Roman" w:cs="Times New Roman"/>
                <w:color w:val="000000" w:themeColor="text1"/>
                <w:lang w:val="en-GB"/>
              </w:rPr>
              <w:t>4</w:t>
            </w:r>
          </w:p>
        </w:tc>
        <w:tc>
          <w:tcPr>
            <w:tcW w:w="1412" w:type="dxa"/>
            <w:shd w:val="clear" w:color="auto" w:fill="auto"/>
            <w:vAlign w:val="center"/>
          </w:tcPr>
          <w:p w14:paraId="36E59B08" w14:textId="10CA7AE2" w:rsidR="00DD1CE9" w:rsidRPr="00FC17BD" w:rsidRDefault="00DD1CE9" w:rsidP="00DD1CE9">
            <w:pPr>
              <w:spacing w:line="360" w:lineRule="auto"/>
              <w:jc w:val="both"/>
              <w:rPr>
                <w:rFonts w:ascii="Times New Roman" w:hAnsi="Times New Roman" w:cs="Times New Roman"/>
                <w:color w:val="000000" w:themeColor="text1"/>
                <w:vertAlign w:val="superscript"/>
                <w:lang w:val="en-GB"/>
              </w:rPr>
            </w:pPr>
            <w:r w:rsidRPr="00FC17BD">
              <w:rPr>
                <w:rFonts w:ascii="Times New Roman" w:hAnsi="Times New Roman" w:cs="Times New Roman"/>
                <w:color w:val="000000" w:themeColor="text1"/>
                <w:lang w:val="en-GB"/>
              </w:rPr>
              <w:t>0.</w:t>
            </w:r>
            <w:r w:rsidR="00197BFF" w:rsidRPr="00FC17BD">
              <w:rPr>
                <w:rFonts w:ascii="Times New Roman" w:hAnsi="Times New Roman" w:cs="Times New Roman"/>
                <w:color w:val="000000" w:themeColor="text1"/>
                <w:lang w:val="en-GB"/>
              </w:rPr>
              <w:t>0008</w:t>
            </w:r>
            <w:r w:rsidRPr="00FC17BD">
              <w:rPr>
                <w:rFonts w:ascii="Times New Roman" w:hAnsi="Times New Roman" w:cs="Times New Roman"/>
                <w:color w:val="000000" w:themeColor="text1"/>
                <w:lang w:val="en-GB"/>
              </w:rPr>
              <w:t xml:space="preserve">       </w:t>
            </w:r>
          </w:p>
        </w:tc>
      </w:tr>
      <w:tr w:rsidR="00DD1CE9" w:rsidRPr="00FC17BD" w14:paraId="6E312084" w14:textId="77777777" w:rsidTr="00384576">
        <w:tc>
          <w:tcPr>
            <w:tcW w:w="3902" w:type="dxa"/>
            <w:shd w:val="clear" w:color="auto" w:fill="auto"/>
            <w:vAlign w:val="center"/>
          </w:tcPr>
          <w:p w14:paraId="45FE345D" w14:textId="1A296751"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Condition: Social</w:t>
            </w:r>
          </w:p>
        </w:tc>
        <w:tc>
          <w:tcPr>
            <w:tcW w:w="1465" w:type="dxa"/>
            <w:shd w:val="clear" w:color="auto" w:fill="auto"/>
            <w:vAlign w:val="center"/>
          </w:tcPr>
          <w:p w14:paraId="442BA801" w14:textId="01228A4B" w:rsidR="00DD1CE9" w:rsidRPr="00FC17BD" w:rsidRDefault="004145F6"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w:t>
            </w:r>
            <w:r w:rsidR="00DD1CE9" w:rsidRPr="00FC17BD">
              <w:rPr>
                <w:rFonts w:ascii="Times New Roman" w:hAnsi="Times New Roman" w:cs="Times New Roman"/>
                <w:color w:val="000000" w:themeColor="text1"/>
                <w:lang w:val="en-GB"/>
              </w:rPr>
              <w:t>0.06</w:t>
            </w:r>
            <w:r w:rsidRPr="00FC17BD">
              <w:rPr>
                <w:rFonts w:ascii="Times New Roman" w:hAnsi="Times New Roman" w:cs="Times New Roman"/>
                <w:color w:val="000000" w:themeColor="text1"/>
                <w:lang w:val="en-GB"/>
              </w:rPr>
              <w:t>5</w:t>
            </w:r>
          </w:p>
        </w:tc>
        <w:tc>
          <w:tcPr>
            <w:tcW w:w="843" w:type="dxa"/>
            <w:shd w:val="clear" w:color="auto" w:fill="auto"/>
            <w:vAlign w:val="center"/>
          </w:tcPr>
          <w:p w14:paraId="59D90E7F" w14:textId="38DBB90C" w:rsidR="00DD1CE9" w:rsidRPr="00FC17BD" w:rsidRDefault="00197BFF"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DD1CE9" w:rsidRPr="00FC17BD">
              <w:rPr>
                <w:rFonts w:ascii="Times New Roman" w:hAnsi="Times New Roman" w:cs="Times New Roman"/>
                <w:color w:val="000000" w:themeColor="text1"/>
                <w:lang w:val="en-GB"/>
              </w:rPr>
              <w:t>.</w:t>
            </w:r>
            <w:r w:rsidRPr="00FC17BD">
              <w:rPr>
                <w:rFonts w:ascii="Times New Roman" w:hAnsi="Times New Roman" w:cs="Times New Roman"/>
                <w:color w:val="000000" w:themeColor="text1"/>
                <w:lang w:val="en-GB"/>
              </w:rPr>
              <w:t>5</w:t>
            </w:r>
          </w:p>
        </w:tc>
        <w:tc>
          <w:tcPr>
            <w:tcW w:w="1412" w:type="dxa"/>
            <w:shd w:val="clear" w:color="auto" w:fill="auto"/>
            <w:vAlign w:val="center"/>
          </w:tcPr>
          <w:p w14:paraId="770DF9B2" w14:textId="74E02248"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197BFF" w:rsidRPr="00FC17BD">
              <w:rPr>
                <w:rFonts w:ascii="Times New Roman" w:hAnsi="Times New Roman" w:cs="Times New Roman"/>
                <w:color w:val="000000" w:themeColor="text1"/>
                <w:lang w:val="en-GB"/>
              </w:rPr>
              <w:t>589</w:t>
            </w:r>
          </w:p>
        </w:tc>
      </w:tr>
      <w:tr w:rsidR="00DD1CE9" w:rsidRPr="00FC17BD" w14:paraId="39A1148C" w14:textId="77777777" w:rsidTr="00384576">
        <w:tc>
          <w:tcPr>
            <w:tcW w:w="3902" w:type="dxa"/>
            <w:shd w:val="clear" w:color="auto" w:fill="auto"/>
            <w:vAlign w:val="center"/>
          </w:tcPr>
          <w:p w14:paraId="6DB955B8" w14:textId="4DF148D1"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Gender (male)</w:t>
            </w:r>
          </w:p>
        </w:tc>
        <w:tc>
          <w:tcPr>
            <w:tcW w:w="1465" w:type="dxa"/>
            <w:shd w:val="clear" w:color="auto" w:fill="auto"/>
            <w:vAlign w:val="center"/>
          </w:tcPr>
          <w:p w14:paraId="7A1A7817" w14:textId="7024EDA0"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4145F6" w:rsidRPr="00FC17BD">
              <w:rPr>
                <w:rFonts w:ascii="Times New Roman" w:hAnsi="Times New Roman" w:cs="Times New Roman"/>
                <w:color w:val="000000" w:themeColor="text1"/>
                <w:lang w:val="en-GB"/>
              </w:rPr>
              <w:t>286</w:t>
            </w:r>
            <w:r w:rsidRPr="00FC17BD">
              <w:rPr>
                <w:rFonts w:ascii="Times New Roman" w:hAnsi="Times New Roman" w:cs="Times New Roman"/>
                <w:color w:val="000000" w:themeColor="text1"/>
                <w:lang w:val="en-GB"/>
              </w:rPr>
              <w:t xml:space="preserve">     </w:t>
            </w:r>
          </w:p>
        </w:tc>
        <w:tc>
          <w:tcPr>
            <w:tcW w:w="843" w:type="dxa"/>
            <w:shd w:val="clear" w:color="auto" w:fill="auto"/>
            <w:vAlign w:val="center"/>
          </w:tcPr>
          <w:p w14:paraId="647DFB1F" w14:textId="284A9EB7"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w:t>
            </w:r>
            <w:r w:rsidR="00197BFF" w:rsidRPr="00FC17BD">
              <w:rPr>
                <w:rFonts w:ascii="Times New Roman" w:hAnsi="Times New Roman" w:cs="Times New Roman"/>
                <w:color w:val="000000" w:themeColor="text1"/>
                <w:lang w:val="en-GB"/>
              </w:rPr>
              <w:t>3</w:t>
            </w:r>
            <w:r w:rsidRPr="00FC17BD">
              <w:rPr>
                <w:rFonts w:ascii="Times New Roman" w:hAnsi="Times New Roman" w:cs="Times New Roman"/>
                <w:color w:val="000000" w:themeColor="text1"/>
                <w:lang w:val="en-GB"/>
              </w:rPr>
              <w:t>.</w:t>
            </w:r>
            <w:r w:rsidR="00197BFF" w:rsidRPr="00FC17BD">
              <w:rPr>
                <w:rFonts w:ascii="Times New Roman" w:hAnsi="Times New Roman" w:cs="Times New Roman"/>
                <w:color w:val="000000" w:themeColor="text1"/>
                <w:lang w:val="en-GB"/>
              </w:rPr>
              <w:t>2</w:t>
            </w:r>
            <w:r w:rsidRPr="00FC17BD">
              <w:rPr>
                <w:rFonts w:ascii="Times New Roman" w:hAnsi="Times New Roman" w:cs="Times New Roman"/>
                <w:color w:val="000000" w:themeColor="text1"/>
                <w:lang w:val="en-GB"/>
              </w:rPr>
              <w:t xml:space="preserve">   </w:t>
            </w:r>
          </w:p>
        </w:tc>
        <w:tc>
          <w:tcPr>
            <w:tcW w:w="1412" w:type="dxa"/>
            <w:shd w:val="clear" w:color="auto" w:fill="auto"/>
            <w:vAlign w:val="center"/>
          </w:tcPr>
          <w:p w14:paraId="5017BC56" w14:textId="0B2D8EC9"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0.0</w:t>
            </w:r>
            <w:r w:rsidR="00197BFF" w:rsidRPr="00FC17BD">
              <w:rPr>
                <w:rFonts w:ascii="Times New Roman" w:hAnsi="Times New Roman" w:cs="Times New Roman"/>
                <w:color w:val="000000" w:themeColor="text1"/>
                <w:lang w:val="en-GB"/>
              </w:rPr>
              <w:t>02</w:t>
            </w:r>
            <w:r w:rsidRPr="00FC17BD">
              <w:rPr>
                <w:rFonts w:ascii="Times New Roman" w:hAnsi="Times New Roman" w:cs="Times New Roman"/>
                <w:color w:val="000000" w:themeColor="text1"/>
                <w:lang w:val="en-GB"/>
              </w:rPr>
              <w:t xml:space="preserve">  </w:t>
            </w:r>
          </w:p>
        </w:tc>
      </w:tr>
      <w:tr w:rsidR="00DD1CE9" w:rsidRPr="00FC17BD" w14:paraId="1D0D99EA" w14:textId="77777777" w:rsidTr="00384576">
        <w:tc>
          <w:tcPr>
            <w:tcW w:w="3902" w:type="dxa"/>
            <w:shd w:val="clear" w:color="auto" w:fill="auto"/>
            <w:vAlign w:val="center"/>
          </w:tcPr>
          <w:p w14:paraId="739E0883" w14:textId="0FF8A91C"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Session order (iso total first)</w:t>
            </w:r>
          </w:p>
        </w:tc>
        <w:tc>
          <w:tcPr>
            <w:tcW w:w="1465" w:type="dxa"/>
            <w:shd w:val="clear" w:color="auto" w:fill="auto"/>
            <w:vAlign w:val="center"/>
          </w:tcPr>
          <w:p w14:paraId="10B978A3" w14:textId="203BBD84" w:rsidR="00DD1CE9" w:rsidRPr="00FC17BD" w:rsidRDefault="004145F6"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0.176</w:t>
            </w:r>
            <w:r w:rsidR="00DD1CE9" w:rsidRPr="00FC17BD">
              <w:rPr>
                <w:rFonts w:ascii="Times New Roman" w:hAnsi="Times New Roman" w:cs="Times New Roman"/>
                <w:color w:val="000000" w:themeColor="text1"/>
                <w:lang w:val="en-GB"/>
              </w:rPr>
              <w:t xml:space="preserve"> </w:t>
            </w:r>
          </w:p>
        </w:tc>
        <w:tc>
          <w:tcPr>
            <w:tcW w:w="843" w:type="dxa"/>
            <w:shd w:val="clear" w:color="auto" w:fill="auto"/>
            <w:vAlign w:val="center"/>
          </w:tcPr>
          <w:p w14:paraId="3655C02F" w14:textId="1B00CB6E" w:rsidR="00DD1CE9" w:rsidRPr="00FC17BD" w:rsidRDefault="00197BFF"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2</w:t>
            </w:r>
            <w:r w:rsidR="00DD1CE9" w:rsidRPr="00FC17BD">
              <w:rPr>
                <w:rFonts w:ascii="Times New Roman" w:hAnsi="Times New Roman" w:cs="Times New Roman"/>
                <w:color w:val="000000" w:themeColor="text1"/>
                <w:lang w:val="en-GB"/>
              </w:rPr>
              <w:t>.</w:t>
            </w:r>
            <w:r w:rsidRPr="00FC17BD">
              <w:rPr>
                <w:rFonts w:ascii="Times New Roman" w:hAnsi="Times New Roman" w:cs="Times New Roman"/>
                <w:color w:val="000000" w:themeColor="text1"/>
                <w:lang w:val="en-GB"/>
              </w:rPr>
              <w:t>0</w:t>
            </w:r>
          </w:p>
        </w:tc>
        <w:tc>
          <w:tcPr>
            <w:tcW w:w="1412" w:type="dxa"/>
            <w:shd w:val="clear" w:color="auto" w:fill="auto"/>
            <w:vAlign w:val="center"/>
          </w:tcPr>
          <w:p w14:paraId="12BAA30B" w14:textId="77E11713"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197BFF" w:rsidRPr="00FC17BD">
              <w:rPr>
                <w:rFonts w:ascii="Times New Roman" w:hAnsi="Times New Roman" w:cs="Times New Roman"/>
                <w:color w:val="000000" w:themeColor="text1"/>
                <w:lang w:val="en-GB"/>
              </w:rPr>
              <w:t>047</w:t>
            </w:r>
          </w:p>
        </w:tc>
      </w:tr>
      <w:tr w:rsidR="00DD1CE9" w:rsidRPr="00FC17BD" w14:paraId="46967F3C" w14:textId="77777777" w:rsidTr="00384576">
        <w:tc>
          <w:tcPr>
            <w:tcW w:w="3902" w:type="dxa"/>
            <w:shd w:val="clear" w:color="auto" w:fill="auto"/>
            <w:vAlign w:val="center"/>
          </w:tcPr>
          <w:p w14:paraId="2DD67356" w14:textId="361F515D"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Days between sessions</w:t>
            </w:r>
          </w:p>
        </w:tc>
        <w:tc>
          <w:tcPr>
            <w:tcW w:w="1465" w:type="dxa"/>
            <w:shd w:val="clear" w:color="auto" w:fill="auto"/>
            <w:vAlign w:val="center"/>
          </w:tcPr>
          <w:p w14:paraId="17136F1B" w14:textId="3E57DA75" w:rsidR="00DD1CE9" w:rsidRPr="00FC17BD" w:rsidRDefault="004145F6"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w:t>
            </w:r>
            <w:r w:rsidR="00DD1CE9" w:rsidRPr="00FC17BD">
              <w:rPr>
                <w:rFonts w:ascii="Times New Roman" w:hAnsi="Times New Roman" w:cs="Times New Roman"/>
                <w:color w:val="000000" w:themeColor="text1"/>
                <w:lang w:val="en-GB"/>
              </w:rPr>
              <w:t>0.00</w:t>
            </w:r>
            <w:r w:rsidRPr="00FC17BD">
              <w:rPr>
                <w:rFonts w:ascii="Times New Roman" w:hAnsi="Times New Roman" w:cs="Times New Roman"/>
                <w:color w:val="000000" w:themeColor="text1"/>
                <w:lang w:val="en-GB"/>
              </w:rPr>
              <w:t>3</w:t>
            </w:r>
          </w:p>
        </w:tc>
        <w:tc>
          <w:tcPr>
            <w:tcW w:w="843" w:type="dxa"/>
            <w:shd w:val="clear" w:color="auto" w:fill="auto"/>
            <w:vAlign w:val="center"/>
          </w:tcPr>
          <w:p w14:paraId="5F9A0F83" w14:textId="201ABB8D" w:rsidR="00DD1CE9" w:rsidRPr="00FC17BD" w:rsidRDefault="00197BFF"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-2</w:t>
            </w:r>
            <w:r w:rsidR="00DD1CE9" w:rsidRPr="00FC17BD">
              <w:rPr>
                <w:rFonts w:ascii="Times New Roman" w:hAnsi="Times New Roman" w:cs="Times New Roman"/>
                <w:color w:val="000000" w:themeColor="text1"/>
                <w:lang w:val="en-GB"/>
              </w:rPr>
              <w:t>.</w:t>
            </w:r>
            <w:r w:rsidRPr="00FC17BD">
              <w:rPr>
                <w:rFonts w:ascii="Times New Roman" w:hAnsi="Times New Roman" w:cs="Times New Roman"/>
                <w:color w:val="000000" w:themeColor="text1"/>
                <w:lang w:val="en-GB"/>
              </w:rPr>
              <w:t>6</w:t>
            </w:r>
          </w:p>
        </w:tc>
        <w:tc>
          <w:tcPr>
            <w:tcW w:w="1412" w:type="dxa"/>
            <w:shd w:val="clear" w:color="auto" w:fill="auto"/>
            <w:vAlign w:val="center"/>
          </w:tcPr>
          <w:p w14:paraId="3451F0FA" w14:textId="2444ECFD"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197BFF" w:rsidRPr="00FC17BD">
              <w:rPr>
                <w:rFonts w:ascii="Times New Roman" w:hAnsi="Times New Roman" w:cs="Times New Roman"/>
                <w:color w:val="000000" w:themeColor="text1"/>
                <w:lang w:val="en-GB"/>
              </w:rPr>
              <w:t>009</w:t>
            </w:r>
          </w:p>
        </w:tc>
      </w:tr>
      <w:tr w:rsidR="00DD1CE9" w:rsidRPr="00FC17BD" w14:paraId="7ED2D597" w14:textId="77777777" w:rsidTr="00384576">
        <w:tc>
          <w:tcPr>
            <w:tcW w:w="3902" w:type="dxa"/>
            <w:shd w:val="clear" w:color="auto" w:fill="auto"/>
            <w:vAlign w:val="center"/>
          </w:tcPr>
          <w:p w14:paraId="261EE659" w14:textId="41D82796"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total) – condition (social)</w:t>
            </w:r>
          </w:p>
        </w:tc>
        <w:tc>
          <w:tcPr>
            <w:tcW w:w="1465" w:type="dxa"/>
            <w:shd w:val="clear" w:color="auto" w:fill="auto"/>
            <w:vAlign w:val="center"/>
          </w:tcPr>
          <w:p w14:paraId="0A779BDC" w14:textId="45DA6BAA" w:rsidR="00DD1CE9" w:rsidRPr="00FC17BD" w:rsidRDefault="004145F6" w:rsidP="00DD1CE9">
            <w:pPr>
              <w:spacing w:line="360" w:lineRule="auto"/>
              <w:jc w:val="both"/>
              <w:rPr>
                <w:rFonts w:ascii="Times New Roman" w:hAnsi="Times New Roman" w:cs="Times New Roman"/>
                <w:lang w:val="en-GB"/>
              </w:rPr>
            </w:pPr>
            <w:r w:rsidRPr="00FC17BD">
              <w:rPr>
                <w:rFonts w:ascii="Times New Roman" w:hAnsi="Times New Roman" w:cs="Times New Roman"/>
                <w:lang w:val="en-GB"/>
              </w:rPr>
              <w:t>-</w:t>
            </w:r>
            <w:r w:rsidR="00DD1CE9" w:rsidRPr="00FC17BD">
              <w:rPr>
                <w:rFonts w:ascii="Times New Roman" w:hAnsi="Times New Roman" w:cs="Times New Roman"/>
                <w:lang w:val="en-GB"/>
              </w:rPr>
              <w:t>0.0</w:t>
            </w:r>
            <w:r w:rsidRPr="00FC17BD">
              <w:rPr>
                <w:rFonts w:ascii="Times New Roman" w:hAnsi="Times New Roman" w:cs="Times New Roman"/>
                <w:lang w:val="en-GB"/>
              </w:rPr>
              <w:t>73</w:t>
            </w:r>
          </w:p>
        </w:tc>
        <w:tc>
          <w:tcPr>
            <w:tcW w:w="843" w:type="dxa"/>
            <w:shd w:val="clear" w:color="auto" w:fill="auto"/>
            <w:vAlign w:val="center"/>
          </w:tcPr>
          <w:p w14:paraId="29A2EAE4" w14:textId="0E7877DD" w:rsidR="00DD1CE9" w:rsidRPr="00FC17BD" w:rsidRDefault="00197BFF"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DD1CE9" w:rsidRPr="00FC17BD">
              <w:rPr>
                <w:rFonts w:ascii="Times New Roman" w:hAnsi="Times New Roman" w:cs="Times New Roman"/>
                <w:color w:val="000000" w:themeColor="text1"/>
                <w:lang w:val="en-GB"/>
              </w:rPr>
              <w:t>.</w:t>
            </w:r>
            <w:r w:rsidRPr="00FC17BD">
              <w:rPr>
                <w:rFonts w:ascii="Times New Roman" w:hAnsi="Times New Roman" w:cs="Times New Roman"/>
                <w:color w:val="000000" w:themeColor="text1"/>
                <w:lang w:val="en-GB"/>
              </w:rPr>
              <w:t>5</w:t>
            </w:r>
          </w:p>
        </w:tc>
        <w:tc>
          <w:tcPr>
            <w:tcW w:w="1412" w:type="dxa"/>
            <w:shd w:val="clear" w:color="auto" w:fill="auto"/>
            <w:vAlign w:val="center"/>
          </w:tcPr>
          <w:p w14:paraId="6A19E77F" w14:textId="099A084B"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197BFF" w:rsidRPr="00FC17BD">
              <w:rPr>
                <w:rFonts w:ascii="Times New Roman" w:hAnsi="Times New Roman" w:cs="Times New Roman"/>
                <w:color w:val="000000" w:themeColor="text1"/>
                <w:lang w:val="en-GB"/>
              </w:rPr>
              <w:t>610</w:t>
            </w:r>
          </w:p>
        </w:tc>
      </w:tr>
      <w:tr w:rsidR="00DD1CE9" w:rsidRPr="00FC17BD" w14:paraId="765D6D7D" w14:textId="77777777" w:rsidTr="00384576">
        <w:tc>
          <w:tcPr>
            <w:tcW w:w="3902" w:type="dxa"/>
            <w:shd w:val="clear" w:color="auto" w:fill="auto"/>
            <w:vAlign w:val="center"/>
          </w:tcPr>
          <w:p w14:paraId="1817B951" w14:textId="5E1FA520"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Interaction: session (iso media) – condition (social)</w:t>
            </w:r>
          </w:p>
        </w:tc>
        <w:tc>
          <w:tcPr>
            <w:tcW w:w="1465" w:type="dxa"/>
            <w:shd w:val="clear" w:color="auto" w:fill="auto"/>
            <w:vAlign w:val="center"/>
          </w:tcPr>
          <w:p w14:paraId="612D0B4D" w14:textId="6A8D7128" w:rsidR="00DD1CE9" w:rsidRPr="00FC17BD" w:rsidRDefault="00DD1CE9" w:rsidP="00DD1CE9">
            <w:pPr>
              <w:spacing w:line="360" w:lineRule="auto"/>
              <w:jc w:val="both"/>
              <w:rPr>
                <w:rFonts w:ascii="Times New Roman" w:hAnsi="Times New Roman" w:cs="Times New Roman"/>
                <w:lang w:val="en-GB"/>
              </w:rPr>
            </w:pPr>
            <w:r w:rsidRPr="00FC17BD">
              <w:rPr>
                <w:rFonts w:ascii="Times New Roman" w:hAnsi="Times New Roman" w:cs="Times New Roman"/>
                <w:lang w:val="en-GB"/>
              </w:rPr>
              <w:t>0.</w:t>
            </w:r>
            <w:r w:rsidR="004145F6" w:rsidRPr="00FC17BD">
              <w:rPr>
                <w:rFonts w:ascii="Times New Roman" w:hAnsi="Times New Roman" w:cs="Times New Roman"/>
                <w:lang w:val="en-GB"/>
              </w:rPr>
              <w:t>195</w:t>
            </w:r>
          </w:p>
        </w:tc>
        <w:tc>
          <w:tcPr>
            <w:tcW w:w="843" w:type="dxa"/>
            <w:shd w:val="clear" w:color="auto" w:fill="auto"/>
            <w:vAlign w:val="center"/>
          </w:tcPr>
          <w:p w14:paraId="18176FA1" w14:textId="1905C6F5" w:rsidR="00DD1CE9" w:rsidRPr="00FC17BD" w:rsidRDefault="00197BFF"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1</w:t>
            </w:r>
            <w:r w:rsidR="00DD1CE9" w:rsidRPr="00FC17BD">
              <w:rPr>
                <w:rFonts w:ascii="Times New Roman" w:hAnsi="Times New Roman" w:cs="Times New Roman"/>
                <w:color w:val="000000" w:themeColor="text1"/>
                <w:lang w:val="en-GB"/>
              </w:rPr>
              <w:t>.3</w:t>
            </w:r>
          </w:p>
        </w:tc>
        <w:tc>
          <w:tcPr>
            <w:tcW w:w="1412" w:type="dxa"/>
            <w:shd w:val="clear" w:color="auto" w:fill="auto"/>
            <w:vAlign w:val="center"/>
          </w:tcPr>
          <w:p w14:paraId="5622211E" w14:textId="2ECB0349" w:rsidR="00DD1CE9" w:rsidRPr="00FC17BD" w:rsidRDefault="00DD1CE9" w:rsidP="00DD1CE9">
            <w:pPr>
              <w:spacing w:line="360" w:lineRule="auto"/>
              <w:jc w:val="both"/>
              <w:rPr>
                <w:rFonts w:ascii="Times New Roman" w:hAnsi="Times New Roman" w:cs="Times New Roman"/>
                <w:color w:val="000000" w:themeColor="text1"/>
                <w:lang w:val="en-GB"/>
              </w:rPr>
            </w:pPr>
            <w:r w:rsidRPr="00FC17BD">
              <w:rPr>
                <w:rFonts w:ascii="Times New Roman" w:hAnsi="Times New Roman" w:cs="Times New Roman"/>
                <w:color w:val="000000" w:themeColor="text1"/>
                <w:lang w:val="en-GB"/>
              </w:rPr>
              <w:t>0.</w:t>
            </w:r>
            <w:r w:rsidR="00197BFF" w:rsidRPr="00FC17BD">
              <w:rPr>
                <w:rFonts w:ascii="Times New Roman" w:hAnsi="Times New Roman" w:cs="Times New Roman"/>
                <w:color w:val="000000" w:themeColor="text1"/>
                <w:lang w:val="en-GB"/>
              </w:rPr>
              <w:t>185</w:t>
            </w:r>
          </w:p>
        </w:tc>
      </w:tr>
    </w:tbl>
    <w:p w14:paraId="2BCC4E95" w14:textId="77777777" w:rsidR="00FE1057" w:rsidRPr="00FC17BD" w:rsidRDefault="00FE1057" w:rsidP="00F06B69">
      <w:pPr>
        <w:pStyle w:val="SMcaption"/>
        <w:spacing w:line="360" w:lineRule="auto"/>
        <w:jc w:val="both"/>
        <w:rPr>
          <w:color w:val="000000" w:themeColor="text1"/>
          <w:szCs w:val="24"/>
          <w:lang w:val="en-GB"/>
        </w:rPr>
      </w:pPr>
    </w:p>
    <w:p w14:paraId="5441FCD7" w14:textId="77777777" w:rsidR="00D00FBA" w:rsidRPr="00FC17BD" w:rsidRDefault="00CE2E93" w:rsidP="00F06B69">
      <w:pPr>
        <w:pStyle w:val="SMcaption"/>
        <w:spacing w:line="360" w:lineRule="auto"/>
        <w:jc w:val="both"/>
        <w:rPr>
          <w:lang w:val="en-GB"/>
        </w:rPr>
      </w:pPr>
      <w:r w:rsidRPr="00FC17BD">
        <w:rPr>
          <w:lang w:val="en-GB"/>
        </w:rPr>
        <w:t>Table S1</w:t>
      </w:r>
      <w:r w:rsidR="007D1F5B" w:rsidRPr="00FC17BD">
        <w:rPr>
          <w:lang w:val="en-GB"/>
        </w:rPr>
        <w:t>0</w:t>
      </w:r>
      <w:r w:rsidRPr="00FC17BD">
        <w:rPr>
          <w:lang w:val="en-GB"/>
        </w:rPr>
        <w:t xml:space="preserve">. </w:t>
      </w:r>
    </w:p>
    <w:p w14:paraId="4FD2CE8E" w14:textId="210F1540" w:rsidR="00CE2E93" w:rsidRPr="00FC17BD" w:rsidRDefault="00DD1CE9" w:rsidP="00F06B69">
      <w:pPr>
        <w:pStyle w:val="SMcaption"/>
        <w:spacing w:line="360" w:lineRule="auto"/>
        <w:jc w:val="both"/>
        <w:rPr>
          <w:lang w:val="en-GB"/>
        </w:rPr>
      </w:pPr>
      <w:r w:rsidRPr="00FC17BD">
        <w:rPr>
          <w:lang w:val="en-GB"/>
        </w:rPr>
        <w:t>Sensitivity Analysis RL task – beta. Output linear mixed effects model for effects of session (</w:t>
      </w:r>
      <w:r w:rsidR="00E93AB0" w:rsidRPr="00FC17BD">
        <w:rPr>
          <w:color w:val="000000" w:themeColor="text1"/>
          <w:lang w:val="en-GB"/>
        </w:rPr>
        <w:t>baseline, iso total, iso media</w:t>
      </w:r>
      <w:r w:rsidRPr="00FC17BD">
        <w:rPr>
          <w:lang w:val="en-GB"/>
        </w:rPr>
        <w:t>) and condition (social, non-social) on beta rates including control variables gender (male,</w:t>
      </w:r>
      <w:r w:rsidR="00FF1C89" w:rsidRPr="00FC17BD">
        <w:rPr>
          <w:lang w:val="en-GB"/>
        </w:rPr>
        <w:t xml:space="preserve"> </w:t>
      </w:r>
      <w:r w:rsidRPr="00FC17BD">
        <w:rPr>
          <w:lang w:val="en-GB"/>
        </w:rPr>
        <w:t>female), session order (iso total first, iso media first) and days between sessions.</w:t>
      </w:r>
    </w:p>
    <w:p w14:paraId="37F107C1" w14:textId="59B0E42D" w:rsidR="00AA6F85" w:rsidRPr="00FC17BD" w:rsidRDefault="00AA6F85" w:rsidP="00AA6F85">
      <w:pPr>
        <w:pStyle w:val="SMHeading"/>
        <w:spacing w:line="360" w:lineRule="auto"/>
        <w:jc w:val="both"/>
        <w:rPr>
          <w:lang w:val="en-GB"/>
        </w:rPr>
      </w:pPr>
      <w:r w:rsidRPr="00FC17BD">
        <w:rPr>
          <w:lang w:val="en-GB"/>
        </w:rPr>
        <w:t xml:space="preserve"> </w:t>
      </w:r>
    </w:p>
    <w:p w14:paraId="5ECD95A4" w14:textId="12A1F5E1" w:rsidR="003311CE" w:rsidRPr="00FC17BD" w:rsidRDefault="003311CE" w:rsidP="00574800">
      <w:pPr>
        <w:widowControl w:val="0"/>
        <w:autoSpaceDE w:val="0"/>
        <w:autoSpaceDN w:val="0"/>
        <w:adjustRightInd w:val="0"/>
        <w:spacing w:line="360" w:lineRule="auto"/>
        <w:ind w:left="640" w:hanging="640"/>
        <w:rPr>
          <w:szCs w:val="24"/>
          <w:lang w:val="en-GB"/>
        </w:rPr>
      </w:pPr>
    </w:p>
    <w:sectPr w:rsidR="003311CE" w:rsidRPr="00FC17BD" w:rsidSect="00E853D5">
      <w:headerReference w:type="default" r:id="rId10"/>
      <w:footerReference w:type="even" r:id="rId11"/>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BE956" w14:textId="77777777" w:rsidR="009C209A" w:rsidRDefault="009C209A">
      <w:r>
        <w:separator/>
      </w:r>
    </w:p>
  </w:endnote>
  <w:endnote w:type="continuationSeparator" w:id="0">
    <w:p w14:paraId="115C002D" w14:textId="77777777" w:rsidR="009C209A" w:rsidRDefault="009C2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6148694"/>
      <w:docPartObj>
        <w:docPartGallery w:val="Page Numbers (Bottom of Page)"/>
        <w:docPartUnique/>
      </w:docPartObj>
    </w:sdtPr>
    <w:sdtEndPr>
      <w:rPr>
        <w:rStyle w:val="PageNumber"/>
      </w:rPr>
    </w:sdtEndPr>
    <w:sdtContent>
      <w:p w14:paraId="1BC15CC9" w14:textId="748F6CEA" w:rsidR="00C252BD" w:rsidRDefault="00C252BD" w:rsidP="008E44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524AD45A" w14:textId="77777777" w:rsidR="00C252BD" w:rsidRDefault="00C252BD" w:rsidP="00416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1473061"/>
      <w:docPartObj>
        <w:docPartGallery w:val="Page Numbers (Bottom of Page)"/>
        <w:docPartUnique/>
      </w:docPartObj>
    </w:sdtPr>
    <w:sdtEndPr>
      <w:rPr>
        <w:rStyle w:val="PageNumber"/>
      </w:rPr>
    </w:sdtEndPr>
    <w:sdtContent>
      <w:p w14:paraId="5BF33907" w14:textId="31B58BAC" w:rsidR="00C252BD" w:rsidRDefault="00C252BD" w:rsidP="008E44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4F58EA3E" w14:textId="4E22E3C6" w:rsidR="00F125EE" w:rsidRDefault="00F125EE" w:rsidP="00081EF2">
    <w:pPr>
      <w:pStyle w:val="Footer"/>
      <w:ind w:right="360"/>
    </w:pP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ABE6E" w14:textId="77777777" w:rsidR="009C209A" w:rsidRDefault="009C209A">
      <w:r>
        <w:separator/>
      </w:r>
    </w:p>
  </w:footnote>
  <w:footnote w:type="continuationSeparator" w:id="0">
    <w:p w14:paraId="33C19640" w14:textId="77777777" w:rsidR="009C209A" w:rsidRDefault="009C2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64F7"/>
    <w:rsid w:val="00012109"/>
    <w:rsid w:val="00015F74"/>
    <w:rsid w:val="000431AE"/>
    <w:rsid w:val="000501B4"/>
    <w:rsid w:val="00055755"/>
    <w:rsid w:val="000647A3"/>
    <w:rsid w:val="00065D63"/>
    <w:rsid w:val="00065EBD"/>
    <w:rsid w:val="000667EF"/>
    <w:rsid w:val="00081EF2"/>
    <w:rsid w:val="00083AF4"/>
    <w:rsid w:val="00083B44"/>
    <w:rsid w:val="00084211"/>
    <w:rsid w:val="000850DC"/>
    <w:rsid w:val="00096B0D"/>
    <w:rsid w:val="000A4ECC"/>
    <w:rsid w:val="000C146E"/>
    <w:rsid w:val="000C1FD4"/>
    <w:rsid w:val="000C2771"/>
    <w:rsid w:val="000C5B8B"/>
    <w:rsid w:val="000C6F4F"/>
    <w:rsid w:val="000D46F4"/>
    <w:rsid w:val="000E09CF"/>
    <w:rsid w:val="000E4F79"/>
    <w:rsid w:val="000E50A8"/>
    <w:rsid w:val="000F0DCE"/>
    <w:rsid w:val="000F3FFA"/>
    <w:rsid w:val="000F5586"/>
    <w:rsid w:val="000F6BE3"/>
    <w:rsid w:val="00101EEC"/>
    <w:rsid w:val="00112C5B"/>
    <w:rsid w:val="00114193"/>
    <w:rsid w:val="00115A38"/>
    <w:rsid w:val="0011687B"/>
    <w:rsid w:val="00117235"/>
    <w:rsid w:val="00124F82"/>
    <w:rsid w:val="001266F5"/>
    <w:rsid w:val="00133CB5"/>
    <w:rsid w:val="00136C13"/>
    <w:rsid w:val="00141F1C"/>
    <w:rsid w:val="00142866"/>
    <w:rsid w:val="00144C04"/>
    <w:rsid w:val="0015624E"/>
    <w:rsid w:val="0016337A"/>
    <w:rsid w:val="00164269"/>
    <w:rsid w:val="00165A95"/>
    <w:rsid w:val="00173046"/>
    <w:rsid w:val="00182BD7"/>
    <w:rsid w:val="00186742"/>
    <w:rsid w:val="00191BD4"/>
    <w:rsid w:val="001932A3"/>
    <w:rsid w:val="001942DA"/>
    <w:rsid w:val="00197BFF"/>
    <w:rsid w:val="001A1BDE"/>
    <w:rsid w:val="001A7125"/>
    <w:rsid w:val="001C704C"/>
    <w:rsid w:val="001D2889"/>
    <w:rsid w:val="001E3171"/>
    <w:rsid w:val="001E3B0E"/>
    <w:rsid w:val="001F0876"/>
    <w:rsid w:val="001F167C"/>
    <w:rsid w:val="001F5E91"/>
    <w:rsid w:val="001F7FB3"/>
    <w:rsid w:val="00202C84"/>
    <w:rsid w:val="00204518"/>
    <w:rsid w:val="002048F3"/>
    <w:rsid w:val="002077B9"/>
    <w:rsid w:val="00212A11"/>
    <w:rsid w:val="00215473"/>
    <w:rsid w:val="00224E19"/>
    <w:rsid w:val="00247970"/>
    <w:rsid w:val="0025243D"/>
    <w:rsid w:val="002569B6"/>
    <w:rsid w:val="00256EB8"/>
    <w:rsid w:val="00262D72"/>
    <w:rsid w:val="0026347F"/>
    <w:rsid w:val="00266AF8"/>
    <w:rsid w:val="00270C8F"/>
    <w:rsid w:val="00291CA5"/>
    <w:rsid w:val="00294FBB"/>
    <w:rsid w:val="002B301F"/>
    <w:rsid w:val="002B3695"/>
    <w:rsid w:val="002B3E5F"/>
    <w:rsid w:val="002B7B4F"/>
    <w:rsid w:val="002C030F"/>
    <w:rsid w:val="002C4AB9"/>
    <w:rsid w:val="002E05A7"/>
    <w:rsid w:val="002F6319"/>
    <w:rsid w:val="0031795A"/>
    <w:rsid w:val="00322506"/>
    <w:rsid w:val="003311CE"/>
    <w:rsid w:val="00331D75"/>
    <w:rsid w:val="00355362"/>
    <w:rsid w:val="00363E44"/>
    <w:rsid w:val="00366EED"/>
    <w:rsid w:val="00385914"/>
    <w:rsid w:val="00387C79"/>
    <w:rsid w:val="00395E86"/>
    <w:rsid w:val="0039680D"/>
    <w:rsid w:val="003A2FD8"/>
    <w:rsid w:val="003B40E6"/>
    <w:rsid w:val="003D3714"/>
    <w:rsid w:val="003E74FB"/>
    <w:rsid w:val="003F4623"/>
    <w:rsid w:val="003F6E14"/>
    <w:rsid w:val="00405336"/>
    <w:rsid w:val="0040756E"/>
    <w:rsid w:val="004145F6"/>
    <w:rsid w:val="00415E65"/>
    <w:rsid w:val="00416231"/>
    <w:rsid w:val="004166BB"/>
    <w:rsid w:val="004234F2"/>
    <w:rsid w:val="0042360C"/>
    <w:rsid w:val="00435CF2"/>
    <w:rsid w:val="00446893"/>
    <w:rsid w:val="00453E0B"/>
    <w:rsid w:val="00454F83"/>
    <w:rsid w:val="00455B09"/>
    <w:rsid w:val="004571D5"/>
    <w:rsid w:val="00461D81"/>
    <w:rsid w:val="0046356B"/>
    <w:rsid w:val="00467767"/>
    <w:rsid w:val="00467B5E"/>
    <w:rsid w:val="004711A8"/>
    <w:rsid w:val="00472F43"/>
    <w:rsid w:val="00477182"/>
    <w:rsid w:val="004779CB"/>
    <w:rsid w:val="0048017C"/>
    <w:rsid w:val="004A0242"/>
    <w:rsid w:val="004A6465"/>
    <w:rsid w:val="004A6754"/>
    <w:rsid w:val="004B3C04"/>
    <w:rsid w:val="004B3C96"/>
    <w:rsid w:val="004B7A82"/>
    <w:rsid w:val="004C4EB0"/>
    <w:rsid w:val="004C61C7"/>
    <w:rsid w:val="004C77C4"/>
    <w:rsid w:val="004D1382"/>
    <w:rsid w:val="004D1A60"/>
    <w:rsid w:val="004D6B89"/>
    <w:rsid w:val="004E1AE5"/>
    <w:rsid w:val="004E42D8"/>
    <w:rsid w:val="004E7BA2"/>
    <w:rsid w:val="004F7EDF"/>
    <w:rsid w:val="005001AC"/>
    <w:rsid w:val="00502734"/>
    <w:rsid w:val="00512070"/>
    <w:rsid w:val="00527D71"/>
    <w:rsid w:val="005303A2"/>
    <w:rsid w:val="005464F3"/>
    <w:rsid w:val="005520A8"/>
    <w:rsid w:val="00553F5D"/>
    <w:rsid w:val="005607DD"/>
    <w:rsid w:val="00563A07"/>
    <w:rsid w:val="005708B4"/>
    <w:rsid w:val="005742B0"/>
    <w:rsid w:val="00574800"/>
    <w:rsid w:val="00581781"/>
    <w:rsid w:val="00585645"/>
    <w:rsid w:val="005A558C"/>
    <w:rsid w:val="005B2FC3"/>
    <w:rsid w:val="005B4EF7"/>
    <w:rsid w:val="005B7E99"/>
    <w:rsid w:val="005D31E6"/>
    <w:rsid w:val="005E28F8"/>
    <w:rsid w:val="005E4F1A"/>
    <w:rsid w:val="005E5432"/>
    <w:rsid w:val="005E6513"/>
    <w:rsid w:val="005E6D41"/>
    <w:rsid w:val="005F14F9"/>
    <w:rsid w:val="005F266D"/>
    <w:rsid w:val="005F6144"/>
    <w:rsid w:val="005F792B"/>
    <w:rsid w:val="005F7B87"/>
    <w:rsid w:val="0060344B"/>
    <w:rsid w:val="00604A76"/>
    <w:rsid w:val="006136EB"/>
    <w:rsid w:val="00623A9D"/>
    <w:rsid w:val="00633C16"/>
    <w:rsid w:val="00633DAA"/>
    <w:rsid w:val="00633F78"/>
    <w:rsid w:val="0063517F"/>
    <w:rsid w:val="006358AD"/>
    <w:rsid w:val="006366C1"/>
    <w:rsid w:val="006455F6"/>
    <w:rsid w:val="00647B85"/>
    <w:rsid w:val="00651114"/>
    <w:rsid w:val="006639B7"/>
    <w:rsid w:val="00664560"/>
    <w:rsid w:val="00670299"/>
    <w:rsid w:val="0067269B"/>
    <w:rsid w:val="0067277E"/>
    <w:rsid w:val="00676641"/>
    <w:rsid w:val="00686138"/>
    <w:rsid w:val="00691985"/>
    <w:rsid w:val="00693F77"/>
    <w:rsid w:val="006A1B64"/>
    <w:rsid w:val="006A41BF"/>
    <w:rsid w:val="006C6CDC"/>
    <w:rsid w:val="006D1E21"/>
    <w:rsid w:val="006D4B6C"/>
    <w:rsid w:val="006F1014"/>
    <w:rsid w:val="006F34CF"/>
    <w:rsid w:val="00705B7B"/>
    <w:rsid w:val="007108F5"/>
    <w:rsid w:val="00711204"/>
    <w:rsid w:val="00713979"/>
    <w:rsid w:val="00713E5B"/>
    <w:rsid w:val="00714588"/>
    <w:rsid w:val="0072511B"/>
    <w:rsid w:val="00734B10"/>
    <w:rsid w:val="00737805"/>
    <w:rsid w:val="007402FC"/>
    <w:rsid w:val="007411A1"/>
    <w:rsid w:val="00745318"/>
    <w:rsid w:val="00747B39"/>
    <w:rsid w:val="007521FD"/>
    <w:rsid w:val="007565A6"/>
    <w:rsid w:val="007645FD"/>
    <w:rsid w:val="00766B86"/>
    <w:rsid w:val="00793072"/>
    <w:rsid w:val="007A1212"/>
    <w:rsid w:val="007A4F9A"/>
    <w:rsid w:val="007A52B9"/>
    <w:rsid w:val="007A68DA"/>
    <w:rsid w:val="007C3FD1"/>
    <w:rsid w:val="007C41E5"/>
    <w:rsid w:val="007C4A09"/>
    <w:rsid w:val="007C4DF2"/>
    <w:rsid w:val="007C6E70"/>
    <w:rsid w:val="007D1F5B"/>
    <w:rsid w:val="007D3DF8"/>
    <w:rsid w:val="007D41DB"/>
    <w:rsid w:val="007E0F86"/>
    <w:rsid w:val="007E2E93"/>
    <w:rsid w:val="007E6B52"/>
    <w:rsid w:val="007F1546"/>
    <w:rsid w:val="00803E99"/>
    <w:rsid w:val="00807D35"/>
    <w:rsid w:val="00814BBA"/>
    <w:rsid w:val="008218C4"/>
    <w:rsid w:val="00823186"/>
    <w:rsid w:val="0082440A"/>
    <w:rsid w:val="00825745"/>
    <w:rsid w:val="0083086F"/>
    <w:rsid w:val="00831313"/>
    <w:rsid w:val="00831BC4"/>
    <w:rsid w:val="00843D5E"/>
    <w:rsid w:val="00861CDA"/>
    <w:rsid w:val="00867A98"/>
    <w:rsid w:val="00870867"/>
    <w:rsid w:val="00871AF3"/>
    <w:rsid w:val="008828E0"/>
    <w:rsid w:val="00884A32"/>
    <w:rsid w:val="00885C9B"/>
    <w:rsid w:val="00896C40"/>
    <w:rsid w:val="00897BC3"/>
    <w:rsid w:val="008A0608"/>
    <w:rsid w:val="008A526E"/>
    <w:rsid w:val="008C1CA6"/>
    <w:rsid w:val="008C2165"/>
    <w:rsid w:val="008C4E4C"/>
    <w:rsid w:val="008D0B1D"/>
    <w:rsid w:val="008D0D0B"/>
    <w:rsid w:val="008D5D2A"/>
    <w:rsid w:val="008D779B"/>
    <w:rsid w:val="008F21AC"/>
    <w:rsid w:val="008F54C3"/>
    <w:rsid w:val="00903C4F"/>
    <w:rsid w:val="00907491"/>
    <w:rsid w:val="00914B63"/>
    <w:rsid w:val="00915A9F"/>
    <w:rsid w:val="00921063"/>
    <w:rsid w:val="0092259C"/>
    <w:rsid w:val="009227C6"/>
    <w:rsid w:val="00922F30"/>
    <w:rsid w:val="00926024"/>
    <w:rsid w:val="009274B3"/>
    <w:rsid w:val="009354F3"/>
    <w:rsid w:val="00936D0F"/>
    <w:rsid w:val="009447DC"/>
    <w:rsid w:val="00951AD7"/>
    <w:rsid w:val="00961BA5"/>
    <w:rsid w:val="009634E1"/>
    <w:rsid w:val="009743A9"/>
    <w:rsid w:val="0098324B"/>
    <w:rsid w:val="00991663"/>
    <w:rsid w:val="009A4994"/>
    <w:rsid w:val="009A5287"/>
    <w:rsid w:val="009B0620"/>
    <w:rsid w:val="009B1FE8"/>
    <w:rsid w:val="009B2AC5"/>
    <w:rsid w:val="009B2ED5"/>
    <w:rsid w:val="009B7984"/>
    <w:rsid w:val="009C015E"/>
    <w:rsid w:val="009C209A"/>
    <w:rsid w:val="009E3F3F"/>
    <w:rsid w:val="009F4BED"/>
    <w:rsid w:val="009F7D93"/>
    <w:rsid w:val="00A01F20"/>
    <w:rsid w:val="00A04874"/>
    <w:rsid w:val="00A1567E"/>
    <w:rsid w:val="00A20F2B"/>
    <w:rsid w:val="00A268D9"/>
    <w:rsid w:val="00A33425"/>
    <w:rsid w:val="00A3403B"/>
    <w:rsid w:val="00A34943"/>
    <w:rsid w:val="00A4467A"/>
    <w:rsid w:val="00A47D07"/>
    <w:rsid w:val="00A51A12"/>
    <w:rsid w:val="00A520EE"/>
    <w:rsid w:val="00A5305D"/>
    <w:rsid w:val="00A542B1"/>
    <w:rsid w:val="00A54596"/>
    <w:rsid w:val="00A568CF"/>
    <w:rsid w:val="00A627D4"/>
    <w:rsid w:val="00A65840"/>
    <w:rsid w:val="00A74DA2"/>
    <w:rsid w:val="00A84486"/>
    <w:rsid w:val="00A87587"/>
    <w:rsid w:val="00A969DA"/>
    <w:rsid w:val="00AA63E3"/>
    <w:rsid w:val="00AA6F85"/>
    <w:rsid w:val="00AB0381"/>
    <w:rsid w:val="00AB399E"/>
    <w:rsid w:val="00AB5094"/>
    <w:rsid w:val="00AC1192"/>
    <w:rsid w:val="00AC59D0"/>
    <w:rsid w:val="00AC5C98"/>
    <w:rsid w:val="00AC5F9B"/>
    <w:rsid w:val="00AC742C"/>
    <w:rsid w:val="00AC78E3"/>
    <w:rsid w:val="00AD16B1"/>
    <w:rsid w:val="00AD499C"/>
    <w:rsid w:val="00AD5883"/>
    <w:rsid w:val="00AF14E6"/>
    <w:rsid w:val="00B00CE7"/>
    <w:rsid w:val="00B16DB0"/>
    <w:rsid w:val="00B24029"/>
    <w:rsid w:val="00B2439E"/>
    <w:rsid w:val="00B36869"/>
    <w:rsid w:val="00B42C10"/>
    <w:rsid w:val="00B43350"/>
    <w:rsid w:val="00B43B31"/>
    <w:rsid w:val="00B454B3"/>
    <w:rsid w:val="00B46AC4"/>
    <w:rsid w:val="00B47CFA"/>
    <w:rsid w:val="00B57F00"/>
    <w:rsid w:val="00B601C4"/>
    <w:rsid w:val="00B60B96"/>
    <w:rsid w:val="00B7695B"/>
    <w:rsid w:val="00B77B2A"/>
    <w:rsid w:val="00B82C22"/>
    <w:rsid w:val="00B93DBA"/>
    <w:rsid w:val="00B9440A"/>
    <w:rsid w:val="00BA29DC"/>
    <w:rsid w:val="00BA36B5"/>
    <w:rsid w:val="00BA39B8"/>
    <w:rsid w:val="00BA71A6"/>
    <w:rsid w:val="00BB2D2A"/>
    <w:rsid w:val="00BC0FD4"/>
    <w:rsid w:val="00BC3E04"/>
    <w:rsid w:val="00BD58CF"/>
    <w:rsid w:val="00BD71C4"/>
    <w:rsid w:val="00BF0C92"/>
    <w:rsid w:val="00C03129"/>
    <w:rsid w:val="00C04CC1"/>
    <w:rsid w:val="00C05754"/>
    <w:rsid w:val="00C06789"/>
    <w:rsid w:val="00C252BD"/>
    <w:rsid w:val="00C2549F"/>
    <w:rsid w:val="00C266A9"/>
    <w:rsid w:val="00C2708D"/>
    <w:rsid w:val="00C30DC9"/>
    <w:rsid w:val="00C3292E"/>
    <w:rsid w:val="00C35EDC"/>
    <w:rsid w:val="00C4096C"/>
    <w:rsid w:val="00C42B74"/>
    <w:rsid w:val="00C43CB2"/>
    <w:rsid w:val="00C50C6D"/>
    <w:rsid w:val="00C52FF4"/>
    <w:rsid w:val="00C600D9"/>
    <w:rsid w:val="00C6192E"/>
    <w:rsid w:val="00C64A34"/>
    <w:rsid w:val="00C64D32"/>
    <w:rsid w:val="00C70CE8"/>
    <w:rsid w:val="00C73AC4"/>
    <w:rsid w:val="00C80336"/>
    <w:rsid w:val="00C8412A"/>
    <w:rsid w:val="00C858A9"/>
    <w:rsid w:val="00C87F19"/>
    <w:rsid w:val="00C92B22"/>
    <w:rsid w:val="00CA49D6"/>
    <w:rsid w:val="00CC1384"/>
    <w:rsid w:val="00CC4147"/>
    <w:rsid w:val="00CC4D85"/>
    <w:rsid w:val="00CC643C"/>
    <w:rsid w:val="00CD1919"/>
    <w:rsid w:val="00CD3720"/>
    <w:rsid w:val="00CD3A83"/>
    <w:rsid w:val="00CE2E93"/>
    <w:rsid w:val="00CF1848"/>
    <w:rsid w:val="00CF5C2F"/>
    <w:rsid w:val="00CF73E4"/>
    <w:rsid w:val="00CF74CD"/>
    <w:rsid w:val="00D00FBA"/>
    <w:rsid w:val="00D016F7"/>
    <w:rsid w:val="00D034A1"/>
    <w:rsid w:val="00D04BCF"/>
    <w:rsid w:val="00D04CEC"/>
    <w:rsid w:val="00D1065F"/>
    <w:rsid w:val="00D143D9"/>
    <w:rsid w:val="00D14BF3"/>
    <w:rsid w:val="00D21D12"/>
    <w:rsid w:val="00D22E3B"/>
    <w:rsid w:val="00D2382E"/>
    <w:rsid w:val="00D2691C"/>
    <w:rsid w:val="00D42839"/>
    <w:rsid w:val="00D51699"/>
    <w:rsid w:val="00D550BC"/>
    <w:rsid w:val="00D5511B"/>
    <w:rsid w:val="00D5542A"/>
    <w:rsid w:val="00D564E1"/>
    <w:rsid w:val="00D67824"/>
    <w:rsid w:val="00D711B0"/>
    <w:rsid w:val="00D722B8"/>
    <w:rsid w:val="00D73F27"/>
    <w:rsid w:val="00D766F1"/>
    <w:rsid w:val="00D809D0"/>
    <w:rsid w:val="00D83960"/>
    <w:rsid w:val="00D91183"/>
    <w:rsid w:val="00DC11F2"/>
    <w:rsid w:val="00DD1CE9"/>
    <w:rsid w:val="00E07B29"/>
    <w:rsid w:val="00E10BA0"/>
    <w:rsid w:val="00E12152"/>
    <w:rsid w:val="00E14470"/>
    <w:rsid w:val="00E250B6"/>
    <w:rsid w:val="00E257C8"/>
    <w:rsid w:val="00E30A78"/>
    <w:rsid w:val="00E30E19"/>
    <w:rsid w:val="00E3153C"/>
    <w:rsid w:val="00E32F17"/>
    <w:rsid w:val="00E3657F"/>
    <w:rsid w:val="00E41512"/>
    <w:rsid w:val="00E43FA1"/>
    <w:rsid w:val="00E44249"/>
    <w:rsid w:val="00E44C80"/>
    <w:rsid w:val="00E44F5B"/>
    <w:rsid w:val="00E4519A"/>
    <w:rsid w:val="00E45FFE"/>
    <w:rsid w:val="00E6692F"/>
    <w:rsid w:val="00E73679"/>
    <w:rsid w:val="00E7462F"/>
    <w:rsid w:val="00E81C20"/>
    <w:rsid w:val="00E83CCC"/>
    <w:rsid w:val="00E84D7D"/>
    <w:rsid w:val="00E853D5"/>
    <w:rsid w:val="00E90342"/>
    <w:rsid w:val="00E9267B"/>
    <w:rsid w:val="00E93AB0"/>
    <w:rsid w:val="00E970B9"/>
    <w:rsid w:val="00E9773B"/>
    <w:rsid w:val="00EA446C"/>
    <w:rsid w:val="00EA4D9D"/>
    <w:rsid w:val="00EA6F42"/>
    <w:rsid w:val="00EB5AE4"/>
    <w:rsid w:val="00EC13A3"/>
    <w:rsid w:val="00EC7C85"/>
    <w:rsid w:val="00EE3EA7"/>
    <w:rsid w:val="00EF1B0F"/>
    <w:rsid w:val="00EF2633"/>
    <w:rsid w:val="00EF5095"/>
    <w:rsid w:val="00F01E21"/>
    <w:rsid w:val="00F06B69"/>
    <w:rsid w:val="00F125EE"/>
    <w:rsid w:val="00F12E98"/>
    <w:rsid w:val="00F22029"/>
    <w:rsid w:val="00F22C5F"/>
    <w:rsid w:val="00F3666D"/>
    <w:rsid w:val="00F36B1B"/>
    <w:rsid w:val="00F378EF"/>
    <w:rsid w:val="00F515FB"/>
    <w:rsid w:val="00F55D5C"/>
    <w:rsid w:val="00F5676A"/>
    <w:rsid w:val="00F630EA"/>
    <w:rsid w:val="00F6465B"/>
    <w:rsid w:val="00F7007E"/>
    <w:rsid w:val="00F70C02"/>
    <w:rsid w:val="00F712EF"/>
    <w:rsid w:val="00F73193"/>
    <w:rsid w:val="00F74F95"/>
    <w:rsid w:val="00F7537A"/>
    <w:rsid w:val="00F76077"/>
    <w:rsid w:val="00F76115"/>
    <w:rsid w:val="00F80705"/>
    <w:rsid w:val="00F825B3"/>
    <w:rsid w:val="00F82AA7"/>
    <w:rsid w:val="00F82EBD"/>
    <w:rsid w:val="00F85014"/>
    <w:rsid w:val="00F91C7E"/>
    <w:rsid w:val="00FA0A61"/>
    <w:rsid w:val="00FA1481"/>
    <w:rsid w:val="00FA19B3"/>
    <w:rsid w:val="00FA64F0"/>
    <w:rsid w:val="00FB3B76"/>
    <w:rsid w:val="00FC17BD"/>
    <w:rsid w:val="00FC1E78"/>
    <w:rsid w:val="00FC7988"/>
    <w:rsid w:val="00FD0754"/>
    <w:rsid w:val="00FD24B8"/>
    <w:rsid w:val="00FD2C03"/>
    <w:rsid w:val="00FE03A7"/>
    <w:rsid w:val="00FE1057"/>
    <w:rsid w:val="00FF04E3"/>
    <w:rsid w:val="00FF1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uiPriority w:val="39"/>
    <w:rsid w:val="00405336"/>
    <w:pPr>
      <w:spacing w:before="120"/>
    </w:pPr>
    <w:rPr>
      <w:rFonts w:asciiTheme="minorHAnsi" w:hAnsiTheme="minorHAnsi" w:cstheme="minorHAnsi"/>
      <w:b/>
      <w:bCs/>
      <w:i/>
      <w:iCs/>
      <w:szCs w:val="24"/>
    </w:rPr>
  </w:style>
  <w:style w:type="paragraph" w:styleId="TOC2">
    <w:name w:val="toc 2"/>
    <w:basedOn w:val="Normal"/>
    <w:next w:val="Normal"/>
    <w:autoRedefine/>
    <w:semiHidden/>
    <w:rsid w:val="00405336"/>
    <w:pPr>
      <w:spacing w:before="120"/>
      <w:ind w:left="240"/>
    </w:pPr>
    <w:rPr>
      <w:rFonts w:asciiTheme="minorHAnsi" w:hAnsiTheme="minorHAnsi" w:cstheme="minorHAnsi"/>
      <w:b/>
      <w:bCs/>
      <w:sz w:val="22"/>
      <w:szCs w:val="22"/>
    </w:rPr>
  </w:style>
  <w:style w:type="paragraph" w:styleId="TOC3">
    <w:name w:val="toc 3"/>
    <w:basedOn w:val="Normal"/>
    <w:next w:val="Normal"/>
    <w:autoRedefine/>
    <w:semiHidden/>
    <w:rsid w:val="00405336"/>
    <w:pPr>
      <w:ind w:left="480"/>
    </w:pPr>
    <w:rPr>
      <w:rFonts w:asciiTheme="minorHAnsi" w:hAnsiTheme="minorHAnsi" w:cstheme="minorHAnsi"/>
      <w:sz w:val="20"/>
    </w:rPr>
  </w:style>
  <w:style w:type="paragraph" w:styleId="TOC4">
    <w:name w:val="toc 4"/>
    <w:basedOn w:val="Normal"/>
    <w:next w:val="Normal"/>
    <w:autoRedefine/>
    <w:semiHidden/>
    <w:rsid w:val="00405336"/>
    <w:pPr>
      <w:ind w:left="720"/>
    </w:pPr>
    <w:rPr>
      <w:rFonts w:asciiTheme="minorHAnsi" w:hAnsiTheme="minorHAnsi" w:cstheme="minorHAnsi"/>
      <w:sz w:val="20"/>
    </w:rPr>
  </w:style>
  <w:style w:type="paragraph" w:styleId="TOC5">
    <w:name w:val="toc 5"/>
    <w:basedOn w:val="Normal"/>
    <w:next w:val="Normal"/>
    <w:autoRedefine/>
    <w:semiHidden/>
    <w:rsid w:val="00405336"/>
    <w:pPr>
      <w:ind w:left="960"/>
    </w:pPr>
    <w:rPr>
      <w:rFonts w:asciiTheme="minorHAnsi" w:hAnsiTheme="minorHAnsi" w:cstheme="minorHAnsi"/>
      <w:sz w:val="20"/>
    </w:rPr>
  </w:style>
  <w:style w:type="paragraph" w:styleId="TOC6">
    <w:name w:val="toc 6"/>
    <w:basedOn w:val="Normal"/>
    <w:next w:val="Normal"/>
    <w:autoRedefine/>
    <w:semiHidden/>
    <w:rsid w:val="00405336"/>
    <w:pPr>
      <w:ind w:left="1200"/>
    </w:pPr>
    <w:rPr>
      <w:rFonts w:asciiTheme="minorHAnsi" w:hAnsiTheme="minorHAnsi" w:cstheme="minorHAnsi"/>
      <w:sz w:val="20"/>
    </w:rPr>
  </w:style>
  <w:style w:type="paragraph" w:styleId="TOC7">
    <w:name w:val="toc 7"/>
    <w:basedOn w:val="Normal"/>
    <w:next w:val="Normal"/>
    <w:autoRedefine/>
    <w:semiHidden/>
    <w:rsid w:val="00405336"/>
    <w:pPr>
      <w:ind w:left="1440"/>
    </w:pPr>
    <w:rPr>
      <w:rFonts w:asciiTheme="minorHAnsi" w:hAnsiTheme="minorHAnsi" w:cstheme="minorHAnsi"/>
      <w:sz w:val="20"/>
    </w:rPr>
  </w:style>
  <w:style w:type="paragraph" w:styleId="TOC8">
    <w:name w:val="toc 8"/>
    <w:basedOn w:val="Normal"/>
    <w:next w:val="Normal"/>
    <w:autoRedefine/>
    <w:semiHidden/>
    <w:rsid w:val="00405336"/>
    <w:pPr>
      <w:ind w:left="1680"/>
    </w:pPr>
    <w:rPr>
      <w:rFonts w:asciiTheme="minorHAnsi" w:hAnsiTheme="minorHAnsi" w:cstheme="minorHAnsi"/>
      <w:sz w:val="20"/>
    </w:rPr>
  </w:style>
  <w:style w:type="paragraph" w:styleId="TOC9">
    <w:name w:val="toc 9"/>
    <w:basedOn w:val="Normal"/>
    <w:next w:val="Normal"/>
    <w:autoRedefine/>
    <w:semiHidden/>
    <w:rsid w:val="00405336"/>
    <w:pPr>
      <w:ind w:left="1920"/>
    </w:pPr>
    <w:rPr>
      <w:rFonts w:asciiTheme="minorHAnsi" w:hAnsiTheme="minorHAnsi" w:cstheme="minorHAnsi"/>
      <w:sz w:val="20"/>
    </w:rPr>
  </w:style>
  <w:style w:type="paragraph" w:styleId="TOCHeading">
    <w:name w:val="TOC Heading"/>
    <w:basedOn w:val="Heading1"/>
    <w:next w:val="Normal"/>
    <w:uiPriority w:val="39"/>
    <w:unhideWhenUsed/>
    <w:qFormat/>
    <w:rsid w:val="00405336"/>
    <w:pPr>
      <w:outlineLvl w:val="9"/>
    </w:pPr>
    <w:rPr>
      <w:rFonts w:ascii="Cambria" w:hAnsi="Cambria"/>
      <w:sz w:val="32"/>
      <w:szCs w:val="32"/>
    </w:rPr>
  </w:style>
  <w:style w:type="character" w:styleId="Hyperlink">
    <w:name w:val="Hyperlink"/>
    <w:uiPriority w:val="99"/>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iPriority w:val="99"/>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character" w:customStyle="1" w:styleId="apple-converted-space">
    <w:name w:val="apple-converted-space"/>
    <w:basedOn w:val="DefaultParagraphFont"/>
    <w:rsid w:val="00D42839"/>
  </w:style>
  <w:style w:type="character" w:styleId="Emphasis">
    <w:name w:val="Emphasis"/>
    <w:basedOn w:val="DefaultParagraphFont"/>
    <w:uiPriority w:val="20"/>
    <w:qFormat/>
    <w:rsid w:val="00D42839"/>
    <w:rPr>
      <w:i/>
      <w:iCs/>
    </w:rPr>
  </w:style>
  <w:style w:type="table" w:styleId="TableGrid">
    <w:name w:val="Table Grid"/>
    <w:basedOn w:val="TableNormal"/>
    <w:uiPriority w:val="39"/>
    <w:rsid w:val="00D42839"/>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1014"/>
    <w:rPr>
      <w:sz w:val="24"/>
    </w:rPr>
  </w:style>
  <w:style w:type="character" w:customStyle="1" w:styleId="heading">
    <w:name w:val="heading"/>
    <w:basedOn w:val="DefaultParagraphFont"/>
    <w:rsid w:val="007C4DF2"/>
  </w:style>
  <w:style w:type="paragraph" w:customStyle="1" w:styleId="Paragraph">
    <w:name w:val="Paragraph"/>
    <w:basedOn w:val="Normal"/>
    <w:rsid w:val="007E2E93"/>
    <w:pPr>
      <w:spacing w:before="120"/>
      <w:ind w:firstLine="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641935">
      <w:bodyDiv w:val="1"/>
      <w:marLeft w:val="0"/>
      <w:marRight w:val="0"/>
      <w:marTop w:val="0"/>
      <w:marBottom w:val="0"/>
      <w:divBdr>
        <w:top w:val="none" w:sz="0" w:space="0" w:color="auto"/>
        <w:left w:val="none" w:sz="0" w:space="0" w:color="auto"/>
        <w:bottom w:val="none" w:sz="0" w:space="0" w:color="auto"/>
        <w:right w:val="none" w:sz="0" w:space="0" w:color="auto"/>
      </w:divBdr>
      <w:divsChild>
        <w:div w:id="80564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477657">
              <w:marLeft w:val="0"/>
              <w:marRight w:val="0"/>
              <w:marTop w:val="0"/>
              <w:marBottom w:val="0"/>
              <w:divBdr>
                <w:top w:val="none" w:sz="0" w:space="0" w:color="auto"/>
                <w:left w:val="none" w:sz="0" w:space="0" w:color="auto"/>
                <w:bottom w:val="none" w:sz="0" w:space="0" w:color="auto"/>
                <w:right w:val="none" w:sz="0" w:space="0" w:color="auto"/>
              </w:divBdr>
              <w:divsChild>
                <w:div w:id="1304390870">
                  <w:marLeft w:val="0"/>
                  <w:marRight w:val="0"/>
                  <w:marTop w:val="0"/>
                  <w:marBottom w:val="0"/>
                  <w:divBdr>
                    <w:top w:val="none" w:sz="0" w:space="0" w:color="auto"/>
                    <w:left w:val="none" w:sz="0" w:space="0" w:color="auto"/>
                    <w:bottom w:val="none" w:sz="0" w:space="0" w:color="auto"/>
                    <w:right w:val="none" w:sz="0" w:space="0" w:color="auto"/>
                  </w:divBdr>
                  <w:divsChild>
                    <w:div w:id="1790781575">
                      <w:blockQuote w:val="1"/>
                      <w:marLeft w:val="96"/>
                      <w:marRight w:val="0"/>
                      <w:marTop w:val="0"/>
                      <w:marBottom w:val="0"/>
                      <w:divBdr>
                        <w:top w:val="none" w:sz="0" w:space="0" w:color="auto"/>
                        <w:left w:val="single" w:sz="6" w:space="6" w:color="333333"/>
                        <w:bottom w:val="none" w:sz="0" w:space="0" w:color="auto"/>
                        <w:right w:val="none" w:sz="0" w:space="0" w:color="auto"/>
                      </w:divBdr>
                      <w:divsChild>
                        <w:div w:id="894243043">
                          <w:marLeft w:val="0"/>
                          <w:marRight w:val="0"/>
                          <w:marTop w:val="0"/>
                          <w:marBottom w:val="0"/>
                          <w:divBdr>
                            <w:top w:val="none" w:sz="0" w:space="0" w:color="auto"/>
                            <w:left w:val="none" w:sz="0" w:space="0" w:color="auto"/>
                            <w:bottom w:val="none" w:sz="0" w:space="0" w:color="auto"/>
                            <w:right w:val="none" w:sz="0" w:space="0" w:color="auto"/>
                          </w:divBdr>
                          <w:divsChild>
                            <w:div w:id="741028512">
                              <w:marLeft w:val="0"/>
                              <w:marRight w:val="0"/>
                              <w:marTop w:val="0"/>
                              <w:marBottom w:val="0"/>
                              <w:divBdr>
                                <w:top w:val="none" w:sz="0" w:space="0" w:color="auto"/>
                                <w:left w:val="none" w:sz="0" w:space="0" w:color="auto"/>
                                <w:bottom w:val="none" w:sz="0" w:space="0" w:color="auto"/>
                                <w:right w:val="none" w:sz="0" w:space="0" w:color="auto"/>
                              </w:divBdr>
                              <w:divsChild>
                                <w:div w:id="4997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26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772BD-3EB0-BE4F-8E9B-E8D523BA0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2353</Words>
  <Characters>13416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15738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Livia Tomova</cp:lastModifiedBy>
  <cp:revision>3</cp:revision>
  <cp:lastPrinted>2018-01-11T18:53:00Z</cp:lastPrinted>
  <dcterms:created xsi:type="dcterms:W3CDTF">2022-11-25T10:11:00Z</dcterms:created>
  <dcterms:modified xsi:type="dcterms:W3CDTF">2022-11-25T10:27:00Z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ab8e83be-0a25-35e4-b4bf-d23a91ad5136</vt:lpwstr>
  </property>
  <property fmtid="{D5CDD505-2E9C-101B-9397-08002B2CF9AE}" pid="4" name="Mendeley Citation Style_1">
    <vt:lpwstr>http://www.zotero.org/styles/science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http://www.zotero.org/styles/science</vt:lpwstr>
  </property>
  <property fmtid="{D5CDD505-2E9C-101B-9397-08002B2CF9AE}" pid="24" name="Mendeley Recent Style Name 9_1">
    <vt:lpwstr>Science</vt:lpwstr>
  </property>
</Properties>
</file>