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32505" w14:textId="77777777" w:rsidR="00474002" w:rsidRDefault="00474002" w:rsidP="00474002">
      <w:pPr>
        <w:pStyle w:val="a3"/>
        <w:keepNext/>
      </w:pPr>
      <w:r>
        <w:rPr>
          <w:rFonts w:hint="eastAsia"/>
        </w:rPr>
        <w:t>E</w:t>
      </w:r>
      <w:r>
        <w:t xml:space="preserve"> Table</w:t>
      </w:r>
      <w:r>
        <w:fldChar w:fldCharType="begin"/>
      </w:r>
      <w:r>
        <w:instrText xml:space="preserve"> SEQ 표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. Evaluation results by machine learning method and hyper-parameter and variable types.</w:t>
      </w:r>
    </w:p>
    <w:tbl>
      <w:tblPr>
        <w:tblW w:w="8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559"/>
        <w:gridCol w:w="1843"/>
        <w:gridCol w:w="2126"/>
      </w:tblGrid>
      <w:tr w:rsidR="00474002" w:rsidRPr="0023780E" w14:paraId="6949E362" w14:textId="77777777" w:rsidTr="009278AD">
        <w:trPr>
          <w:trHeight w:val="219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01212" w14:textId="77777777" w:rsidR="00474002" w:rsidRPr="0023780E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>Machine learning method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233E6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>Number of Tree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3DE5F5" w14:textId="77777777" w:rsidR="00474002" w:rsidRPr="0023780E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>Variable type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ABB4F5" w14:textId="77777777" w:rsidR="00474002" w:rsidRPr="0023780E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b/>
                <w:kern w:val="0"/>
                <w:szCs w:val="20"/>
              </w:rPr>
              <w:t>AUROC (95% CI)</w:t>
            </w:r>
          </w:p>
        </w:tc>
      </w:tr>
      <w:tr w:rsidR="00474002" w:rsidRPr="00505033" w14:paraId="045F5BC7" w14:textId="77777777" w:rsidTr="009278AD">
        <w:trPr>
          <w:trHeight w:val="219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51246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R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andom Forest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BAE1F2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AC494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U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nivariate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41612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.832</w:t>
            </w:r>
          </w:p>
        </w:tc>
      </w:tr>
      <w:tr w:rsidR="00474002" w:rsidRPr="00505033" w14:paraId="59E5D400" w14:textId="77777777" w:rsidTr="009278AD">
        <w:trPr>
          <w:trHeight w:val="21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08D59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R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andom Forest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4B880C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ED960" w14:textId="77777777" w:rsidR="00474002" w:rsidRPr="00EE3967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U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nivariate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60761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.832</w:t>
            </w:r>
          </w:p>
        </w:tc>
      </w:tr>
      <w:tr w:rsidR="00474002" w:rsidRPr="00505033" w14:paraId="6CA51A14" w14:textId="77777777" w:rsidTr="009278AD">
        <w:trPr>
          <w:trHeight w:val="21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2F3F1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R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andom Forest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554CA0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97B6D" w14:textId="77777777" w:rsidR="00474002" w:rsidRPr="00EE3967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U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nivariate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0F49E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.832</w:t>
            </w:r>
          </w:p>
        </w:tc>
      </w:tr>
      <w:tr w:rsidR="00474002" w:rsidRPr="00505033" w14:paraId="5E4E3F1B" w14:textId="77777777" w:rsidTr="009278AD">
        <w:trPr>
          <w:trHeight w:val="21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65273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R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andom Forest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F5CFE1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4DD3B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I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nteraction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7E8E5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.828</w:t>
            </w:r>
          </w:p>
        </w:tc>
      </w:tr>
      <w:tr w:rsidR="00474002" w:rsidRPr="00505033" w14:paraId="03133540" w14:textId="77777777" w:rsidTr="009278AD">
        <w:trPr>
          <w:trHeight w:val="21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7C533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XGBoost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B51FED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69E3D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U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nivariate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16D83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.856</w:t>
            </w:r>
          </w:p>
        </w:tc>
      </w:tr>
      <w:tr w:rsidR="00474002" w:rsidRPr="00505033" w14:paraId="27321C4C" w14:textId="77777777" w:rsidTr="009278AD">
        <w:trPr>
          <w:trHeight w:val="21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E98FE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XGBoost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66FF95A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3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DE190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U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nivariate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3326B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.833</w:t>
            </w:r>
          </w:p>
        </w:tc>
      </w:tr>
      <w:tr w:rsidR="00474002" w:rsidRPr="00505033" w14:paraId="14D1BE0A" w14:textId="77777777" w:rsidTr="009278AD">
        <w:trPr>
          <w:trHeight w:val="21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458E4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XGBoost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82EF08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5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8D554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U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nivariate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CE609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.794</w:t>
            </w:r>
          </w:p>
        </w:tc>
      </w:tr>
      <w:tr w:rsidR="00474002" w:rsidRPr="00505033" w14:paraId="7203A043" w14:textId="77777777" w:rsidTr="009278AD">
        <w:trPr>
          <w:trHeight w:val="219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44625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XGBoost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3E258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1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F08D6" w14:textId="77777777" w:rsidR="00474002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I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nteraction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2BC6E" w14:textId="77777777" w:rsidR="00474002" w:rsidRPr="00505033" w:rsidRDefault="00474002" w:rsidP="009278AD">
            <w:pPr>
              <w:widowControl/>
              <w:wordWrap/>
              <w:autoSpaceDE/>
              <w:autoSpaceDN/>
              <w:spacing w:after="0"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kern w:val="0"/>
                <w:szCs w:val="20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Cs w:val="20"/>
              </w:rPr>
              <w:t>0</w:t>
            </w:r>
            <w:r>
              <w:rPr>
                <w:rFonts w:ascii="Times New Roman" w:eastAsia="굴림" w:hAnsi="Times New Roman" w:cs="Times New Roman"/>
                <w:kern w:val="0"/>
                <w:szCs w:val="20"/>
              </w:rPr>
              <w:t>.841</w:t>
            </w:r>
          </w:p>
        </w:tc>
      </w:tr>
    </w:tbl>
    <w:p w14:paraId="102819D6" w14:textId="77777777" w:rsidR="00474002" w:rsidRDefault="00474002" w:rsidP="00474002">
      <w:r>
        <w:rPr>
          <w:rFonts w:hint="eastAsia"/>
        </w:rPr>
        <w:t>*</w:t>
      </w:r>
      <w:proofErr w:type="gramStart"/>
      <w:r>
        <w:t>AUROC :</w:t>
      </w:r>
      <w:proofErr w:type="gramEnd"/>
      <w:r>
        <w:t xml:space="preserve"> Area under receiver operating curve; CI : Confidence interval ; Interaction : all pairwise feature variables.</w:t>
      </w:r>
    </w:p>
    <w:p w14:paraId="0024283C" w14:textId="77777777" w:rsidR="0099225C" w:rsidRPr="00474002" w:rsidRDefault="0099225C"/>
    <w:sectPr w:rsidR="0099225C" w:rsidRPr="0047400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02"/>
    <w:rsid w:val="00474002"/>
    <w:rsid w:val="0099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A402B"/>
  <w15:chartTrackingRefBased/>
  <w15:docId w15:val="{A5CCE532-A86C-4743-8551-CE5126D9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74002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 재용</dc:creator>
  <cp:keywords/>
  <dc:description/>
  <cp:lastModifiedBy>유 재용</cp:lastModifiedBy>
  <cp:revision>1</cp:revision>
  <dcterms:created xsi:type="dcterms:W3CDTF">2022-11-25T04:40:00Z</dcterms:created>
  <dcterms:modified xsi:type="dcterms:W3CDTF">2022-11-25T04:42:00Z</dcterms:modified>
</cp:coreProperties>
</file>