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9B52F6" w14:textId="43969BD7" w:rsidR="00FD1FDF" w:rsidRPr="00FD1FDF" w:rsidRDefault="00FD1FDF" w:rsidP="00FD1FDF">
      <w:pPr>
        <w:spacing w:line="360" w:lineRule="auto"/>
        <w:rPr>
          <w:rFonts w:ascii="Times New Roman" w:eastAsia="宋体" w:hAnsi="Times New Roman" w:cs="Times New Roman"/>
          <w:color w:val="000000"/>
          <w:sz w:val="32"/>
          <w:szCs w:val="32"/>
        </w:rPr>
      </w:pPr>
      <w:bookmarkStart w:id="0" w:name="_Hlk80607662"/>
      <w:r w:rsidRPr="00FD1FDF">
        <w:rPr>
          <w:rFonts w:ascii="Times New Roman" w:eastAsia="宋体" w:hAnsi="Times New Roman" w:cs="Times New Roman"/>
          <w:color w:val="000000"/>
          <w:sz w:val="32"/>
          <w:szCs w:val="32"/>
        </w:rPr>
        <w:t>2D/2D g-C</w:t>
      </w:r>
      <w:r w:rsidRPr="00FD1FDF">
        <w:rPr>
          <w:rFonts w:ascii="Times New Roman" w:eastAsia="宋体" w:hAnsi="Times New Roman" w:cs="Times New Roman"/>
          <w:color w:val="000000"/>
          <w:sz w:val="32"/>
          <w:szCs w:val="32"/>
          <w:vertAlign w:val="subscript"/>
        </w:rPr>
        <w:t>3</w:t>
      </w:r>
      <w:r w:rsidRPr="00FD1FDF">
        <w:rPr>
          <w:rFonts w:ascii="Times New Roman" w:eastAsia="宋体" w:hAnsi="Times New Roman" w:cs="Times New Roman"/>
          <w:color w:val="000000"/>
          <w:sz w:val="32"/>
          <w:szCs w:val="32"/>
        </w:rPr>
        <w:t>N</w:t>
      </w:r>
      <w:r w:rsidRPr="00FD1FDF">
        <w:rPr>
          <w:rFonts w:ascii="Times New Roman" w:eastAsia="宋体" w:hAnsi="Times New Roman" w:cs="Times New Roman"/>
          <w:color w:val="000000"/>
          <w:sz w:val="32"/>
          <w:szCs w:val="32"/>
          <w:vertAlign w:val="subscript"/>
        </w:rPr>
        <w:t>4</w:t>
      </w:r>
      <w:r w:rsidRPr="00FD1FDF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/BiOCl with oxygen vacancy heterostructure by grinding for improved visible-light-driven </w:t>
      </w:r>
      <w:bookmarkStart w:id="1" w:name="OLE_LINK5"/>
      <w:bookmarkStart w:id="2" w:name="OLE_LINK6"/>
      <w:bookmarkStart w:id="3" w:name="OLE_LINK18"/>
      <w:r w:rsidR="00DF233E" w:rsidRPr="00DF233E">
        <w:rPr>
          <w:rFonts w:ascii="Times New Roman" w:eastAsia="宋体" w:hAnsi="Times New Roman" w:cs="Times New Roman"/>
          <w:color w:val="000000"/>
          <w:sz w:val="32"/>
          <w:szCs w:val="32"/>
        </w:rPr>
        <w:t>photocatalyst</w:t>
      </w:r>
      <w:bookmarkEnd w:id="1"/>
      <w:bookmarkEnd w:id="2"/>
      <w:bookmarkEnd w:id="3"/>
    </w:p>
    <w:p w14:paraId="29CA8494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beforeLines="50" w:before="156" w:afterLines="50" w:after="156" w:line="360" w:lineRule="auto"/>
        <w:ind w:right="312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Jianhua Hou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 ⁎</w:t>
      </w: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, Haoyi Wang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imes New Roman" w:cs="Times New Roman"/>
          <w:kern w:val="0"/>
          <w:szCs w:val="21"/>
        </w:rPr>
        <w:t>,</w:t>
      </w:r>
      <w:r w:rsidRPr="00FD1FDF">
        <w:rPr>
          <w:rFonts w:ascii="Tahoma" w:eastAsia="微软雅黑" w:hAnsi="Tahoma" w:cs="Arial"/>
          <w:kern w:val="0"/>
          <w:sz w:val="22"/>
        </w:rPr>
        <w:t xml:space="preserve"> </w:t>
      </w:r>
      <w:r w:rsidRPr="00FD1FDF">
        <w:rPr>
          <w:rFonts w:ascii="Times New Roman" w:eastAsia="宋体" w:hAnsi="Times New Roman" w:cs="Times New Roman"/>
          <w:kern w:val="0"/>
          <w:szCs w:val="21"/>
        </w:rPr>
        <w:t>Rongrong Qin</w:t>
      </w:r>
      <w:r w:rsidRPr="00FD1FDF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2</w:t>
      </w: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, Qikai Zhang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2</w:t>
      </w:r>
      <w:r w:rsidRPr="00FD1FDF">
        <w:rPr>
          <w:rFonts w:ascii="Times New Roman" w:eastAsia="宋体" w:hAnsi="Times New Roman" w:cs="Times New Roman"/>
          <w:kern w:val="0"/>
          <w:szCs w:val="21"/>
        </w:rPr>
        <w:t>, Di Wu</w:t>
      </w:r>
      <w:r w:rsidRPr="00FD1FDF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 w:rsidRPr="00FD1FDF">
        <w:rPr>
          <w:rFonts w:ascii="Times New Roman" w:eastAsia="宋体" w:hAnsi="Times New Roman" w:cs="Times New Roman"/>
          <w:kern w:val="0"/>
          <w:szCs w:val="21"/>
        </w:rPr>
        <w:t>, Zhenhua Hou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 w:rsidRPr="00FD1FDF">
        <w:rPr>
          <w:rFonts w:ascii="Times New Roman" w:eastAsia="宋体" w:hAnsi="Times New Roman" w:cs="Times New Roman"/>
          <w:kern w:val="0"/>
          <w:szCs w:val="21"/>
          <w:vertAlign w:val="superscript"/>
        </w:rPr>
        <w:t>⁎</w:t>
      </w:r>
      <w:r w:rsidRPr="00FD1FDF">
        <w:rPr>
          <w:rFonts w:ascii="Times New Roman" w:eastAsia="宋体" w:hAnsi="Times New Roman" w:cs="Times New Roman"/>
          <w:kern w:val="0"/>
          <w:szCs w:val="21"/>
        </w:rPr>
        <w:t>,</w:t>
      </w:r>
      <w:r w:rsidRPr="00FD1FDF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 </w:t>
      </w: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Wei Yang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4</w:t>
      </w:r>
      <w:r w:rsidRPr="00FD1FDF">
        <w:rPr>
          <w:rFonts w:ascii="Times New Roman" w:eastAsia="宋体" w:hAnsi="Times New Roman" w:cs="Times New Roman"/>
          <w:kern w:val="0"/>
          <w:szCs w:val="21"/>
        </w:rPr>
        <w:t>,</w:t>
      </w:r>
      <w:r w:rsidRPr="00FD1FDF">
        <w:rPr>
          <w:rFonts w:ascii="Times New Roman" w:eastAsia="宋体" w:hAnsi="Tahoma" w:cs="Times New Roman"/>
          <w:kern w:val="0"/>
          <w:szCs w:val="21"/>
        </w:rPr>
        <w:t xml:space="preserve"> Muhammad Tahir, </w:t>
      </w:r>
      <w:r w:rsidRPr="00FD1FDF">
        <w:rPr>
          <w:rFonts w:ascii="Times New Roman" w:eastAsia="宋体" w:hAnsi="Tahoma" w:cs="Times New Roman" w:hint="eastAsia"/>
          <w:kern w:val="0"/>
          <w:szCs w:val="21"/>
          <w:vertAlign w:val="superscript"/>
        </w:rPr>
        <w:t>5</w:t>
      </w:r>
      <w:r w:rsidRPr="00FD1FDF">
        <w:rPr>
          <w:rFonts w:ascii="Times New Roman" w:eastAsia="宋体" w:hAnsi="Tahoma" w:cs="Times New Roman"/>
          <w:kern w:val="0"/>
          <w:szCs w:val="21"/>
        </w:rPr>
        <w:t xml:space="preserve"> Asif Hussain </w:t>
      </w:r>
      <w:r w:rsidRPr="00FD1FDF">
        <w:rPr>
          <w:rFonts w:ascii="Times New Roman" w:eastAsia="宋体" w:hAnsi="Tahoma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ahoma" w:cs="Times New Roman"/>
          <w:kern w:val="0"/>
          <w:szCs w:val="21"/>
        </w:rPr>
        <w:t>,</w:t>
      </w: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 Weiqin Yin </w:t>
      </w: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Pr="00FD1FDF">
        <w:rPr>
          <w:rFonts w:ascii="Times New Roman" w:eastAsia="宋体" w:hAnsi="Tahoma" w:cs="Times New Roman"/>
          <w:kern w:val="0"/>
          <w:szCs w:val="21"/>
        </w:rPr>
        <w:t xml:space="preserve">Yongcai Zhang </w:t>
      </w:r>
      <w:r w:rsidRPr="00FD1FDF">
        <w:rPr>
          <w:rFonts w:ascii="Times New Roman" w:eastAsia="宋体" w:hAnsi="Tahoma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ahoma" w:cs="Times New Roman"/>
          <w:kern w:val="0"/>
          <w:szCs w:val="21"/>
        </w:rPr>
        <w:t>, Xiaozhi Wang</w:t>
      </w:r>
      <w:r w:rsidRPr="00FD1FDF">
        <w:rPr>
          <w:rFonts w:ascii="Times New Roman" w:eastAsia="宋体" w:hAnsi="Tahoma" w:cs="Times New Roman" w:hint="eastAsia"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ahoma" w:cs="Times New Roman"/>
          <w:kern w:val="0"/>
          <w:szCs w:val="21"/>
        </w:rPr>
        <w:t xml:space="preserve"> </w:t>
      </w:r>
      <w:r w:rsidRPr="00FD1FDF">
        <w:rPr>
          <w:rFonts w:ascii="Tahoma" w:eastAsia="宋体" w:hAnsi="Tahoma" w:cs="Tahoma"/>
          <w:kern w:val="0"/>
          <w:szCs w:val="21"/>
          <w:vertAlign w:val="superscript"/>
        </w:rPr>
        <w:t>⁎</w:t>
      </w:r>
    </w:p>
    <w:p w14:paraId="594CFA1B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line="360" w:lineRule="auto"/>
        <w:ind w:right="312"/>
        <w:rPr>
          <w:rFonts w:ascii="Times New Roman" w:eastAsia="宋体" w:hAnsi="Times New Roman" w:cs="Times New Roman"/>
          <w:i/>
          <w:iCs/>
          <w:kern w:val="0"/>
          <w:szCs w:val="21"/>
        </w:rPr>
      </w:pPr>
      <w:r w:rsidRPr="00FD1FDF">
        <w:rPr>
          <w:rFonts w:ascii="Times New Roman" w:eastAsia="宋体" w:hAnsi="Times New Roman" w:cs="Times New Roman" w:hint="eastAsia"/>
          <w:i/>
          <w:iCs/>
          <w:kern w:val="0"/>
          <w:szCs w:val="21"/>
          <w:vertAlign w:val="superscript"/>
        </w:rPr>
        <w:t>1</w:t>
      </w:r>
      <w:r w:rsidRPr="00FD1FDF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 College of Environmental Science and Engineering, Yangzhou University, Yangzhou, 225000, China</w:t>
      </w:r>
    </w:p>
    <w:p w14:paraId="7923BD90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line="360" w:lineRule="auto"/>
        <w:ind w:right="312"/>
        <w:rPr>
          <w:rFonts w:ascii="Times New Roman" w:eastAsia="宋体" w:hAnsi="Times New Roman" w:cs="Times New Roman"/>
          <w:bCs/>
          <w:i/>
          <w:iCs/>
          <w:kern w:val="0"/>
          <w:szCs w:val="21"/>
        </w:rPr>
      </w:pPr>
      <w:r w:rsidRPr="00FD1FDF">
        <w:rPr>
          <w:rFonts w:ascii="Times New Roman" w:eastAsia="宋体" w:hAnsi="Times New Roman" w:cs="Times New Roman" w:hint="eastAsia"/>
          <w:i/>
          <w:kern w:val="0"/>
          <w:szCs w:val="21"/>
          <w:vertAlign w:val="superscript"/>
        </w:rPr>
        <w:t xml:space="preserve">2.  </w:t>
      </w:r>
      <w:r w:rsidRPr="00FD1FDF">
        <w:rPr>
          <w:rFonts w:ascii="Times New Roman" w:eastAsia="宋体" w:hAnsi="Times New Roman" w:cs="Times New Roman"/>
          <w:i/>
          <w:kern w:val="0"/>
          <w:szCs w:val="21"/>
        </w:rPr>
        <w:t>Beijing Xinfeng Aerospace Equipment Co., Ltd, Beijing, 100854</w:t>
      </w:r>
      <w:r w:rsidRPr="00FD1FDF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, China</w:t>
      </w:r>
    </w:p>
    <w:p w14:paraId="6B2C42C2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line="360" w:lineRule="auto"/>
        <w:ind w:right="312"/>
        <w:rPr>
          <w:rFonts w:ascii="Times New Roman" w:eastAsia="宋体" w:hAnsi="Times New Roman" w:cs="Times New Roman"/>
          <w:i/>
          <w:iCs/>
          <w:kern w:val="0"/>
          <w:szCs w:val="21"/>
        </w:rPr>
      </w:pPr>
      <w:r w:rsidRPr="00FD1FDF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 w:rsidRPr="00FD1FDF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 Jiangxi Xinda Hangke New Materials Technology Co., Ltd, Nanchang, 330096, China</w:t>
      </w:r>
    </w:p>
    <w:p w14:paraId="1C09F9A6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line="360" w:lineRule="auto"/>
        <w:ind w:right="312"/>
        <w:rPr>
          <w:rFonts w:ascii="Times New Roman" w:eastAsia="宋体" w:hAnsi="Times New Roman" w:cs="Times New Roman"/>
          <w:bCs/>
          <w:i/>
          <w:iCs/>
          <w:kern w:val="0"/>
          <w:szCs w:val="21"/>
        </w:rPr>
      </w:pPr>
      <w:r w:rsidRPr="00FD1FDF">
        <w:rPr>
          <w:rFonts w:ascii="Times New Roman" w:eastAsia="宋体" w:hAnsi="Times New Roman" w:cs="Times New Roman" w:hint="eastAsia"/>
          <w:bCs/>
          <w:i/>
          <w:iCs/>
          <w:kern w:val="0"/>
          <w:szCs w:val="21"/>
          <w:vertAlign w:val="superscript"/>
        </w:rPr>
        <w:t>4</w:t>
      </w:r>
      <w:r w:rsidRPr="00FD1FDF">
        <w:rPr>
          <w:rFonts w:ascii="Times New Roman" w:eastAsia="宋体" w:hAnsi="Times New Roman" w:cs="Times New Roman" w:hint="eastAsia"/>
          <w:bCs/>
          <w:i/>
          <w:iCs/>
          <w:kern w:val="0"/>
          <w:szCs w:val="21"/>
        </w:rPr>
        <w:t xml:space="preserve"> </w:t>
      </w:r>
      <w:r w:rsidRPr="00FD1FDF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Beijing System Design Institute of Electro-Mechanic Engineering</w:t>
      </w:r>
      <w:r w:rsidRPr="00FD1FDF">
        <w:rPr>
          <w:rFonts w:ascii="Times New Roman" w:eastAsia="宋体" w:hAnsi="Times New Roman" w:cs="Times New Roman" w:hint="eastAsia"/>
          <w:bCs/>
          <w:i/>
          <w:iCs/>
          <w:kern w:val="0"/>
          <w:szCs w:val="21"/>
        </w:rPr>
        <w:t xml:space="preserve">, </w:t>
      </w:r>
      <w:r w:rsidRPr="00FD1FDF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Beijing</w:t>
      </w:r>
      <w:r w:rsidRPr="00FD1FDF">
        <w:rPr>
          <w:rFonts w:ascii="Times New Roman" w:eastAsia="宋体" w:hAnsi="Times New Roman" w:cs="Times New Roman" w:hint="eastAsia"/>
          <w:bCs/>
          <w:i/>
          <w:iCs/>
          <w:kern w:val="0"/>
          <w:szCs w:val="21"/>
        </w:rPr>
        <w:t>,</w:t>
      </w:r>
      <w:r w:rsidRPr="00FD1FDF">
        <w:rPr>
          <w:rFonts w:ascii="Times New Roman" w:eastAsia="宋体" w:hAnsi="Times New Roman" w:cs="Times New Roman"/>
          <w:bCs/>
          <w:i/>
          <w:iCs/>
          <w:kern w:val="0"/>
          <w:szCs w:val="21"/>
        </w:rPr>
        <w:t>100005, China</w:t>
      </w:r>
    </w:p>
    <w:p w14:paraId="45BB21CE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line="360" w:lineRule="auto"/>
        <w:ind w:right="312"/>
        <w:rPr>
          <w:rFonts w:ascii="Times New Roman" w:eastAsia="宋体" w:hAnsi="Times New Roman" w:cs="Times New Roman"/>
          <w:i/>
          <w:iCs/>
          <w:kern w:val="0"/>
          <w:szCs w:val="21"/>
        </w:rPr>
      </w:pPr>
      <w:r w:rsidRPr="00FD1FDF">
        <w:rPr>
          <w:rFonts w:ascii="Times New Roman" w:eastAsia="宋体" w:hAnsi="Times New Roman" w:cs="Times New Roman" w:hint="eastAsia"/>
          <w:i/>
          <w:kern w:val="0"/>
          <w:szCs w:val="21"/>
          <w:vertAlign w:val="superscript"/>
        </w:rPr>
        <w:t>5</w:t>
      </w:r>
      <w:r w:rsidRPr="00FD1FDF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 Department of Physics, Division of Science &amp; Technology, University of Education, Lahore, Pakistan</w:t>
      </w:r>
    </w:p>
    <w:p w14:paraId="370CC722" w14:textId="77777777" w:rsidR="00FD1FDF" w:rsidRPr="00FD1FDF" w:rsidRDefault="00FD1FDF" w:rsidP="00FD1FDF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/>
          <w:iCs/>
          <w:kern w:val="0"/>
          <w:szCs w:val="21"/>
        </w:rPr>
      </w:pPr>
      <w:r w:rsidRPr="00FD1FDF">
        <w:rPr>
          <w:rFonts w:ascii="Cambria Math" w:eastAsia="宋体" w:hAnsi="Cambria Math" w:cs="Cambria Math"/>
          <w:iCs/>
          <w:kern w:val="0"/>
          <w:szCs w:val="21"/>
        </w:rPr>
        <w:t>∗</w:t>
      </w:r>
      <w:r w:rsidRPr="00FD1FDF">
        <w:rPr>
          <w:rFonts w:ascii="Times New Roman" w:eastAsia="宋体" w:hAnsi="Times New Roman" w:cs="Times New Roman"/>
          <w:iCs/>
          <w:kern w:val="0"/>
          <w:szCs w:val="21"/>
        </w:rPr>
        <w:t xml:space="preserve"> Corresponding author, E-mail address: </w:t>
      </w:r>
      <w:hyperlink r:id="rId10" w:history="1">
        <w:r w:rsidRPr="00FD1FDF">
          <w:rPr>
            <w:rFonts w:ascii="Times New Roman" w:eastAsia="宋体" w:hAnsi="Times New Roman" w:cs="Times New Roman"/>
            <w:iCs/>
            <w:color w:val="0000FF"/>
            <w:kern w:val="0"/>
            <w:szCs w:val="21"/>
            <w:u w:val="single"/>
          </w:rPr>
          <w:t>jhhou@yzu.edu.cn</w:t>
        </w:r>
      </w:hyperlink>
      <w:r w:rsidRPr="00FD1FDF">
        <w:rPr>
          <w:rFonts w:ascii="Times New Roman" w:eastAsia="宋体" w:hAnsi="Times New Roman" w:cs="Times New Roman" w:hint="eastAsia"/>
          <w:iCs/>
          <w:kern w:val="0"/>
          <w:szCs w:val="21"/>
        </w:rPr>
        <w:t xml:space="preserve"> </w:t>
      </w:r>
      <w:r w:rsidRPr="00FD1FDF">
        <w:rPr>
          <w:rFonts w:ascii="Times New Roman" w:eastAsia="宋体" w:hAnsi="Times New Roman" w:cs="Times New Roman"/>
          <w:iCs/>
          <w:kern w:val="0"/>
          <w:szCs w:val="21"/>
        </w:rPr>
        <w:t>(J. Hou), houzhenhualove@126.com (Z. Hou)</w:t>
      </w:r>
      <w:r w:rsidRPr="00FD1FDF">
        <w:rPr>
          <w:rFonts w:ascii="Times New Roman" w:eastAsia="宋体" w:hAnsi="Times New Roman" w:cs="Times New Roman" w:hint="eastAsia"/>
          <w:iCs/>
          <w:kern w:val="0"/>
          <w:szCs w:val="21"/>
        </w:rPr>
        <w:t>,</w:t>
      </w:r>
      <w:r w:rsidRPr="00FD1FDF">
        <w:rPr>
          <w:rFonts w:ascii="Times New Roman" w:eastAsia="宋体" w:hAnsi="Times New Roman" w:cs="Times New Roman"/>
          <w:iCs/>
          <w:kern w:val="0"/>
          <w:szCs w:val="21"/>
        </w:rPr>
        <w:t xml:space="preserve"> </w:t>
      </w:r>
      <w:hyperlink r:id="rId11" w:history="1">
        <w:r w:rsidRPr="00FD1FDF">
          <w:rPr>
            <w:rFonts w:ascii="Times New Roman" w:eastAsia="宋体" w:hAnsi="Times New Roman" w:cs="Times New Roman"/>
            <w:iCs/>
            <w:color w:val="0000FF"/>
            <w:kern w:val="0"/>
            <w:szCs w:val="21"/>
            <w:u w:val="single"/>
          </w:rPr>
          <w:t>xzwang@yzu.edu.cn</w:t>
        </w:r>
      </w:hyperlink>
      <w:r w:rsidRPr="00FD1FDF">
        <w:rPr>
          <w:rFonts w:ascii="Times New Roman" w:eastAsia="宋体" w:hAnsi="Times New Roman" w:cs="Times New Roman" w:hint="eastAsia"/>
          <w:iCs/>
          <w:color w:val="0000FF"/>
          <w:kern w:val="0"/>
          <w:szCs w:val="21"/>
          <w:u w:val="single"/>
        </w:rPr>
        <w:t xml:space="preserve"> (</w:t>
      </w:r>
      <w:r w:rsidRPr="00FD1FDF">
        <w:rPr>
          <w:rFonts w:ascii="Times New Roman" w:eastAsia="宋体" w:hAnsi="Times New Roman" w:cs="Times New Roman" w:hint="eastAsia"/>
          <w:iCs/>
          <w:kern w:val="0"/>
          <w:szCs w:val="21"/>
        </w:rPr>
        <w:t>X.W</w:t>
      </w:r>
      <w:r w:rsidRPr="00FD1FDF">
        <w:rPr>
          <w:rFonts w:ascii="Times New Roman" w:eastAsia="宋体" w:hAnsi="Times New Roman" w:cs="Times New Roman"/>
          <w:iCs/>
          <w:kern w:val="0"/>
          <w:szCs w:val="21"/>
        </w:rPr>
        <w:t>ang</w:t>
      </w:r>
      <w:r w:rsidRPr="00FD1FDF">
        <w:rPr>
          <w:rFonts w:ascii="Times New Roman" w:eastAsia="宋体" w:hAnsi="Times New Roman" w:cs="Times New Roman" w:hint="eastAsia"/>
          <w:iCs/>
          <w:color w:val="0000FF"/>
          <w:kern w:val="0"/>
          <w:szCs w:val="21"/>
          <w:u w:val="single"/>
        </w:rPr>
        <w:t>)</w:t>
      </w:r>
    </w:p>
    <w:p w14:paraId="71F28967" w14:textId="77777777" w:rsidR="00A402F4" w:rsidRDefault="00A402F4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2753FBB0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5BEB5C56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6F42416E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5BD51245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182ABDE8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3AC422C8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117720A9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222CAA3F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268BE4DE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5FD7D20B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75A1CF14" w14:textId="77777777" w:rsidR="00A66349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 w:hint="eastAsia"/>
          <w:iCs/>
          <w:kern w:val="0"/>
          <w:szCs w:val="21"/>
        </w:rPr>
      </w:pPr>
    </w:p>
    <w:p w14:paraId="5B921F5C" w14:textId="77777777" w:rsidR="00A66349" w:rsidRPr="00FD1FDF" w:rsidRDefault="00A66349" w:rsidP="0015301C">
      <w:pPr>
        <w:kinsoku w:val="0"/>
        <w:overflowPunct w:val="0"/>
        <w:autoSpaceDE w:val="0"/>
        <w:autoSpaceDN w:val="0"/>
        <w:adjustRightInd w:val="0"/>
        <w:spacing w:before="51" w:line="360" w:lineRule="auto"/>
        <w:ind w:right="311"/>
        <w:rPr>
          <w:rFonts w:ascii="Times New Roman" w:eastAsia="宋体" w:hAnsi="Times New Roman" w:cs="Times New Roman"/>
          <w:iCs/>
          <w:kern w:val="0"/>
          <w:szCs w:val="21"/>
        </w:rPr>
      </w:pPr>
    </w:p>
    <w:p w14:paraId="1E0FCE57" w14:textId="04AD5FE7" w:rsidR="00105986" w:rsidRPr="009466AE" w:rsidRDefault="00B4739F" w:rsidP="004F7D86">
      <w:pPr>
        <w:spacing w:beforeLines="100" w:before="312" w:afterLines="100" w:after="312" w:line="360" w:lineRule="auto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9466AE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>E</w:t>
      </w:r>
      <w:r w:rsidR="00FA6D96" w:rsidRPr="009466AE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>xperimental section</w:t>
      </w:r>
      <w:r w:rsidRPr="009466A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FA31C5" w14:textId="3DE15D2C" w:rsidR="00095AAD" w:rsidRPr="00095AAD" w:rsidRDefault="00095AAD" w:rsidP="00095AA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095AAD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D156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095AA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Materials</w:t>
      </w:r>
    </w:p>
    <w:p w14:paraId="0954303B" w14:textId="77777777" w:rsidR="00095AAD" w:rsidRPr="006B6FBB" w:rsidRDefault="00095AAD" w:rsidP="00095A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 w:rsidRPr="006B6FBB">
        <w:rPr>
          <w:rFonts w:ascii="Times New Roman" w:eastAsia="宋体" w:hAnsi="Times New Roman" w:cs="Times New Roman"/>
          <w:bCs/>
          <w:sz w:val="24"/>
          <w:szCs w:val="24"/>
        </w:rPr>
        <w:t>Analysis of pure grades of dicyandiamide (C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H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), thiourea (CH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S), RhB, methyl orange (MO), Bismuth nitrate pentahydrate (</w:t>
      </w:r>
      <w:r w:rsidRPr="006B6FBB">
        <w:rPr>
          <w:rFonts w:ascii="Times New Roman" w:eastAsia="宋体" w:hAnsi="Times New Roman" w:cs="Times New Roman"/>
          <w:sz w:val="24"/>
          <w:szCs w:val="24"/>
        </w:rPr>
        <w:t>Bi(NO</w:t>
      </w:r>
      <w:r w:rsidRPr="006B6FBB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6B6FBB">
        <w:rPr>
          <w:rFonts w:ascii="Times New Roman" w:eastAsia="宋体" w:hAnsi="Times New Roman" w:cs="Times New Roman"/>
          <w:sz w:val="24"/>
          <w:szCs w:val="24"/>
        </w:rPr>
        <w:t>)</w:t>
      </w:r>
      <w:r w:rsidRPr="006B6FBB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6B6FBB">
        <w:rPr>
          <w:rFonts w:ascii="Times New Roman" w:eastAsia="宋体" w:hAnsi="Times New Roman" w:cs="Times New Roman"/>
          <w:sz w:val="24"/>
          <w:szCs w:val="24"/>
        </w:rPr>
        <w:t xml:space="preserve"> 5H</w:t>
      </w:r>
      <w:r w:rsidRPr="006B6FB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6B6FBB">
        <w:rPr>
          <w:rFonts w:ascii="Times New Roman" w:eastAsia="宋体" w:hAnsi="Times New Roman" w:cs="Times New Roman"/>
          <w:sz w:val="24"/>
          <w:szCs w:val="24"/>
        </w:rPr>
        <w:t>O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) and Potassium chloride (KCl)were purchased from Sinopagic Chemical Reagents Co., LTD. Carbon dioxide (CO</w:t>
      </w:r>
      <w:r w:rsidRPr="006B6FBB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Pr="006B6FBB">
        <w:rPr>
          <w:rFonts w:ascii="Times New Roman" w:eastAsia="宋体" w:hAnsi="Times New Roman" w:cs="Times New Roman"/>
          <w:bCs/>
          <w:sz w:val="24"/>
          <w:szCs w:val="24"/>
        </w:rPr>
        <w:t>) ≥ 99.99% purchased from Nanjing Special Gas Co., LTD.</w:t>
      </w:r>
    </w:p>
    <w:p w14:paraId="53F7A562" w14:textId="77B4E826" w:rsidR="00095AAD" w:rsidRPr="00095AAD" w:rsidRDefault="00095AAD" w:rsidP="00095AAD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156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 w:rsidRPr="00095AAD">
        <w:rPr>
          <w:rFonts w:ascii="Times New Roman" w:eastAsia="宋体" w:hAnsi="Times New Roman" w:cs="Times New Roman"/>
          <w:b/>
          <w:bCs/>
          <w:sz w:val="24"/>
          <w:szCs w:val="24"/>
        </w:rPr>
        <w:t>. Characterization</w:t>
      </w:r>
    </w:p>
    <w:p w14:paraId="022E81AE" w14:textId="09703198" w:rsidR="00E72F03" w:rsidRPr="006B6FBB" w:rsidRDefault="00095AAD" w:rsidP="006B6FBB">
      <w:pPr>
        <w:kinsoku w:val="0"/>
        <w:overflowPunct w:val="0"/>
        <w:autoSpaceDE w:val="0"/>
        <w:autoSpaceDN w:val="0"/>
        <w:adjustRightInd w:val="0"/>
        <w:spacing w:line="360" w:lineRule="auto"/>
        <w:ind w:right="249"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On the AXS D-8 ADVANCE, X-ray diffraction (XRD) was performed using Cu K radiation (= 1.5406 Å) with a 5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ͦ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Hz scanning rate.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TENSOR27 spectrometer was used to study FT-IR (Fourier Transform Infrared Spectroscopy) spectra.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Brunauer-Emmett-Teller technique was used to estimate the surface area and pore size using (ASAP 2460, Micromeritics).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X-ray photoelectrons spectroscopy (XPS) was utilized to figure out the chemical structure of the material and the surface element state (ESCALAB 250Xi, Thermo Fisher Scientific).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Employing scanning electron microscopy (SEM) (Hitachi, S-4800) with high-resolution transmission electron microscopy (HRTEM), the surface nanostructures and morphology of the prepared trials were examined at high resolution with (Tecnai G2 F30S-Twin, FEI).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A300-10/12 Bruker EPR spectrometer was used to study EPR (electron paramagnetic resonance).</w:t>
      </w:r>
      <w:r w:rsidR="00D1565A" w:rsidRPr="006B6FBB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Investigation of optical properties was done using UV–visible diffuse reflectance spectroscopy (UV–vis DRS) (TU-1901, PERSEE).</w:t>
      </w:r>
      <w:r w:rsidRPr="006B6FBB">
        <w:rPr>
          <w:rFonts w:ascii="Tahoma" w:eastAsia="微软雅黑" w:hAnsi="Tahoma" w:cs="Arial"/>
          <w:kern w:val="0"/>
          <w:sz w:val="24"/>
          <w:szCs w:val="24"/>
        </w:rPr>
        <w:t xml:space="preserve"> 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Renishaw in Via was used to investigate photoluminescence (PL). The FLS980 Series of Fluorescence Spectrometers was used in conjunction with a 325 nm pulsed laser diode to measure time-resolved photoluminescence (TRPL) decay curves. By using a typical three-electrode system of Ag/AgCl as the reference electrode, ITO conductive glass containing 5 mg of catalyst sample as the working electrode in 0.2 M Na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>SO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4</w:t>
      </w:r>
      <w:r w:rsidRPr="006B6FBB">
        <w:rPr>
          <w:rFonts w:ascii="Times New Roman" w:eastAsia="宋体" w:hAnsi="Times New Roman" w:cs="Times New Roman"/>
          <w:kern w:val="0"/>
          <w:sz w:val="24"/>
          <w:szCs w:val="24"/>
        </w:rPr>
        <w:t xml:space="preserve"> solution, and Pt as the counter electrode, the transient photo-current response and EIS (electrochemical impedance spectra) were tested. The AC voltage was 5 mV; the EIS frequency ranged from 0.01 to 100000 Hz.</w:t>
      </w:r>
      <w:bookmarkEnd w:id="0"/>
    </w:p>
    <w:p w14:paraId="4D319ED1" w14:textId="77777777" w:rsidR="00E72F03" w:rsidRPr="007E27DA" w:rsidRDefault="00E72F03" w:rsidP="007E27DA">
      <w:pPr>
        <w:kinsoku w:val="0"/>
        <w:overflowPunct w:val="0"/>
        <w:autoSpaceDE w:val="0"/>
        <w:autoSpaceDN w:val="0"/>
        <w:adjustRightInd w:val="0"/>
        <w:spacing w:line="360" w:lineRule="auto"/>
        <w:ind w:right="249" w:firstLineChars="200" w:firstLine="420"/>
        <w:rPr>
          <w:rFonts w:ascii="Times New Roman" w:eastAsia="宋体" w:hAnsi="Times New Roman" w:cs="Times New Roman"/>
          <w:kern w:val="0"/>
          <w:szCs w:val="21"/>
        </w:rPr>
      </w:pPr>
    </w:p>
    <w:p w14:paraId="089E8E78" w14:textId="65DFF3E7" w:rsidR="003611C8" w:rsidRDefault="006C1CE7" w:rsidP="00A402F4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33A5F0C" wp14:editId="5890E7CA">
            <wp:extent cx="4640239" cy="3239428"/>
            <wp:effectExtent l="0" t="0" r="8255" b="0"/>
            <wp:docPr id="2" name="图片 2" descr="C:\Users\Administrator\Desktop\Grap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raph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755" cy="32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2F059" w14:textId="008E396B" w:rsidR="00E72F03" w:rsidRDefault="001636E8" w:rsidP="00A402F4">
      <w:pPr>
        <w:spacing w:line="44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636E8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Pr="0036026F">
        <w:rPr>
          <w:rFonts w:ascii="Times New Roman" w:eastAsia="宋体" w:hAnsi="Times New Roman" w:cs="Times New Roman" w:hint="eastAsia"/>
          <w:b/>
          <w:sz w:val="24"/>
          <w:szCs w:val="24"/>
        </w:rPr>
        <w:t>S1</w:t>
      </w:r>
      <w:r w:rsidRPr="001636E8">
        <w:rPr>
          <w:rFonts w:ascii="Times New Roman" w:eastAsia="宋体" w:hAnsi="Times New Roman" w:cs="Times New Roman"/>
          <w:sz w:val="24"/>
          <w:szCs w:val="24"/>
        </w:rPr>
        <w:t xml:space="preserve"> plots of (ahv)</w:t>
      </w:r>
      <w:r w:rsidRPr="001636E8">
        <w:rPr>
          <w:rFonts w:ascii="Times New Roman" w:eastAsia="宋体" w:hAnsi="Times New Roman" w:cs="Times New Roman"/>
          <w:sz w:val="24"/>
          <w:szCs w:val="24"/>
          <w:vertAlign w:val="superscript"/>
        </w:rPr>
        <w:t>1/2</w:t>
      </w:r>
      <w:r w:rsidRPr="001636E8">
        <w:rPr>
          <w:rFonts w:ascii="Times New Roman" w:eastAsia="宋体" w:hAnsi="Times New Roman" w:cs="Times New Roman"/>
          <w:sz w:val="24"/>
          <w:szCs w:val="24"/>
        </w:rPr>
        <w:t xml:space="preserve"> versus hv</w:t>
      </w:r>
      <w:r w:rsidRPr="001636E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1636E8">
        <w:rPr>
          <w:rFonts w:ascii="Times New Roman" w:eastAsia="宋体" w:hAnsi="Times New Roman" w:cs="Times New Roman"/>
          <w:sz w:val="24"/>
          <w:szCs w:val="24"/>
        </w:rPr>
        <w:t>of all samples</w:t>
      </w:r>
      <w:r w:rsidRPr="001636E8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4A191982" w14:textId="77777777" w:rsidR="00A402F4" w:rsidRPr="00A402F4" w:rsidRDefault="00A402F4" w:rsidP="00A402F4">
      <w:pPr>
        <w:spacing w:line="44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828E1C3" w14:textId="34AB4CA5" w:rsidR="00BD7440" w:rsidRDefault="00C41529" w:rsidP="00A402F4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D5F5E31" wp14:editId="0677FD1E">
            <wp:extent cx="4933666" cy="3419116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2"/>
                    <a:stretch/>
                  </pic:blipFill>
                  <pic:spPr bwMode="auto">
                    <a:xfrm>
                      <a:off x="0" y="0"/>
                      <a:ext cx="4945002" cy="342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FD1CFC" w14:textId="2AF36387" w:rsidR="00BD7440" w:rsidRPr="00C41529" w:rsidRDefault="00C41529" w:rsidP="009F3FFE">
      <w:pPr>
        <w:spacing w:beforeLines="50" w:before="156" w:afterLines="50" w:after="156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6026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36026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1636E8" w:rsidRPr="0036026F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C41529">
        <w:rPr>
          <w:rFonts w:ascii="Times New Roman" w:hAnsi="Times New Roman" w:cs="Times New Roman"/>
          <w:bCs/>
          <w:sz w:val="24"/>
          <w:szCs w:val="24"/>
        </w:rPr>
        <w:t xml:space="preserve"> SEM images of (a) BOC, (b) CN/BOC-</w:t>
      </w:r>
      <w:r w:rsidRPr="00C41529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Pr="00C41529">
        <w:rPr>
          <w:rFonts w:ascii="Times New Roman" w:hAnsi="Times New Roman" w:cs="Times New Roman"/>
          <w:bCs/>
          <w:sz w:val="24"/>
          <w:szCs w:val="24"/>
        </w:rPr>
        <w:t>, (c) CN/BOC-5</w:t>
      </w:r>
      <w:r w:rsidRPr="00C41529">
        <w:rPr>
          <w:rFonts w:ascii="Times New Roman" w:hAnsi="Times New Roman" w:cs="Times New Roman" w:hint="eastAsia"/>
          <w:bCs/>
          <w:sz w:val="24"/>
          <w:szCs w:val="24"/>
        </w:rPr>
        <w:t xml:space="preserve"> and</w:t>
      </w:r>
      <w:r w:rsidRPr="00C4152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C41529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C41529">
        <w:rPr>
          <w:rFonts w:ascii="Times New Roman" w:hAnsi="Times New Roman" w:cs="Times New Roman"/>
          <w:bCs/>
          <w:sz w:val="24"/>
          <w:szCs w:val="24"/>
        </w:rPr>
        <w:t>) CN/BOC-</w:t>
      </w:r>
      <w:r w:rsidRPr="00C41529">
        <w:rPr>
          <w:rFonts w:ascii="Times New Roman" w:hAnsi="Times New Roman" w:cs="Times New Roman" w:hint="eastAsia"/>
          <w:bCs/>
          <w:sz w:val="24"/>
          <w:szCs w:val="24"/>
        </w:rPr>
        <w:t>10.</w:t>
      </w:r>
    </w:p>
    <w:p w14:paraId="26420546" w14:textId="7AEE200D" w:rsidR="00AD23CB" w:rsidRDefault="00AD23CB" w:rsidP="00AD23CB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0167E" w14:textId="45F099EB" w:rsidR="00BA1C3D" w:rsidRDefault="00BA1C3D" w:rsidP="00AD23CB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FAEA54F" wp14:editId="56069CFC">
            <wp:extent cx="5257479" cy="2000992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341" cy="2007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D11576" w14:textId="334088B8" w:rsidR="00AD23CB" w:rsidRPr="00AD23CB" w:rsidRDefault="00AD23CB" w:rsidP="0036026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26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36026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1636E8" w:rsidRPr="0036026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D23CB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4" w:name="OLE_LINK41"/>
      <w:r w:rsidRPr="00AD23CB">
        <w:rPr>
          <w:rFonts w:ascii="Times New Roman" w:hAnsi="Times New Roman" w:cs="Times New Roman"/>
          <w:bCs/>
          <w:sz w:val="24"/>
          <w:szCs w:val="24"/>
        </w:rPr>
        <w:t>(a) Photocatalytic degradation and (b)</w:t>
      </w:r>
      <w:r w:rsidRPr="00AD23CB">
        <w:rPr>
          <w:rFonts w:ascii="Times New Roman" w:eastAsia="黑体" w:hAnsi="Times New Roman" w:cs="Times New Roman"/>
          <w:sz w:val="24"/>
          <w:szCs w:val="24"/>
        </w:rPr>
        <w:t xml:space="preserve"> -ln(C/C</w:t>
      </w:r>
      <w:r w:rsidRPr="00AD23CB">
        <w:rPr>
          <w:rFonts w:ascii="Times New Roman" w:eastAsia="黑体" w:hAnsi="Times New Roman" w:cs="Times New Roman"/>
          <w:sz w:val="24"/>
          <w:szCs w:val="24"/>
          <w:vertAlign w:val="subscript"/>
        </w:rPr>
        <w:t>0</w:t>
      </w:r>
      <w:r w:rsidRPr="00AD23CB">
        <w:rPr>
          <w:rFonts w:ascii="Times New Roman" w:eastAsia="黑体" w:hAnsi="Times New Roman" w:cs="Times New Roman"/>
          <w:sz w:val="24"/>
          <w:szCs w:val="24"/>
        </w:rPr>
        <w:t>) of RhB</w:t>
      </w:r>
      <w:bookmarkEnd w:id="4"/>
      <w:r>
        <w:rPr>
          <w:rFonts w:ascii="Times New Roman" w:eastAsia="黑体" w:hAnsi="Times New Roman" w:cs="Times New Roman" w:hint="eastAsia"/>
          <w:sz w:val="24"/>
          <w:szCs w:val="24"/>
        </w:rPr>
        <w:t>.</w:t>
      </w:r>
    </w:p>
    <w:p w14:paraId="60DF81BC" w14:textId="77777777" w:rsidR="005536AA" w:rsidRDefault="005536AA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ADE3057" w14:textId="77777777" w:rsidR="005536AA" w:rsidRDefault="005536AA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A833B32" w14:textId="77777777" w:rsidR="00C379A0" w:rsidRDefault="00C379A0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FF463FF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DAD0A53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271E015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5AE3582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74798AF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0B97753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6236778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74548E7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80A8563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6ABD4AD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90A9CAE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729A305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35FA831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67C45489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1EC0BD2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78E6164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C3AF498" w14:textId="77777777" w:rsidR="00A402F4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3D0E320" w14:textId="77777777" w:rsidR="00A402F4" w:rsidRPr="005536AA" w:rsidRDefault="00A402F4" w:rsidP="005536AA">
      <w:pPr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6FCE713" w14:textId="60BBE8A1" w:rsidR="00284A07" w:rsidRPr="00633379" w:rsidRDefault="00633379" w:rsidP="009F3FFE">
      <w:pPr>
        <w:spacing w:beforeLines="50" w:before="156" w:afterLines="50" w:after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A402F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84A07" w:rsidRPr="006333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4A07" w:rsidRPr="00633379">
        <w:rPr>
          <w:rFonts w:ascii="Times New Roman" w:hAnsi="Times New Roman" w:cs="Times New Roman"/>
          <w:bCs/>
          <w:sz w:val="24"/>
          <w:szCs w:val="24"/>
        </w:rPr>
        <w:t>Comparison of photocatalytic degradation of CN/BOC-5</w:t>
      </w:r>
      <w:r w:rsidR="00B256A0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256A0" w:rsidRPr="00B256A0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B256A0" w:rsidRPr="00B256A0">
        <w:rPr>
          <w:rFonts w:ascii="Times New Roman" w:eastAsia="宋体" w:hAnsi="Times New Roman" w:cs="Times New Roman"/>
          <w:kern w:val="0"/>
          <w:sz w:val="24"/>
          <w:szCs w:val="24"/>
        </w:rPr>
        <w:t>g-C</w:t>
      </w:r>
      <w:r w:rsidR="00B256A0" w:rsidRPr="00B256A0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="00B256A0" w:rsidRPr="00B256A0">
        <w:rPr>
          <w:rFonts w:ascii="Times New Roman" w:eastAsia="宋体" w:hAnsi="Times New Roman" w:cs="Times New Roman"/>
          <w:kern w:val="0"/>
          <w:sz w:val="24"/>
          <w:szCs w:val="24"/>
        </w:rPr>
        <w:t>N</w:t>
      </w:r>
      <w:r w:rsidR="00B256A0" w:rsidRPr="00B256A0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4</w:t>
      </w:r>
      <w:r w:rsidR="00B256A0" w:rsidRPr="00B256A0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="00B256A0" w:rsidRPr="00B256A0">
        <w:rPr>
          <w:rFonts w:ascii="Times New Roman" w:eastAsia="宋体" w:hAnsi="Times New Roman" w:cs="Times New Roman"/>
          <w:kern w:val="0"/>
          <w:sz w:val="24"/>
          <w:szCs w:val="24"/>
        </w:rPr>
        <w:t xml:space="preserve"> BiOCl</w:t>
      </w:r>
      <w:r w:rsidR="00B256A0" w:rsidRPr="00B256A0">
        <w:rPr>
          <w:rFonts w:ascii="Times New Roman" w:eastAsia="宋体" w:hAnsi="Times New Roman" w:cs="Times New Roman" w:hint="eastAsia"/>
          <w:kern w:val="0"/>
          <w:sz w:val="24"/>
          <w:szCs w:val="24"/>
        </w:rPr>
        <w:t>-5</w:t>
      </w:r>
      <w:r w:rsidR="00B256A0" w:rsidRPr="00B256A0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284A07" w:rsidRPr="00B256A0">
        <w:rPr>
          <w:rFonts w:ascii="Times New Roman" w:hAnsi="Times New Roman" w:cs="Times New Roman"/>
          <w:bCs/>
          <w:sz w:val="24"/>
          <w:szCs w:val="24"/>
        </w:rPr>
        <w:t xml:space="preserve"> wi</w:t>
      </w:r>
      <w:r w:rsidR="00284A07" w:rsidRPr="00633379">
        <w:rPr>
          <w:rFonts w:ascii="Times New Roman" w:hAnsi="Times New Roman" w:cs="Times New Roman"/>
          <w:bCs/>
          <w:sz w:val="24"/>
          <w:szCs w:val="24"/>
        </w:rPr>
        <w:t xml:space="preserve">th other </w:t>
      </w:r>
      <w:bookmarkStart w:id="5" w:name="OLE_LINK60"/>
      <w:r w:rsidR="00284A07" w:rsidRPr="00633379">
        <w:rPr>
          <w:rFonts w:ascii="Times New Roman" w:hAnsi="Times New Roman" w:cs="Times New Roman"/>
          <w:bCs/>
          <w:sz w:val="24"/>
          <w:szCs w:val="24"/>
        </w:rPr>
        <w:t>photocatalysts</w:t>
      </w:r>
      <w:r w:rsidR="009F3FFE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tbl>
      <w:tblPr>
        <w:tblStyle w:val="11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993"/>
        <w:gridCol w:w="1559"/>
        <w:gridCol w:w="1559"/>
        <w:gridCol w:w="1559"/>
        <w:gridCol w:w="284"/>
        <w:gridCol w:w="651"/>
      </w:tblGrid>
      <w:tr w:rsidR="00284A07" w:rsidRPr="00284A07" w14:paraId="5CA1CF40" w14:textId="77777777" w:rsidTr="00BC1E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bookmarkEnd w:id="5"/>
          <w:p w14:paraId="1F39A623" w14:textId="77777777" w:rsidR="00284A07" w:rsidRPr="00284A07" w:rsidRDefault="00284A07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Photocatalyst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1A74537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catalyst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091700D0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dye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5286D705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Degradation efficiency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19F3CDA6" w14:textId="2C7A05E9" w:rsidR="00284A07" w:rsidRPr="00284A07" w:rsidRDefault="00284A07" w:rsidP="009F3FFE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Light source</w:t>
            </w:r>
            <w:r w:rsidR="009F3FFE"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</w:t>
            </w:r>
            <w:r w:rsidR="009F3FFE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(</w:t>
            </w:r>
            <w:r w:rsidR="009F3FFE"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Xe lamp</w:t>
            </w:r>
            <w:r w:rsidR="009F3FFE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  <w:tc>
          <w:tcPr>
            <w:tcW w:w="93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925079C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Ref.</w:t>
            </w:r>
          </w:p>
        </w:tc>
      </w:tr>
      <w:tr w:rsidR="00633379" w:rsidRPr="00284A07" w14:paraId="399E9E28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698B373" w14:textId="77777777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/Bi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5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7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291D83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1.0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5E2985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MO, 6.5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E6BA19D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270 min, ca. 98%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223FD1F" w14:textId="58336658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500 W, λ &gt; 420 nm</w:t>
            </w:r>
          </w:p>
        </w:tc>
        <w:tc>
          <w:tcPr>
            <w:tcW w:w="651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29B2561F" w14:textId="6263E0AC" w:rsidR="00633379" w:rsidRPr="00B256A0" w:rsidRDefault="00811CEA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633379" w:rsidRPr="00B256A0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A76269" w:rsidRPr="00284A07" w14:paraId="33011983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FFFFF" w:themeFill="background1"/>
            <w:vAlign w:val="center"/>
          </w:tcPr>
          <w:p w14:paraId="56750D64" w14:textId="76EFA853" w:rsidR="00A76269" w:rsidRPr="00284A07" w:rsidRDefault="00A76269" w:rsidP="009F3FFE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A76269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floating porous g-C</w:t>
            </w: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A76269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38F929D" w14:textId="5F7CADA4" w:rsidR="00A76269" w:rsidRPr="00B256A0" w:rsidRDefault="00A7626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 g/L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5F87059" w14:textId="74824BE4" w:rsidR="00A76269" w:rsidRPr="00B256A0" w:rsidRDefault="00A76269" w:rsidP="00A76269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TC, 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5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mg</w:t>
            </w:r>
            <w:r w:rsidR="009F3FFE"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·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</w:t>
            </w:r>
            <w:r w:rsidRPr="005F308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6FABB9A" w14:textId="7F1977FB" w:rsidR="00A76269" w:rsidRPr="00B256A0" w:rsidRDefault="009F3FFE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240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min, ca. </w:t>
            </w:r>
            <w:r w:rsidR="00A76269"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70%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 w14:paraId="0BFC08C5" w14:textId="2089A3F4" w:rsidR="00A76269" w:rsidRPr="00B256A0" w:rsidRDefault="00A7626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,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λ &gt; 420 nm</w:t>
            </w:r>
          </w:p>
        </w:tc>
        <w:tc>
          <w:tcPr>
            <w:tcW w:w="651" w:type="dxa"/>
            <w:shd w:val="clear" w:color="auto" w:fill="FFFFFF" w:themeFill="background1"/>
          </w:tcPr>
          <w:p w14:paraId="5EE930C7" w14:textId="02E28832" w:rsidR="00A76269" w:rsidRPr="00B256A0" w:rsidRDefault="00811CEA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A76269" w:rsidRPr="00B256A0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633379" w:rsidRPr="00284A07" w14:paraId="32530D80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30B8CEDC" w14:textId="77777777" w:rsidR="000A7F71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BiOI(001)/</w:t>
            </w:r>
          </w:p>
          <w:p w14:paraId="15263588" w14:textId="3CE49E9F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="000A7F7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  <w:vertAlign w:val="subscript"/>
              </w:rPr>
              <w:t xml:space="preserve"> 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(002)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75E06371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1.0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3C53D95E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RhB, 100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7C6B39A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240 min, ca. 90%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  <w:vAlign w:val="center"/>
          </w:tcPr>
          <w:p w14:paraId="1CE50D97" w14:textId="0F1CE25B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  <w:shd w:val="clear" w:color="auto" w:fill="F2F2F2" w:themeFill="background1" w:themeFillShade="F2"/>
          </w:tcPr>
          <w:p w14:paraId="1A4709E3" w14:textId="2682EC4C" w:rsidR="00633379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615474" w:rsidRPr="00284A07" w14:paraId="66394194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Align w:val="center"/>
          </w:tcPr>
          <w:p w14:paraId="0D3E1E57" w14:textId="1B8FCB07" w:rsidR="00615474" w:rsidRPr="00284A07" w:rsidRDefault="00615474" w:rsidP="0061547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15474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10%Bi-Ox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-</w:t>
            </w:r>
            <w:r w:rsidRPr="00615474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CN</w:t>
            </w:r>
          </w:p>
        </w:tc>
        <w:tc>
          <w:tcPr>
            <w:tcW w:w="993" w:type="dxa"/>
            <w:vAlign w:val="center"/>
          </w:tcPr>
          <w:p w14:paraId="231E9A2B" w14:textId="08AE17A5" w:rsidR="00615474" w:rsidRPr="00B256A0" w:rsidRDefault="00615474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1.0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vAlign w:val="center"/>
          </w:tcPr>
          <w:p w14:paraId="680D1DB0" w14:textId="7B818409" w:rsidR="00615474" w:rsidRPr="00B256A0" w:rsidRDefault="00615474" w:rsidP="00615474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TC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,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20 mg 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−1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A38E05F" w14:textId="3879220C" w:rsidR="00615474" w:rsidRPr="00B256A0" w:rsidRDefault="00615474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18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 min, ca. 90%</w:t>
            </w:r>
          </w:p>
        </w:tc>
        <w:tc>
          <w:tcPr>
            <w:tcW w:w="1843" w:type="dxa"/>
            <w:gridSpan w:val="2"/>
            <w:vAlign w:val="center"/>
          </w:tcPr>
          <w:p w14:paraId="53048AE1" w14:textId="2AAD8D10" w:rsidR="00615474" w:rsidRPr="00B256A0" w:rsidRDefault="00615474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350 W</w:t>
            </w:r>
            <w:r w:rsidR="009F3FFE"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,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λ &gt; 420</w:t>
            </w:r>
          </w:p>
        </w:tc>
        <w:tc>
          <w:tcPr>
            <w:tcW w:w="651" w:type="dxa"/>
          </w:tcPr>
          <w:p w14:paraId="7050C8EE" w14:textId="3296CA9F" w:rsidR="00615474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633379" w:rsidRPr="00284A07" w14:paraId="74D59FAD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3739BEA4" w14:textId="77777777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CeO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-3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3D537CEF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1.0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6ECB11E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BPA, 10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153B301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80 min, ca. 94%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  <w:vAlign w:val="center"/>
          </w:tcPr>
          <w:p w14:paraId="0306DE72" w14:textId="5F097880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  <w:shd w:val="clear" w:color="auto" w:fill="F2F2F2" w:themeFill="background1" w:themeFillShade="F2"/>
          </w:tcPr>
          <w:p w14:paraId="39906DEB" w14:textId="5DE7FAD8" w:rsidR="00633379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633379" w:rsidRPr="00284A07" w14:paraId="19F199B5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Align w:val="center"/>
          </w:tcPr>
          <w:p w14:paraId="425BB67E" w14:textId="6D458B3B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BiOI/g-C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/CeO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</w:p>
        </w:tc>
        <w:tc>
          <w:tcPr>
            <w:tcW w:w="993" w:type="dxa"/>
            <w:vAlign w:val="center"/>
          </w:tcPr>
          <w:p w14:paraId="5374E959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1.6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vAlign w:val="center"/>
          </w:tcPr>
          <w:p w14:paraId="4728D28C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TC, 20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vAlign w:val="center"/>
          </w:tcPr>
          <w:p w14:paraId="04222F30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120 min, ca. 90%</w:t>
            </w:r>
          </w:p>
        </w:tc>
        <w:tc>
          <w:tcPr>
            <w:tcW w:w="1843" w:type="dxa"/>
            <w:gridSpan w:val="2"/>
            <w:vAlign w:val="center"/>
          </w:tcPr>
          <w:p w14:paraId="2E78EE40" w14:textId="0960B09A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</w:tcPr>
          <w:p w14:paraId="7058CE5C" w14:textId="278F2AD4" w:rsidR="00633379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46277E" w:rsidRPr="00284A07" w14:paraId="16846B76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24FBA62E" w14:textId="2EC0F8D5" w:rsidR="0046277E" w:rsidRPr="00284A07" w:rsidRDefault="000A7683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g-C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/MnO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  <w:r w:rsidRPr="000A7683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/GO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523049B" w14:textId="3DEA5564" w:rsidR="0046277E" w:rsidRPr="00B256A0" w:rsidRDefault="000A7683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1"/>
              </w:rPr>
              <w:t>0.5</w:t>
            </w:r>
            <w:r w:rsidRPr="00B256A0">
              <w:rPr>
                <w:rFonts w:ascii="Times New Roman" w:eastAsia="宋体" w:hAnsi="Times New Roman" w:cs="Times New Roman"/>
                <w:bCs/>
                <w:kern w:val="0"/>
                <w:sz w:val="20"/>
                <w:szCs w:val="21"/>
              </w:rPr>
              <w:t xml:space="preserve"> g g·L</w:t>
            </w:r>
            <w:r w:rsidRPr="00B256A0">
              <w:rPr>
                <w:rFonts w:ascii="Times New Roman" w:eastAsia="宋体" w:hAnsi="Times New Roman" w:cs="Times New Roman"/>
                <w:bCs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B749C9B" w14:textId="69DE1CFA" w:rsidR="0046277E" w:rsidRPr="00B256A0" w:rsidRDefault="0046277E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TC,10 mg/L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13A8A82C" w14:textId="108CA436" w:rsidR="0046277E" w:rsidRPr="00B256A0" w:rsidRDefault="000A7683" w:rsidP="000A7683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60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min,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91.4% min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  <w:vAlign w:val="center"/>
          </w:tcPr>
          <w:p w14:paraId="48486CDC" w14:textId="5D63BF36" w:rsidR="0046277E" w:rsidRPr="00B256A0" w:rsidRDefault="000A7683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  <w:shd w:val="clear" w:color="auto" w:fill="F2F2F2" w:themeFill="background1" w:themeFillShade="F2"/>
          </w:tcPr>
          <w:p w14:paraId="1D851BB3" w14:textId="3A6AD23F" w:rsidR="0046277E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633379" w:rsidRPr="00284A07" w14:paraId="512E489B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FFFFF" w:themeFill="background1"/>
          </w:tcPr>
          <w:p w14:paraId="64A27903" w14:textId="77777777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ZnO-g-C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-Go</w:t>
            </w:r>
          </w:p>
        </w:tc>
        <w:tc>
          <w:tcPr>
            <w:tcW w:w="993" w:type="dxa"/>
            <w:shd w:val="clear" w:color="auto" w:fill="FFFFFF" w:themeFill="background1"/>
          </w:tcPr>
          <w:p w14:paraId="48095423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0.3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FFFFF" w:themeFill="background1"/>
          </w:tcPr>
          <w:p w14:paraId="28ED99B5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RhB, 10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FFFFF" w:themeFill="background1"/>
          </w:tcPr>
          <w:p w14:paraId="3E2E8A2C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100min, 98%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14:paraId="1A779686" w14:textId="56AB6E75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350 W </w:t>
            </w:r>
          </w:p>
        </w:tc>
        <w:tc>
          <w:tcPr>
            <w:tcW w:w="651" w:type="dxa"/>
            <w:shd w:val="clear" w:color="auto" w:fill="FFFFFF" w:themeFill="background1"/>
          </w:tcPr>
          <w:p w14:paraId="78D652AA" w14:textId="2F107C73" w:rsidR="00633379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0A7683" w:rsidRPr="00284A07" w14:paraId="4C87A698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2F2F2" w:themeFill="background1" w:themeFillShade="F2"/>
          </w:tcPr>
          <w:p w14:paraId="4AE152E9" w14:textId="77777777" w:rsidR="000A7F71" w:rsidRDefault="000A7683" w:rsidP="000A7F71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H</w:t>
            </w:r>
            <w:r w:rsidRPr="000A7F71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</w:t>
            </w:r>
            <w:r w:rsidRPr="000A7F71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+3 %Fe-</w:t>
            </w:r>
          </w:p>
          <w:p w14:paraId="542B27AA" w14:textId="413680FF" w:rsidR="000A7683" w:rsidRPr="000A7683" w:rsidRDefault="000A7683" w:rsidP="000A7F71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1"/>
              </w:rPr>
            </w:pP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MOF/C</w:t>
            </w:r>
            <w:r w:rsidRPr="000A7F71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9F3FF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0A7F71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169D99E0" w14:textId="786C3B8F" w:rsidR="000A7683" w:rsidRPr="00B256A0" w:rsidRDefault="009F3FFE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0.375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724D62E" w14:textId="792A13F4" w:rsidR="000A7683" w:rsidRPr="00B256A0" w:rsidRDefault="000A7683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TC, 10 mg/L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B397835" w14:textId="3834C293" w:rsidR="000A7683" w:rsidRPr="00B256A0" w:rsidRDefault="009F3FFE" w:rsidP="000A7F71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60 min, </w:t>
            </w:r>
            <w:r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100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%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</w:tcPr>
          <w:p w14:paraId="06C54666" w14:textId="2570C5CD" w:rsidR="000A7683" w:rsidRPr="00B256A0" w:rsidRDefault="000A7683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</w:t>
            </w:r>
            <w:r w:rsidR="009F3FFE" w:rsidRPr="00B256A0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,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(λ &gt; 420 nm)</w:t>
            </w:r>
          </w:p>
        </w:tc>
        <w:tc>
          <w:tcPr>
            <w:tcW w:w="651" w:type="dxa"/>
            <w:shd w:val="clear" w:color="auto" w:fill="F2F2F2" w:themeFill="background1" w:themeFillShade="F2"/>
          </w:tcPr>
          <w:p w14:paraId="592A72EC" w14:textId="5669F189" w:rsidR="000A7683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633379" w:rsidRPr="00284A07" w14:paraId="56E19C2D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77A43E18" w14:textId="77777777" w:rsidR="00633379" w:rsidRPr="00284A07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G/CN-Co (3%)</w:t>
            </w:r>
          </w:p>
        </w:tc>
        <w:tc>
          <w:tcPr>
            <w:tcW w:w="993" w:type="dxa"/>
          </w:tcPr>
          <w:p w14:paraId="72EF0C1C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0.5 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</w:tcPr>
          <w:p w14:paraId="57B095DE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MB, 10 mg·L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</w:tcPr>
          <w:p w14:paraId="2C723DB1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210 min, ca. 97%</w:t>
            </w:r>
          </w:p>
        </w:tc>
        <w:tc>
          <w:tcPr>
            <w:tcW w:w="1843" w:type="dxa"/>
            <w:gridSpan w:val="2"/>
          </w:tcPr>
          <w:p w14:paraId="35B57330" w14:textId="41C79F53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</w:tcPr>
          <w:p w14:paraId="0D10C1A5" w14:textId="4BED8F83" w:rsidR="00633379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9F3FFE" w:rsidRPr="00B256A0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</w:tr>
      <w:tr w:rsidR="007F4DBD" w:rsidRPr="00284A07" w14:paraId="645FB8CB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pct5" w:color="auto" w:fill="auto"/>
          </w:tcPr>
          <w:p w14:paraId="52CB76EC" w14:textId="54BECABB" w:rsidR="007F4DBD" w:rsidRPr="00284A07" w:rsidRDefault="007F4DBD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g-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/BiOCl</w:t>
            </w:r>
          </w:p>
        </w:tc>
        <w:tc>
          <w:tcPr>
            <w:tcW w:w="993" w:type="dxa"/>
            <w:shd w:val="pct5" w:color="auto" w:fill="auto"/>
          </w:tcPr>
          <w:p w14:paraId="629E242F" w14:textId="734D220D" w:rsidR="007F4DBD" w:rsidRPr="00B256A0" w:rsidRDefault="007F4DBD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0.2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g</w:t>
            </w:r>
            <w:r w:rsidR="00C502BB"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·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pct5" w:color="auto" w:fill="auto"/>
          </w:tcPr>
          <w:p w14:paraId="67DF00DB" w14:textId="02029306" w:rsidR="007F4DBD" w:rsidRPr="00B256A0" w:rsidRDefault="007F4DBD" w:rsidP="007F4DBD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RhB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, </w:t>
            </w:r>
            <w:r w:rsidRPr="007F4DBD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(0.02 mmol/L)</w:t>
            </w:r>
          </w:p>
        </w:tc>
        <w:tc>
          <w:tcPr>
            <w:tcW w:w="1559" w:type="dxa"/>
            <w:shd w:val="pct5" w:color="auto" w:fill="auto"/>
          </w:tcPr>
          <w:p w14:paraId="589E79FB" w14:textId="4D864342" w:rsidR="007F4DBD" w:rsidRDefault="007F4DBD" w:rsidP="007F4DBD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7F4DBD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120 min 96%</w:t>
            </w:r>
          </w:p>
          <w:p w14:paraId="7130ACF8" w14:textId="77777777" w:rsidR="007F4DBD" w:rsidRPr="00B256A0" w:rsidRDefault="007F4DBD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843" w:type="dxa"/>
            <w:gridSpan w:val="2"/>
            <w:shd w:val="pct5" w:color="auto" w:fill="auto"/>
          </w:tcPr>
          <w:p w14:paraId="73689702" w14:textId="276AC499" w:rsidR="007F4DBD" w:rsidRPr="00B256A0" w:rsidRDefault="008753E8" w:rsidP="007F4DBD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753E8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LED (5 W)</w:t>
            </w:r>
          </w:p>
        </w:tc>
        <w:tc>
          <w:tcPr>
            <w:tcW w:w="651" w:type="dxa"/>
            <w:shd w:val="pct5" w:color="auto" w:fill="auto"/>
          </w:tcPr>
          <w:p w14:paraId="0E761DBE" w14:textId="7B5AEB93" w:rsidR="007F4DBD" w:rsidRPr="00B256A0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D70D7F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</w:tr>
      <w:tr w:rsidR="0053216E" w:rsidRPr="00284A07" w14:paraId="0D5D5880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509FB68A" w14:textId="0BCC43F5" w:rsidR="0053216E" w:rsidRDefault="0053216E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BiOCl/g-C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 nanosheets</w:t>
            </w:r>
          </w:p>
        </w:tc>
        <w:tc>
          <w:tcPr>
            <w:tcW w:w="993" w:type="dxa"/>
          </w:tcPr>
          <w:p w14:paraId="1A2AA6CC" w14:textId="7FAF8C34" w:rsidR="0053216E" w:rsidRDefault="0053216E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>
              <w:t xml:space="preserve"> 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</w:t>
            </w:r>
            <w:r w:rsidR="00C502BB"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·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L-1</w:t>
            </w:r>
          </w:p>
        </w:tc>
        <w:tc>
          <w:tcPr>
            <w:tcW w:w="1559" w:type="dxa"/>
          </w:tcPr>
          <w:p w14:paraId="714DB1B4" w14:textId="4EBB908E" w:rsidR="0053216E" w:rsidRDefault="0053216E" w:rsidP="0053216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RhB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10 mg/L</w:t>
            </w:r>
          </w:p>
        </w:tc>
        <w:tc>
          <w:tcPr>
            <w:tcW w:w="1559" w:type="dxa"/>
          </w:tcPr>
          <w:p w14:paraId="4CA73F2D" w14:textId="0FB94A5B" w:rsidR="0053216E" w:rsidRPr="007F4DBD" w:rsidRDefault="0053216E" w:rsidP="0053216E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8</w:t>
            </w:r>
            <w:r w:rsidRPr="0053216E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0 min, </w:t>
            </w: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96</w:t>
            </w:r>
            <w:r w:rsidRPr="0053216E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%</w:t>
            </w:r>
          </w:p>
        </w:tc>
        <w:tc>
          <w:tcPr>
            <w:tcW w:w="1843" w:type="dxa"/>
            <w:gridSpan w:val="2"/>
          </w:tcPr>
          <w:p w14:paraId="472F73B2" w14:textId="3E69E99A" w:rsidR="0053216E" w:rsidRPr="008753E8" w:rsidRDefault="0053216E" w:rsidP="007F4DBD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300 W, λ &gt; 420 nm</w:t>
            </w:r>
          </w:p>
        </w:tc>
        <w:tc>
          <w:tcPr>
            <w:tcW w:w="651" w:type="dxa"/>
          </w:tcPr>
          <w:p w14:paraId="02763F0C" w14:textId="0F131302" w:rsidR="0053216E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53216E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DA35ED" w:rsidRPr="00284A07" w14:paraId="60193095" w14:textId="77777777" w:rsidTr="00D33E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shd w:val="clear" w:color="auto" w:fill="F2F2F2" w:themeFill="background1" w:themeFillShade="F2"/>
          </w:tcPr>
          <w:p w14:paraId="43FB887A" w14:textId="6A6393D2" w:rsidR="00DA35ED" w:rsidRDefault="00DA35ED" w:rsidP="00DD3BF6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DA35ED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rich OVs-BiOCl 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23AF7C73" w14:textId="3F2DD193" w:rsidR="00DA35ED" w:rsidRDefault="00B913DF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>
              <w:t xml:space="preserve"> 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</w:t>
            </w:r>
            <w:r w:rsidRPr="00B256A0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·</w:t>
            </w:r>
            <w:r w:rsidRPr="0053216E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</w:t>
            </w:r>
            <w:r w:rsidRPr="00B913DF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E46103C" w14:textId="3888BC96" w:rsidR="00DA35ED" w:rsidRDefault="00B913DF" w:rsidP="0053216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B913DF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TC, 10 mg L</w:t>
            </w:r>
            <w:r w:rsidRPr="00B913DF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0E99A14" w14:textId="60BC1C0D" w:rsidR="00DA35ED" w:rsidRDefault="00B913DF" w:rsidP="00B913DF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4</w:t>
            </w:r>
            <w:r w:rsidRPr="00B913DF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0 min</w:t>
            </w: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, &lt;</w:t>
            </w:r>
            <w:r w:rsidRPr="00B913DF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  <w:shd w:val="clear" w:color="auto" w:fill="FFFFFF"/>
              </w:rPr>
              <w:t>70</w:t>
            </w:r>
            <w:r w:rsidRPr="00B913DF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%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</w:tcPr>
          <w:p w14:paraId="1CC8A14C" w14:textId="4370C5A3" w:rsidR="00DA35ED" w:rsidRPr="00B256A0" w:rsidRDefault="00D33E0A" w:rsidP="007F4DBD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500W,λ&gt;420</w:t>
            </w:r>
            <w:r w:rsidRPr="00D33E0A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nm</w:t>
            </w:r>
          </w:p>
        </w:tc>
        <w:tc>
          <w:tcPr>
            <w:tcW w:w="651" w:type="dxa"/>
            <w:shd w:val="clear" w:color="auto" w:fill="F2F2F2" w:themeFill="background1" w:themeFillShade="F2"/>
          </w:tcPr>
          <w:p w14:paraId="57E0A4A5" w14:textId="786C1DEB" w:rsidR="00DA35ED" w:rsidRDefault="00811CE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="00DD3BF6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</w:tr>
      <w:tr w:rsidR="00633379" w:rsidRPr="00284A07" w14:paraId="6F2741B1" w14:textId="77777777" w:rsidTr="00D33E0A">
        <w:trPr>
          <w:trHeight w:val="8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14:paraId="28313DE5" w14:textId="36424A25" w:rsidR="00633379" w:rsidRPr="000A7F71" w:rsidRDefault="00633379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0A7F7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CN/BOC-5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042041FA" w14:textId="77777777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0.4 g·L</w:t>
            </w: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48FC7BE" w14:textId="77777777" w:rsidR="00633379" w:rsidRPr="00F806E4" w:rsidRDefault="00633379" w:rsidP="00F806E4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F806E4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RhB, 10 mg L</w:t>
            </w:r>
            <w:r w:rsidRPr="00F806E4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vertAlign w:val="superscript"/>
              </w:rPr>
              <w:t>-1</w:t>
            </w:r>
            <w:r w:rsidRPr="00F806E4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, TC, 10 mg L</w:t>
            </w:r>
            <w:r w:rsidRPr="00F806E4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AEEBF81" w14:textId="74A52E2F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60</w:t>
            </w:r>
            <w:r w:rsidR="000A7F71" w:rsidRPr="00B256A0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min,</w:t>
            </w:r>
            <w:r w:rsidR="000A7F71" w:rsidRPr="00B256A0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87.5%</w:t>
            </w:r>
          </w:p>
          <w:p w14:paraId="34359EE4" w14:textId="4255B8D2" w:rsidR="00633379" w:rsidRPr="00B256A0" w:rsidRDefault="00633379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120</w:t>
            </w:r>
            <w:r w:rsidR="000A7F71" w:rsidRPr="00B256A0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min,</w:t>
            </w:r>
            <w:r w:rsidR="000A7F71" w:rsidRPr="00B256A0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1"/>
              </w:rPr>
              <w:t xml:space="preserve"> </w:t>
            </w: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89.8%</w:t>
            </w: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14:paraId="081D6161" w14:textId="15DD1840" w:rsidR="00633379" w:rsidRPr="00B256A0" w:rsidRDefault="00633379" w:rsidP="009F3FFE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B256A0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500W, λ &gt; 420 nm</w:t>
            </w:r>
          </w:p>
        </w:tc>
        <w:tc>
          <w:tcPr>
            <w:tcW w:w="651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A2D83D4" w14:textId="745FEC8A" w:rsidR="00633379" w:rsidRPr="00D33E0A" w:rsidRDefault="00D33E0A" w:rsidP="00D33E0A">
            <w:pPr>
              <w:spacing w:line="4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D33E0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This</w:t>
            </w:r>
            <w:r w:rsidR="00633379" w:rsidRPr="00D33E0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work</w:t>
            </w:r>
          </w:p>
        </w:tc>
      </w:tr>
    </w:tbl>
    <w:p w14:paraId="59E8EDA5" w14:textId="77777777" w:rsidR="00D33E0A" w:rsidRDefault="00D33E0A" w:rsidP="00284A07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49437" w14:textId="57C6DEAA" w:rsidR="006B6FBB" w:rsidRPr="006B6FBB" w:rsidRDefault="00ED31B5" w:rsidP="00284A07">
      <w:pPr>
        <w:spacing w:line="440" w:lineRule="exact"/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C502B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Comparison of CO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reduction performance</w:t>
      </w:r>
      <w:r w:rsidRPr="00ED31B5">
        <w:rPr>
          <w:rFonts w:ascii="Times New Roman" w:hAnsi="Times New Roman" w:cs="Times New Roman"/>
          <w:bCs/>
          <w:sz w:val="24"/>
          <w:szCs w:val="24"/>
        </w:rPr>
        <w:t xml:space="preserve"> of CN/BOC-5</w:t>
      </w:r>
      <w:r w:rsidRPr="00ED31B5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ED31B5">
        <w:rPr>
          <w:rFonts w:ascii="Times New Roman" w:eastAsia="宋体" w:hAnsi="Times New Roman" w:cs="Times New Roman"/>
          <w:kern w:val="0"/>
          <w:sz w:val="24"/>
          <w:szCs w:val="24"/>
        </w:rPr>
        <w:t>g-C</w:t>
      </w:r>
      <w:r w:rsidRPr="00ED31B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3</w:t>
      </w:r>
      <w:r w:rsidRPr="00ED31B5">
        <w:rPr>
          <w:rFonts w:ascii="Times New Roman" w:eastAsia="宋体" w:hAnsi="Times New Roman" w:cs="Times New Roman"/>
          <w:kern w:val="0"/>
          <w:sz w:val="24"/>
          <w:szCs w:val="24"/>
        </w:rPr>
        <w:t>N</w:t>
      </w:r>
      <w:r w:rsidRPr="00ED31B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4</w:t>
      </w:r>
      <w:r w:rsidRPr="00ED31B5">
        <w:rPr>
          <w:rFonts w:ascii="Times New Roman" w:eastAsia="宋体" w:hAnsi="Times New Roman" w:cs="Times New Roman" w:hint="eastAsia"/>
          <w:kern w:val="0"/>
          <w:sz w:val="24"/>
          <w:szCs w:val="24"/>
        </w:rPr>
        <w:t>/</w:t>
      </w:r>
      <w:r w:rsidRPr="00ED31B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BiOCl</w:t>
      </w:r>
      <w:r w:rsidRPr="00ED31B5">
        <w:rPr>
          <w:rFonts w:ascii="Times New Roman" w:eastAsia="宋体" w:hAnsi="Times New Roman" w:cs="Times New Roman" w:hint="eastAsia"/>
          <w:kern w:val="0"/>
          <w:sz w:val="24"/>
          <w:szCs w:val="24"/>
        </w:rPr>
        <w:t>-5</w:t>
      </w:r>
      <w:r w:rsidRPr="00ED31B5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Pr="00ED31B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with other g-C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N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="00284A07" w:rsidRPr="00ED31B5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-based systems</w:t>
      </w:r>
    </w:p>
    <w:tbl>
      <w:tblPr>
        <w:tblStyle w:val="11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00"/>
        <w:gridCol w:w="1318"/>
        <w:gridCol w:w="1984"/>
        <w:gridCol w:w="1985"/>
        <w:gridCol w:w="1134"/>
      </w:tblGrid>
      <w:tr w:rsidR="00284A07" w:rsidRPr="00284A07" w14:paraId="4CF1982B" w14:textId="77777777" w:rsidTr="00541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3D5459D" w14:textId="77777777" w:rsidR="00284A07" w:rsidRPr="00284A07" w:rsidRDefault="00284A07" w:rsidP="00284A07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Photocatalyst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7DC81D5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Light source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116DB481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Reaction medium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76F03DA9" w14:textId="77777777" w:rsid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Performance</w:t>
            </w:r>
          </w:p>
          <w:p w14:paraId="38B27076" w14:textId="2B8B66CA" w:rsidR="00B04017" w:rsidRPr="00284A07" w:rsidRDefault="00B0401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(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µmol g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 xml:space="preserve"> h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3091302A" w14:textId="77777777" w:rsidR="00284A07" w:rsidRPr="00284A07" w:rsidRDefault="00284A07" w:rsidP="00284A07">
            <w:pPr>
              <w:spacing w:line="4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Ref.</w:t>
            </w:r>
          </w:p>
        </w:tc>
      </w:tr>
      <w:tr w:rsidR="00284A07" w:rsidRPr="00284A07" w14:paraId="7F2517E8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678C73" w14:textId="77777777" w:rsidR="00284A07" w:rsidRPr="00284A07" w:rsidRDefault="00284A0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OCN-Tube</w:t>
            </w:r>
          </w:p>
        </w:tc>
        <w:tc>
          <w:tcPr>
            <w:tcW w:w="1318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E840804" w14:textId="77777777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λ &gt; 420 nm</w:t>
            </w:r>
            <w:r w:rsidRPr="00284A07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50 W 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shd w:val="clear" w:color="auto" w:fill="E7E6E6"/>
              </w:rPr>
              <w:t>Xe lamp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A348567" w14:textId="619EF944" w:rsidR="00284A07" w:rsidRPr="00D774DD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8F2E87"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gas 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and H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O vapor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BEE9550" w14:textId="24E80EB6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0.88</w:t>
            </w:r>
            <w:r w:rsidR="0082770A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, 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CH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="0082770A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OH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4E1AD789" w14:textId="77777777" w:rsidR="008C44EF" w:rsidRDefault="008C44EF" w:rsidP="00C502BB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  <w:p w14:paraId="4AE2F02F" w14:textId="754F59EF" w:rsidR="00284A0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S</w:t>
            </w:r>
            <w:r w:rsidR="00ED31B5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4</w:t>
            </w:r>
          </w:p>
        </w:tc>
      </w:tr>
      <w:tr w:rsidR="00B04017" w:rsidRPr="00284A07" w14:paraId="6D5B7204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FFFFF" w:themeFill="background1"/>
          </w:tcPr>
          <w:p w14:paraId="56513FEF" w14:textId="462704E2" w:rsidR="00B04017" w:rsidRPr="00284A07" w:rsidRDefault="006B5FA3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B5FA3">
              <w:rPr>
                <w:rFonts w:ascii="Times New Roman" w:eastAsia="宋体" w:hAnsi="Times New Roman" w:cs="Times New Roman"/>
                <w:szCs w:val="21"/>
              </w:rPr>
              <w:t>P-CeO</w:t>
            </w:r>
            <w:r w:rsidRPr="006B5FA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B5FA3">
              <w:rPr>
                <w:rFonts w:ascii="Times New Roman" w:eastAsia="宋体" w:hAnsi="Times New Roman" w:cs="Times New Roman"/>
                <w:szCs w:val="21"/>
              </w:rPr>
              <w:t>/g-C</w:t>
            </w:r>
            <w:r w:rsidRPr="006B5FA3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6B5FA3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6B5FA3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318" w:type="dxa"/>
            <w:shd w:val="clear" w:color="auto" w:fill="FFFFFF" w:themeFill="background1"/>
          </w:tcPr>
          <w:p w14:paraId="060E9C34" w14:textId="5D69394C" w:rsidR="00B04017" w:rsidRPr="00284A07" w:rsidRDefault="006B5FA3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B5FA3">
              <w:rPr>
                <w:rFonts w:ascii="Times New Roman" w:eastAsia="宋体" w:hAnsi="Times New Roman" w:cs="Times New Roman"/>
                <w:szCs w:val="21"/>
              </w:rPr>
              <w:t>300 W Xe lamp</w:t>
            </w:r>
          </w:p>
        </w:tc>
        <w:tc>
          <w:tcPr>
            <w:tcW w:w="1984" w:type="dxa"/>
            <w:shd w:val="clear" w:color="auto" w:fill="FFFFFF" w:themeFill="background1"/>
          </w:tcPr>
          <w:p w14:paraId="798B2B56" w14:textId="3793DE54" w:rsidR="00B04017" w:rsidRPr="00D774DD" w:rsidRDefault="006B5FA3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="008F2E87"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gas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and H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O vapor</w:t>
            </w:r>
          </w:p>
        </w:tc>
        <w:tc>
          <w:tcPr>
            <w:tcW w:w="1985" w:type="dxa"/>
            <w:shd w:val="clear" w:color="auto" w:fill="FFFFFF" w:themeFill="background1"/>
          </w:tcPr>
          <w:p w14:paraId="6B0A8823" w14:textId="127FDFF2" w:rsidR="00B04017" w:rsidRPr="006B5FA3" w:rsidRDefault="006B5FA3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0.523</w:t>
            </w:r>
            <w:r>
              <w:rPr>
                <w:rFonts w:ascii="Times New Roman" w:eastAsia="宋体" w:hAnsi="Times New Roman" w:cs="Times New Roman"/>
                <w:szCs w:val="21"/>
              </w:rPr>
              <w:t> </w:t>
            </w:r>
            <w:r w:rsidR="0082770A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</w:rPr>
              <w:t>CO,</w:t>
            </w:r>
          </w:p>
        </w:tc>
        <w:tc>
          <w:tcPr>
            <w:tcW w:w="1134" w:type="dxa"/>
            <w:shd w:val="clear" w:color="auto" w:fill="FFFFFF" w:themeFill="background1"/>
          </w:tcPr>
          <w:p w14:paraId="0E159756" w14:textId="4DAA1C24" w:rsidR="00B0401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="00B04017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</w:tr>
      <w:tr w:rsidR="00284A07" w:rsidRPr="00284A07" w14:paraId="4711A3D5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2F2F2" w:themeFill="background1" w:themeFillShade="F2"/>
            <w:vAlign w:val="center"/>
          </w:tcPr>
          <w:p w14:paraId="6831F0FF" w14:textId="77777777" w:rsidR="00284A07" w:rsidRPr="00284A07" w:rsidRDefault="00284A0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/WO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</w:p>
        </w:tc>
        <w:tc>
          <w:tcPr>
            <w:tcW w:w="1318" w:type="dxa"/>
            <w:shd w:val="clear" w:color="auto" w:fill="F2F2F2" w:themeFill="background1" w:themeFillShade="F2"/>
            <w:vAlign w:val="center"/>
          </w:tcPr>
          <w:p w14:paraId="5EF755E7" w14:textId="77777777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500W Xe lamp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51A77501" w14:textId="2B6D21EB" w:rsidR="00284A07" w:rsidRPr="00D774DD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8F2E87"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gas 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and H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O vapor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20408B65" w14:textId="7E480861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0.83</w:t>
            </w:r>
            <w:r w:rsidR="0082770A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, </w:t>
            </w:r>
            <w:r w:rsidR="0082770A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CO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73067F9" w14:textId="1AC4FEFE" w:rsidR="00284A0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S</w:t>
            </w:r>
            <w:r w:rsidR="00ED31B5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6</w:t>
            </w:r>
          </w:p>
        </w:tc>
      </w:tr>
      <w:tr w:rsidR="00284A07" w:rsidRPr="00284A07" w14:paraId="4F54EBB9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FFFFF" w:themeFill="background1"/>
          </w:tcPr>
          <w:p w14:paraId="0AC6FD32" w14:textId="08AC18E6" w:rsidR="00284A07" w:rsidRPr="00284A07" w:rsidRDefault="00284A0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g-C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3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/Ag/</w:t>
            </w:r>
            <w:r w:rsidR="00FE4A97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m-CeO</w:t>
            </w: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2</w:t>
            </w:r>
          </w:p>
        </w:tc>
        <w:tc>
          <w:tcPr>
            <w:tcW w:w="1318" w:type="dxa"/>
            <w:shd w:val="clear" w:color="auto" w:fill="FFFFFF" w:themeFill="background1"/>
          </w:tcPr>
          <w:p w14:paraId="0EEC2056" w14:textId="77777777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8 W UV-light lamp</w:t>
            </w:r>
          </w:p>
        </w:tc>
        <w:tc>
          <w:tcPr>
            <w:tcW w:w="1984" w:type="dxa"/>
            <w:shd w:val="clear" w:color="auto" w:fill="FFFFFF" w:themeFill="background1"/>
          </w:tcPr>
          <w:p w14:paraId="13A14D6D" w14:textId="77777777" w:rsidR="00284A07" w:rsidRPr="00D774DD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0.1M </w:t>
            </w:r>
            <w:r w:rsidRPr="00D774D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aOH/TEOA</w:t>
            </w:r>
          </w:p>
        </w:tc>
        <w:tc>
          <w:tcPr>
            <w:tcW w:w="1985" w:type="dxa"/>
            <w:shd w:val="clear" w:color="auto" w:fill="FFFFFF" w:themeFill="background1"/>
          </w:tcPr>
          <w:p w14:paraId="2E23FB55" w14:textId="63486E22" w:rsidR="00284A07" w:rsidRPr="00284A07" w:rsidRDefault="00284A0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0.74 </w:t>
            </w:r>
            <w:r w:rsidR="0082770A">
              <w:rPr>
                <w:rFonts w:ascii="Times New Roman" w:eastAsia="等线" w:hAnsi="Times New Roman" w:cs="Times New Roman" w:hint="eastAsia"/>
                <w:kern w:val="0"/>
                <w:sz w:val="20"/>
                <w:szCs w:val="21"/>
              </w:rPr>
              <w:t>,</w:t>
            </w:r>
            <w:r w:rsidR="0082770A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CO</w:t>
            </w:r>
          </w:p>
          <w:p w14:paraId="356DB037" w14:textId="214A3247" w:rsidR="00284A07" w:rsidRPr="00284A07" w:rsidRDefault="00827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1.94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1"/>
              </w:rPr>
              <w:t>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="00284A07"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CH</w:t>
            </w:r>
            <w:r w:rsidR="00284A07" w:rsidRPr="00284A07">
              <w:rPr>
                <w:rFonts w:ascii="Times New Roman" w:eastAsia="宋体" w:hAnsi="Times New Roman" w:cs="Times New Roman"/>
                <w:kern w:val="0"/>
                <w:sz w:val="2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14:paraId="4C0DFAA2" w14:textId="12771C42" w:rsidR="00284A0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S</w:t>
            </w:r>
            <w:r w:rsidR="00284A07" w:rsidRPr="00284A07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>7</w:t>
            </w:r>
          </w:p>
        </w:tc>
      </w:tr>
      <w:tr w:rsidR="00B04017" w:rsidRPr="00284A07" w14:paraId="76A34F65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2F2F2" w:themeFill="background1" w:themeFillShade="F2"/>
          </w:tcPr>
          <w:p w14:paraId="0A008461" w14:textId="77777777" w:rsidR="00B04017" w:rsidRPr="00633379" w:rsidRDefault="00B0401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B-doped</w:t>
            </w:r>
          </w:p>
          <w:p w14:paraId="407B5EDE" w14:textId="50E32C98" w:rsidR="00B04017" w:rsidRPr="00284A07" w:rsidRDefault="00B0401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12-FLTC/BCN</w:t>
            </w:r>
          </w:p>
        </w:tc>
        <w:tc>
          <w:tcPr>
            <w:tcW w:w="1318" w:type="dxa"/>
            <w:shd w:val="clear" w:color="auto" w:fill="F2F2F2" w:themeFill="background1" w:themeFillShade="F2"/>
          </w:tcPr>
          <w:p w14:paraId="57F34D8D" w14:textId="36329544" w:rsidR="00B04017" w:rsidRPr="00284A07" w:rsidRDefault="00B0401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300 W Xe lamp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349F8FA4" w14:textId="77777777" w:rsidR="0046417A" w:rsidRPr="00D774DD" w:rsidRDefault="0046417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gas </w:t>
            </w:r>
            <w:r w:rsidRPr="00D774D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and 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</w:p>
          <w:p w14:paraId="2BF3116F" w14:textId="68564644" w:rsidR="00B04017" w:rsidRPr="00D774DD" w:rsidRDefault="0046417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vapor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26F0A8CA" w14:textId="25DA155F" w:rsidR="00B04017" w:rsidRPr="00284A07" w:rsidRDefault="00B0401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2.88</w:t>
            </w:r>
            <w:r w:rsidR="0082770A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 xml:space="preserve"> CO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9882293" w14:textId="7E83DC7A" w:rsidR="00B0401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="00B04017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</w:tr>
      <w:tr w:rsidR="00B04017" w:rsidRPr="00284A07" w14:paraId="5085778E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FFFFF" w:themeFill="background1"/>
          </w:tcPr>
          <w:p w14:paraId="1CE01292" w14:textId="77777777" w:rsidR="00B04017" w:rsidRPr="00633379" w:rsidRDefault="00B0401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 xml:space="preserve">Alkali-decorated </w:t>
            </w:r>
          </w:p>
          <w:p w14:paraId="1364EAB7" w14:textId="5B35319F" w:rsidR="00B04017" w:rsidRPr="00284A07" w:rsidRDefault="00B04017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g-C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318" w:type="dxa"/>
            <w:shd w:val="clear" w:color="auto" w:fill="FFFFFF" w:themeFill="background1"/>
          </w:tcPr>
          <w:p w14:paraId="218D3CEF" w14:textId="22BD7EA6" w:rsidR="00B04017" w:rsidRPr="00284A07" w:rsidRDefault="00B0401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300 W Xe lamp (λ≥420 nm)</w:t>
            </w:r>
          </w:p>
        </w:tc>
        <w:tc>
          <w:tcPr>
            <w:tcW w:w="1984" w:type="dxa"/>
            <w:shd w:val="clear" w:color="auto" w:fill="FFFFFF" w:themeFill="background1"/>
          </w:tcPr>
          <w:p w14:paraId="4267571E" w14:textId="5AB070A2" w:rsidR="00B04017" w:rsidRPr="00D774DD" w:rsidRDefault="00B0401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bCs/>
                <w:kern w:val="24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bCs/>
                <w:kern w:val="24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bCs/>
                <w:kern w:val="24"/>
                <w:szCs w:val="21"/>
              </w:rPr>
              <w:t xml:space="preserve"> reduction</w:t>
            </w:r>
          </w:p>
        </w:tc>
        <w:tc>
          <w:tcPr>
            <w:tcW w:w="1985" w:type="dxa"/>
            <w:shd w:val="clear" w:color="auto" w:fill="FFFFFF" w:themeFill="background1"/>
          </w:tcPr>
          <w:p w14:paraId="3DDDD7E2" w14:textId="39EC6C1B" w:rsidR="00B04017" w:rsidRPr="00633379" w:rsidRDefault="00827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0.90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="00B04017" w:rsidRPr="00633379">
              <w:rPr>
                <w:rFonts w:ascii="Times New Roman" w:eastAsia="宋体" w:hAnsi="Times New Roman" w:cs="Times New Roman"/>
                <w:szCs w:val="21"/>
              </w:rPr>
              <w:t>CO,</w:t>
            </w:r>
          </w:p>
          <w:p w14:paraId="02AFDB90" w14:textId="7C57D76E" w:rsidR="00B04017" w:rsidRPr="00633379" w:rsidRDefault="00827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="00B04017" w:rsidRPr="00633379">
              <w:rPr>
                <w:rFonts w:ascii="Times New Roman" w:eastAsia="宋体" w:hAnsi="Times New Roman" w:cs="Times New Roman"/>
                <w:szCs w:val="21"/>
              </w:rPr>
              <w:t xml:space="preserve"> CH</w:t>
            </w:r>
            <w:r w:rsidR="00B04017"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="00B04017" w:rsidRPr="00633379">
              <w:rPr>
                <w:rFonts w:ascii="Times New Roman" w:eastAsia="宋体" w:hAnsi="Times New Roman" w:cs="Times New Roman"/>
                <w:szCs w:val="21"/>
              </w:rPr>
              <w:t>,</w:t>
            </w:r>
          </w:p>
          <w:p w14:paraId="1185FFE1" w14:textId="67FA0134" w:rsidR="00B04017" w:rsidRPr="00284A07" w:rsidRDefault="00B04017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0.68</w:t>
            </w:r>
            <w:r w:rsidR="0082770A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CH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OH</w:t>
            </w:r>
          </w:p>
        </w:tc>
        <w:tc>
          <w:tcPr>
            <w:tcW w:w="1134" w:type="dxa"/>
            <w:shd w:val="clear" w:color="auto" w:fill="FFFFFF" w:themeFill="background1"/>
          </w:tcPr>
          <w:p w14:paraId="5CB61661" w14:textId="23AE1F9F" w:rsidR="00B04017" w:rsidRPr="00284A07" w:rsidRDefault="00811CEA" w:rsidP="0046417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="00B04017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46417A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</w:p>
        </w:tc>
      </w:tr>
      <w:tr w:rsidR="0054170A" w:rsidRPr="00284A07" w14:paraId="5F377F95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2F2F2" w:themeFill="background1" w:themeFillShade="F2"/>
          </w:tcPr>
          <w:p w14:paraId="0B89C603" w14:textId="2ABA42DB" w:rsidR="0054170A" w:rsidRPr="0054170A" w:rsidRDefault="0054170A" w:rsidP="005417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54170A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Cs w:val="21"/>
                <w:shd w:val="clear" w:color="auto" w:fill="FFFFFF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</w:t>
            </w:r>
            <w:r w:rsidRPr="0054170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</w:t>
            </w:r>
            <w:r w:rsidRPr="0054170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54170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/porous</w:t>
            </w:r>
          </w:p>
          <w:p w14:paraId="47214D5F" w14:textId="7AA80726" w:rsidR="0054170A" w:rsidRPr="00D774DD" w:rsidRDefault="0054170A" w:rsidP="00D774D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g-C</w:t>
            </w:r>
            <w:r w:rsidRPr="0054170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</w:t>
            </w:r>
            <w:r w:rsidRPr="0054170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318" w:type="dxa"/>
            <w:shd w:val="clear" w:color="auto" w:fill="F2F2F2" w:themeFill="background1" w:themeFillShade="F2"/>
          </w:tcPr>
          <w:p w14:paraId="66012CA7" w14:textId="7EE34DAD" w:rsidR="0054170A" w:rsidRPr="0054170A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300 W Xe lamp:</w:t>
            </w:r>
          </w:p>
          <w:p w14:paraId="63A21B6A" w14:textId="0932FF58" w:rsidR="0054170A" w:rsidRPr="0054170A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(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λ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Cs w:val="21"/>
                <w:shd w:val="clear" w:color="auto" w:fill="FFFFFF"/>
              </w:rPr>
              <w:t>&gt;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420 nm)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617E6265" w14:textId="18C1CD7F" w:rsidR="0054170A" w:rsidRPr="00D774DD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CO</w:t>
            </w: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 xml:space="preserve"> gas</w:t>
            </w:r>
            <w:r w:rsidR="00D774DD" w:rsidRPr="00D774DD">
              <w:rPr>
                <w:szCs w:val="21"/>
              </w:rPr>
              <w:t xml:space="preserve"> </w:t>
            </w:r>
            <w:r w:rsidR="00D774DD"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and</w:t>
            </w: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 xml:space="preserve"> 15</w:t>
            </w:r>
          </w:p>
          <w:p w14:paraId="5D028C8B" w14:textId="437A5684" w:rsidR="0054170A" w:rsidRPr="00D774DD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mL H</w:t>
            </w: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D774DD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O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09AB95D6" w14:textId="77777777" w:rsidR="0054170A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CO: trace</w:t>
            </w:r>
          </w:p>
          <w:p w14:paraId="45D6A4EF" w14:textId="169FDBCE" w:rsidR="0054170A" w:rsidRPr="0054170A" w:rsidRDefault="0054170A" w:rsidP="005417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CH</w:t>
            </w: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>:</w:t>
            </w: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 xml:space="preserve">0.99 μmol g </w:t>
            </w: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  <w:vertAlign w:val="superscript"/>
              </w:rPr>
              <w:t xml:space="preserve">-1 </w:t>
            </w: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 xml:space="preserve">h </w:t>
            </w:r>
            <w:r w:rsidRPr="0054170A"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  <w:vertAlign w:val="superscript"/>
              </w:rPr>
              <w:t>-1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6824901" w14:textId="4FB34D54" w:rsidR="0054170A" w:rsidRDefault="0054170A" w:rsidP="0054170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4170A">
              <w:rPr>
                <w:rFonts w:ascii="Times New Roman" w:eastAsia="宋体" w:hAnsi="Times New Roman" w:cs="Times New Roman" w:hint="eastAsia"/>
                <w:szCs w:val="21"/>
              </w:rPr>
              <w:t>S2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</w:tr>
      <w:tr w:rsidR="0054170A" w:rsidRPr="00284A07" w14:paraId="0633B2B7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shd w:val="clear" w:color="auto" w:fill="FFFFFF" w:themeFill="background1"/>
          </w:tcPr>
          <w:p w14:paraId="61A7885A" w14:textId="6453C0A0" w:rsidR="0054170A" w:rsidRPr="00284A07" w:rsidRDefault="0054170A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g-C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>/LaFeO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18" w:type="dxa"/>
            <w:shd w:val="clear" w:color="auto" w:fill="FFFFFF" w:themeFill="background1"/>
          </w:tcPr>
          <w:p w14:paraId="7326BFCE" w14:textId="48EF6368" w:rsidR="0054170A" w:rsidRPr="00284A07" w:rsidRDefault="0054170A" w:rsidP="00D774D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300 W Xe lamp</w:t>
            </w:r>
          </w:p>
        </w:tc>
        <w:tc>
          <w:tcPr>
            <w:tcW w:w="1984" w:type="dxa"/>
            <w:shd w:val="clear" w:color="auto" w:fill="FFFFFF" w:themeFill="background1"/>
          </w:tcPr>
          <w:p w14:paraId="6CA76289" w14:textId="22BCE5A8" w:rsidR="0054170A" w:rsidRPr="00D774DD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" w:name="OLE_LINK227"/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gas </w:t>
            </w:r>
            <w:r w:rsidRPr="00D774DD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and 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</w:p>
          <w:p w14:paraId="30993D3E" w14:textId="6C7C22A5" w:rsidR="0054170A" w:rsidRPr="00D774DD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>vapor</w:t>
            </w:r>
            <w:bookmarkEnd w:id="6"/>
          </w:p>
        </w:tc>
        <w:tc>
          <w:tcPr>
            <w:tcW w:w="1985" w:type="dxa"/>
            <w:shd w:val="clear" w:color="auto" w:fill="FFFFFF" w:themeFill="background1"/>
          </w:tcPr>
          <w:p w14:paraId="2C6DF1CB" w14:textId="6F07A1A5" w:rsidR="0054170A" w:rsidRPr="00633379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633379"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 xml:space="preserve"> CO</w:t>
            </w:r>
          </w:p>
          <w:p w14:paraId="01CF53A9" w14:textId="64199D07" w:rsidR="0054170A" w:rsidRPr="00284A07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1.25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633379">
              <w:rPr>
                <w:rFonts w:ascii="Times New Roman" w:eastAsia="宋体" w:hAnsi="Times New Roman" w:cs="Times New Roman"/>
                <w:szCs w:val="21"/>
              </w:rPr>
              <w:t xml:space="preserve"> CH</w:t>
            </w:r>
            <w:r w:rsidRPr="00633379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14:paraId="09C92F99" w14:textId="4F3F5F35" w:rsidR="0054170A" w:rsidRPr="00284A07" w:rsidRDefault="0054170A" w:rsidP="0054170A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S21</w:t>
            </w:r>
          </w:p>
        </w:tc>
      </w:tr>
      <w:tr w:rsidR="0054170A" w:rsidRPr="0082770A" w14:paraId="40AEE142" w14:textId="77777777" w:rsidTr="005417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1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19AD15EC" w14:textId="373DB61F" w:rsidR="0054170A" w:rsidRPr="0082770A" w:rsidRDefault="0054170A" w:rsidP="0054170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82770A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CN/BOC-5</w:t>
            </w:r>
          </w:p>
        </w:tc>
        <w:tc>
          <w:tcPr>
            <w:tcW w:w="1318" w:type="dxa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202EC6D1" w14:textId="55809BC0" w:rsidR="0054170A" w:rsidRPr="0082770A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82770A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 xml:space="preserve">300W </w:t>
            </w:r>
            <w:r w:rsidRPr="0082770A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  <w:shd w:val="clear" w:color="auto" w:fill="FFFFFF"/>
              </w:rPr>
              <w:t>Xe lamp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3D8E0FBA" w14:textId="4DE88FED" w:rsidR="0054170A" w:rsidRPr="00D774DD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D774DD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CO</w:t>
            </w:r>
            <w:r w:rsidRPr="00D774DD">
              <w:rPr>
                <w:rFonts w:ascii="Times New Roman" w:eastAsia="宋体" w:hAnsi="Times New Roman" w:cs="Times New Roman"/>
                <w:b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gas</w:t>
            </w:r>
            <w:r w:rsidRPr="00D774DD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 and H</w:t>
            </w:r>
            <w:r w:rsidRPr="00D774DD">
              <w:rPr>
                <w:rFonts w:ascii="Times New Roman" w:eastAsia="宋体" w:hAnsi="Times New Roman" w:cs="Times New Roman"/>
                <w:b/>
                <w:kern w:val="0"/>
                <w:szCs w:val="21"/>
                <w:vertAlign w:val="subscript"/>
              </w:rPr>
              <w:t>2</w:t>
            </w:r>
            <w:r w:rsidRPr="00D774DD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O vapor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0DFE1735" w14:textId="4CE47633" w:rsidR="0054170A" w:rsidRPr="0082770A" w:rsidRDefault="0054170A" w:rsidP="005417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82770A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2.00</w:t>
            </w:r>
            <w:r>
              <w:rPr>
                <w:rFonts w:ascii="Times New Roman" w:eastAsia="等线" w:hAnsi="Times New Roman" w:cs="Times New Roman" w:hint="eastAsia"/>
                <w:b/>
                <w:kern w:val="0"/>
                <w:sz w:val="20"/>
                <w:szCs w:val="21"/>
              </w:rPr>
              <w:t xml:space="preserve">, 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CO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67CD0E6A" w14:textId="75C266FF" w:rsidR="0054170A" w:rsidRPr="0082770A" w:rsidRDefault="0054170A" w:rsidP="00284A07">
            <w:pPr>
              <w:spacing w:line="4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82770A"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  <w:t>This work</w:t>
            </w:r>
          </w:p>
        </w:tc>
      </w:tr>
    </w:tbl>
    <w:p w14:paraId="49BDA3B5" w14:textId="77777777" w:rsidR="002F56B4" w:rsidRDefault="002F56B4" w:rsidP="00633379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de-DE"/>
        </w:rPr>
      </w:pPr>
    </w:p>
    <w:p w14:paraId="63521D40" w14:textId="77777777" w:rsidR="0054170A" w:rsidRDefault="0054170A" w:rsidP="00633379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de-DE"/>
        </w:rPr>
      </w:pPr>
    </w:p>
    <w:p w14:paraId="66018DA1" w14:textId="77777777" w:rsidR="00D774DD" w:rsidRDefault="00D774DD" w:rsidP="00633379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de-DE"/>
        </w:rPr>
      </w:pPr>
    </w:p>
    <w:p w14:paraId="23D843AE" w14:textId="77777777" w:rsidR="00A402F4" w:rsidRDefault="00A402F4" w:rsidP="00633379">
      <w:pPr>
        <w:spacing w:line="360" w:lineRule="auto"/>
        <w:rPr>
          <w:rFonts w:ascii="Times New Roman" w:eastAsia="宋体" w:hAnsi="Times New Roman" w:cs="Times New Roman"/>
          <w:kern w:val="0"/>
          <w:szCs w:val="21"/>
          <w:lang w:val="de-DE"/>
        </w:rPr>
      </w:pPr>
    </w:p>
    <w:p w14:paraId="20D09D08" w14:textId="77777777" w:rsidR="00840B53" w:rsidRPr="00B04017" w:rsidRDefault="00840B53" w:rsidP="00840B53">
      <w:pPr>
        <w:spacing w:beforeLines="100" w:before="312" w:afterLines="100" w:after="312"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References</w:t>
      </w:r>
    </w:p>
    <w:p w14:paraId="4D5D8AB8" w14:textId="7A559F67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</w:t>
      </w: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1]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C,</w:t>
      </w:r>
      <w:r w:rsidR="004026D6" w:rsidRPr="004026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Zhang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Xie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Li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H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 w:rsidR="00CA22A9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Enhanced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photocatalytic degradation and antibacterial performance by GO/CN/BiOI composites under LED light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23B3D">
        <w:rPr>
          <w:rFonts w:ascii="Times New Roman" w:hAnsi="Times New Roman" w:cs="Times New Roman"/>
          <w:sz w:val="24"/>
          <w:szCs w:val="24"/>
          <w:shd w:val="clear" w:color="auto" w:fill="FFFFFF"/>
        </w:rPr>
        <w:t>Appl Surf Sci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497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143753.</w:t>
      </w:r>
    </w:p>
    <w:p w14:paraId="189F9E6C" w14:textId="358D4314" w:rsidR="009027B1" w:rsidRPr="00297DC8" w:rsidRDefault="009027B1" w:rsidP="009027B1">
      <w:pPr>
        <w:spacing w:line="440" w:lineRule="exact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2]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J,</w:t>
      </w:r>
      <w:r w:rsidR="004026D6" w:rsidRPr="004026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Tang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Zhu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X,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Yi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4026D6">
        <w:rPr>
          <w:rFonts w:ascii="Times New Roman" w:hAnsi="Times New Roman" w:cs="Times New Roman"/>
          <w:sz w:val="24"/>
          <w:szCs w:val="24"/>
          <w:shd w:val="clear" w:color="auto" w:fill="FFFFFF"/>
        </w:rPr>
        <w:t>Yu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J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Ren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X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bookmarkStart w:id="7" w:name="_GoBack"/>
      <w:bookmarkEnd w:id="7"/>
      <w:r w:rsidR="00CA22A9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2022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Preparation of floating porous g-C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photocatalyst via a facile one-pot method for efficient photocatalytic elimination of tetracycline under visible light irradiation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Chem Eng J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430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132669.</w:t>
      </w:r>
    </w:p>
    <w:p w14:paraId="3E8D4617" w14:textId="2F99265F" w:rsidR="009027B1" w:rsidRPr="00297DC8" w:rsidRDefault="009027B1" w:rsidP="009027B1">
      <w:pPr>
        <w:spacing w:line="440" w:lineRule="exact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Yang</w:t>
      </w:r>
      <w:r w:rsidR="004026D6" w:rsidRPr="00EA1F1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</w:rPr>
        <w:t>Y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Bian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Z,</w:t>
      </w:r>
      <w:r w:rsidR="004026D6" w:rsidRPr="004026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Zhang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L, </w:t>
      </w:r>
      <w:r w:rsidR="004026D6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2022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Bi@BiOx(OH)y modified oxidized g-C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4 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photocatalytic removal of tetracycline hydrochloride with highly effective oxygen activation.</w:t>
      </w:r>
      <w:r w:rsidRPr="00EA1F14">
        <w:t xml:space="preserve"> </w:t>
      </w:r>
      <w:r w:rsidRPr="00EA1F14">
        <w:rPr>
          <w:rFonts w:ascii="Times New Roman" w:hAnsi="Times New Roman" w:cs="Times New Roman"/>
          <w:sz w:val="24"/>
          <w:szCs w:val="24"/>
          <w:shd w:val="clear" w:color="auto" w:fill="FFFFFF"/>
        </w:rPr>
        <w:t>J Hazard Mater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427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297DC8">
        <w:rPr>
          <w:rFonts w:ascii="Times New Roman" w:hAnsi="Times New Roman" w:cs="Times New Roman"/>
          <w:sz w:val="24"/>
          <w:szCs w:val="24"/>
          <w:shd w:val="clear" w:color="auto" w:fill="FFFFFF"/>
        </w:rPr>
        <w:t>127866.</w:t>
      </w:r>
    </w:p>
    <w:p w14:paraId="4CC6A451" w14:textId="42A5776E" w:rsidR="009027B1" w:rsidRPr="00297DC8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color w:val="4472C4" w:themeColor="accent1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S4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Tian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2020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Facet-charge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induced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coupling dependent interfacial photocharge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separation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A case of BiOI/g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="004026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p-n junction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Appl Catal B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267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118697.</w:t>
      </w:r>
    </w:p>
    <w:p w14:paraId="7B9A8799" w14:textId="5602AF4D" w:rsidR="009027B1" w:rsidRPr="00BC5EFD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BC5EF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5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Gu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Wen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Khan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B, </w:t>
      </w:r>
      <w:r w:rsidR="00E0595F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S,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Wang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Enhanced Visible-Light-Induced Photoactivity of Type-II CeO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/g‑C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Nanosheet toward Organic Pollutants Degradation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BC5EFD">
        <w:rPr>
          <w:rFonts w:ascii="Times New Roman" w:hAnsi="Times New Roman" w:cs="Times New Roman"/>
          <w:sz w:val="24"/>
          <w:szCs w:val="24"/>
        </w:rPr>
        <w:t xml:space="preserve"> </w:t>
      </w:r>
      <w:r w:rsidRPr="002F5D81">
        <w:rPr>
          <w:rFonts w:ascii="Times New Roman" w:hAnsi="Times New Roman" w:cs="Times New Roman"/>
          <w:sz w:val="24"/>
          <w:szCs w:val="24"/>
          <w:shd w:val="clear" w:color="auto" w:fill="FFFFFF"/>
        </w:rPr>
        <w:t>ACS Sustain Chem Eng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C5EFD">
        <w:rPr>
          <w:rFonts w:ascii="Times New Roman" w:hAnsi="Times New Roman" w:cs="Times New Roman"/>
          <w:sz w:val="24"/>
          <w:szCs w:val="24"/>
          <w:shd w:val="clear" w:color="auto" w:fill="FFFFFF"/>
        </w:rPr>
        <w:t>9699-9708.</w:t>
      </w:r>
    </w:p>
    <w:p w14:paraId="7250E00E" w14:textId="4D250C32" w:rsidR="009027B1" w:rsidRPr="002F5D8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S6</w:t>
      </w: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]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Jiang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Lai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X,</w:t>
      </w:r>
      <w:r w:rsidR="00E0595F" w:rsidRP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Beiyuan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Zhou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>X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Lin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K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Liu 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Guan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>G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Novel ternary BiOI/g-C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/CeO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catalysts for enhanced photocatalytic degradation of tetracycline under visible-light radiation via double charge transfer process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F5D81">
        <w:rPr>
          <w:rFonts w:ascii="Times New Roman" w:hAnsi="Times New Roman" w:cs="Times New Roman"/>
          <w:sz w:val="24"/>
          <w:szCs w:val="24"/>
          <w:shd w:val="clear" w:color="auto" w:fill="FFFFFF"/>
        </w:rPr>
        <w:t>J Alloys Compd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809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151804.</w:t>
      </w:r>
    </w:p>
    <w:p w14:paraId="23B07372" w14:textId="33FCF433" w:rsidR="009027B1" w:rsidRPr="008A132F" w:rsidRDefault="009027B1" w:rsidP="009027B1">
      <w:pPr>
        <w:spacing w:line="440" w:lineRule="exact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]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C,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Tan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Zhou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L,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L,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Su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Y,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Y,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F,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Construction of Z-scheme g-C</w:t>
      </w:r>
      <w:r w:rsidRPr="00D83F7C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2F56B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/MnO</w:t>
      </w:r>
      <w:r w:rsidRPr="002F56B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/GO ternary photocatalyst with enhanced photodegradation ability of tetracycline hydrochloride under visible light radiation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0C4BD8">
        <w:t xml:space="preserve"> </w:t>
      </w:r>
      <w:r w:rsidRPr="000C4BD8">
        <w:rPr>
          <w:rFonts w:ascii="Times New Roman" w:hAnsi="Times New Roman" w:cs="Times New Roman"/>
          <w:sz w:val="24"/>
          <w:szCs w:val="24"/>
          <w:shd w:val="clear" w:color="auto" w:fill="FFFFFF"/>
        </w:rPr>
        <w:t>Environ Res</w:t>
      </w:r>
      <w:r w:rsidR="004026D6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200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111427</w:t>
      </w:r>
      <w:r w:rsidRPr="008A132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349A7B8" w14:textId="50419A4A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S8</w:t>
      </w: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] </w:t>
      </w:r>
      <w:r w:rsidR="00E0595F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Liu 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Ternary nanocomposite ZnO-g-C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-Go for enhanced photocatalytic degradation of RhB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C18F9">
        <w:rPr>
          <w:rFonts w:ascii="Times New Roman" w:hAnsi="Times New Roman" w:cs="Times New Roman"/>
          <w:sz w:val="24"/>
          <w:szCs w:val="24"/>
          <w:shd w:val="clear" w:color="auto" w:fill="FFFFFF"/>
        </w:rPr>
        <w:t>Opt Mater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>119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844C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111351.</w:t>
      </w:r>
    </w:p>
    <w:p w14:paraId="7BB4065F" w14:textId="13342962" w:rsidR="009027B1" w:rsidRPr="009466AE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</w:t>
      </w:r>
      <w:r w:rsidRPr="009466A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]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Pan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Y, 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Hu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X, 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Bao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M, 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Li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F, 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Li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Y, </w:t>
      </w:r>
      <w:r w:rsidR="00E0595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Lu</w:t>
      </w:r>
      <w:r w:rsidR="00E0595F"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(</w:t>
      </w:r>
      <w:r w:rsidR="00CA22A9" w:rsidRPr="00844C0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Fabrication of MIL-Fe (53)/modified g-C</w:t>
      </w:r>
      <w:r w:rsidRPr="005C18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3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</w:t>
      </w:r>
      <w:r w:rsidRPr="005C18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4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photocatalyst synergy H</w:t>
      </w:r>
      <w:r w:rsidRPr="00B256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2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</w:t>
      </w:r>
      <w:r w:rsidRPr="00B256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2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 degradation of tetracycline.</w:t>
      </w:r>
      <w:r w:rsidRPr="00844C03">
        <w:t xml:space="preserve"> </w:t>
      </w:r>
      <w:bookmarkStart w:id="8" w:name="OLE_LINK3"/>
      <w:bookmarkStart w:id="9" w:name="OLE_LINK4"/>
      <w:r w:rsidRPr="005C18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Sep Purif Technol</w:t>
      </w:r>
      <w:bookmarkEnd w:id="8"/>
      <w:bookmarkEnd w:id="9"/>
      <w:r w:rsidRPr="00844C0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(</w:t>
      </w:r>
      <w:r w:rsidR="00CA22A9" w:rsidRPr="00844C0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279</w:t>
      </w:r>
      <w:r w:rsidR="00CA22A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):</w:t>
      </w:r>
      <w:r w:rsidRPr="00844C0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119661</w:t>
      </w:r>
      <w:r w:rsidRPr="009F3F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4465641F" w14:textId="1FAC1D77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10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Tian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Hu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2020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One-pot calcination preparation of graphene/g-C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-Co photocatalysts with enhanced visible light photocatalytic activity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5C18F9">
        <w:t xml:space="preserve"> </w:t>
      </w:r>
      <w:r w:rsidRPr="005C18F9">
        <w:rPr>
          <w:rFonts w:ascii="Times New Roman" w:hAnsi="Times New Roman" w:cs="Times New Roman"/>
          <w:sz w:val="24"/>
          <w:szCs w:val="24"/>
          <w:shd w:val="clear" w:color="auto" w:fill="FFFFFF"/>
        </w:rPr>
        <w:t>Int J Hydrog Energy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45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12889-12902.</w:t>
      </w:r>
    </w:p>
    <w:p w14:paraId="00BECB9D" w14:textId="3947ECBB" w:rsidR="009027B1" w:rsidRPr="00C502BB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11]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Niu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Xiang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Zheng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Jiang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Guo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Band-potential fluctuation in C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/BiOCl hetero-junction for boosting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photo-catalytic activity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Sep Purif Technol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261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118258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14:paraId="3295EB0D" w14:textId="38074059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12]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Feng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Liu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W,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Yang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Z,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E0595F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Xian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C502BB">
        <w:t xml:space="preserve">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In situ surfactant-free synthesis of ultrathin BiOCl/g-C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nanosheets for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enhanced visible-light photodegradation of rhodamine B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C502BB">
        <w:t xml:space="preserve"> 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Appl Surf Sci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476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706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Pr="00C502BB">
        <w:rPr>
          <w:rFonts w:ascii="Times New Roman" w:hAnsi="Times New Roman" w:cs="Times New Roman"/>
          <w:sz w:val="24"/>
          <w:szCs w:val="24"/>
          <w:shd w:val="clear" w:color="auto" w:fill="FFFFFF"/>
        </w:rPr>
        <w:t>715</w:t>
      </w:r>
      <w:r w:rsidRPr="00C502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14:paraId="3C672139" w14:textId="0FC0F34F" w:rsidR="009027B1" w:rsidRPr="00DA35ED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[S13] </w:t>
      </w:r>
      <w:r w:rsidR="00E0595F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Yang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C, </w:t>
      </w:r>
      <w:r w:rsidR="00E0595F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He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E0595F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Zhong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J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2022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hotocatalytic performanc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 of rich OVs-BiOCl modified by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polyphenylene sulfide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</w:t>
      </w:r>
      <w:r w:rsidRPr="00DA35ED">
        <w:t xml:space="preserve">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Adv Powder Technol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 w:rsidR="00CA22A9"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33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DA35ED">
        <w:rPr>
          <w:rFonts w:ascii="Times New Roman" w:hAnsi="Times New Roman" w:cs="Times New Roman"/>
          <w:sz w:val="24"/>
          <w:szCs w:val="24"/>
          <w:shd w:val="clear" w:color="auto" w:fill="FFFFFF"/>
        </w:rPr>
        <w:t>103427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14:paraId="5B726255" w14:textId="318F2D84" w:rsidR="009027B1" w:rsidRPr="002B29C2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Jiang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You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W,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J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2017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Hierarchical Porous O-Doped g-C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 Enhanced Photocatalytic CO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 Activity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2B29C2">
        <w:t xml:space="preserve"> 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>Small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13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1603938.</w:t>
      </w:r>
    </w:p>
    <w:p w14:paraId="4E333823" w14:textId="09151C3C" w:rsidR="009027B1" w:rsidRPr="002B29C2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5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Jin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Gao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Wei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Chen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Zou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W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,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,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Dong,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Advantageous roles of phosphate decorated octahedral CeO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{111}/g-C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boosting photocatalytic CO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reduction: charge transfer bridge and Lewis basic site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13A94">
        <w:rPr>
          <w:rFonts w:ascii="Times New Roman" w:hAnsi="Times New Roman" w:cs="Times New Roman"/>
          <w:sz w:val="24"/>
          <w:szCs w:val="24"/>
          <w:shd w:val="clear" w:color="auto" w:fill="FFFFFF"/>
        </w:rPr>
        <w:t>Appl Catal B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294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120257.</w:t>
      </w:r>
    </w:p>
    <w:p w14:paraId="1DFD67B7" w14:textId="46A5AAC8" w:rsidR="009027B1" w:rsidRPr="002B29C2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6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]</w:t>
      </w:r>
      <w:r w:rsidRPr="006E69EC">
        <w:t xml:space="preserve">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Huang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Long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Ruan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Zeng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Y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Enhanced Photocatalytic CO</w:t>
      </w:r>
      <w:r w:rsidRPr="00460F9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 in Defect-Engineered Z-Scheme WO</w:t>
      </w:r>
      <w:r w:rsidRPr="00D83F7C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3–x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/g-C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Heterostructures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ACS Omega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15593-15599.</w:t>
      </w:r>
    </w:p>
    <w:p w14:paraId="1D809885" w14:textId="70FE82D9" w:rsidR="009027B1" w:rsidRPr="002B29C2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7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Guan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C,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Huo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P,</w:t>
      </w:r>
      <w:r w:rsidRPr="00AC2940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="00E0595F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Yan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Y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2020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Fabricated g-C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/Ag/m-CeO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composite photocatalyst for enhanced photoconversion of CO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</w:rPr>
        <w:t>Appl Surf Sci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506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144931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967F344" w14:textId="285D8DB9" w:rsidR="009027B1" w:rsidRPr="002B29C2" w:rsidRDefault="009027B1" w:rsidP="009027B1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8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="00CA22A9" w:rsidRP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bookmarkStart w:id="10" w:name="OLE_LINK225"/>
      <w:bookmarkStart w:id="11" w:name="OLE_LINK226"/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Construction of Few-Layer Ti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BA469A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MXene and Boron-Doped g-C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Enhanced Photocatalytic CO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</w:t>
      </w:r>
      <w:bookmarkEnd w:id="10"/>
      <w:bookmarkEnd w:id="11"/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</w:rPr>
        <w:t>ACS Sustain Chem Eng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9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8425-8434.</w:t>
      </w:r>
    </w:p>
    <w:p w14:paraId="53EC6672" w14:textId="4210408C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S19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Sun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Fischer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J, Q Tang,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Wu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Hankel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Searles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D,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Wang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L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2017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Enhanced CO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photocatalytic reduction on alkali-decorated graphitic carbon nitride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</w:rPr>
        <w:t>Appl Catal B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216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6E69EC">
        <w:rPr>
          <w:rFonts w:ascii="Times New Roman" w:hAnsi="Times New Roman" w:cs="Times New Roman"/>
          <w:sz w:val="24"/>
          <w:szCs w:val="24"/>
          <w:shd w:val="clear" w:color="auto" w:fill="FFFFFF"/>
        </w:rPr>
        <w:t>146-155.</w:t>
      </w:r>
    </w:p>
    <w:p w14:paraId="2F230F16" w14:textId="0255E534" w:rsidR="009027B1" w:rsidRPr="002B29C2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[S20] </w:t>
      </w:r>
      <w:r w:rsidR="00E0595F"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Hu 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J,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E0595F"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Ding 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J,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Zhong, Q 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E0595F"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2021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Ultrathin 2D Ti</w:t>
      </w:r>
      <w:r w:rsidRPr="00925FE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925FE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MXene Co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-Catalyst Anchored on Porous g-C</w:t>
      </w:r>
      <w:r w:rsidRPr="00925FE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925FE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Enhanced Ph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otocatalytic CO</w:t>
      </w:r>
      <w:r w:rsidRPr="00925FE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 under Visibl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e-Light Irradiation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20331">
        <w:rPr>
          <w:rFonts w:ascii="Times New Roman" w:hAnsi="Times New Roman" w:cs="Times New Roman"/>
          <w:sz w:val="24"/>
          <w:szCs w:val="24"/>
          <w:shd w:val="clear" w:color="auto" w:fill="FFFFFF"/>
        </w:rPr>
        <w:t>J Colloid Interface Sci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582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647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Pr="0054170A">
        <w:rPr>
          <w:rFonts w:ascii="Times New Roman" w:hAnsi="Times New Roman" w:cs="Times New Roman"/>
          <w:sz w:val="24"/>
          <w:szCs w:val="24"/>
          <w:shd w:val="clear" w:color="auto" w:fill="FFFFFF"/>
        </w:rPr>
        <w:t>657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14:paraId="6F069981" w14:textId="2D39F50E" w:rsidR="009027B1" w:rsidRDefault="009027B1" w:rsidP="009027B1">
      <w:pPr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29C2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[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S21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]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Khan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Luo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Guo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Khan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Shah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Khan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Khan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Wang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C, 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Ai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B,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>Zaman</w:t>
      </w:r>
      <w:r w:rsidR="00E0595F"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E0595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1B1B9D">
        <w:rPr>
          <w:rFonts w:ascii="Times New Roman" w:hAnsi="Times New Roman" w:cs="Times New Roman"/>
          <w:sz w:val="24"/>
          <w:szCs w:val="24"/>
          <w:shd w:val="clear" w:color="auto" w:fill="FFFFFF"/>
        </w:rPr>
        <w:t>2022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Synthesis of phosphate-bridged g-C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/LaFeO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nanosheets Z-scheme nanocomposites as efficient visible photocatalysts for CO</w:t>
      </w:r>
      <w:r w:rsidRPr="001F6DB3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reduction and malachite green degradation, </w:t>
      </w:r>
      <w:r w:rsidRPr="00840B53">
        <w:rPr>
          <w:rFonts w:ascii="Times New Roman" w:hAnsi="Times New Roman" w:cs="Times New Roman"/>
          <w:sz w:val="24"/>
          <w:szCs w:val="24"/>
          <w:shd w:val="clear" w:color="auto" w:fill="FFFFFF"/>
        </w:rPr>
        <w:t>Appl Catal A-Gen</w:t>
      </w:r>
      <w:r w:rsidR="00CA22A9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1B1B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CA22A9" w:rsidRPr="001B1B9D">
        <w:rPr>
          <w:rFonts w:ascii="Times New Roman" w:hAnsi="Times New Roman" w:cs="Times New Roman"/>
          <w:sz w:val="24"/>
          <w:szCs w:val="24"/>
          <w:shd w:val="clear" w:color="auto" w:fill="FFFFFF"/>
        </w:rPr>
        <w:t>629</w:t>
      </w:r>
      <w:r w:rsidR="00CA22A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 w:rsidR="00E0595F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:</w:t>
      </w:r>
      <w:r w:rsidRPr="001B1B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118418</w:t>
      </w:r>
      <w:r w:rsidRPr="002B29C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65C4194" w14:textId="77777777" w:rsidR="00811CEA" w:rsidRPr="008476A3" w:rsidRDefault="00811CEA" w:rsidP="008476A3">
      <w:pPr>
        <w:spacing w:line="360" w:lineRule="auto"/>
        <w:ind w:left="420" w:hangingChars="200" w:hanging="420"/>
        <w:rPr>
          <w:rFonts w:ascii="Times New Roman" w:hAnsi="Times New Roman" w:cs="Times New Roman"/>
          <w:color w:val="000000" w:themeColor="text1"/>
          <w:kern w:val="0"/>
          <w:szCs w:val="21"/>
          <w:shd w:val="clear" w:color="auto" w:fill="FFFFFF"/>
        </w:rPr>
      </w:pPr>
    </w:p>
    <w:sectPr w:rsidR="00811CEA" w:rsidRPr="008476A3" w:rsidSect="00A51EBD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D3B2C4" w14:textId="77777777" w:rsidR="00ED60F8" w:rsidRDefault="00ED60F8" w:rsidP="008675B2">
      <w:r>
        <w:separator/>
      </w:r>
    </w:p>
  </w:endnote>
  <w:endnote w:type="continuationSeparator" w:id="0">
    <w:p w14:paraId="4028E970" w14:textId="77777777" w:rsidR="00ED60F8" w:rsidRDefault="00ED60F8" w:rsidP="00867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4008877"/>
      <w:docPartObj>
        <w:docPartGallery w:val="Page Numbers (Bottom of Page)"/>
        <w:docPartUnique/>
      </w:docPartObj>
    </w:sdtPr>
    <w:sdtContent>
      <w:p w14:paraId="3AC3ED14" w14:textId="5D29E752" w:rsidR="00E0595F" w:rsidRDefault="00E0595F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D60F8" w:rsidRPr="00ED60F8">
          <w:rPr>
            <w:noProof/>
            <w:lang w:val="zh-CN"/>
          </w:rPr>
          <w:t>1</w:t>
        </w:r>
        <w:r>
          <w:fldChar w:fldCharType="end"/>
        </w:r>
      </w:p>
    </w:sdtContent>
  </w:sdt>
  <w:p w14:paraId="308F98FE" w14:textId="77777777" w:rsidR="00E0595F" w:rsidRDefault="00E0595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E1B56B" w14:textId="77777777" w:rsidR="00ED60F8" w:rsidRDefault="00ED60F8" w:rsidP="008675B2">
      <w:r>
        <w:separator/>
      </w:r>
    </w:p>
  </w:footnote>
  <w:footnote w:type="continuationSeparator" w:id="0">
    <w:p w14:paraId="6D4C6BD0" w14:textId="77777777" w:rsidR="00ED60F8" w:rsidRDefault="00ED60F8" w:rsidP="00867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5D9AD6"/>
    <w:multiLevelType w:val="multilevel"/>
    <w:tmpl w:val="7F5D9AD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E66"/>
    <w:rsid w:val="00004E27"/>
    <w:rsid w:val="000161B9"/>
    <w:rsid w:val="000204C4"/>
    <w:rsid w:val="00026592"/>
    <w:rsid w:val="000323AB"/>
    <w:rsid w:val="00035B05"/>
    <w:rsid w:val="000500BD"/>
    <w:rsid w:val="00055233"/>
    <w:rsid w:val="000552F6"/>
    <w:rsid w:val="00064C43"/>
    <w:rsid w:val="00081C3C"/>
    <w:rsid w:val="0009528C"/>
    <w:rsid w:val="00095AAD"/>
    <w:rsid w:val="000966DA"/>
    <w:rsid w:val="00097041"/>
    <w:rsid w:val="000A6D53"/>
    <w:rsid w:val="000A7683"/>
    <w:rsid w:val="000A7F71"/>
    <w:rsid w:val="000C24BF"/>
    <w:rsid w:val="000D242E"/>
    <w:rsid w:val="000D7352"/>
    <w:rsid w:val="000E03F9"/>
    <w:rsid w:val="000E2117"/>
    <w:rsid w:val="000F6A1E"/>
    <w:rsid w:val="000F7882"/>
    <w:rsid w:val="00104275"/>
    <w:rsid w:val="00105986"/>
    <w:rsid w:val="00114877"/>
    <w:rsid w:val="00114A6D"/>
    <w:rsid w:val="00121325"/>
    <w:rsid w:val="001451AD"/>
    <w:rsid w:val="001520C4"/>
    <w:rsid w:val="0015301C"/>
    <w:rsid w:val="00153E66"/>
    <w:rsid w:val="00154322"/>
    <w:rsid w:val="0016048A"/>
    <w:rsid w:val="001636E8"/>
    <w:rsid w:val="001704AF"/>
    <w:rsid w:val="001866C0"/>
    <w:rsid w:val="001909B0"/>
    <w:rsid w:val="001A2141"/>
    <w:rsid w:val="001B619F"/>
    <w:rsid w:val="001B6D98"/>
    <w:rsid w:val="001C79C6"/>
    <w:rsid w:val="001D03D7"/>
    <w:rsid w:val="001E19EE"/>
    <w:rsid w:val="001E3AD3"/>
    <w:rsid w:val="00204832"/>
    <w:rsid w:val="00206198"/>
    <w:rsid w:val="00212E4B"/>
    <w:rsid w:val="00242516"/>
    <w:rsid w:val="002433A8"/>
    <w:rsid w:val="00245914"/>
    <w:rsid w:val="00257466"/>
    <w:rsid w:val="00284A07"/>
    <w:rsid w:val="002A4ACF"/>
    <w:rsid w:val="002B1338"/>
    <w:rsid w:val="002B20D2"/>
    <w:rsid w:val="002B3562"/>
    <w:rsid w:val="002C4BB5"/>
    <w:rsid w:val="002D1384"/>
    <w:rsid w:val="002D3D1F"/>
    <w:rsid w:val="002D6380"/>
    <w:rsid w:val="002E33A2"/>
    <w:rsid w:val="002E3D79"/>
    <w:rsid w:val="002F0803"/>
    <w:rsid w:val="002F56B4"/>
    <w:rsid w:val="0030043E"/>
    <w:rsid w:val="00306DBC"/>
    <w:rsid w:val="00320B39"/>
    <w:rsid w:val="00325DFD"/>
    <w:rsid w:val="00335477"/>
    <w:rsid w:val="003411FF"/>
    <w:rsid w:val="0034177F"/>
    <w:rsid w:val="00351AD2"/>
    <w:rsid w:val="00355050"/>
    <w:rsid w:val="00355920"/>
    <w:rsid w:val="0036026F"/>
    <w:rsid w:val="003607C6"/>
    <w:rsid w:val="003611C8"/>
    <w:rsid w:val="0036133E"/>
    <w:rsid w:val="003849F2"/>
    <w:rsid w:val="003851F8"/>
    <w:rsid w:val="00386BE6"/>
    <w:rsid w:val="00392125"/>
    <w:rsid w:val="003927B6"/>
    <w:rsid w:val="00394A7A"/>
    <w:rsid w:val="003A6B60"/>
    <w:rsid w:val="003A72D0"/>
    <w:rsid w:val="003B09B5"/>
    <w:rsid w:val="003C43E8"/>
    <w:rsid w:val="003C4EAA"/>
    <w:rsid w:val="003D461F"/>
    <w:rsid w:val="003D6171"/>
    <w:rsid w:val="003E7316"/>
    <w:rsid w:val="003F06CE"/>
    <w:rsid w:val="003F3A40"/>
    <w:rsid w:val="004026D6"/>
    <w:rsid w:val="0042199C"/>
    <w:rsid w:val="00424828"/>
    <w:rsid w:val="004318DA"/>
    <w:rsid w:val="00445CC1"/>
    <w:rsid w:val="004514C3"/>
    <w:rsid w:val="0045431E"/>
    <w:rsid w:val="00460F93"/>
    <w:rsid w:val="0046277E"/>
    <w:rsid w:val="00463AFC"/>
    <w:rsid w:val="0046417A"/>
    <w:rsid w:val="00464861"/>
    <w:rsid w:val="0046546E"/>
    <w:rsid w:val="00467684"/>
    <w:rsid w:val="004766A4"/>
    <w:rsid w:val="00486AFB"/>
    <w:rsid w:val="00487B6A"/>
    <w:rsid w:val="00494B57"/>
    <w:rsid w:val="004B7FFA"/>
    <w:rsid w:val="004C3C1A"/>
    <w:rsid w:val="004E1BCC"/>
    <w:rsid w:val="004F0FB3"/>
    <w:rsid w:val="004F512F"/>
    <w:rsid w:val="004F7D86"/>
    <w:rsid w:val="00506373"/>
    <w:rsid w:val="00506709"/>
    <w:rsid w:val="00506811"/>
    <w:rsid w:val="00507BDB"/>
    <w:rsid w:val="00520190"/>
    <w:rsid w:val="00531C62"/>
    <w:rsid w:val="00531DB6"/>
    <w:rsid w:val="0053216E"/>
    <w:rsid w:val="0054170A"/>
    <w:rsid w:val="00545505"/>
    <w:rsid w:val="00551A31"/>
    <w:rsid w:val="00551C7F"/>
    <w:rsid w:val="005536AA"/>
    <w:rsid w:val="00554B7C"/>
    <w:rsid w:val="00557AA2"/>
    <w:rsid w:val="00576E8E"/>
    <w:rsid w:val="00590C2E"/>
    <w:rsid w:val="005A1B94"/>
    <w:rsid w:val="005A63C8"/>
    <w:rsid w:val="005B593F"/>
    <w:rsid w:val="005B674E"/>
    <w:rsid w:val="005C5BE1"/>
    <w:rsid w:val="005C7B37"/>
    <w:rsid w:val="005D5FF0"/>
    <w:rsid w:val="005E3E69"/>
    <w:rsid w:val="005E6FB1"/>
    <w:rsid w:val="005E7015"/>
    <w:rsid w:val="005F3080"/>
    <w:rsid w:val="00601774"/>
    <w:rsid w:val="00606A3A"/>
    <w:rsid w:val="00614AF1"/>
    <w:rsid w:val="00615474"/>
    <w:rsid w:val="00632164"/>
    <w:rsid w:val="00633379"/>
    <w:rsid w:val="00637987"/>
    <w:rsid w:val="00646C7D"/>
    <w:rsid w:val="006556D9"/>
    <w:rsid w:val="006752AE"/>
    <w:rsid w:val="0068579A"/>
    <w:rsid w:val="006A7A61"/>
    <w:rsid w:val="006B208F"/>
    <w:rsid w:val="006B5FA3"/>
    <w:rsid w:val="006B6FBB"/>
    <w:rsid w:val="006C1CE7"/>
    <w:rsid w:val="006C1CEE"/>
    <w:rsid w:val="006D15E4"/>
    <w:rsid w:val="006D3A85"/>
    <w:rsid w:val="006D5DEA"/>
    <w:rsid w:val="006D791C"/>
    <w:rsid w:val="006F363D"/>
    <w:rsid w:val="006F64EF"/>
    <w:rsid w:val="0071239B"/>
    <w:rsid w:val="00713A87"/>
    <w:rsid w:val="00720331"/>
    <w:rsid w:val="00720368"/>
    <w:rsid w:val="0072088A"/>
    <w:rsid w:val="00721A9D"/>
    <w:rsid w:val="0072465C"/>
    <w:rsid w:val="007316E2"/>
    <w:rsid w:val="00733F97"/>
    <w:rsid w:val="00734A99"/>
    <w:rsid w:val="00737144"/>
    <w:rsid w:val="00751689"/>
    <w:rsid w:val="00751E11"/>
    <w:rsid w:val="00756689"/>
    <w:rsid w:val="007576E6"/>
    <w:rsid w:val="007657DE"/>
    <w:rsid w:val="007702FB"/>
    <w:rsid w:val="00777E75"/>
    <w:rsid w:val="00780A89"/>
    <w:rsid w:val="00781C57"/>
    <w:rsid w:val="00794CCC"/>
    <w:rsid w:val="00797494"/>
    <w:rsid w:val="007B2332"/>
    <w:rsid w:val="007B6221"/>
    <w:rsid w:val="007C029A"/>
    <w:rsid w:val="007D5FAB"/>
    <w:rsid w:val="007D79AF"/>
    <w:rsid w:val="007E1212"/>
    <w:rsid w:val="007E27DA"/>
    <w:rsid w:val="007E4FF4"/>
    <w:rsid w:val="007F34A5"/>
    <w:rsid w:val="007F3B91"/>
    <w:rsid w:val="007F4DBD"/>
    <w:rsid w:val="0080412E"/>
    <w:rsid w:val="00810E76"/>
    <w:rsid w:val="00811CEA"/>
    <w:rsid w:val="008246A0"/>
    <w:rsid w:val="00824C21"/>
    <w:rsid w:val="0082770A"/>
    <w:rsid w:val="00827AEF"/>
    <w:rsid w:val="0083351D"/>
    <w:rsid w:val="0083635B"/>
    <w:rsid w:val="00840B53"/>
    <w:rsid w:val="008476A3"/>
    <w:rsid w:val="008502A1"/>
    <w:rsid w:val="00861A67"/>
    <w:rsid w:val="008634E3"/>
    <w:rsid w:val="008675B2"/>
    <w:rsid w:val="00871EDF"/>
    <w:rsid w:val="00872579"/>
    <w:rsid w:val="008753E8"/>
    <w:rsid w:val="00877C0F"/>
    <w:rsid w:val="00881E08"/>
    <w:rsid w:val="0089036B"/>
    <w:rsid w:val="008A1901"/>
    <w:rsid w:val="008A5F64"/>
    <w:rsid w:val="008B04A1"/>
    <w:rsid w:val="008C44EF"/>
    <w:rsid w:val="008D1FCC"/>
    <w:rsid w:val="008E7A85"/>
    <w:rsid w:val="008F2E87"/>
    <w:rsid w:val="008F6EEE"/>
    <w:rsid w:val="0090189F"/>
    <w:rsid w:val="009027B1"/>
    <w:rsid w:val="00905490"/>
    <w:rsid w:val="0091113C"/>
    <w:rsid w:val="00912583"/>
    <w:rsid w:val="009208F2"/>
    <w:rsid w:val="00924439"/>
    <w:rsid w:val="00925FE3"/>
    <w:rsid w:val="00930588"/>
    <w:rsid w:val="009320CC"/>
    <w:rsid w:val="00936B5D"/>
    <w:rsid w:val="009466AE"/>
    <w:rsid w:val="009467B3"/>
    <w:rsid w:val="0095119D"/>
    <w:rsid w:val="00953522"/>
    <w:rsid w:val="00962EED"/>
    <w:rsid w:val="00964909"/>
    <w:rsid w:val="009A0224"/>
    <w:rsid w:val="009A0996"/>
    <w:rsid w:val="009A1872"/>
    <w:rsid w:val="009B0BA5"/>
    <w:rsid w:val="009B1B3B"/>
    <w:rsid w:val="009B2B33"/>
    <w:rsid w:val="009B5163"/>
    <w:rsid w:val="009C5023"/>
    <w:rsid w:val="009C608E"/>
    <w:rsid w:val="009D0CF4"/>
    <w:rsid w:val="009D1F8D"/>
    <w:rsid w:val="009E5409"/>
    <w:rsid w:val="009F3FFE"/>
    <w:rsid w:val="00A137BD"/>
    <w:rsid w:val="00A15B69"/>
    <w:rsid w:val="00A1621D"/>
    <w:rsid w:val="00A225D9"/>
    <w:rsid w:val="00A3309C"/>
    <w:rsid w:val="00A402F4"/>
    <w:rsid w:val="00A43AE4"/>
    <w:rsid w:val="00A43B10"/>
    <w:rsid w:val="00A51EBD"/>
    <w:rsid w:val="00A5668F"/>
    <w:rsid w:val="00A57CB6"/>
    <w:rsid w:val="00A648C3"/>
    <w:rsid w:val="00A6520C"/>
    <w:rsid w:val="00A65896"/>
    <w:rsid w:val="00A66349"/>
    <w:rsid w:val="00A66CC4"/>
    <w:rsid w:val="00A76269"/>
    <w:rsid w:val="00A8001C"/>
    <w:rsid w:val="00A85C30"/>
    <w:rsid w:val="00A85DEA"/>
    <w:rsid w:val="00A92557"/>
    <w:rsid w:val="00AA321F"/>
    <w:rsid w:val="00AB14C1"/>
    <w:rsid w:val="00AB739C"/>
    <w:rsid w:val="00AB785F"/>
    <w:rsid w:val="00AC1A79"/>
    <w:rsid w:val="00AC7E67"/>
    <w:rsid w:val="00AD23CB"/>
    <w:rsid w:val="00AE53DA"/>
    <w:rsid w:val="00B00E50"/>
    <w:rsid w:val="00B03E48"/>
    <w:rsid w:val="00B04017"/>
    <w:rsid w:val="00B0672A"/>
    <w:rsid w:val="00B11122"/>
    <w:rsid w:val="00B256A0"/>
    <w:rsid w:val="00B31772"/>
    <w:rsid w:val="00B44E0D"/>
    <w:rsid w:val="00B471F0"/>
    <w:rsid w:val="00B4739F"/>
    <w:rsid w:val="00B52A40"/>
    <w:rsid w:val="00B62758"/>
    <w:rsid w:val="00B66EA3"/>
    <w:rsid w:val="00B71A03"/>
    <w:rsid w:val="00B7607A"/>
    <w:rsid w:val="00B76444"/>
    <w:rsid w:val="00B913DF"/>
    <w:rsid w:val="00B95F27"/>
    <w:rsid w:val="00B96CC1"/>
    <w:rsid w:val="00BA012B"/>
    <w:rsid w:val="00BA1C3D"/>
    <w:rsid w:val="00BB04F6"/>
    <w:rsid w:val="00BB1DAC"/>
    <w:rsid w:val="00BB3A08"/>
    <w:rsid w:val="00BB7A4F"/>
    <w:rsid w:val="00BC1E3C"/>
    <w:rsid w:val="00BC2785"/>
    <w:rsid w:val="00BD69B3"/>
    <w:rsid w:val="00BD7440"/>
    <w:rsid w:val="00BE2C2B"/>
    <w:rsid w:val="00BE7DD5"/>
    <w:rsid w:val="00BF7443"/>
    <w:rsid w:val="00C0061D"/>
    <w:rsid w:val="00C070A3"/>
    <w:rsid w:val="00C100AF"/>
    <w:rsid w:val="00C15143"/>
    <w:rsid w:val="00C21BAA"/>
    <w:rsid w:val="00C366EC"/>
    <w:rsid w:val="00C379A0"/>
    <w:rsid w:val="00C41529"/>
    <w:rsid w:val="00C433A9"/>
    <w:rsid w:val="00C47C4D"/>
    <w:rsid w:val="00C502BB"/>
    <w:rsid w:val="00C51BAC"/>
    <w:rsid w:val="00C57419"/>
    <w:rsid w:val="00C859B6"/>
    <w:rsid w:val="00C92DA2"/>
    <w:rsid w:val="00C968EE"/>
    <w:rsid w:val="00CA22A9"/>
    <w:rsid w:val="00CB007C"/>
    <w:rsid w:val="00CB0D56"/>
    <w:rsid w:val="00CB47C5"/>
    <w:rsid w:val="00CB6CEB"/>
    <w:rsid w:val="00CC10F8"/>
    <w:rsid w:val="00CD4329"/>
    <w:rsid w:val="00CD4D12"/>
    <w:rsid w:val="00CE21DB"/>
    <w:rsid w:val="00CE3686"/>
    <w:rsid w:val="00CF4CB2"/>
    <w:rsid w:val="00D000DC"/>
    <w:rsid w:val="00D14F4A"/>
    <w:rsid w:val="00D1565A"/>
    <w:rsid w:val="00D163B1"/>
    <w:rsid w:val="00D262A9"/>
    <w:rsid w:val="00D33E0A"/>
    <w:rsid w:val="00D446ED"/>
    <w:rsid w:val="00D51E4C"/>
    <w:rsid w:val="00D54BA6"/>
    <w:rsid w:val="00D55024"/>
    <w:rsid w:val="00D566A3"/>
    <w:rsid w:val="00D70D7F"/>
    <w:rsid w:val="00D7314D"/>
    <w:rsid w:val="00D74C20"/>
    <w:rsid w:val="00D774DD"/>
    <w:rsid w:val="00D93574"/>
    <w:rsid w:val="00D93EED"/>
    <w:rsid w:val="00D961B5"/>
    <w:rsid w:val="00DA35ED"/>
    <w:rsid w:val="00DA3F34"/>
    <w:rsid w:val="00DA5611"/>
    <w:rsid w:val="00DA6364"/>
    <w:rsid w:val="00DC16ED"/>
    <w:rsid w:val="00DD3BF6"/>
    <w:rsid w:val="00DD7987"/>
    <w:rsid w:val="00DF06D7"/>
    <w:rsid w:val="00DF173F"/>
    <w:rsid w:val="00DF1749"/>
    <w:rsid w:val="00DF233E"/>
    <w:rsid w:val="00E0595F"/>
    <w:rsid w:val="00E10656"/>
    <w:rsid w:val="00E1519A"/>
    <w:rsid w:val="00E213F4"/>
    <w:rsid w:val="00E44C7D"/>
    <w:rsid w:val="00E55671"/>
    <w:rsid w:val="00E72F03"/>
    <w:rsid w:val="00E82ADF"/>
    <w:rsid w:val="00E91E3D"/>
    <w:rsid w:val="00E9509D"/>
    <w:rsid w:val="00E952A9"/>
    <w:rsid w:val="00EB3D87"/>
    <w:rsid w:val="00EC2304"/>
    <w:rsid w:val="00EC48C3"/>
    <w:rsid w:val="00ED1402"/>
    <w:rsid w:val="00ED31B5"/>
    <w:rsid w:val="00ED52A2"/>
    <w:rsid w:val="00ED60F8"/>
    <w:rsid w:val="00EE2538"/>
    <w:rsid w:val="00EE7CA9"/>
    <w:rsid w:val="00F0295C"/>
    <w:rsid w:val="00F0343C"/>
    <w:rsid w:val="00F03EB8"/>
    <w:rsid w:val="00F05682"/>
    <w:rsid w:val="00F128CC"/>
    <w:rsid w:val="00F13B7B"/>
    <w:rsid w:val="00F14427"/>
    <w:rsid w:val="00F2210D"/>
    <w:rsid w:val="00F27149"/>
    <w:rsid w:val="00F31645"/>
    <w:rsid w:val="00F31D44"/>
    <w:rsid w:val="00F33283"/>
    <w:rsid w:val="00F40099"/>
    <w:rsid w:val="00F4548B"/>
    <w:rsid w:val="00F532FA"/>
    <w:rsid w:val="00F654D0"/>
    <w:rsid w:val="00F658CC"/>
    <w:rsid w:val="00F806E4"/>
    <w:rsid w:val="00F808AD"/>
    <w:rsid w:val="00F917ED"/>
    <w:rsid w:val="00F9252A"/>
    <w:rsid w:val="00F94A4E"/>
    <w:rsid w:val="00F96B89"/>
    <w:rsid w:val="00FA0F96"/>
    <w:rsid w:val="00FA6D96"/>
    <w:rsid w:val="00FA6ED5"/>
    <w:rsid w:val="00FB036C"/>
    <w:rsid w:val="00FB1DD2"/>
    <w:rsid w:val="00FC3579"/>
    <w:rsid w:val="00FC38C6"/>
    <w:rsid w:val="00FD1FDF"/>
    <w:rsid w:val="00FD3127"/>
    <w:rsid w:val="00FD6D5B"/>
    <w:rsid w:val="00FE4A97"/>
    <w:rsid w:val="19A87668"/>
    <w:rsid w:val="489D002C"/>
    <w:rsid w:val="513D1424"/>
    <w:rsid w:val="56D0261C"/>
    <w:rsid w:val="5B4C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307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51">
    <w:name w:val="无格式表格 51"/>
    <w:basedOn w:val="a1"/>
    <w:uiPriority w:val="45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清单表 1 浅色1"/>
    <w:basedOn w:val="a1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table" w:customStyle="1" w:styleId="21">
    <w:name w:val="无格式表格 21"/>
    <w:basedOn w:val="a1"/>
    <w:uiPriority w:val="42"/>
    <w:qFormat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5D5FF0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22">
    <w:name w:val="无格式表格 22"/>
    <w:basedOn w:val="a1"/>
    <w:uiPriority w:val="42"/>
    <w:rsid w:val="009C5023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line number"/>
    <w:basedOn w:val="a0"/>
    <w:uiPriority w:val="99"/>
    <w:semiHidden/>
    <w:unhideWhenUsed/>
    <w:rsid w:val="00CD4329"/>
  </w:style>
  <w:style w:type="table" w:customStyle="1" w:styleId="111">
    <w:name w:val="清单表 1 浅色11"/>
    <w:basedOn w:val="a1"/>
    <w:uiPriority w:val="46"/>
    <w:qFormat/>
    <w:rsid w:val="00284A0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sr-only">
    <w:name w:val="sr-only"/>
    <w:basedOn w:val="a0"/>
    <w:rsid w:val="000A7683"/>
  </w:style>
  <w:style w:type="character" w:customStyle="1" w:styleId="text">
    <w:name w:val="text"/>
    <w:basedOn w:val="a0"/>
    <w:rsid w:val="000A7683"/>
  </w:style>
  <w:style w:type="character" w:customStyle="1" w:styleId="author-ref">
    <w:name w:val="author-ref"/>
    <w:basedOn w:val="a0"/>
    <w:rsid w:val="000A76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51">
    <w:name w:val="无格式表格 51"/>
    <w:basedOn w:val="a1"/>
    <w:uiPriority w:val="45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清单表 1 浅色1"/>
    <w:basedOn w:val="a1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table" w:customStyle="1" w:styleId="21">
    <w:name w:val="无格式表格 21"/>
    <w:basedOn w:val="a1"/>
    <w:uiPriority w:val="42"/>
    <w:qFormat/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5D5FF0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22">
    <w:name w:val="无格式表格 22"/>
    <w:basedOn w:val="a1"/>
    <w:uiPriority w:val="42"/>
    <w:rsid w:val="009C5023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line number"/>
    <w:basedOn w:val="a0"/>
    <w:uiPriority w:val="99"/>
    <w:semiHidden/>
    <w:unhideWhenUsed/>
    <w:rsid w:val="00CD4329"/>
  </w:style>
  <w:style w:type="table" w:customStyle="1" w:styleId="111">
    <w:name w:val="清单表 1 浅色11"/>
    <w:basedOn w:val="a1"/>
    <w:uiPriority w:val="46"/>
    <w:qFormat/>
    <w:rsid w:val="00284A0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sr-only">
    <w:name w:val="sr-only"/>
    <w:basedOn w:val="a0"/>
    <w:rsid w:val="000A7683"/>
  </w:style>
  <w:style w:type="character" w:customStyle="1" w:styleId="text">
    <w:name w:val="text"/>
    <w:basedOn w:val="a0"/>
    <w:rsid w:val="000A7683"/>
  </w:style>
  <w:style w:type="character" w:customStyle="1" w:styleId="author-ref">
    <w:name w:val="author-ref"/>
    <w:basedOn w:val="a0"/>
    <w:rsid w:val="000A76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xzwang@yzu.edu.cn" TargetMode="Externa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10" Type="http://schemas.openxmlformats.org/officeDocument/2006/relationships/hyperlink" Target="mailto:jhhou@yzu.edu.cn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CCE6E-80C3-4612-865D-D6CFCFE98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9</Pages>
  <Words>1462</Words>
  <Characters>8340</Characters>
  <Application>Microsoft Office Word</Application>
  <DocSecurity>0</DocSecurity>
  <Lines>69</Lines>
  <Paragraphs>19</Paragraphs>
  <ScaleCrop>false</ScaleCrop>
  <Company>ICOS</Company>
  <LinksUpToDate>false</LinksUpToDate>
  <CharactersWithSpaces>9783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小秦大人</dc:creator>
  <cp:lastModifiedBy>未定义</cp:lastModifiedBy>
  <cp:revision>11</cp:revision>
  <cp:lastPrinted>2022-07-29T01:53:00Z</cp:lastPrinted>
  <dcterms:created xsi:type="dcterms:W3CDTF">2022-10-30T04:50:00Z</dcterms:created>
  <dcterms:modified xsi:type="dcterms:W3CDTF">2022-11-30T03:07:00Z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85C5F2FC1CD44099A205950D69E7E98C</vt:lpwstr>
  </property>
</Properties>
</file>