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9EB721" w14:textId="77777777" w:rsidR="00E4033A" w:rsidRPr="00E51E7E" w:rsidRDefault="00E4033A" w:rsidP="00E4033A">
      <w:pPr>
        <w:pStyle w:val="Heading2"/>
        <w:spacing w:line="480" w:lineRule="auto"/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</w:pPr>
      <w:r w:rsidRPr="00E51E7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D-xylose 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accelerated death of pentose metabolizing</w:t>
      </w:r>
      <w:r w:rsidRPr="00E51E7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r w:rsidRPr="00E51E7E">
        <w:rPr>
          <w:rFonts w:ascii="Times New Roman" w:hAnsi="Times New Roman" w:cs="Times New Roman"/>
          <w:i/>
          <w:color w:val="000000" w:themeColor="text1"/>
          <w:sz w:val="32"/>
          <w:szCs w:val="32"/>
          <w:lang w:val="en-US"/>
        </w:rPr>
        <w:t>Saccharomyces cerevisiae</w:t>
      </w:r>
      <w:r w:rsidRPr="00E51E7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</w:p>
    <w:p w14:paraId="6B8786B7" w14:textId="7A1E00BE" w:rsidR="0076198F" w:rsidRPr="00326328" w:rsidRDefault="00DE34FA" w:rsidP="00326328">
      <w:pPr>
        <w:pStyle w:val="Heading2"/>
        <w:spacing w:line="480" w:lineRule="auto"/>
        <w:rPr>
          <w:rFonts w:ascii="Times New Roman" w:hAnsi="Times New Roman" w:cs="Times New Roman"/>
          <w:b w:val="0"/>
          <w:szCs w:val="24"/>
          <w:vertAlign w:val="superscript"/>
          <w:lang w:val="nl-NL"/>
        </w:rPr>
      </w:pPr>
      <w:r w:rsidRPr="004F76C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</w:t>
      </w:r>
      <w:r w:rsidR="0076198F" w:rsidRPr="00326328">
        <w:rPr>
          <w:rFonts w:ascii="Times New Roman" w:hAnsi="Times New Roman" w:cs="Times New Roman"/>
          <w:b w:val="0"/>
          <w:szCs w:val="24"/>
          <w:lang w:val="nl-NL"/>
        </w:rPr>
        <w:t xml:space="preserve">Jeroen G. Nijland, </w:t>
      </w:r>
      <w:proofErr w:type="spellStart"/>
      <w:r w:rsidR="00A0270D" w:rsidRPr="00326328">
        <w:rPr>
          <w:rFonts w:ascii="Times New Roman" w:hAnsi="Times New Roman" w:cs="Times New Roman"/>
          <w:b w:val="0"/>
          <w:color w:val="000000" w:themeColor="text1"/>
          <w:szCs w:val="24"/>
          <w:lang w:val="nl-NL"/>
        </w:rPr>
        <w:t>Xiaohuan</w:t>
      </w:r>
      <w:proofErr w:type="spellEnd"/>
      <w:r w:rsidR="00A0270D" w:rsidRPr="00326328">
        <w:rPr>
          <w:rFonts w:ascii="Times New Roman" w:hAnsi="Times New Roman" w:cs="Times New Roman"/>
          <w:b w:val="0"/>
          <w:color w:val="000000" w:themeColor="text1"/>
          <w:szCs w:val="24"/>
          <w:lang w:val="nl-NL"/>
        </w:rPr>
        <w:t xml:space="preserve"> Zhang </w:t>
      </w:r>
      <w:proofErr w:type="spellStart"/>
      <w:r w:rsidR="00A0270D" w:rsidRPr="00326328">
        <w:rPr>
          <w:rFonts w:ascii="Times New Roman" w:hAnsi="Times New Roman" w:cs="Times New Roman"/>
          <w:b w:val="0"/>
          <w:color w:val="000000" w:themeColor="text1"/>
          <w:szCs w:val="24"/>
          <w:lang w:val="nl-NL"/>
        </w:rPr>
        <w:t>and</w:t>
      </w:r>
      <w:proofErr w:type="spellEnd"/>
      <w:r w:rsidR="00A0270D" w:rsidRPr="00326328">
        <w:rPr>
          <w:rFonts w:ascii="Times New Roman" w:hAnsi="Times New Roman" w:cs="Times New Roman"/>
          <w:b w:val="0"/>
          <w:color w:val="000000" w:themeColor="text1"/>
          <w:szCs w:val="24"/>
          <w:lang w:val="nl-NL"/>
        </w:rPr>
        <w:t xml:space="preserve"> </w:t>
      </w:r>
      <w:r w:rsidR="0076198F" w:rsidRPr="00326328">
        <w:rPr>
          <w:rFonts w:ascii="Times New Roman" w:hAnsi="Times New Roman" w:cs="Times New Roman"/>
          <w:b w:val="0"/>
          <w:szCs w:val="24"/>
          <w:lang w:val="nl-NL"/>
        </w:rPr>
        <w:t>Arnold J.M. Driessen</w:t>
      </w:r>
    </w:p>
    <w:p w14:paraId="77C2A162" w14:textId="50C89260" w:rsidR="00E07C24" w:rsidRPr="00C45F30" w:rsidRDefault="00E07C24" w:rsidP="0098387D">
      <w:pPr>
        <w:spacing w:line="480" w:lineRule="auto"/>
        <w:rPr>
          <w:sz w:val="24"/>
          <w:szCs w:val="24"/>
          <w:lang w:val="nl-NL" w:eastAsia="ko-KR"/>
        </w:rPr>
      </w:pPr>
    </w:p>
    <w:p w14:paraId="18457B3B" w14:textId="13D31BFF" w:rsidR="00E07C24" w:rsidRPr="00C45F30" w:rsidRDefault="007D177F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8"/>
          <w:szCs w:val="28"/>
          <w:lang w:val="en-US" w:eastAsia="ko-KR"/>
        </w:rPr>
      </w:pPr>
      <w:r>
        <w:rPr>
          <w:rFonts w:eastAsia="Malgun Gothic"/>
          <w:b/>
          <w:noProof/>
          <w:sz w:val="24"/>
          <w:szCs w:val="24"/>
          <w:lang w:val="nl-NL" w:eastAsia="nl-NL"/>
        </w:rPr>
        <w:drawing>
          <wp:anchor distT="0" distB="0" distL="114300" distR="114300" simplePos="0" relativeHeight="251658240" behindDoc="0" locked="0" layoutInCell="1" allowOverlap="1" wp14:anchorId="6ABCD76B" wp14:editId="1C4BDB97">
            <wp:simplePos x="0" y="0"/>
            <wp:positionH relativeFrom="margin">
              <wp:posOffset>-635</wp:posOffset>
            </wp:positionH>
            <wp:positionV relativeFrom="paragraph">
              <wp:posOffset>427355</wp:posOffset>
            </wp:positionV>
            <wp:extent cx="3118485" cy="2157730"/>
            <wp:effectExtent l="0" t="0" r="571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1" t="6387" r="5754" b="3048"/>
                    <a:stretch/>
                  </pic:blipFill>
                  <pic:spPr bwMode="auto">
                    <a:xfrm>
                      <a:off x="0" y="0"/>
                      <a:ext cx="311848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C24" w:rsidRPr="00C45F30">
        <w:rPr>
          <w:rFonts w:eastAsia="Malgun Gothic"/>
          <w:b/>
          <w:sz w:val="28"/>
          <w:szCs w:val="28"/>
          <w:lang w:val="en-US" w:eastAsia="ko-KR"/>
        </w:rPr>
        <w:t>Supplemental data</w:t>
      </w:r>
    </w:p>
    <w:p w14:paraId="3C955688" w14:textId="0176A0E6" w:rsidR="00E07C24" w:rsidRDefault="007D177F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  <w:r>
        <w:rPr>
          <w:rFonts w:eastAsia="Malgun Gothic"/>
          <w:b/>
          <w:noProof/>
          <w:sz w:val="24"/>
          <w:szCs w:val="24"/>
          <w:lang w:val="nl-NL" w:eastAsia="nl-NL"/>
        </w:rPr>
        <w:drawing>
          <wp:anchor distT="0" distB="0" distL="114300" distR="114300" simplePos="0" relativeHeight="251659264" behindDoc="0" locked="0" layoutInCell="1" allowOverlap="1" wp14:anchorId="3E58EAA1" wp14:editId="1793CF89">
            <wp:simplePos x="0" y="0"/>
            <wp:positionH relativeFrom="margin">
              <wp:posOffset>3294761</wp:posOffset>
            </wp:positionH>
            <wp:positionV relativeFrom="paragraph">
              <wp:posOffset>4089</wp:posOffset>
            </wp:positionV>
            <wp:extent cx="3145155" cy="2201545"/>
            <wp:effectExtent l="0" t="0" r="0" b="825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" t="5234" r="7765" b="2886"/>
                    <a:stretch/>
                  </pic:blipFill>
                  <pic:spPr bwMode="auto">
                    <a:xfrm>
                      <a:off x="0" y="0"/>
                      <a:ext cx="3145155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57FEA" w14:textId="5B01B606" w:rsidR="00E07C24" w:rsidRDefault="007D177F" w:rsidP="00B56E03">
      <w:pPr>
        <w:tabs>
          <w:tab w:val="left" w:pos="0"/>
          <w:tab w:val="right" w:pos="360"/>
          <w:tab w:val="left" w:pos="540"/>
        </w:tabs>
        <w:spacing w:line="480" w:lineRule="auto"/>
        <w:rPr>
          <w:rFonts w:eastAsia="Malgun Gothic"/>
          <w:sz w:val="24"/>
          <w:szCs w:val="24"/>
          <w:lang w:val="en-US" w:eastAsia="de-DE"/>
        </w:rPr>
      </w:pPr>
      <w:r>
        <w:rPr>
          <w:rFonts w:eastAsia="Malgun Gothic"/>
          <w:b/>
          <w:sz w:val="24"/>
          <w:szCs w:val="24"/>
          <w:lang w:val="en-US" w:eastAsia="de-DE"/>
        </w:rPr>
        <w:t>S</w:t>
      </w:r>
      <w:r w:rsidR="00E07C24" w:rsidRPr="00C45F30">
        <w:rPr>
          <w:rFonts w:eastAsia="Malgun Gothic"/>
          <w:b/>
          <w:sz w:val="24"/>
          <w:szCs w:val="24"/>
          <w:lang w:val="en-US" w:eastAsia="de-DE"/>
        </w:rPr>
        <w:t>upplemental Figure 1.</w:t>
      </w:r>
      <w:r w:rsidR="00E07C24" w:rsidRPr="00C45F30">
        <w:rPr>
          <w:rFonts w:eastAsia="Malgun Gothic"/>
          <w:sz w:val="24"/>
          <w:szCs w:val="24"/>
          <w:lang w:val="en-US" w:eastAsia="de-DE"/>
        </w:rPr>
        <w:t xml:space="preserve"> </w:t>
      </w:r>
      <w:r w:rsidR="00B56E03" w:rsidRPr="006E6EA0">
        <w:rPr>
          <w:sz w:val="24"/>
          <w:szCs w:val="24"/>
          <w:lang w:val="en-US"/>
        </w:rPr>
        <w:t>Aerobic growth of the IMX</w:t>
      </w:r>
      <w:r w:rsidR="00C4071C">
        <w:rPr>
          <w:sz w:val="24"/>
          <w:szCs w:val="24"/>
          <w:lang w:val="en-US"/>
        </w:rPr>
        <w:t>730</w:t>
      </w:r>
      <w:r w:rsidR="00B56E03" w:rsidRPr="006E6EA0">
        <w:rPr>
          <w:sz w:val="24"/>
          <w:szCs w:val="24"/>
          <w:lang w:val="en-US"/>
        </w:rPr>
        <w:sym w:font="Wingdings 3" w:char="F072"/>
      </w:r>
      <w:r w:rsidR="00B56E03" w:rsidRPr="006E6EA0">
        <w:rPr>
          <w:sz w:val="24"/>
          <w:szCs w:val="24"/>
          <w:lang w:val="en-US"/>
        </w:rPr>
        <w:t>H strain</w:t>
      </w:r>
      <w:r w:rsidR="00B56E03">
        <w:rPr>
          <w:sz w:val="24"/>
          <w:szCs w:val="24"/>
          <w:lang w:val="en-US"/>
        </w:rPr>
        <w:t xml:space="preserve"> complemented with the pRS313-P7T7-Hxk2 plasmid</w:t>
      </w:r>
      <w:r w:rsidR="00B56E03" w:rsidRPr="006E6EA0">
        <w:rPr>
          <w:sz w:val="24"/>
          <w:szCs w:val="24"/>
          <w:lang w:val="en-US"/>
        </w:rPr>
        <w:t xml:space="preserve"> in mineral medium</w:t>
      </w:r>
      <w:r w:rsidR="00B56E03">
        <w:rPr>
          <w:sz w:val="24"/>
          <w:szCs w:val="24"/>
          <w:lang w:val="en-US"/>
        </w:rPr>
        <w:t xml:space="preserve"> containing D-xylose (A) or D-glucose (B) at 0.25</w:t>
      </w:r>
      <w:r w:rsidR="00E05B9F">
        <w:rPr>
          <w:sz w:val="24"/>
          <w:szCs w:val="24"/>
          <w:lang w:val="en-US"/>
        </w:rPr>
        <w:t>% (</w:t>
      </w:r>
      <w:r w:rsidR="00B56E03">
        <w:rPr>
          <w:sz w:val="24"/>
          <w:szCs w:val="24"/>
          <w:lang w:val="en-US"/>
        </w:rPr>
        <w:sym w:font="Wingdings" w:char="F06C"/>
      </w:r>
      <w:r w:rsidR="00B56E03">
        <w:rPr>
          <w:sz w:val="24"/>
          <w:szCs w:val="24"/>
          <w:lang w:val="en-US"/>
        </w:rPr>
        <w:t>), 0,5% (</w:t>
      </w:r>
      <w:r w:rsidR="00B56E03">
        <w:rPr>
          <w:sz w:val="24"/>
          <w:szCs w:val="24"/>
          <w:lang w:val="en-US"/>
        </w:rPr>
        <w:sym w:font="Wingdings 2" w:char="F0BE"/>
      </w:r>
      <w:r w:rsidR="00B56E03">
        <w:rPr>
          <w:sz w:val="24"/>
          <w:szCs w:val="24"/>
          <w:lang w:val="en-US"/>
        </w:rPr>
        <w:t>), 2.0% (</w:t>
      </w:r>
      <w:r w:rsidR="00B56E03">
        <w:rPr>
          <w:sz w:val="24"/>
          <w:szCs w:val="24"/>
          <w:lang w:val="en-US"/>
        </w:rPr>
        <w:sym w:font="Wingdings 2" w:char="F0BF"/>
      </w:r>
      <w:r w:rsidR="00B56E03">
        <w:rPr>
          <w:sz w:val="24"/>
          <w:szCs w:val="24"/>
          <w:lang w:val="en-US"/>
        </w:rPr>
        <w:t>), and 8.0% (</w:t>
      </w:r>
      <w:r w:rsidR="00B56E03">
        <w:rPr>
          <w:sz w:val="24"/>
          <w:szCs w:val="24"/>
          <w:lang w:val="en-US"/>
        </w:rPr>
        <w:sym w:font="Wingdings" w:char="F0A1"/>
      </w:r>
      <w:r w:rsidR="00B56E03">
        <w:rPr>
          <w:sz w:val="24"/>
          <w:szCs w:val="24"/>
          <w:lang w:val="en-US"/>
        </w:rPr>
        <w:t xml:space="preserve">) sugar. </w:t>
      </w:r>
    </w:p>
    <w:p w14:paraId="5C430C2B" w14:textId="076E8EDB" w:rsidR="002357E8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  <w:r>
        <w:rPr>
          <w:rFonts w:eastAsia="Malgun Gothic"/>
          <w:noProof/>
          <w:sz w:val="24"/>
          <w:szCs w:val="24"/>
          <w:lang w:val="nl-NL" w:eastAsia="nl-NL"/>
        </w:rPr>
        <w:drawing>
          <wp:anchor distT="0" distB="0" distL="114300" distR="114300" simplePos="0" relativeHeight="251660288" behindDoc="0" locked="0" layoutInCell="1" allowOverlap="1" wp14:anchorId="66BD4BC0" wp14:editId="670525E3">
            <wp:simplePos x="0" y="0"/>
            <wp:positionH relativeFrom="column">
              <wp:posOffset>65405</wp:posOffset>
            </wp:positionH>
            <wp:positionV relativeFrom="paragraph">
              <wp:posOffset>24130</wp:posOffset>
            </wp:positionV>
            <wp:extent cx="3672840" cy="2355215"/>
            <wp:effectExtent l="0" t="0" r="3810" b="698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2" t="3361" r="2912" b="3202"/>
                    <a:stretch/>
                  </pic:blipFill>
                  <pic:spPr bwMode="auto">
                    <a:xfrm>
                      <a:off x="0" y="0"/>
                      <a:ext cx="3672840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F18ECE" w14:textId="1C4468A0" w:rsidR="002357E8" w:rsidRDefault="002357E8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</w:p>
    <w:p w14:paraId="77150D7C" w14:textId="77777777" w:rsidR="002357E8" w:rsidRPr="00C45F30" w:rsidRDefault="002357E8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</w:p>
    <w:p w14:paraId="2727925D" w14:textId="77777777" w:rsidR="00D470BC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</w:p>
    <w:p w14:paraId="5682E8E1" w14:textId="77777777" w:rsidR="00D470BC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</w:p>
    <w:p w14:paraId="42466D40" w14:textId="77777777" w:rsidR="00D470BC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</w:p>
    <w:p w14:paraId="4D796768" w14:textId="77777777" w:rsidR="00D470BC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</w:p>
    <w:p w14:paraId="4BF93754" w14:textId="77777777" w:rsidR="00D470BC" w:rsidRDefault="00D470B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de-DE"/>
        </w:rPr>
      </w:pPr>
    </w:p>
    <w:p w14:paraId="1186B1A6" w14:textId="6D671F39" w:rsidR="005D2A5E" w:rsidRPr="00736AF2" w:rsidRDefault="00A0270D" w:rsidP="005D2A5E">
      <w:pPr>
        <w:tabs>
          <w:tab w:val="left" w:pos="0"/>
          <w:tab w:val="right" w:pos="360"/>
          <w:tab w:val="left" w:pos="540"/>
        </w:tabs>
        <w:overflowPunct w:val="0"/>
        <w:autoSpaceDE w:val="0"/>
        <w:autoSpaceDN w:val="0"/>
        <w:adjustRightInd w:val="0"/>
        <w:spacing w:line="480" w:lineRule="auto"/>
        <w:textAlignment w:val="baseline"/>
        <w:rPr>
          <w:rFonts w:eastAsia="Malgun Gothic"/>
          <w:color w:val="FF0000"/>
          <w:sz w:val="24"/>
          <w:szCs w:val="24"/>
          <w:lang w:val="en-US" w:eastAsia="de-DE"/>
        </w:rPr>
      </w:pPr>
      <w:r>
        <w:rPr>
          <w:rFonts w:eastAsia="Malgun Gothic"/>
          <w:b/>
          <w:sz w:val="24"/>
          <w:szCs w:val="24"/>
          <w:lang w:val="en-US" w:eastAsia="de-DE"/>
        </w:rPr>
        <w:lastRenderedPageBreak/>
        <w:t>Supplemental Figure 2</w:t>
      </w:r>
      <w:r w:rsidR="00AA66EC" w:rsidRPr="00C45F30">
        <w:rPr>
          <w:rFonts w:eastAsia="Malgun Gothic"/>
          <w:b/>
          <w:sz w:val="24"/>
          <w:szCs w:val="24"/>
          <w:lang w:val="en-US" w:eastAsia="de-DE"/>
        </w:rPr>
        <w:t xml:space="preserve">. </w:t>
      </w:r>
      <w:r w:rsidR="005D2A5E" w:rsidRPr="002E055F">
        <w:rPr>
          <w:rFonts w:eastAsia="Malgun Gothic"/>
          <w:sz w:val="24"/>
          <w:szCs w:val="24"/>
          <w:lang w:val="en-US" w:eastAsia="de-DE"/>
        </w:rPr>
        <w:t>Intracellular</w:t>
      </w:r>
      <w:r w:rsidR="005D2A5E">
        <w:rPr>
          <w:rFonts w:eastAsia="Malgun Gothic"/>
          <w:b/>
          <w:sz w:val="24"/>
          <w:szCs w:val="24"/>
          <w:lang w:val="en-US" w:eastAsia="de-DE"/>
        </w:rPr>
        <w:t xml:space="preserve"> </w:t>
      </w:r>
      <w:r w:rsidR="005D2A5E" w:rsidRPr="00D3785A">
        <w:rPr>
          <w:rFonts w:eastAsia="Malgun Gothic"/>
          <w:sz w:val="24"/>
          <w:szCs w:val="24"/>
          <w:lang w:val="en-US" w:eastAsia="de-DE"/>
        </w:rPr>
        <w:t>ATP</w:t>
      </w:r>
      <w:r w:rsidR="005D2A5E">
        <w:rPr>
          <w:rFonts w:eastAsia="Malgun Gothic"/>
          <w:sz w:val="24"/>
          <w:szCs w:val="24"/>
          <w:lang w:val="en-US" w:eastAsia="de-DE"/>
        </w:rPr>
        <w:t xml:space="preserve"> analysis after adding </w:t>
      </w:r>
      <w:r w:rsidR="00ED6D5D">
        <w:rPr>
          <w:sz w:val="24"/>
          <w:szCs w:val="24"/>
          <w:lang w:val="en-US"/>
        </w:rPr>
        <w:t>0.5% D-xylose (</w:t>
      </w:r>
      <w:r w:rsidR="005D2A5E">
        <w:rPr>
          <w:sz w:val="24"/>
          <w:szCs w:val="24"/>
          <w:lang w:val="en-US"/>
        </w:rPr>
        <w:sym w:font="Wingdings" w:char="F06C"/>
      </w:r>
      <w:r w:rsidR="00ED6D5D">
        <w:rPr>
          <w:sz w:val="24"/>
          <w:szCs w:val="24"/>
          <w:lang w:val="en-US"/>
        </w:rPr>
        <w:t>), 1.0%</w:t>
      </w:r>
      <w:r w:rsidR="005D2A5E">
        <w:rPr>
          <w:sz w:val="24"/>
          <w:szCs w:val="24"/>
          <w:lang w:val="en-US"/>
        </w:rPr>
        <w:t xml:space="preserve"> D-xylose (</w:t>
      </w:r>
      <w:r w:rsidR="005D2A5E">
        <w:rPr>
          <w:sz w:val="24"/>
          <w:szCs w:val="24"/>
          <w:lang w:val="en-US"/>
        </w:rPr>
        <w:sym w:font="Wingdings 2" w:char="F0BE"/>
      </w:r>
      <w:r w:rsidR="005D2A5E">
        <w:rPr>
          <w:sz w:val="24"/>
          <w:szCs w:val="24"/>
          <w:lang w:val="en-US"/>
        </w:rPr>
        <w:t>), 2.0% D-xylose (</w:t>
      </w:r>
      <w:r w:rsidR="005D2A5E">
        <w:rPr>
          <w:sz w:val="24"/>
          <w:szCs w:val="24"/>
          <w:lang w:val="en-US"/>
        </w:rPr>
        <w:sym w:font="Wingdings 3" w:char="F070"/>
      </w:r>
      <w:r w:rsidR="005D2A5E">
        <w:rPr>
          <w:sz w:val="24"/>
          <w:szCs w:val="24"/>
          <w:lang w:val="en-US"/>
        </w:rPr>
        <w:t>), 4.0</w:t>
      </w:r>
      <w:r w:rsidR="00ED6D5D">
        <w:rPr>
          <w:sz w:val="24"/>
          <w:szCs w:val="24"/>
          <w:lang w:val="en-US"/>
        </w:rPr>
        <w:t>% D-xylose (</w:t>
      </w:r>
      <w:r w:rsidR="005D2A5E">
        <w:rPr>
          <w:sz w:val="24"/>
          <w:szCs w:val="24"/>
          <w:lang w:val="en-US"/>
        </w:rPr>
        <w:sym w:font="Wingdings 2" w:char="F0BF"/>
      </w:r>
      <w:r w:rsidR="005D2A5E">
        <w:rPr>
          <w:sz w:val="24"/>
          <w:szCs w:val="24"/>
          <w:lang w:val="en-US"/>
        </w:rPr>
        <w:t>) and 8.0% D-xylose (</w:t>
      </w:r>
      <w:r w:rsidR="005D2A5E">
        <w:rPr>
          <w:sz w:val="24"/>
          <w:szCs w:val="24"/>
          <w:lang w:val="en-US"/>
        </w:rPr>
        <w:sym w:font="Wingdings" w:char="F0A1"/>
      </w:r>
      <w:r w:rsidR="005D2A5E">
        <w:rPr>
          <w:sz w:val="24"/>
          <w:szCs w:val="24"/>
          <w:lang w:val="en-US"/>
        </w:rPr>
        <w:t>)</w:t>
      </w:r>
      <w:r w:rsidR="005D2A5E">
        <w:rPr>
          <w:rFonts w:eastAsia="Malgun Gothic"/>
          <w:sz w:val="24"/>
          <w:szCs w:val="24"/>
          <w:lang w:val="en-US" w:eastAsia="de-DE"/>
        </w:rPr>
        <w:t xml:space="preserve"> </w:t>
      </w:r>
      <w:r w:rsidR="005D2A5E">
        <w:rPr>
          <w:sz w:val="24"/>
          <w:szCs w:val="24"/>
          <w:lang w:val="en-US"/>
        </w:rPr>
        <w:t xml:space="preserve">in </w:t>
      </w:r>
      <w:r w:rsidR="005D2A5E" w:rsidRPr="0032689D">
        <w:rPr>
          <w:sz w:val="24"/>
          <w:szCs w:val="24"/>
          <w:lang w:val="en-US"/>
        </w:rPr>
        <w:t>the IMX</w:t>
      </w:r>
      <w:r w:rsidR="00C4071C">
        <w:rPr>
          <w:sz w:val="24"/>
          <w:szCs w:val="24"/>
          <w:lang w:val="en-US"/>
        </w:rPr>
        <w:t>730</w:t>
      </w:r>
      <w:r w:rsidR="005D2A5E" w:rsidRPr="0032689D">
        <w:rPr>
          <w:sz w:val="24"/>
          <w:szCs w:val="24"/>
          <w:lang w:val="en-US"/>
        </w:rPr>
        <w:sym w:font="Wingdings 3" w:char="F072"/>
      </w:r>
      <w:r w:rsidR="005D2A5E" w:rsidRPr="0032689D">
        <w:rPr>
          <w:sz w:val="24"/>
          <w:szCs w:val="24"/>
          <w:lang w:val="en-US"/>
        </w:rPr>
        <w:t>H strain</w:t>
      </w:r>
      <w:r w:rsidR="005D2A5E">
        <w:rPr>
          <w:sz w:val="24"/>
          <w:szCs w:val="24"/>
          <w:lang w:val="en-US"/>
        </w:rPr>
        <w:t xml:space="preserve"> complemented with the pRS313-P7T7-Hxk2 plasmid</w:t>
      </w:r>
      <w:r w:rsidR="005D2A5E" w:rsidRPr="0032689D">
        <w:rPr>
          <w:sz w:val="24"/>
          <w:szCs w:val="24"/>
          <w:lang w:val="en-US"/>
        </w:rPr>
        <w:t>. The IMX</w:t>
      </w:r>
      <w:r w:rsidR="00C4071C">
        <w:rPr>
          <w:sz w:val="24"/>
          <w:szCs w:val="24"/>
          <w:lang w:val="en-US"/>
        </w:rPr>
        <w:t>730</w:t>
      </w:r>
      <w:r w:rsidR="005D2A5E" w:rsidRPr="0032689D">
        <w:rPr>
          <w:sz w:val="24"/>
          <w:szCs w:val="24"/>
          <w:lang w:val="en-US"/>
        </w:rPr>
        <w:sym w:font="Wingdings 3" w:char="F072"/>
      </w:r>
      <w:r w:rsidR="005D2A5E" w:rsidRPr="0032689D">
        <w:rPr>
          <w:sz w:val="24"/>
          <w:szCs w:val="24"/>
          <w:lang w:val="en-US"/>
        </w:rPr>
        <w:t>H</w:t>
      </w:r>
      <w:r w:rsidR="005D2A5E">
        <w:rPr>
          <w:sz w:val="24"/>
          <w:szCs w:val="24"/>
          <w:lang w:val="en-US"/>
        </w:rPr>
        <w:t>-Hxk2</w:t>
      </w:r>
      <w:r w:rsidR="005D2A5E" w:rsidRPr="0032689D">
        <w:rPr>
          <w:sz w:val="24"/>
          <w:szCs w:val="24"/>
          <w:lang w:val="en-US"/>
        </w:rPr>
        <w:t xml:space="preserve"> pre-culture was grown </w:t>
      </w:r>
      <w:r w:rsidR="005D2A5E" w:rsidRPr="0032689D">
        <w:rPr>
          <w:rFonts w:eastAsia="Malgun Gothic"/>
          <w:sz w:val="24"/>
          <w:szCs w:val="24"/>
          <w:lang w:val="en-US" w:eastAsia="de-DE"/>
        </w:rPr>
        <w:t>aerobically</w:t>
      </w:r>
      <w:r w:rsidR="005D2A5E" w:rsidRPr="0032689D">
        <w:rPr>
          <w:sz w:val="24"/>
          <w:szCs w:val="24"/>
          <w:lang w:val="en-US"/>
        </w:rPr>
        <w:t xml:space="preserve"> for 16 hours </w:t>
      </w:r>
      <w:r w:rsidR="005D2A5E" w:rsidRPr="0032689D">
        <w:rPr>
          <w:rFonts w:eastAsia="Malgun Gothic"/>
          <w:sz w:val="24"/>
          <w:szCs w:val="24"/>
          <w:lang w:val="en-US" w:eastAsia="de-DE"/>
        </w:rPr>
        <w:t>in minimal medium supplemented with 0.5</w:t>
      </w:r>
      <w:r w:rsidR="00F75580">
        <w:rPr>
          <w:rFonts w:eastAsia="Malgun Gothic"/>
          <w:sz w:val="24"/>
          <w:szCs w:val="24"/>
          <w:lang w:val="en-US" w:eastAsia="de-DE"/>
        </w:rPr>
        <w:t>%</w:t>
      </w:r>
      <w:r w:rsidR="005D2A5E" w:rsidRPr="0032689D">
        <w:rPr>
          <w:rFonts w:eastAsia="Malgun Gothic"/>
          <w:sz w:val="24"/>
          <w:szCs w:val="24"/>
          <w:lang w:val="en-US" w:eastAsia="de-DE"/>
        </w:rPr>
        <w:t xml:space="preserve"> D-xylose. Error bars were obtained from biological </w:t>
      </w:r>
      <w:r w:rsidR="005D2A5E">
        <w:rPr>
          <w:rFonts w:eastAsia="Malgun Gothic"/>
          <w:sz w:val="24"/>
          <w:szCs w:val="24"/>
          <w:lang w:val="en-US" w:eastAsia="de-DE"/>
        </w:rPr>
        <w:t>dup</w:t>
      </w:r>
      <w:r w:rsidR="005D2A5E" w:rsidRPr="0032689D">
        <w:rPr>
          <w:rFonts w:eastAsia="Malgun Gothic"/>
          <w:sz w:val="24"/>
          <w:szCs w:val="24"/>
          <w:lang w:val="en-US" w:eastAsia="de-DE"/>
        </w:rPr>
        <w:t>licates.</w:t>
      </w:r>
    </w:p>
    <w:p w14:paraId="17FF83FA" w14:textId="474946A6" w:rsidR="00AA66EC" w:rsidRDefault="00AA66EC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</w:p>
    <w:p w14:paraId="61282AF4" w14:textId="5618BAFC" w:rsidR="001B5A4E" w:rsidRPr="00C45F30" w:rsidRDefault="00EC07EB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  <w:r>
        <w:rPr>
          <w:rFonts w:eastAsia="Malgun Gothic"/>
          <w:noProof/>
          <w:sz w:val="24"/>
          <w:szCs w:val="24"/>
          <w:lang w:val="nl-NL" w:eastAsia="nl-NL"/>
        </w:rPr>
        <w:drawing>
          <wp:inline distT="0" distB="0" distL="0" distR="0" wp14:anchorId="702993C1" wp14:editId="5F37D2FB">
            <wp:extent cx="4257446" cy="2892068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8" t="1920" r="1955" b="1712"/>
                    <a:stretch/>
                  </pic:blipFill>
                  <pic:spPr bwMode="auto">
                    <a:xfrm>
                      <a:off x="0" y="0"/>
                      <a:ext cx="4289967" cy="291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D7DC9" w14:textId="5846C7AD" w:rsidR="00F75580" w:rsidRPr="00826451" w:rsidRDefault="001B5A4E" w:rsidP="00F75580">
      <w:pPr>
        <w:tabs>
          <w:tab w:val="left" w:pos="0"/>
          <w:tab w:val="right" w:pos="360"/>
          <w:tab w:val="left" w:pos="540"/>
        </w:tabs>
        <w:spacing w:line="480" w:lineRule="auto"/>
        <w:jc w:val="both"/>
        <w:rPr>
          <w:color w:val="FF0000"/>
          <w:sz w:val="24"/>
          <w:szCs w:val="24"/>
          <w:lang w:val="en-US"/>
        </w:rPr>
      </w:pPr>
      <w:r>
        <w:rPr>
          <w:rFonts w:eastAsia="Malgun Gothic"/>
          <w:b/>
          <w:sz w:val="24"/>
          <w:szCs w:val="24"/>
          <w:lang w:val="en-US" w:eastAsia="de-DE"/>
        </w:rPr>
        <w:t>Supplemental Figure 3</w:t>
      </w:r>
      <w:r w:rsidRPr="00C45F30">
        <w:rPr>
          <w:rFonts w:eastAsia="Malgun Gothic"/>
          <w:b/>
          <w:sz w:val="24"/>
          <w:szCs w:val="24"/>
          <w:lang w:val="en-US" w:eastAsia="de-DE"/>
        </w:rPr>
        <w:t>.</w:t>
      </w:r>
      <w:r w:rsidR="00F75580" w:rsidRPr="00F75580">
        <w:rPr>
          <w:sz w:val="24"/>
          <w:szCs w:val="24"/>
          <w:lang w:val="en-US"/>
        </w:rPr>
        <w:t xml:space="preserve"> </w:t>
      </w:r>
      <w:r w:rsidR="006E3274">
        <w:rPr>
          <w:sz w:val="24"/>
          <w:szCs w:val="24"/>
          <w:lang w:val="en-US"/>
        </w:rPr>
        <w:t>T</w:t>
      </w:r>
      <w:r w:rsidR="00F75580" w:rsidRPr="00826451">
        <w:rPr>
          <w:sz w:val="24"/>
          <w:szCs w:val="24"/>
          <w:lang w:val="en-US"/>
        </w:rPr>
        <w:t xml:space="preserve">ranscript </w:t>
      </w:r>
      <w:r w:rsidR="006E3274">
        <w:rPr>
          <w:sz w:val="24"/>
          <w:szCs w:val="24"/>
          <w:lang w:val="en-US"/>
        </w:rPr>
        <w:t xml:space="preserve">fold change </w:t>
      </w:r>
      <w:r w:rsidR="00F75580" w:rsidRPr="00826451">
        <w:rPr>
          <w:sz w:val="24"/>
          <w:szCs w:val="24"/>
          <w:lang w:val="en-US"/>
        </w:rPr>
        <w:t>levels</w:t>
      </w:r>
      <w:r w:rsidR="00F75580">
        <w:rPr>
          <w:b/>
          <w:sz w:val="24"/>
          <w:szCs w:val="24"/>
          <w:lang w:val="en-US"/>
        </w:rPr>
        <w:t xml:space="preserve"> </w:t>
      </w:r>
      <w:r w:rsidR="00F75580">
        <w:rPr>
          <w:sz w:val="24"/>
          <w:szCs w:val="24"/>
          <w:lang w:val="en-US"/>
        </w:rPr>
        <w:t xml:space="preserve">of </w:t>
      </w:r>
      <w:r w:rsidR="00F75580" w:rsidRPr="00F75580">
        <w:rPr>
          <w:i/>
          <w:sz w:val="24"/>
          <w:szCs w:val="24"/>
          <w:lang w:val="en-US"/>
        </w:rPr>
        <w:t>GAL1</w:t>
      </w:r>
      <w:r w:rsidR="00F75580">
        <w:rPr>
          <w:sz w:val="24"/>
          <w:szCs w:val="24"/>
          <w:lang w:val="en-US"/>
        </w:rPr>
        <w:t xml:space="preserve"> in </w:t>
      </w:r>
      <w:r w:rsidR="00F75580" w:rsidRPr="007D1B4B">
        <w:rPr>
          <w:rFonts w:eastAsia="Malgun Gothic"/>
          <w:sz w:val="24"/>
          <w:szCs w:val="24"/>
          <w:lang w:val="en-US" w:eastAsia="de-DE"/>
        </w:rPr>
        <w:t>IMX730-pGAL</w:t>
      </w:r>
      <w:r w:rsidR="00F75580" w:rsidRPr="00B0031F">
        <w:rPr>
          <w:sz w:val="24"/>
          <w:szCs w:val="24"/>
          <w:lang w:val="en-US"/>
        </w:rPr>
        <w:t xml:space="preserve"> </w:t>
      </w:r>
      <w:r w:rsidR="00F75580">
        <w:rPr>
          <w:sz w:val="24"/>
          <w:szCs w:val="24"/>
          <w:lang w:val="en-US"/>
        </w:rPr>
        <w:t>at various galactose concentrations ranging from 0</w:t>
      </w:r>
      <w:r w:rsidR="00F10AE4">
        <w:rPr>
          <w:sz w:val="24"/>
          <w:szCs w:val="24"/>
          <w:lang w:val="en-US"/>
        </w:rPr>
        <w:t>%</w:t>
      </w:r>
      <w:r w:rsidR="00F75580">
        <w:rPr>
          <w:sz w:val="24"/>
          <w:szCs w:val="24"/>
          <w:lang w:val="en-US"/>
        </w:rPr>
        <w:t xml:space="preserve"> to 1%</w:t>
      </w:r>
      <w:r w:rsidR="00F75580" w:rsidRPr="00B0031F">
        <w:rPr>
          <w:sz w:val="24"/>
          <w:szCs w:val="24"/>
          <w:lang w:val="en-US"/>
        </w:rPr>
        <w:t>. Cells were incubated</w:t>
      </w:r>
      <w:r w:rsidR="00F75580">
        <w:rPr>
          <w:sz w:val="24"/>
          <w:szCs w:val="24"/>
          <w:lang w:val="en-US"/>
        </w:rPr>
        <w:t xml:space="preserve"> </w:t>
      </w:r>
      <w:r w:rsidR="00F75580" w:rsidRPr="00B0031F">
        <w:rPr>
          <w:sz w:val="24"/>
          <w:szCs w:val="24"/>
          <w:lang w:val="en-US"/>
        </w:rPr>
        <w:t>aerobically with 0.5% D-xylose and 2 hours</w:t>
      </w:r>
      <w:r w:rsidR="00F75580">
        <w:rPr>
          <w:sz w:val="24"/>
          <w:szCs w:val="24"/>
          <w:lang w:val="en-US"/>
        </w:rPr>
        <w:t xml:space="preserve"> after the addition of the galactose </w:t>
      </w:r>
      <w:r w:rsidR="00F75580" w:rsidRPr="00B0031F">
        <w:rPr>
          <w:sz w:val="24"/>
          <w:szCs w:val="24"/>
          <w:lang w:val="en-US"/>
        </w:rPr>
        <w:t>RNA was isolated</w:t>
      </w:r>
      <w:r w:rsidR="00F75580">
        <w:rPr>
          <w:sz w:val="24"/>
          <w:szCs w:val="24"/>
          <w:lang w:val="en-US"/>
        </w:rPr>
        <w:t>.</w:t>
      </w:r>
      <w:r w:rsidR="00F75580" w:rsidRPr="00B0031F">
        <w:rPr>
          <w:sz w:val="24"/>
          <w:szCs w:val="24"/>
          <w:lang w:val="en-US"/>
        </w:rPr>
        <w:t xml:space="preserve"> Error bars were obtained from biological duplicates.</w:t>
      </w:r>
    </w:p>
    <w:p w14:paraId="2460AEBB" w14:textId="062D0297" w:rsidR="00393164" w:rsidRPr="00C45F30" w:rsidRDefault="00393164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0D7ACF64" w14:textId="77777777" w:rsidR="006572F9" w:rsidRDefault="006572F9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14DA14A0" w14:textId="77777777" w:rsidR="006572F9" w:rsidRDefault="006572F9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1A2004B1" w14:textId="77777777" w:rsidR="006572F9" w:rsidRDefault="006572F9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54AB41C8" w14:textId="77777777" w:rsidR="006572F9" w:rsidRDefault="006572F9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7A2FBF19" w14:textId="2545C9F3" w:rsidR="00E07C24" w:rsidRPr="00C45F30" w:rsidRDefault="00E07C24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  <w:r w:rsidRPr="00C45F30">
        <w:rPr>
          <w:rFonts w:eastAsia="Malgun Gothic"/>
          <w:b/>
          <w:sz w:val="24"/>
          <w:szCs w:val="24"/>
          <w:lang w:val="en-US" w:eastAsia="ko-KR"/>
        </w:rPr>
        <w:lastRenderedPageBreak/>
        <w:t>Supplemental Table 1. Strains and plasmids used in this study</w:t>
      </w:r>
    </w:p>
    <w:tbl>
      <w:tblPr>
        <w:tblStyle w:val="LightShading5"/>
        <w:tblW w:w="0" w:type="auto"/>
        <w:tblLook w:val="04A0" w:firstRow="1" w:lastRow="0" w:firstColumn="1" w:lastColumn="0" w:noHBand="0" w:noVBand="1"/>
      </w:tblPr>
      <w:tblGrid>
        <w:gridCol w:w="1809"/>
        <w:gridCol w:w="5245"/>
        <w:gridCol w:w="2234"/>
      </w:tblGrid>
      <w:tr w:rsidR="00E07C24" w:rsidRPr="00C45F30" w14:paraId="59536293" w14:textId="77777777" w:rsidTr="003A72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double" w:sz="4" w:space="0" w:color="auto"/>
            </w:tcBorders>
            <w:vAlign w:val="center"/>
          </w:tcPr>
          <w:p w14:paraId="14C30E35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Strain/plasmid</w:t>
            </w:r>
          </w:p>
        </w:tc>
        <w:tc>
          <w:tcPr>
            <w:tcW w:w="5245" w:type="dxa"/>
            <w:tcBorders>
              <w:bottom w:val="double" w:sz="4" w:space="0" w:color="auto"/>
            </w:tcBorders>
            <w:vAlign w:val="center"/>
          </w:tcPr>
          <w:p w14:paraId="1A04BEEE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Relevant genotype and/or characteristics</w:t>
            </w:r>
          </w:p>
        </w:tc>
        <w:tc>
          <w:tcPr>
            <w:tcW w:w="2234" w:type="dxa"/>
            <w:tcBorders>
              <w:bottom w:val="double" w:sz="4" w:space="0" w:color="auto"/>
            </w:tcBorders>
            <w:vAlign w:val="center"/>
          </w:tcPr>
          <w:p w14:paraId="431D625D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Source or reference</w:t>
            </w:r>
          </w:p>
        </w:tc>
      </w:tr>
      <w:tr w:rsidR="00E07C24" w:rsidRPr="00C45F30" w14:paraId="01B51D1B" w14:textId="77777777" w:rsidTr="003A7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6EF9849B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Malgun Gothic"/>
                <w:b w:val="0"/>
                <w:color w:val="auto"/>
                <w:sz w:val="24"/>
                <w:szCs w:val="24"/>
                <w:u w:val="single"/>
                <w:lang w:val="en-US" w:eastAsia="de-DE"/>
              </w:rPr>
            </w:pPr>
            <w:r w:rsidRPr="00C45F30">
              <w:rPr>
                <w:rFonts w:eastAsia="Malgun Gothic"/>
                <w:b w:val="0"/>
                <w:color w:val="auto"/>
                <w:sz w:val="24"/>
                <w:szCs w:val="24"/>
                <w:u w:val="single"/>
                <w:lang w:val="en-US" w:eastAsia="de-DE"/>
              </w:rPr>
              <w:t>Strains</w:t>
            </w:r>
          </w:p>
        </w:tc>
        <w:tc>
          <w:tcPr>
            <w:tcW w:w="5245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75611B07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</w:p>
        </w:tc>
        <w:tc>
          <w:tcPr>
            <w:tcW w:w="2234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14:paraId="2956CAF7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</w:p>
        </w:tc>
      </w:tr>
      <w:tr w:rsidR="00E07C24" w:rsidRPr="00C45F30" w14:paraId="4441C4C7" w14:textId="77777777" w:rsidTr="003A72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1C2A5134" w14:textId="42ED5F87" w:rsidR="00E07C24" w:rsidRPr="00364C47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lang w:val="en-US" w:eastAsia="de-DE"/>
              </w:rPr>
            </w:pPr>
            <w:r w:rsidRPr="00364C47">
              <w:rPr>
                <w:rFonts w:eastAsia="Malgun Gothic"/>
                <w:color w:val="auto"/>
                <w:lang w:val="en-US" w:eastAsia="de-DE"/>
              </w:rPr>
              <w:t xml:space="preserve"> </w:t>
            </w:r>
            <w:r w:rsidR="00A0270D" w:rsidRPr="00364C47">
              <w:rPr>
                <w:rFonts w:eastAsia="Malgun Gothic"/>
                <w:color w:val="auto"/>
                <w:lang w:val="en-US" w:eastAsia="de-DE"/>
              </w:rPr>
              <w:t>IMX730</w:t>
            </w:r>
          </w:p>
          <w:p w14:paraId="1E79FACE" w14:textId="77777777" w:rsidR="00E07C24" w:rsidRPr="00364C47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lang w:val="en-US" w:eastAsia="de-DE"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14:paraId="4897832F" w14:textId="188D945C" w:rsidR="00E07C24" w:rsidRPr="00364C47" w:rsidRDefault="00E40D96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Cs/>
                <w:color w:val="auto"/>
                <w:lang w:eastAsia="de-DE"/>
              </w:rPr>
            </w:pPr>
            <w:proofErr w:type="spellStart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MATa</w:t>
            </w:r>
            <w:proofErr w:type="spellEnd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 xml:space="preserve"> ura3-52 his3-1 leu2-3112 MAL2-8c SUC2 glk1::</w:t>
            </w:r>
            <w:r w:rsidRPr="00364C47">
              <w:rPr>
                <w:rFonts w:eastAsia="Malgun Gothic"/>
                <w:i/>
                <w:iCs/>
                <w:color w:val="auto"/>
                <w:lang w:val="en-US" w:eastAsia="de-DE"/>
              </w:rPr>
              <w:t>Sp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 xml:space="preserve">his5, hxk1::KlLEU2 gal1::cas9- </w:t>
            </w:r>
            <w:proofErr w:type="spellStart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amdS</w:t>
            </w:r>
            <w:proofErr w:type="spellEnd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 xml:space="preserve"> gre3::pTDH3 RPE1 pPGK1 TKL1, pTEF1 TAL1 pPGI1 NQM1 pTPI1 RKI1 pPYK1 TKL2 can1::(</w:t>
            </w:r>
            <w:proofErr w:type="spellStart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pTPI</w:t>
            </w:r>
            <w:proofErr w:type="spellEnd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 xml:space="preserve"> </w:t>
            </w:r>
            <w:proofErr w:type="spellStart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xylA</w:t>
            </w:r>
            <w:proofErr w:type="spellEnd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 xml:space="preserve"> </w:t>
            </w:r>
            <w:proofErr w:type="spellStart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tCYC</w:t>
            </w:r>
            <w:proofErr w:type="spellEnd"/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)</w:t>
            </w:r>
            <w:r w:rsidRPr="00364C47">
              <w:rPr>
                <w:rFonts w:ascii="Cambria Math" w:eastAsia="Malgun Gothic" w:hAnsi="Cambria Math" w:cs="Cambria Math"/>
                <w:iCs/>
                <w:color w:val="auto"/>
                <w:lang w:val="en-US" w:eastAsia="de-DE"/>
              </w:rPr>
              <w:t>∗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9 pTEF1-XKS1 hxk2</w:t>
            </w:r>
            <w:r w:rsidR="00364C47">
              <w:rPr>
                <w:rFonts w:eastAsia="Malgun Gothic"/>
                <w:iCs/>
                <w:color w:val="auto"/>
                <w:lang w:val="en-US" w:eastAsia="de-DE"/>
              </w:rPr>
              <w:t>::</w:t>
            </w:r>
            <w:proofErr w:type="spellStart"/>
            <w:r w:rsidRPr="00364C47">
              <w:rPr>
                <w:rFonts w:eastAsia="Malgun Gothic"/>
                <w:i/>
                <w:iCs/>
                <w:color w:val="auto"/>
                <w:lang w:val="en-US" w:eastAsia="de-DE"/>
              </w:rPr>
              <w:t>Pc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araT</w:t>
            </w:r>
            <w:proofErr w:type="spellEnd"/>
          </w:p>
        </w:tc>
        <w:tc>
          <w:tcPr>
            <w:tcW w:w="2234" w:type="dxa"/>
            <w:shd w:val="clear" w:color="auto" w:fill="FFFFFF" w:themeFill="background1"/>
          </w:tcPr>
          <w:p w14:paraId="77906D73" w14:textId="6817C358" w:rsidR="00E07C24" w:rsidRPr="00C45F30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begin" w:fldLock="1"/>
            </w:r>
            <w:r w:rsidR="00C25931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instrText>ADDIN CSL_CITATION {"citationItems":[{"id":"ITEM-1","itemData":{"DOI":"10.1093/femsyr/foy075","ISSN":"1567-1364","author":[{"dropping-particle":"","family":"Verhoeven","given":"Maarten D","non-dropping-particle":"","parse-names":false,"suffix":""},{"dropping-particle":"","family":"Valk","given":"Sophie C","non-dropping-particle":"de","parse-names":false,"suffix":""},{"dropping-particle":"","family":"Daran","given":"Jean-Marc G","non-dropping-particle":"","parse-names":false,"suffix":""},{"dropping-particle":"","family":"Maris","given":"Antonius J A","non-dropping-particle":"van","parse-names":false,"suffix":""},{"dropping-particle":"","family":"Pronk","given":"Jack T","non-dropping-particle":"","parse-names":false,"suffix":""}],"container-title":"FEMS Yeast Research","id":"ITEM-1","issue":"8","issued":{"date-parts":[["2018","12","1"]]},"publisher":"Oxford University Press","title":"Fermentation of glucose-xylose-arabinose mixtures by a synthetic consortium of single-sugar-fermenting Saccharomyces cerevisiae strains","type":"article-journal","volume":"18"},"uris":["http://www.mendeley.com/documents/?uuid=ed634aff-924f-3d0d-8015-f5abe085cc24"]}],"mendeley":{"formattedCitation":"(1)","plainTextFormattedCitation":"(1)","previouslyFormattedCitation":"(1)"},"properties":{"noteIndex":0},"schema":"https://github.com/citation-style-language/schema/raw/master/csl-citation.json"}</w:instrTex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separate"/>
            </w:r>
            <w:r w:rsidR="00C25931" w:rsidRPr="00C25931">
              <w:rPr>
                <w:rFonts w:eastAsia="Malgun Gothic"/>
                <w:noProof/>
                <w:color w:val="auto"/>
                <w:sz w:val="24"/>
                <w:szCs w:val="24"/>
                <w:lang w:val="en-US" w:eastAsia="de-DE"/>
              </w:rPr>
              <w:t>(1)</w: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end"/>
            </w:r>
          </w:p>
          <w:p w14:paraId="7AC3CAA3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84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</w:p>
        </w:tc>
      </w:tr>
      <w:tr w:rsidR="00E07C24" w:rsidRPr="00C45F30" w14:paraId="55778BDC" w14:textId="77777777" w:rsidTr="003A7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2A26DFFC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"/>
                <w:szCs w:val="2"/>
                <w:lang w:val="en-US" w:eastAsia="de-DE"/>
              </w:rPr>
            </w:pPr>
          </w:p>
        </w:tc>
        <w:tc>
          <w:tcPr>
            <w:tcW w:w="5245" w:type="dxa"/>
            <w:shd w:val="clear" w:color="auto" w:fill="FFFFFF" w:themeFill="background1"/>
          </w:tcPr>
          <w:p w14:paraId="306B8A49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color w:val="auto"/>
                <w:sz w:val="2"/>
                <w:szCs w:val="2"/>
                <w:lang w:val="en-US" w:eastAsia="de-DE"/>
              </w:rPr>
            </w:pPr>
          </w:p>
        </w:tc>
        <w:tc>
          <w:tcPr>
            <w:tcW w:w="2234" w:type="dxa"/>
            <w:shd w:val="clear" w:color="auto" w:fill="FFFFFF" w:themeFill="background1"/>
          </w:tcPr>
          <w:p w14:paraId="28A4CDCA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"/>
                <w:szCs w:val="2"/>
                <w:lang w:val="en-US" w:eastAsia="de-DE"/>
              </w:rPr>
            </w:pPr>
          </w:p>
        </w:tc>
      </w:tr>
      <w:tr w:rsidR="00E07C24" w:rsidRPr="00C45F30" w14:paraId="3B2BB459" w14:textId="77777777" w:rsidTr="003A72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63D49B7" w14:textId="0E01F91A" w:rsidR="00E07C24" w:rsidRPr="00364C47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Malgun Gothic"/>
                <w:color w:val="auto"/>
                <w:lang w:val="en-US" w:eastAsia="de-DE"/>
              </w:rPr>
            </w:pPr>
            <w:r w:rsidRPr="00364C47">
              <w:rPr>
                <w:rFonts w:eastAsia="Malgun Gothic"/>
                <w:color w:val="auto"/>
                <w:lang w:val="en-US" w:eastAsia="de-DE"/>
              </w:rPr>
              <w:t>IMX</w:t>
            </w:r>
            <w:r>
              <w:rPr>
                <w:rFonts w:eastAsia="Malgun Gothic"/>
                <w:color w:val="auto"/>
                <w:lang w:val="en-US" w:eastAsia="de-DE"/>
              </w:rPr>
              <w:t>730</w:t>
            </w:r>
            <w:r w:rsidRPr="00364C47">
              <w:rPr>
                <w:rFonts w:eastAsia="Malgun Gothic"/>
                <w:color w:val="auto"/>
                <w:lang w:val="en-US" w:eastAsia="de-DE"/>
              </w:rPr>
              <w:sym w:font="Wingdings 3" w:char="F072"/>
            </w:r>
            <w:r w:rsidRPr="00364C47">
              <w:rPr>
                <w:rFonts w:eastAsia="Malgun Gothic"/>
                <w:color w:val="auto"/>
                <w:lang w:val="en-US" w:eastAsia="de-DE"/>
              </w:rPr>
              <w:t>H</w:t>
            </w:r>
          </w:p>
        </w:tc>
        <w:tc>
          <w:tcPr>
            <w:tcW w:w="5245" w:type="dxa"/>
          </w:tcPr>
          <w:p w14:paraId="5841E6AB" w14:textId="48A40AE7" w:rsidR="00E07C24" w:rsidRPr="00364C47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lang w:val="en-US" w:eastAsia="de-DE"/>
              </w:rPr>
            </w:pPr>
            <w:r w:rsidRPr="00364C47">
              <w:rPr>
                <w:rFonts w:eastAsia="Malgun Gothic"/>
                <w:color w:val="auto"/>
                <w:lang w:val="en-US" w:eastAsia="de-DE"/>
              </w:rPr>
              <w:t>IMX730</w:t>
            </w:r>
            <w:r>
              <w:rPr>
                <w:rFonts w:eastAsia="Malgun Gothic"/>
                <w:color w:val="auto"/>
                <w:lang w:val="en-US" w:eastAsia="de-DE"/>
              </w:rPr>
              <w:t xml:space="preserve"> ::</w:t>
            </w:r>
            <w:r w:rsidRPr="00364C47">
              <w:rPr>
                <w:rFonts w:eastAsia="Malgun Gothic"/>
                <w:i/>
                <w:iCs/>
                <w:color w:val="auto"/>
                <w:lang w:val="en-US" w:eastAsia="de-DE"/>
              </w:rPr>
              <w:t>Sp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his5</w:t>
            </w:r>
          </w:p>
        </w:tc>
        <w:tc>
          <w:tcPr>
            <w:tcW w:w="2234" w:type="dxa"/>
          </w:tcPr>
          <w:p w14:paraId="733B0B41" w14:textId="41B1CAFC" w:rsidR="00E07C24" w:rsidRPr="00C45F30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This study</w:t>
            </w:r>
          </w:p>
        </w:tc>
      </w:tr>
      <w:tr w:rsidR="00E07C24" w:rsidRPr="00C45F30" w14:paraId="3C3B1C09" w14:textId="77777777" w:rsidTr="003A7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16B29E5D" w14:textId="6E4C9448" w:rsidR="00E07C24" w:rsidRPr="00C45F30" w:rsidRDefault="00364C47" w:rsidP="00364C47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364C47">
              <w:rPr>
                <w:rFonts w:eastAsia="Malgun Gothic"/>
                <w:color w:val="auto"/>
                <w:lang w:val="en-US" w:eastAsia="de-DE"/>
              </w:rPr>
              <w:t>IMX</w:t>
            </w:r>
            <w:r>
              <w:rPr>
                <w:rFonts w:eastAsia="Malgun Gothic"/>
                <w:color w:val="auto"/>
                <w:lang w:val="en-US" w:eastAsia="de-DE"/>
              </w:rPr>
              <w:t>730-pGAL</w:t>
            </w:r>
          </w:p>
        </w:tc>
        <w:tc>
          <w:tcPr>
            <w:tcW w:w="5245" w:type="dxa"/>
            <w:shd w:val="clear" w:color="auto" w:fill="FFFFFF" w:themeFill="background1"/>
          </w:tcPr>
          <w:p w14:paraId="5D721C11" w14:textId="0F6D8C4B" w:rsidR="00E07C24" w:rsidRPr="00364C47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Cs/>
                <w:color w:val="auto"/>
                <w:lang w:val="en-US" w:eastAsia="de-DE"/>
              </w:rPr>
            </w:pPr>
            <w:r>
              <w:rPr>
                <w:rFonts w:eastAsia="Malgun Gothic"/>
                <w:iCs/>
                <w:color w:val="auto"/>
                <w:lang w:val="en-US" w:eastAsia="de-DE"/>
              </w:rPr>
              <w:t>IMX730</w:t>
            </w:r>
            <w:r w:rsidRPr="00364C47">
              <w:rPr>
                <w:rFonts w:eastAsia="Malgun Gothic"/>
                <w:color w:val="auto"/>
                <w:lang w:val="en-US" w:eastAsia="de-DE"/>
              </w:rPr>
              <w:sym w:font="Wingdings 3" w:char="F072"/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H</w:t>
            </w:r>
            <w:r>
              <w:rPr>
                <w:rFonts w:eastAsia="Malgun Gothic"/>
                <w:iCs/>
                <w:color w:val="auto"/>
                <w:lang w:val="en-US" w:eastAsia="de-DE"/>
              </w:rPr>
              <w:t xml:space="preserve"> </w:t>
            </w:r>
            <w:proofErr w:type="spellStart"/>
            <w:r>
              <w:rPr>
                <w:rFonts w:eastAsia="Malgun Gothic"/>
                <w:iCs/>
                <w:color w:val="auto"/>
                <w:lang w:val="en-US" w:eastAsia="de-DE"/>
              </w:rPr>
              <w:t>pGAL</w:t>
            </w:r>
            <w:proofErr w:type="spellEnd"/>
            <w:r>
              <w:rPr>
                <w:rFonts w:eastAsia="Malgun Gothic"/>
                <w:iCs/>
                <w:color w:val="auto"/>
                <w:lang w:val="en-US" w:eastAsia="de-DE"/>
              </w:rPr>
              <w:t xml:space="preserve"> </w:t>
            </w:r>
            <w:r w:rsidRPr="001F19BA">
              <w:rPr>
                <w:rFonts w:eastAsia="Malgun Gothic"/>
                <w:i/>
                <w:iCs/>
                <w:color w:val="auto"/>
                <w:lang w:val="en-US" w:eastAsia="de-DE"/>
              </w:rPr>
              <w:t>XKS1</w:t>
            </w:r>
          </w:p>
        </w:tc>
        <w:tc>
          <w:tcPr>
            <w:tcW w:w="2234" w:type="dxa"/>
            <w:shd w:val="clear" w:color="auto" w:fill="FFFFFF" w:themeFill="background1"/>
          </w:tcPr>
          <w:p w14:paraId="7DABA08C" w14:textId="445EDFB1" w:rsidR="00E07C24" w:rsidRPr="00C45F30" w:rsidRDefault="00364C47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This study</w:t>
            </w:r>
          </w:p>
        </w:tc>
      </w:tr>
      <w:tr w:rsidR="00E07C24" w:rsidRPr="00C45F30" w14:paraId="2BFD0FB5" w14:textId="77777777" w:rsidTr="003A72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  <w:vAlign w:val="center"/>
          </w:tcPr>
          <w:p w14:paraId="3A1B92F7" w14:textId="77777777" w:rsidR="005942D5" w:rsidRDefault="005942D5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Malgun Gothic"/>
                <w:b w:val="0"/>
                <w:color w:val="auto"/>
                <w:sz w:val="24"/>
                <w:szCs w:val="24"/>
                <w:u w:val="single"/>
                <w:lang w:val="en-US" w:eastAsia="de-DE"/>
              </w:rPr>
            </w:pPr>
          </w:p>
          <w:p w14:paraId="2A100C0C" w14:textId="6EB1E7EE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eastAsia="Malgun Gothic"/>
                <w:b w:val="0"/>
                <w:color w:val="auto"/>
                <w:sz w:val="24"/>
                <w:szCs w:val="24"/>
                <w:u w:val="single"/>
                <w:lang w:val="en-US" w:eastAsia="de-DE"/>
              </w:rPr>
            </w:pPr>
            <w:r w:rsidRPr="00C45F30">
              <w:rPr>
                <w:rFonts w:eastAsia="Malgun Gothic"/>
                <w:b w:val="0"/>
                <w:color w:val="auto"/>
                <w:sz w:val="24"/>
                <w:szCs w:val="24"/>
                <w:u w:val="single"/>
                <w:lang w:val="en-US" w:eastAsia="de-DE"/>
              </w:rPr>
              <w:t>Plasmids</w:t>
            </w:r>
          </w:p>
        </w:tc>
        <w:tc>
          <w:tcPr>
            <w:tcW w:w="5245" w:type="dxa"/>
            <w:shd w:val="clear" w:color="auto" w:fill="FFFFFF" w:themeFill="background1"/>
            <w:vAlign w:val="center"/>
          </w:tcPr>
          <w:p w14:paraId="44AAF4A3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-Italic"/>
                <w:iCs/>
                <w:color w:val="auto"/>
                <w:sz w:val="24"/>
                <w:szCs w:val="24"/>
                <w:lang w:val="en-US" w:eastAsia="de-DE"/>
              </w:rPr>
            </w:pPr>
          </w:p>
        </w:tc>
        <w:tc>
          <w:tcPr>
            <w:tcW w:w="2234" w:type="dxa"/>
            <w:shd w:val="clear" w:color="auto" w:fill="FFFFFF" w:themeFill="background1"/>
            <w:vAlign w:val="center"/>
          </w:tcPr>
          <w:p w14:paraId="6D77E79B" w14:textId="77777777" w:rsidR="00E07C24" w:rsidRPr="00C45F30" w:rsidRDefault="00E07C24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</w:p>
        </w:tc>
      </w:tr>
      <w:tr w:rsidR="00E07C24" w:rsidRPr="00C45F30" w14:paraId="1522D359" w14:textId="77777777" w:rsidTr="003A7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265069E6" w14:textId="0C369E03" w:rsidR="00E07C24" w:rsidRPr="00C45F30" w:rsidRDefault="00E07C24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</w:t>
            </w:r>
            <w:r w:rsidR="0003637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Mel10</w:t>
            </w:r>
          </w:p>
        </w:tc>
        <w:tc>
          <w:tcPr>
            <w:tcW w:w="5245" w:type="dxa"/>
            <w:shd w:val="clear" w:color="auto" w:fill="FFFFFF" w:themeFill="background1"/>
          </w:tcPr>
          <w:p w14:paraId="75FB598B" w14:textId="3485FA67" w:rsidR="00E07C24" w:rsidRPr="00C45F30" w:rsidRDefault="00E07C24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i/>
                <w:color w:val="auto"/>
                <w:sz w:val="24"/>
                <w:szCs w:val="24"/>
                <w:lang w:val="en-US" w:eastAsia="de-DE"/>
              </w:rPr>
              <w:t>E. coli</w:t>
            </w: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/yeast vector</w:t>
            </w:r>
            <w:r w:rsidR="005942D5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 xml:space="preserve">, uracil </w:t>
            </w:r>
            <w:r w:rsidR="005942D5">
              <w:rPr>
                <w:sz w:val="24"/>
                <w:szCs w:val="24"/>
                <w:lang w:val="en-US"/>
              </w:rPr>
              <w:t>autotrophic marker</w:t>
            </w:r>
          </w:p>
        </w:tc>
        <w:tc>
          <w:tcPr>
            <w:tcW w:w="2234" w:type="dxa"/>
            <w:shd w:val="clear" w:color="auto" w:fill="FFFFFF" w:themeFill="background1"/>
          </w:tcPr>
          <w:p w14:paraId="46A72427" w14:textId="0C32ECC8" w:rsidR="00E07C24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begin" w:fldLock="1"/>
            </w:r>
            <w:r w:rsidR="00C25931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instrText>ADDIN CSL_CITATION {"citationItems":[{"id":"ITEM-1","itemData":{"DOI":"10.1093/femsyr/fov004","ISSN":"1567-1364","author":[{"dropping-particle":"","family":"Mans","given":"R.","non-dropping-particle":"","parse-names":false,"suffix":""},{"dropping-particle":"","family":"Rossum","given":"H. M.","non-dropping-particle":"van","parse-names":false,"suffix":""},{"dropping-particle":"","family":"Wijsman","given":"M.","non-dropping-particle":"","parse-names":false,"suffix":""},{"dropping-particle":"","family":"Backx","given":"A.","non-dropping-particle":"","parse-names":false,"suffix":""},{"dropping-particle":"","family":"Kuijpers","given":"N. G. A.","non-dropping-particle":"","parse-names":false,"suffix":""},{"dropping-particle":"","family":"Broek","given":"M.","non-dropping-particle":"van den","parse-names":false,"suffix":""},{"dropping-particle":"","family":"Daran-Lapujade","given":"P.","non-dropping-particle":"","parse-names":false,"suffix":""},{"dropping-particle":"","family":"Pronk","given":"J. T.","non-dropping-particle":"","parse-names":false,"suffix":""},{"dropping-particle":"","family":"Maris","given":"A. J. A.","non-dropping-particle":"van","parse-names":false,"suffix":""},{"dropping-particle":"","family":"Daran","given":"J.-M. G.","non-dropping-particle":"","parse-names":false,"suffix":""}],"container-title":"FEMS Yeast Research","id":"ITEM-1","issue":"2","issued":{"date-parts":[["2015","3","19"]]},"page":"fov004-fov004","title":"CRISPR/Cas9: a molecular Swiss army knife for simultaneous introduction of multiple genetic modifications in Saccharomyces cerevisiae","type":"article-journal","volume":"15"},"uris":["http://www.mendeley.com/documents/?uuid=a25fe699-05ba-34b3-b826-ec41d6c336a5"]}],"mendeley":{"formattedCitation":"(2)","plainTextFormattedCitation":"(2)","previouslyFormattedCitation":"(2)"},"properties":{"noteIndex":0},"schema":"https://github.com/citation-style-language/schema/raw/master/csl-citation.json"}</w:instrTex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separate"/>
            </w:r>
            <w:r w:rsidR="00C25931" w:rsidRPr="00C25931">
              <w:rPr>
                <w:rFonts w:eastAsia="Malgun Gothic"/>
                <w:noProof/>
                <w:color w:val="auto"/>
                <w:sz w:val="24"/>
                <w:szCs w:val="24"/>
                <w:lang w:val="en-US" w:eastAsia="de-DE"/>
              </w:rPr>
              <w:t>(2)</w: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end"/>
            </w:r>
          </w:p>
        </w:tc>
      </w:tr>
      <w:tr w:rsidR="00E07C24" w:rsidRPr="00C45F30" w14:paraId="6C7B63E1" w14:textId="77777777" w:rsidTr="003A72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40D8FEEE" w14:textId="77777777" w:rsidR="00E07C24" w:rsidRDefault="005942D5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Mel10-His5</w:t>
            </w:r>
          </w:p>
          <w:p w14:paraId="7412B560" w14:textId="66FCB2AC" w:rsidR="005942D5" w:rsidRPr="00C45F30" w:rsidRDefault="005942D5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Mel16</w:t>
            </w:r>
          </w:p>
        </w:tc>
        <w:tc>
          <w:tcPr>
            <w:tcW w:w="5245" w:type="dxa"/>
            <w:shd w:val="clear" w:color="auto" w:fill="FFFFFF" w:themeFill="background1"/>
          </w:tcPr>
          <w:p w14:paraId="006442D1" w14:textId="77777777" w:rsidR="005942D5" w:rsidRDefault="005942D5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pMel10, expressing sgRNA His5</w:t>
            </w:r>
          </w:p>
          <w:p w14:paraId="0CC51EFC" w14:textId="1A73A1C1" w:rsidR="005942D5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5942D5">
              <w:rPr>
                <w:rFonts w:eastAsia="Malgun Gothic"/>
                <w:i/>
                <w:color w:val="auto"/>
                <w:sz w:val="24"/>
                <w:szCs w:val="24"/>
                <w:lang w:val="en-US" w:eastAsia="de-DE"/>
              </w:rPr>
              <w:t>E. coli</w:t>
            </w:r>
            <w:r w:rsidRPr="005942D5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 xml:space="preserve">/yeast vector, 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histidine</w:t>
            </w:r>
            <w:r w:rsidRPr="005942D5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 xml:space="preserve"> autotrophic marker</w:t>
            </w:r>
          </w:p>
        </w:tc>
        <w:tc>
          <w:tcPr>
            <w:tcW w:w="2234" w:type="dxa"/>
            <w:shd w:val="clear" w:color="auto" w:fill="FFFFFF" w:themeFill="background1"/>
          </w:tcPr>
          <w:p w14:paraId="71703939" w14:textId="77777777" w:rsidR="00E07C24" w:rsidRDefault="005942D5" w:rsidP="006D1C19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This study</w:t>
            </w:r>
          </w:p>
          <w:p w14:paraId="01426DD0" w14:textId="35493D8A" w:rsidR="005942D5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begin" w:fldLock="1"/>
            </w:r>
            <w:r w:rsidR="00C25931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instrText>ADDIN CSL_CITATION {"citationItems":[{"id":"ITEM-1","itemData":{"DOI":"10.1093/femsyr/fov004","ISSN":"1567-1364","author":[{"dropping-particle":"","family":"Mans","given":"R.","non-dropping-particle":"","parse-names":false,"suffix":""},{"dropping-particle":"","family":"Rossum","given":"H. M.","non-dropping-particle":"van","parse-names":false,"suffix":""},{"dropping-particle":"","family":"Wijsman","given":"M.","non-dropping-particle":"","parse-names":false,"suffix":""},{"dropping-particle":"","family":"Backx","given":"A.","non-dropping-particle":"","parse-names":false,"suffix":""},{"dropping-particle":"","family":"Kuijpers","given":"N. G. A.","non-dropping-particle":"","parse-names":false,"suffix":""},{"dropping-particle":"","family":"Broek","given":"M.","non-dropping-particle":"van den","parse-names":false,"suffix":""},{"dropping-particle":"","family":"Daran-Lapujade","given":"P.","non-dropping-particle":"","parse-names":false,"suffix":""},{"dropping-particle":"","family":"Pronk","given":"J. T.","non-dropping-particle":"","parse-names":false,"suffix":""},{"dropping-particle":"","family":"Maris","given":"A. J. A.","non-dropping-particle":"van","parse-names":false,"suffix":""},{"dropping-particle":"","family":"Daran","given":"J.-M. G.","non-dropping-particle":"","parse-names":false,"suffix":""}],"container-title":"FEMS Yeast Research","id":"ITEM-1","issue":"2","issued":{"date-parts":[["2015","3","19"]]},"page":"fov004-fov004","title":"CRISPR/Cas9: a molecular Swiss army knife for simultaneous introduction of multiple genetic modifications in Saccharomyces cerevisiae","type":"article-journal","volume":"15"},"uris":["http://www.mendeley.com/documents/?uuid=a25fe699-05ba-34b3-b826-ec41d6c336a5"]}],"mendeley":{"formattedCitation":"(2)","plainTextFormattedCitation":"(2)","previouslyFormattedCitation":"(2)"},"properties":{"noteIndex":0},"schema":"https://github.com/citation-style-language/schema/raw/master/csl-citation.json"}</w:instrTex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separate"/>
            </w:r>
            <w:r w:rsidR="00C25931" w:rsidRPr="00C25931">
              <w:rPr>
                <w:rFonts w:eastAsia="Malgun Gothic"/>
                <w:noProof/>
                <w:color w:val="auto"/>
                <w:sz w:val="24"/>
                <w:szCs w:val="24"/>
                <w:lang w:val="en-US" w:eastAsia="de-DE"/>
              </w:rPr>
              <w:t>(2)</w:t>
            </w:r>
            <w:r>
              <w:rPr>
                <w:rFonts w:eastAsia="Malgun Gothic"/>
                <w:sz w:val="24"/>
                <w:szCs w:val="24"/>
                <w:lang w:val="en-US" w:eastAsia="de-DE"/>
              </w:rPr>
              <w:fldChar w:fldCharType="end"/>
            </w:r>
          </w:p>
        </w:tc>
      </w:tr>
      <w:tr w:rsidR="005942D5" w:rsidRPr="00C45F30" w14:paraId="224D23A8" w14:textId="77777777" w:rsidTr="003A7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FFFFFF" w:themeFill="background1"/>
          </w:tcPr>
          <w:p w14:paraId="54B3AC18" w14:textId="5F1FD955" w:rsidR="005942D5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ind w:right="-117"/>
              <w:jc w:val="both"/>
              <w:textAlignment w:val="baseline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Mel16-Pgal10</w:t>
            </w:r>
          </w:p>
        </w:tc>
        <w:tc>
          <w:tcPr>
            <w:tcW w:w="5245" w:type="dxa"/>
            <w:shd w:val="clear" w:color="auto" w:fill="FFFFFF" w:themeFill="background1"/>
          </w:tcPr>
          <w:p w14:paraId="0BDDF5C1" w14:textId="2C440FB3" w:rsidR="005942D5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pM</w:t>
            </w:r>
            <w:r w:rsidR="00022C8C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el16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 xml:space="preserve">, expressing sgRNA </w:t>
            </w:r>
            <w:r w:rsidR="00022C8C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l</w:t>
            </w:r>
            <w:r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 xml:space="preserve">inker 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pTEF1</w:t>
            </w:r>
            <w:r>
              <w:rPr>
                <w:rFonts w:eastAsia="Malgun Gothic"/>
                <w:iCs/>
                <w:color w:val="auto"/>
                <w:lang w:val="en-US" w:eastAsia="de-DE"/>
              </w:rPr>
              <w:t xml:space="preserve"> and </w:t>
            </w:r>
            <w:r w:rsidRPr="00364C47">
              <w:rPr>
                <w:rFonts w:eastAsia="Malgun Gothic"/>
                <w:iCs/>
                <w:color w:val="auto"/>
                <w:lang w:val="en-US" w:eastAsia="de-DE"/>
              </w:rPr>
              <w:t>XKS1</w:t>
            </w:r>
          </w:p>
        </w:tc>
        <w:tc>
          <w:tcPr>
            <w:tcW w:w="2234" w:type="dxa"/>
            <w:shd w:val="clear" w:color="auto" w:fill="FFFFFF" w:themeFill="background1"/>
          </w:tcPr>
          <w:p w14:paraId="5D29A934" w14:textId="77777777" w:rsidR="005942D5" w:rsidRPr="00C45F30" w:rsidRDefault="005942D5" w:rsidP="005942D5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</w:pPr>
            <w:r w:rsidRPr="00C45F30">
              <w:rPr>
                <w:rFonts w:eastAsia="Malgun Gothic"/>
                <w:color w:val="auto"/>
                <w:sz w:val="24"/>
                <w:szCs w:val="24"/>
                <w:lang w:val="en-US" w:eastAsia="de-DE"/>
              </w:rPr>
              <w:t>This study</w:t>
            </w:r>
          </w:p>
        </w:tc>
      </w:tr>
    </w:tbl>
    <w:tbl>
      <w:tblPr>
        <w:tblW w:w="9906" w:type="dxa"/>
        <w:tblLook w:val="04A0" w:firstRow="1" w:lastRow="0" w:firstColumn="1" w:lastColumn="0" w:noHBand="0" w:noVBand="1"/>
      </w:tblPr>
      <w:tblGrid>
        <w:gridCol w:w="2518"/>
        <w:gridCol w:w="7388"/>
      </w:tblGrid>
      <w:tr w:rsidR="00E07C24" w:rsidRPr="00C45F30" w14:paraId="6F8DEA68" w14:textId="77777777" w:rsidTr="003A7242">
        <w:trPr>
          <w:trHeight w:val="340"/>
        </w:trPr>
        <w:tc>
          <w:tcPr>
            <w:tcW w:w="2518" w:type="dxa"/>
            <w:shd w:val="clear" w:color="auto" w:fill="auto"/>
            <w:vAlign w:val="center"/>
          </w:tcPr>
          <w:p w14:paraId="4D64BB60" w14:textId="77777777" w:rsidR="00E07C24" w:rsidRDefault="00E07C24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05F40C02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1A1C9D62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76C69309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758D77C0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15E0D62B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3C31B9F0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1109F338" w14:textId="77777777" w:rsidR="00B05818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  <w:p w14:paraId="045DAFDD" w14:textId="1D8EF998" w:rsidR="00B05818" w:rsidRPr="00C45F30" w:rsidRDefault="00B05818" w:rsidP="0098387D">
            <w:pPr>
              <w:spacing w:after="200" w:line="480" w:lineRule="auto"/>
              <w:rPr>
                <w:rFonts w:eastAsia="Malgun Gothic"/>
                <w:lang w:val="en-US" w:eastAsia="de-DE"/>
              </w:rPr>
            </w:pPr>
          </w:p>
        </w:tc>
        <w:tc>
          <w:tcPr>
            <w:tcW w:w="7388" w:type="dxa"/>
            <w:shd w:val="clear" w:color="auto" w:fill="auto"/>
            <w:vAlign w:val="center"/>
          </w:tcPr>
          <w:p w14:paraId="19305DDF" w14:textId="77777777" w:rsidR="00E07C24" w:rsidRPr="00C45F30" w:rsidRDefault="00E07C24" w:rsidP="0098387D">
            <w:pPr>
              <w:spacing w:line="480" w:lineRule="auto"/>
              <w:jc w:val="both"/>
              <w:rPr>
                <w:rFonts w:eastAsia="Malgun Gothic"/>
                <w:lang w:val="en-US" w:eastAsia="de-DE"/>
              </w:rPr>
            </w:pPr>
          </w:p>
        </w:tc>
      </w:tr>
    </w:tbl>
    <w:p w14:paraId="332FFD92" w14:textId="77777777" w:rsidR="00B05818" w:rsidRDefault="00B05818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5BFFCA7B" w14:textId="77777777" w:rsidR="00B05818" w:rsidRDefault="00B05818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0556FBC6" w14:textId="77777777" w:rsidR="001744E9" w:rsidRDefault="001744E9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672C60C6" w14:textId="1DD16687" w:rsidR="006122AD" w:rsidRPr="00C45F30" w:rsidRDefault="006122AD" w:rsidP="0098387D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  <w:r w:rsidRPr="00C45F30">
        <w:rPr>
          <w:rFonts w:eastAsia="Malgun Gothic"/>
          <w:b/>
          <w:sz w:val="24"/>
          <w:szCs w:val="24"/>
          <w:lang w:val="en-US" w:eastAsia="ko-KR"/>
        </w:rPr>
        <w:lastRenderedPageBreak/>
        <w:t xml:space="preserve">Supplemental Table </w:t>
      </w:r>
      <w:r w:rsidR="00E40D96">
        <w:rPr>
          <w:rFonts w:eastAsia="Malgun Gothic"/>
          <w:b/>
          <w:sz w:val="24"/>
          <w:szCs w:val="24"/>
          <w:lang w:val="en-US" w:eastAsia="ko-KR"/>
        </w:rPr>
        <w:t>2</w:t>
      </w:r>
      <w:r w:rsidRPr="00C45F30">
        <w:rPr>
          <w:rFonts w:eastAsia="Malgun Gothic"/>
          <w:b/>
          <w:sz w:val="24"/>
          <w:szCs w:val="24"/>
          <w:lang w:val="en-US" w:eastAsia="ko-KR"/>
        </w:rPr>
        <w:t>.</w:t>
      </w:r>
      <w:r w:rsidRPr="00C45F30">
        <w:rPr>
          <w:rFonts w:eastAsia="Malgun Gothic"/>
          <w:sz w:val="24"/>
          <w:szCs w:val="24"/>
          <w:lang w:val="en-US" w:eastAsia="ko-KR"/>
        </w:rPr>
        <w:t xml:space="preserve"> Oligonucleotides used in </w:t>
      </w:r>
      <w:r w:rsidR="00E40D96">
        <w:rPr>
          <w:rFonts w:eastAsia="Malgun Gothic"/>
          <w:sz w:val="24"/>
          <w:szCs w:val="24"/>
          <w:lang w:val="en-US" w:eastAsia="ko-KR"/>
        </w:rPr>
        <w:t>Cas9 related</w:t>
      </w:r>
      <w:r w:rsidR="00052F1F">
        <w:rPr>
          <w:rFonts w:eastAsia="Malgun Gothic"/>
          <w:sz w:val="24"/>
          <w:szCs w:val="24"/>
          <w:lang w:val="en-US" w:eastAsia="ko-KR"/>
        </w:rPr>
        <w:t xml:space="preserve"> deletion or</w:t>
      </w:r>
      <w:r w:rsidR="00E40D96">
        <w:rPr>
          <w:rFonts w:eastAsia="Malgun Gothic"/>
          <w:sz w:val="24"/>
          <w:szCs w:val="24"/>
          <w:lang w:val="en-US" w:eastAsia="ko-KR"/>
        </w:rPr>
        <w:t xml:space="preserve"> integration</w:t>
      </w:r>
      <w:r w:rsidRPr="00C45F30">
        <w:rPr>
          <w:rFonts w:eastAsia="Malgun Gothic"/>
          <w:sz w:val="24"/>
          <w:szCs w:val="24"/>
          <w:lang w:val="en-US" w:eastAsia="ko-KR"/>
        </w:rPr>
        <w:t>.</w:t>
      </w:r>
    </w:p>
    <w:tbl>
      <w:tblPr>
        <w:tblW w:w="0" w:type="auto"/>
        <w:tblInd w:w="-142" w:type="dxa"/>
        <w:tblLayout w:type="fixed"/>
        <w:tblLook w:val="04A0" w:firstRow="1" w:lastRow="0" w:firstColumn="1" w:lastColumn="0" w:noHBand="0" w:noVBand="1"/>
      </w:tblPr>
      <w:tblGrid>
        <w:gridCol w:w="2269"/>
        <w:gridCol w:w="7279"/>
      </w:tblGrid>
      <w:tr w:rsidR="006122AD" w:rsidRPr="00C45F30" w14:paraId="39641658" w14:textId="77777777" w:rsidTr="008712E9">
        <w:trPr>
          <w:trHeight w:val="428"/>
        </w:trPr>
        <w:tc>
          <w:tcPr>
            <w:tcW w:w="226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897DE6" w14:textId="77777777" w:rsidR="006122AD" w:rsidRPr="00C45F30" w:rsidRDefault="006122AD" w:rsidP="0098387D">
            <w:pPr>
              <w:overflowPunct w:val="0"/>
              <w:autoSpaceDE w:val="0"/>
              <w:autoSpaceDN w:val="0"/>
              <w:adjustRightInd w:val="0"/>
              <w:spacing w:line="48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>Name</w:t>
            </w:r>
          </w:p>
        </w:tc>
        <w:tc>
          <w:tcPr>
            <w:tcW w:w="72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AF9E99" w14:textId="3DF28A44" w:rsidR="006122AD" w:rsidRPr="00C45F30" w:rsidRDefault="006122AD" w:rsidP="0098387D">
            <w:pPr>
              <w:overflowPunct w:val="0"/>
              <w:autoSpaceDE w:val="0"/>
              <w:autoSpaceDN w:val="0"/>
              <w:adjustRightInd w:val="0"/>
              <w:spacing w:line="480" w:lineRule="auto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 xml:space="preserve"> Sequence (5’ </w:t>
            </w:r>
            <w:r w:rsidRPr="00C45F30">
              <w:rPr>
                <w:rFonts w:eastAsia="Malgun Gothic"/>
                <w:lang w:val="en-US" w:eastAsia="de-DE"/>
              </w:rPr>
              <w:sym w:font="Wingdings" w:char="F0E0"/>
            </w:r>
            <w:r w:rsidRPr="00C45F30">
              <w:rPr>
                <w:rFonts w:eastAsia="Malgun Gothic"/>
                <w:lang w:val="en-US" w:eastAsia="de-DE"/>
              </w:rPr>
              <w:t xml:space="preserve"> 3’)</w:t>
            </w:r>
          </w:p>
        </w:tc>
      </w:tr>
      <w:tr w:rsidR="006122AD" w:rsidRPr="00C45F30" w14:paraId="3CADB18A" w14:textId="77777777" w:rsidTr="00C57E60">
        <w:trPr>
          <w:trHeight w:val="6661"/>
        </w:trPr>
        <w:tc>
          <w:tcPr>
            <w:tcW w:w="226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60168B" w14:textId="25D6C8CF" w:rsidR="006122AD" w:rsidRPr="00E922F3" w:rsidRDefault="00E40D96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F Tar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0E9087C2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075AD11A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15B8D9D5" w14:textId="234E2128" w:rsidR="00ED7D84" w:rsidRPr="00E922F3" w:rsidRDefault="00ED7D84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R Tar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0F566F08" w14:textId="36BFBE45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46128A50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352D1ECB" w14:textId="14474762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F Rep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2952EA91" w14:textId="4C7D6AD4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02783191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192E0675" w14:textId="741B2208" w:rsidR="003424E5" w:rsidRPr="00E922F3" w:rsidRDefault="003424E5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R Rep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4FF571E9" w14:textId="242B6A19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3092183A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6795A487" w14:textId="43FA9F5A" w:rsidR="006122AD" w:rsidRPr="00E922F3" w:rsidRDefault="003424E5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F </w:t>
            </w:r>
            <w:proofErr w:type="spellStart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chk</w:t>
            </w:r>
            <w:proofErr w:type="spellEnd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 KO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1FA217A0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04EC2266" w14:textId="5A84C0A7" w:rsidR="001B0DEB" w:rsidRPr="00E922F3" w:rsidRDefault="003424E5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R </w:t>
            </w:r>
            <w:proofErr w:type="spellStart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chk</w:t>
            </w:r>
            <w:proofErr w:type="spellEnd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 KO </w:t>
            </w:r>
            <w:r w:rsidRPr="0087410C">
              <w:rPr>
                <w:rFonts w:eastAsia="Malgun Gothic"/>
                <w:i/>
                <w:sz w:val="18"/>
                <w:szCs w:val="18"/>
                <w:lang w:val="en-US" w:eastAsia="de-DE"/>
              </w:rPr>
              <w:t>sp</w:t>
            </w: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His5</w:t>
            </w:r>
          </w:p>
          <w:p w14:paraId="4BC64B19" w14:textId="77777777" w:rsidR="00D00F33" w:rsidRPr="00E922F3" w:rsidRDefault="00D00F33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2AEC7705" w14:textId="77777777" w:rsidR="00D00F33" w:rsidRPr="00E922F3" w:rsidRDefault="00D00F33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44697904" w14:textId="77777777" w:rsidR="006A3F7A" w:rsidRPr="00E922F3" w:rsidRDefault="006A3F7A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F tar Pgal10</w:t>
            </w:r>
          </w:p>
          <w:p w14:paraId="2AC097FF" w14:textId="77777777" w:rsidR="008712E9" w:rsidRPr="00E922F3" w:rsidRDefault="008712E9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7C7C6368" w14:textId="77777777" w:rsidR="008712E9" w:rsidRPr="00E922F3" w:rsidRDefault="008712E9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564BF133" w14:textId="77777777" w:rsidR="006A3F7A" w:rsidRPr="00E922F3" w:rsidRDefault="006A3F7A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F tar Pgal10</w:t>
            </w:r>
          </w:p>
          <w:p w14:paraId="2295C1D1" w14:textId="4C7B4D5A" w:rsidR="008712E9" w:rsidRPr="00E922F3" w:rsidRDefault="008712E9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31536557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55ED92FE" w14:textId="0804A746" w:rsidR="00D00F33" w:rsidRPr="00E922F3" w:rsidRDefault="008712E9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F Rep Pgal10</w:t>
            </w:r>
          </w:p>
          <w:p w14:paraId="3591E62C" w14:textId="24FA1B66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29F9E84E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099B673F" w14:textId="6F224BFD" w:rsidR="00735FA6" w:rsidRPr="00E922F3" w:rsidRDefault="00735FA6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R Rep Pgal10</w:t>
            </w:r>
          </w:p>
          <w:p w14:paraId="589B1972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1629AAF7" w14:textId="0810AD50" w:rsidR="00D00F33" w:rsidRPr="00E922F3" w:rsidRDefault="00BE759E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F </w:t>
            </w:r>
            <w:proofErr w:type="spellStart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chk</w:t>
            </w:r>
            <w:proofErr w:type="spellEnd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 Gal10</w:t>
            </w:r>
          </w:p>
          <w:p w14:paraId="2AC8689F" w14:textId="77777777" w:rsidR="001B0DEB" w:rsidRPr="00E922F3" w:rsidRDefault="001B0DEB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</w:p>
          <w:p w14:paraId="0E84C020" w14:textId="63FE1140" w:rsidR="00BE759E" w:rsidRPr="00E922F3" w:rsidRDefault="00BE759E" w:rsidP="001B0DEB">
            <w:pPr>
              <w:overflowPunct w:val="0"/>
              <w:autoSpaceDE w:val="0"/>
              <w:autoSpaceDN w:val="0"/>
              <w:adjustRightInd w:val="0"/>
              <w:ind w:left="142" w:firstLine="425"/>
              <w:jc w:val="both"/>
              <w:textAlignment w:val="baseline"/>
              <w:rPr>
                <w:rFonts w:eastAsia="Malgun Gothic"/>
                <w:sz w:val="18"/>
                <w:szCs w:val="18"/>
                <w:lang w:val="en-US" w:eastAsia="de-DE"/>
              </w:rPr>
            </w:pPr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R </w:t>
            </w:r>
            <w:proofErr w:type="spellStart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>chk</w:t>
            </w:r>
            <w:proofErr w:type="spellEnd"/>
            <w:r w:rsidRPr="00E922F3">
              <w:rPr>
                <w:rFonts w:eastAsia="Malgun Gothic"/>
                <w:sz w:val="18"/>
                <w:szCs w:val="18"/>
                <w:lang w:val="en-US" w:eastAsia="de-DE"/>
              </w:rPr>
              <w:t xml:space="preserve"> Xks1</w:t>
            </w:r>
          </w:p>
          <w:p w14:paraId="7F26BE7D" w14:textId="0C2C2F92" w:rsidR="00D00F33" w:rsidRPr="001B0DEB" w:rsidRDefault="00D00F33" w:rsidP="0098387D">
            <w:pPr>
              <w:overflowPunct w:val="0"/>
              <w:autoSpaceDE w:val="0"/>
              <w:autoSpaceDN w:val="0"/>
              <w:adjustRightInd w:val="0"/>
              <w:spacing w:line="480" w:lineRule="auto"/>
              <w:ind w:left="142" w:firstLine="425"/>
              <w:jc w:val="both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</w:tc>
        <w:tc>
          <w:tcPr>
            <w:tcW w:w="72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C66C955" w14:textId="25464594" w:rsidR="006122AD" w:rsidRPr="001B0DEB" w:rsidRDefault="00E40D96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TGCGCATGTTTCGGCGTTCGAAACTTCTCCGCAGTGAAAGATAAATGATC</w:t>
            </w:r>
            <w:r w:rsidRPr="001B0DEB">
              <w:rPr>
                <w:rFonts w:eastAsia="Malgun Gothic"/>
                <w:sz w:val="16"/>
                <w:szCs w:val="16"/>
                <w:u w:val="single"/>
                <w:lang w:val="en-US" w:eastAsia="de-DE"/>
              </w:rPr>
              <w:t>AATTCCAGCTGCTACCGAAA</w:t>
            </w: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GTTTTAGAGCTAGAAATAGCAAGTTAAAATAAGGCTAGTCCGTTATCAAC</w:t>
            </w:r>
          </w:p>
          <w:p w14:paraId="20A803C2" w14:textId="77777777" w:rsidR="006122AD" w:rsidRPr="001B0DEB" w:rsidRDefault="006122AD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09EEDF31" w14:textId="49F012DF" w:rsidR="00C82808" w:rsidRPr="00C82808" w:rsidRDefault="00C82808" w:rsidP="00C8280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C82808">
              <w:rPr>
                <w:rFonts w:eastAsia="Malgun Gothic"/>
                <w:sz w:val="16"/>
                <w:szCs w:val="16"/>
                <w:lang w:val="en-US" w:eastAsia="de-DE"/>
              </w:rPr>
              <w:t>GTTGATAACGGACTAGCCTTATTTTAACTTGCTATTTCTAGCTCTAAAAC</w:t>
            </w:r>
            <w:r w:rsidRPr="005E7F08">
              <w:rPr>
                <w:rFonts w:eastAsia="Malgun Gothic"/>
                <w:sz w:val="16"/>
                <w:szCs w:val="16"/>
                <w:u w:val="single"/>
                <w:lang w:val="en-US" w:eastAsia="de-DE"/>
              </w:rPr>
              <w:t>TTTCGGTAGC</w:t>
            </w:r>
          </w:p>
          <w:p w14:paraId="4721E944" w14:textId="24E03F7B" w:rsidR="003424E5" w:rsidRPr="001B0DEB" w:rsidRDefault="00C82808" w:rsidP="00C8280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5E7F08">
              <w:rPr>
                <w:rFonts w:eastAsia="Malgun Gothic"/>
                <w:sz w:val="16"/>
                <w:szCs w:val="16"/>
                <w:u w:val="single"/>
                <w:lang w:val="en-US" w:eastAsia="de-DE"/>
              </w:rPr>
              <w:t>AGCTGGAATT</w:t>
            </w:r>
            <w:r w:rsidRPr="00C82808">
              <w:rPr>
                <w:rFonts w:eastAsia="Malgun Gothic"/>
                <w:sz w:val="16"/>
                <w:szCs w:val="16"/>
                <w:lang w:val="en-US" w:eastAsia="de-DE"/>
              </w:rPr>
              <w:t>GATCATTTATCTTTCACTGCGGAGAAGTTTCGAACGCCGAAACATGCGCA</w:t>
            </w:r>
            <w:r w:rsidR="003424E5" w:rsidRPr="001B0DEB">
              <w:rPr>
                <w:rFonts w:eastAsia="Malgun Gothic"/>
                <w:sz w:val="16"/>
                <w:szCs w:val="16"/>
                <w:lang w:val="en-US" w:eastAsia="de-DE"/>
              </w:rPr>
              <w:t>CGC</w:t>
            </w:r>
            <w:r w:rsidR="005E7F08">
              <w:rPr>
                <w:rFonts w:eastAsia="Malgun Gothic"/>
                <w:sz w:val="16"/>
                <w:szCs w:val="16"/>
                <w:lang w:val="en-US" w:eastAsia="de-DE"/>
              </w:rPr>
              <w:t>A</w:t>
            </w:r>
          </w:p>
          <w:p w14:paraId="4B04A517" w14:textId="77777777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439C08D8" w14:textId="6E00A197" w:rsidR="003424E5" w:rsidRDefault="001B0DEB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CGCCCATATAAATATCCGCTATCAACAGAACCCCCAACCCCCCCATCAGTGCCCAACTCAACTTACCATCTTCTCTCCTTTATATATATATATATATATGTATATTTTCAGTGTATATAC</w:t>
            </w:r>
          </w:p>
          <w:p w14:paraId="5745D679" w14:textId="684B7B9B" w:rsidR="001B0DEB" w:rsidRDefault="001B0DEB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32D1DECC" w14:textId="4DFDEDEA" w:rsidR="001B0DEB" w:rsidRPr="001B0DEB" w:rsidRDefault="001B0DEB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GTATATACACTGAAAATATACATATATATATATATATATAAAGGAGAGAAGATGGTAAGTTGAGTTGGGCACTGATGGGGGGGTTGGGGGTTCTGTTGATAGCGGATATTTATATGGGC</w:t>
            </w:r>
          </w:p>
          <w:p w14:paraId="5DD8F32A" w14:textId="77777777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0405B6AA" w14:textId="6FB03B7D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ACGCGGCGCTTGCACCCCGC</w:t>
            </w:r>
          </w:p>
          <w:p w14:paraId="56E72A9D" w14:textId="77777777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31806900" w14:textId="350D23BA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GTGTCATTGTTCAACACGTATGCG</w:t>
            </w:r>
          </w:p>
          <w:p w14:paraId="0CEC2DAB" w14:textId="20612D03" w:rsidR="006A3F7A" w:rsidRPr="001B0DEB" w:rsidRDefault="006A3F7A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4B087F7E" w14:textId="1910526A" w:rsidR="006A3F7A" w:rsidRPr="001B0DEB" w:rsidRDefault="006A3F7A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TGCGCATGTTTCGGCGTTCGAAACTTCTCCGCAGTGAAAGATAAATGATC</w:t>
            </w:r>
            <w:r w:rsidRPr="001B0DEB">
              <w:rPr>
                <w:rFonts w:eastAsia="Malgun Gothic"/>
                <w:sz w:val="16"/>
                <w:szCs w:val="16"/>
                <w:u w:val="single"/>
                <w:lang w:val="en-US" w:eastAsia="de-DE"/>
              </w:rPr>
              <w:t>CAGCATACTTCGGGAACCGT</w:t>
            </w: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GTTTTAGAGCTAGAAATAGCAAGTTAAAATAAGGCTAGTCCGTTATCAAC</w:t>
            </w:r>
          </w:p>
          <w:p w14:paraId="3E8D8D40" w14:textId="0D2864FE" w:rsidR="006A3F7A" w:rsidRPr="001B0DEB" w:rsidRDefault="006A3F7A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61B72D07" w14:textId="1F43792D" w:rsidR="006A3F7A" w:rsidRPr="001B0DEB" w:rsidRDefault="006A3F7A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GTTGATAACGGACTAGCCTTATTTTAACTTGCTATTTCTAGCTCTAAAA</w:t>
            </w:r>
            <w:r w:rsidRPr="001B0DEB">
              <w:rPr>
                <w:rFonts w:eastAsia="Malgun Gothic"/>
                <w:sz w:val="16"/>
                <w:szCs w:val="16"/>
                <w:u w:val="single"/>
                <w:lang w:val="en-US" w:eastAsia="de-DE"/>
              </w:rPr>
              <w:t>CACGGTTCCCGAAGTATGCTG</w:t>
            </w: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GATCATTTATCTTTCACTGCGGAGAAGTTTCGAACGCCGAAACATGCGCA</w:t>
            </w:r>
          </w:p>
          <w:p w14:paraId="0F74D8BA" w14:textId="7202606F" w:rsidR="006A3F7A" w:rsidRPr="001B0DEB" w:rsidRDefault="006A3F7A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24CDE2F9" w14:textId="0BF5E2C7" w:rsidR="008712E9" w:rsidRPr="001B0DEB" w:rsidRDefault="008712E9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TGAAAACCTTGCTTGAGAAGGTTTTGGGACGCTCGAAGGCTTTAATTTGCACGGATTAGAAGCCGCCGAGC</w:t>
            </w:r>
          </w:p>
          <w:p w14:paraId="275AF9F9" w14:textId="77777777" w:rsidR="003424E5" w:rsidRPr="001B0DEB" w:rsidRDefault="003424E5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42682965" w14:textId="77777777" w:rsidR="00735FA6" w:rsidRPr="001B0DEB" w:rsidRDefault="00735FA6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ATTGTGTTGGAAACCTCTCTTGTCTGTCTCTGAATTACTGAACACAACATGGTTTTTTCTCCTTGACGTTAAAGTA</w:t>
            </w:r>
          </w:p>
          <w:p w14:paraId="70588E67" w14:textId="77777777" w:rsidR="00BE759E" w:rsidRPr="001B0DEB" w:rsidRDefault="00BE759E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4CFD6374" w14:textId="77777777" w:rsidR="00BE759E" w:rsidRPr="001B0DEB" w:rsidRDefault="00BE759E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TGGGGTAATTAATCAGCGAAGCG</w:t>
            </w:r>
          </w:p>
          <w:p w14:paraId="112AE8AC" w14:textId="77777777" w:rsidR="00BE759E" w:rsidRPr="001B0DEB" w:rsidRDefault="00BE759E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</w:p>
          <w:p w14:paraId="64917E78" w14:textId="0E64932C" w:rsidR="00BE759E" w:rsidRPr="001B0DEB" w:rsidRDefault="00BE759E" w:rsidP="001B0DEB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eastAsia="Malgun Gothic"/>
                <w:sz w:val="16"/>
                <w:szCs w:val="16"/>
                <w:lang w:val="en-US" w:eastAsia="de-DE"/>
              </w:rPr>
            </w:pPr>
            <w:r w:rsidRPr="001B0DEB">
              <w:rPr>
                <w:rFonts w:eastAsia="Malgun Gothic"/>
                <w:sz w:val="16"/>
                <w:szCs w:val="16"/>
                <w:lang w:val="en-US" w:eastAsia="de-DE"/>
              </w:rPr>
              <w:t>CTAGAGCCTCTAACCACATGGC</w:t>
            </w:r>
          </w:p>
        </w:tc>
      </w:tr>
    </w:tbl>
    <w:p w14:paraId="307F95B2" w14:textId="340E0C88" w:rsidR="000A494C" w:rsidRPr="00C57E60" w:rsidRDefault="00C57E60" w:rsidP="00C57E60">
      <w:pPr>
        <w:pStyle w:val="ListParagraph"/>
        <w:numPr>
          <w:ilvl w:val="0"/>
          <w:numId w:val="16"/>
        </w:numPr>
        <w:spacing w:line="480" w:lineRule="auto"/>
        <w:rPr>
          <w:rFonts w:ascii="Times New Roman" w:eastAsia="Malgun Gothic" w:hAnsi="Times New Roman" w:cs="Times New Roman"/>
          <w:sz w:val="20"/>
          <w:szCs w:val="20"/>
          <w:lang w:val="pt-BR" w:eastAsia="ko-KR"/>
        </w:rPr>
      </w:pPr>
      <w:r w:rsidRPr="00C57E60">
        <w:rPr>
          <w:rFonts w:ascii="Times New Roman" w:eastAsia="Malgun Gothic" w:hAnsi="Times New Roman" w:cs="Times New Roman"/>
          <w:sz w:val="20"/>
          <w:szCs w:val="20"/>
          <w:lang w:val="pt-BR" w:eastAsia="ko-KR"/>
        </w:rPr>
        <w:t>Underlined</w:t>
      </w:r>
      <w:r>
        <w:rPr>
          <w:rFonts w:ascii="Times New Roman" w:eastAsia="Malgun Gothic" w:hAnsi="Times New Roman" w:cs="Times New Roman"/>
          <w:sz w:val="20"/>
          <w:szCs w:val="20"/>
          <w:lang w:val="pt-BR" w:eastAsia="ko-KR"/>
        </w:rPr>
        <w:t xml:space="preserve"> represents the gene specific target</w:t>
      </w:r>
    </w:p>
    <w:p w14:paraId="497352B0" w14:textId="77777777" w:rsidR="00F67148" w:rsidRDefault="00F67148" w:rsidP="00E40D96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b/>
          <w:sz w:val="24"/>
          <w:szCs w:val="24"/>
          <w:lang w:val="en-US" w:eastAsia="ko-KR"/>
        </w:rPr>
      </w:pPr>
    </w:p>
    <w:p w14:paraId="3FAD4420" w14:textId="5C8084CB" w:rsidR="00E40D96" w:rsidRPr="00C45F30" w:rsidRDefault="00E40D96" w:rsidP="00E40D96">
      <w:pPr>
        <w:overflowPunct w:val="0"/>
        <w:autoSpaceDE w:val="0"/>
        <w:autoSpaceDN w:val="0"/>
        <w:adjustRightInd w:val="0"/>
        <w:spacing w:line="480" w:lineRule="auto"/>
        <w:jc w:val="both"/>
        <w:textAlignment w:val="baseline"/>
        <w:rPr>
          <w:rFonts w:eastAsia="Malgun Gothic"/>
          <w:sz w:val="24"/>
          <w:szCs w:val="24"/>
          <w:lang w:val="en-US" w:eastAsia="de-DE"/>
        </w:rPr>
      </w:pPr>
      <w:r w:rsidRPr="00C45F30">
        <w:rPr>
          <w:rFonts w:eastAsia="Malgun Gothic"/>
          <w:b/>
          <w:sz w:val="24"/>
          <w:szCs w:val="24"/>
          <w:lang w:val="en-US" w:eastAsia="ko-KR"/>
        </w:rPr>
        <w:t xml:space="preserve">Supplemental Table </w:t>
      </w:r>
      <w:r>
        <w:rPr>
          <w:rFonts w:eastAsia="Malgun Gothic"/>
          <w:b/>
          <w:sz w:val="24"/>
          <w:szCs w:val="24"/>
          <w:lang w:val="en-US" w:eastAsia="ko-KR"/>
        </w:rPr>
        <w:t>3</w:t>
      </w:r>
      <w:r w:rsidRPr="00C45F30">
        <w:rPr>
          <w:rFonts w:eastAsia="Malgun Gothic"/>
          <w:b/>
          <w:sz w:val="24"/>
          <w:szCs w:val="24"/>
          <w:lang w:val="en-US" w:eastAsia="ko-KR"/>
        </w:rPr>
        <w:t>.</w:t>
      </w:r>
      <w:r w:rsidRPr="00C45F30">
        <w:rPr>
          <w:rFonts w:eastAsia="Malgun Gothic"/>
          <w:sz w:val="24"/>
          <w:szCs w:val="24"/>
          <w:lang w:val="en-US" w:eastAsia="ko-KR"/>
        </w:rPr>
        <w:t xml:space="preserve"> Oligonucleotides </w:t>
      </w:r>
      <w:r>
        <w:rPr>
          <w:rFonts w:eastAsia="Malgun Gothic"/>
          <w:sz w:val="24"/>
          <w:szCs w:val="24"/>
          <w:lang w:val="en-US" w:eastAsia="ko-KR"/>
        </w:rPr>
        <w:t>RT-PCR</w:t>
      </w:r>
      <w:r w:rsidRPr="00C45F30">
        <w:rPr>
          <w:rFonts w:eastAsia="Malgun Gothic"/>
          <w:sz w:val="24"/>
          <w:szCs w:val="24"/>
          <w:lang w:val="en-US" w:eastAsia="ko-KR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38"/>
        <w:gridCol w:w="7468"/>
      </w:tblGrid>
      <w:tr w:rsidR="00E40D96" w:rsidRPr="00C45F30" w14:paraId="0AB936D3" w14:textId="77777777" w:rsidTr="00C94AB7">
        <w:trPr>
          <w:trHeight w:val="428"/>
        </w:trPr>
        <w:tc>
          <w:tcPr>
            <w:tcW w:w="21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1B4348" w14:textId="77777777" w:rsidR="00E40D96" w:rsidRPr="00C45F30" w:rsidRDefault="00E40D96" w:rsidP="00C94AB7">
            <w:pPr>
              <w:overflowPunct w:val="0"/>
              <w:autoSpaceDE w:val="0"/>
              <w:autoSpaceDN w:val="0"/>
              <w:adjustRightInd w:val="0"/>
              <w:spacing w:line="48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>Name</w:t>
            </w:r>
          </w:p>
        </w:tc>
        <w:tc>
          <w:tcPr>
            <w:tcW w:w="7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F1222F" w14:textId="77777777" w:rsidR="00E40D96" w:rsidRPr="00C45F30" w:rsidRDefault="00E40D96" w:rsidP="00C94AB7">
            <w:pPr>
              <w:overflowPunct w:val="0"/>
              <w:autoSpaceDE w:val="0"/>
              <w:autoSpaceDN w:val="0"/>
              <w:adjustRightInd w:val="0"/>
              <w:spacing w:line="480" w:lineRule="auto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 xml:space="preserve">    Sequence (5’ </w:t>
            </w:r>
            <w:r w:rsidRPr="00C45F30">
              <w:rPr>
                <w:rFonts w:eastAsia="Malgun Gothic"/>
                <w:lang w:val="en-US" w:eastAsia="de-DE"/>
              </w:rPr>
              <w:sym w:font="Wingdings" w:char="F0E0"/>
            </w:r>
            <w:r w:rsidRPr="00C45F30">
              <w:rPr>
                <w:rFonts w:eastAsia="Malgun Gothic"/>
                <w:lang w:val="en-US" w:eastAsia="de-DE"/>
              </w:rPr>
              <w:t xml:space="preserve"> 3’)</w:t>
            </w:r>
          </w:p>
        </w:tc>
      </w:tr>
      <w:tr w:rsidR="00E40D96" w:rsidRPr="00C45F30" w14:paraId="58E6278A" w14:textId="77777777" w:rsidTr="00C94AB7">
        <w:trPr>
          <w:trHeight w:val="428"/>
        </w:trPr>
        <w:tc>
          <w:tcPr>
            <w:tcW w:w="21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78F6A5" w14:textId="77777777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>F Act1</w:t>
            </w:r>
          </w:p>
          <w:p w14:paraId="019B086A" w14:textId="77777777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>R Act1</w:t>
            </w:r>
          </w:p>
          <w:p w14:paraId="339E7059" w14:textId="28863FBF" w:rsidR="00E40D96" w:rsidRPr="000076F9" w:rsidRDefault="000076F9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0076F9">
              <w:rPr>
                <w:rFonts w:eastAsia="Malgun Gothic"/>
                <w:lang w:val="en-US" w:eastAsia="de-DE"/>
              </w:rPr>
              <w:t>F Gal2</w:t>
            </w:r>
          </w:p>
          <w:p w14:paraId="6048D5C1" w14:textId="1E8378C0" w:rsidR="00E40D96" w:rsidRPr="0095299E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95299E">
              <w:rPr>
                <w:rFonts w:eastAsia="Malgun Gothic"/>
                <w:lang w:val="en-US" w:eastAsia="de-DE"/>
              </w:rPr>
              <w:t>R G</w:t>
            </w:r>
            <w:r w:rsidR="0095299E" w:rsidRPr="0095299E">
              <w:rPr>
                <w:rFonts w:eastAsia="Malgun Gothic"/>
                <w:lang w:val="en-US" w:eastAsia="de-DE"/>
              </w:rPr>
              <w:t>al2</w:t>
            </w:r>
          </w:p>
          <w:p w14:paraId="653D4722" w14:textId="0A66BDE9" w:rsidR="00E40D96" w:rsidRPr="0095299E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95299E">
              <w:rPr>
                <w:rFonts w:eastAsia="Malgun Gothic"/>
                <w:lang w:val="en-US" w:eastAsia="de-DE"/>
              </w:rPr>
              <w:t xml:space="preserve">F </w:t>
            </w:r>
            <w:r w:rsidR="0095299E" w:rsidRPr="0095299E">
              <w:rPr>
                <w:rFonts w:eastAsia="Malgun Gothic"/>
                <w:lang w:val="en-US" w:eastAsia="de-DE"/>
              </w:rPr>
              <w:t>Xks1</w:t>
            </w:r>
          </w:p>
          <w:p w14:paraId="7ADEC8CD" w14:textId="38CE7513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ind w:left="142" w:firstLine="425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95299E">
              <w:rPr>
                <w:rFonts w:eastAsia="Malgun Gothic"/>
                <w:lang w:val="en-US" w:eastAsia="de-DE"/>
              </w:rPr>
              <w:t xml:space="preserve">R </w:t>
            </w:r>
            <w:r w:rsidR="0095299E" w:rsidRPr="0095299E">
              <w:rPr>
                <w:rFonts w:eastAsia="Malgun Gothic"/>
                <w:lang w:val="en-US" w:eastAsia="de-DE"/>
              </w:rPr>
              <w:t>Xks1</w:t>
            </w:r>
          </w:p>
        </w:tc>
        <w:tc>
          <w:tcPr>
            <w:tcW w:w="74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CA5E6D" w14:textId="77777777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 xml:space="preserve">    GGATTCTGAGGTTGCTGCTTTGG</w:t>
            </w:r>
          </w:p>
          <w:p w14:paraId="2195627A" w14:textId="77777777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eastAsia="Malgun Gothic"/>
                <w:lang w:val="en-US" w:eastAsia="de-DE"/>
              </w:rPr>
            </w:pPr>
            <w:r w:rsidRPr="00C45F30">
              <w:rPr>
                <w:rFonts w:eastAsia="Malgun Gothic"/>
                <w:lang w:val="en-US" w:eastAsia="de-DE"/>
              </w:rPr>
              <w:t xml:space="preserve">    GAGCTTCATCACCAACGTAGGAG</w:t>
            </w:r>
          </w:p>
          <w:tbl>
            <w:tblPr>
              <w:tblW w:w="7252" w:type="dxa"/>
              <w:tblLook w:val="04A0" w:firstRow="1" w:lastRow="0" w:firstColumn="1" w:lastColumn="0" w:noHBand="0" w:noVBand="1"/>
            </w:tblPr>
            <w:tblGrid>
              <w:gridCol w:w="7252"/>
            </w:tblGrid>
            <w:tr w:rsidR="00E40D96" w:rsidRPr="00C45F30" w14:paraId="176A4B44" w14:textId="77777777" w:rsidTr="00C94AB7">
              <w:trPr>
                <w:trHeight w:val="264"/>
              </w:trPr>
              <w:tc>
                <w:tcPr>
                  <w:tcW w:w="7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tbl>
                  <w:tblPr>
                    <w:tblW w:w="7036" w:type="dxa"/>
                    <w:tblLook w:val="04A0" w:firstRow="1" w:lastRow="0" w:firstColumn="1" w:lastColumn="0" w:noHBand="0" w:noVBand="1"/>
                  </w:tblPr>
                  <w:tblGrid>
                    <w:gridCol w:w="7036"/>
                  </w:tblGrid>
                  <w:tr w:rsidR="00E40D96" w:rsidRPr="00E40D96" w14:paraId="56944AC9" w14:textId="77777777" w:rsidTr="00C94AB7">
                    <w:trPr>
                      <w:trHeight w:val="264"/>
                    </w:trPr>
                    <w:tc>
                      <w:tcPr>
                        <w:tcW w:w="7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7AEFA4DA" w14:textId="65DB1501" w:rsidR="00E40D96" w:rsidRPr="00E40D96" w:rsidRDefault="000076F9" w:rsidP="0095299E">
                        <w:pPr>
                          <w:spacing w:line="360" w:lineRule="auto"/>
                          <w:rPr>
                            <w:rFonts w:eastAsia="Times New Roman"/>
                            <w:color w:val="FF0000"/>
                            <w:lang w:val="en-US" w:eastAsia="en-US"/>
                          </w:rPr>
                        </w:pPr>
                        <w:r w:rsidRPr="000076F9">
                          <w:rPr>
                            <w:rFonts w:eastAsia="Times New Roman"/>
                            <w:lang w:val="en-US" w:eastAsia="en-US"/>
                          </w:rPr>
                          <w:t>TCAATGGAGAGTTCCATTAGGGC</w:t>
                        </w:r>
                      </w:p>
                    </w:tc>
                  </w:tr>
                  <w:tr w:rsidR="00E40D96" w:rsidRPr="00E40D96" w14:paraId="07F46137" w14:textId="77777777" w:rsidTr="00C94AB7">
                    <w:trPr>
                      <w:trHeight w:val="264"/>
                    </w:trPr>
                    <w:tc>
                      <w:tcPr>
                        <w:tcW w:w="7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1205EA26" w14:textId="5A4729F6" w:rsidR="00E40D96" w:rsidRPr="00E40D96" w:rsidRDefault="0095299E" w:rsidP="0095299E">
                        <w:pPr>
                          <w:spacing w:line="360" w:lineRule="auto"/>
                          <w:rPr>
                            <w:rFonts w:eastAsia="Times New Roman"/>
                            <w:color w:val="FF0000"/>
                            <w:lang w:val="en-US" w:eastAsia="en-US"/>
                          </w:rPr>
                        </w:pPr>
                        <w:r w:rsidRPr="0095299E">
                          <w:rPr>
                            <w:rFonts w:eastAsia="Times New Roman"/>
                            <w:lang w:val="en-US" w:eastAsia="en-US"/>
                          </w:rPr>
                          <w:t>CCAGAGGATCCTGCCGTCCAG</w:t>
                        </w:r>
                      </w:p>
                    </w:tc>
                  </w:tr>
                </w:tbl>
                <w:p w14:paraId="4542314E" w14:textId="77777777" w:rsidR="00E40D96" w:rsidRPr="00E40D96" w:rsidRDefault="00E40D96" w:rsidP="0095299E">
                  <w:pPr>
                    <w:spacing w:line="360" w:lineRule="auto"/>
                    <w:rPr>
                      <w:rFonts w:eastAsia="Times New Roman"/>
                      <w:color w:val="FF0000"/>
                      <w:lang w:val="en-US" w:eastAsia="en-US"/>
                    </w:rPr>
                  </w:pPr>
                </w:p>
              </w:tc>
            </w:tr>
            <w:tr w:rsidR="00E40D96" w:rsidRPr="00C45F30" w14:paraId="490D473D" w14:textId="77777777" w:rsidTr="00C94AB7">
              <w:trPr>
                <w:trHeight w:val="264"/>
              </w:trPr>
              <w:tc>
                <w:tcPr>
                  <w:tcW w:w="7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3D61F95" w14:textId="45FA8E4E" w:rsidR="00E40D96" w:rsidRPr="0095299E" w:rsidRDefault="00E40D96" w:rsidP="0095299E">
                  <w:pPr>
                    <w:spacing w:line="360" w:lineRule="auto"/>
                    <w:rPr>
                      <w:rFonts w:eastAsia="Times New Roman"/>
                      <w:lang w:val="en-US" w:eastAsia="en-US"/>
                    </w:rPr>
                  </w:pPr>
                  <w:r w:rsidRPr="00E40D96">
                    <w:rPr>
                      <w:rFonts w:eastAsia="Times New Roman"/>
                      <w:color w:val="FF0000"/>
                      <w:lang w:val="en-US" w:eastAsia="en-US"/>
                    </w:rPr>
                    <w:t xml:space="preserve">  </w:t>
                  </w:r>
                  <w:r w:rsidR="0095299E" w:rsidRPr="0095299E">
                    <w:rPr>
                      <w:rFonts w:eastAsia="Times New Roman"/>
                      <w:lang w:val="en-US" w:eastAsia="en-US"/>
                    </w:rPr>
                    <w:t>GGGTCCTGCCAGCAGCACGG</w:t>
                  </w:r>
                </w:p>
                <w:p w14:paraId="28867398" w14:textId="04E16E26" w:rsidR="00E40D96" w:rsidRPr="00E40D96" w:rsidRDefault="0095299E" w:rsidP="0095299E">
                  <w:pPr>
                    <w:spacing w:line="360" w:lineRule="auto"/>
                    <w:rPr>
                      <w:rFonts w:eastAsia="Times New Roman"/>
                      <w:color w:val="FF0000"/>
                      <w:lang w:val="en-US" w:eastAsia="en-US"/>
                    </w:rPr>
                  </w:pPr>
                  <w:r>
                    <w:rPr>
                      <w:rFonts w:eastAsia="Times New Roman"/>
                      <w:color w:val="FF0000"/>
                      <w:lang w:val="en-US" w:eastAsia="en-US"/>
                    </w:rPr>
                    <w:t xml:space="preserve">  </w:t>
                  </w:r>
                  <w:r w:rsidRPr="0095299E">
                    <w:rPr>
                      <w:rFonts w:eastAsia="Times New Roman"/>
                      <w:lang w:val="en-US" w:eastAsia="en-US"/>
                    </w:rPr>
                    <w:t>CTTTGCAGTACTGTGGTCTTGCC</w:t>
                  </w:r>
                </w:p>
              </w:tc>
            </w:tr>
          </w:tbl>
          <w:p w14:paraId="1D72D1C5" w14:textId="77777777" w:rsidR="00E40D96" w:rsidRPr="00C45F30" w:rsidRDefault="00E40D96" w:rsidP="0095299E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rFonts w:eastAsia="Malgun Gothic"/>
                <w:lang w:val="en-US" w:eastAsia="de-DE"/>
              </w:rPr>
            </w:pPr>
          </w:p>
        </w:tc>
      </w:tr>
    </w:tbl>
    <w:p w14:paraId="2AFDC12B" w14:textId="58D3E3F0" w:rsidR="00E40D96" w:rsidRDefault="00E40D96" w:rsidP="00B05818">
      <w:pPr>
        <w:spacing w:after="200" w:line="480" w:lineRule="auto"/>
        <w:rPr>
          <w:rFonts w:eastAsia="Malgun Gothic"/>
          <w:b/>
          <w:sz w:val="24"/>
          <w:szCs w:val="24"/>
          <w:lang w:val="pt-BR" w:eastAsia="ko-KR"/>
        </w:rPr>
      </w:pPr>
    </w:p>
    <w:p w14:paraId="4C56626D" w14:textId="0A2B95BE" w:rsidR="00C25931" w:rsidRPr="00C25931" w:rsidRDefault="00C25931" w:rsidP="00C25931">
      <w:pPr>
        <w:widowControl w:val="0"/>
        <w:autoSpaceDE w:val="0"/>
        <w:autoSpaceDN w:val="0"/>
        <w:adjustRightInd w:val="0"/>
        <w:spacing w:after="200" w:line="480" w:lineRule="auto"/>
        <w:ind w:left="640" w:hanging="640"/>
        <w:rPr>
          <w:noProof/>
          <w:sz w:val="24"/>
          <w:szCs w:val="24"/>
        </w:rPr>
      </w:pPr>
      <w:r>
        <w:rPr>
          <w:rFonts w:eastAsia="Malgun Gothic"/>
          <w:b/>
          <w:sz w:val="24"/>
          <w:szCs w:val="24"/>
          <w:lang w:val="pt-BR" w:eastAsia="ko-KR"/>
        </w:rPr>
        <w:lastRenderedPageBreak/>
        <w:fldChar w:fldCharType="begin" w:fldLock="1"/>
      </w:r>
      <w:r>
        <w:rPr>
          <w:rFonts w:eastAsia="Malgun Gothic"/>
          <w:b/>
          <w:sz w:val="24"/>
          <w:szCs w:val="24"/>
          <w:lang w:val="pt-BR" w:eastAsia="ko-KR"/>
        </w:rPr>
        <w:instrText xml:space="preserve">ADDIN Mendeley Bibliography CSL_BIBLIOGRAPHY </w:instrText>
      </w:r>
      <w:r>
        <w:rPr>
          <w:rFonts w:eastAsia="Malgun Gothic"/>
          <w:b/>
          <w:sz w:val="24"/>
          <w:szCs w:val="24"/>
          <w:lang w:val="pt-BR" w:eastAsia="ko-KR"/>
        </w:rPr>
        <w:fldChar w:fldCharType="separate"/>
      </w:r>
      <w:r w:rsidRPr="00C25931">
        <w:rPr>
          <w:noProof/>
          <w:sz w:val="24"/>
          <w:szCs w:val="24"/>
        </w:rPr>
        <w:t xml:space="preserve">1. </w:t>
      </w:r>
      <w:r w:rsidRPr="00C25931">
        <w:rPr>
          <w:noProof/>
          <w:sz w:val="24"/>
          <w:szCs w:val="24"/>
        </w:rPr>
        <w:tab/>
        <w:t>Verhoeven MD, de Valk SC, Daran J-MG, van Maris AJA, Pronk JT. Fermentation of glucose-xylose-arabinose mixtures by a synthetic consortium of single-sugar-fermenting Saccharomyces cerevisiae strains. FEMS Yeast Res [Internet]. 2018 Dec 1 [cited 2019 Jan 28];18(8). Available from: https://academic.oup.com/femsyr/article/doi/10.1093/femsyr/foy075/5054444</w:t>
      </w:r>
    </w:p>
    <w:p w14:paraId="290ACD7C" w14:textId="77777777" w:rsidR="00C25931" w:rsidRPr="00C25931" w:rsidRDefault="00C25931" w:rsidP="00C25931">
      <w:pPr>
        <w:widowControl w:val="0"/>
        <w:autoSpaceDE w:val="0"/>
        <w:autoSpaceDN w:val="0"/>
        <w:adjustRightInd w:val="0"/>
        <w:spacing w:after="200" w:line="480" w:lineRule="auto"/>
        <w:ind w:left="640" w:hanging="640"/>
        <w:rPr>
          <w:noProof/>
          <w:sz w:val="24"/>
        </w:rPr>
      </w:pPr>
      <w:r w:rsidRPr="00C25931">
        <w:rPr>
          <w:noProof/>
          <w:sz w:val="24"/>
          <w:szCs w:val="24"/>
        </w:rPr>
        <w:t xml:space="preserve">2. </w:t>
      </w:r>
      <w:r w:rsidRPr="00C25931">
        <w:rPr>
          <w:noProof/>
          <w:sz w:val="24"/>
          <w:szCs w:val="24"/>
        </w:rPr>
        <w:tab/>
        <w:t>Mans R, van Rossum HM, Wijsman M, Backx A, Kuijpers NGA, van den Broek M, et al. CRISPR/Cas9: a molecular Swiss army knife for simultaneous introduction of multiple genetic modifications in Saccharomyces cerevisiae. FEMS Yeast Res [Internet]. 2015 Mar 19 [cited 2016 Nov 21];15(2):fov004–fov004. Available from: http://femsyr.oxfordjournals.org/cgi/doi/10.1093/femsyr/fov004</w:t>
      </w:r>
    </w:p>
    <w:p w14:paraId="53DC6446" w14:textId="436EBBE8" w:rsidR="00C25931" w:rsidRPr="00C45F30" w:rsidRDefault="00C25931" w:rsidP="00B05818">
      <w:pPr>
        <w:spacing w:after="200" w:line="480" w:lineRule="auto"/>
        <w:rPr>
          <w:rFonts w:eastAsia="Malgun Gothic"/>
          <w:b/>
          <w:sz w:val="24"/>
          <w:szCs w:val="24"/>
          <w:lang w:val="pt-BR" w:eastAsia="ko-KR"/>
        </w:rPr>
      </w:pPr>
      <w:r>
        <w:rPr>
          <w:rFonts w:eastAsia="Malgun Gothic"/>
          <w:b/>
          <w:sz w:val="24"/>
          <w:szCs w:val="24"/>
          <w:lang w:val="pt-BR" w:eastAsia="ko-KR"/>
        </w:rPr>
        <w:fldChar w:fldCharType="end"/>
      </w:r>
      <w:bookmarkStart w:id="0" w:name="_GoBack"/>
      <w:bookmarkEnd w:id="0"/>
    </w:p>
    <w:sectPr w:rsidR="00C25931" w:rsidRPr="00C45F30" w:rsidSect="00013319">
      <w:footerReference w:type="even" r:id="rId12"/>
      <w:footerReference w:type="default" r:id="rId13"/>
      <w:pgSz w:w="12240" w:h="15840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1F01AE" w14:textId="77777777" w:rsidR="005A3EB5" w:rsidRDefault="005A3EB5" w:rsidP="00013319">
      <w:r>
        <w:separator/>
      </w:r>
    </w:p>
  </w:endnote>
  <w:endnote w:type="continuationSeparator" w:id="0">
    <w:p w14:paraId="26048688" w14:textId="77777777" w:rsidR="005A3EB5" w:rsidRDefault="005A3EB5" w:rsidP="00013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Italic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236182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17448C" w14:textId="49A585CE" w:rsidR="005A3EB5" w:rsidRDefault="005A3EB5" w:rsidP="00617AB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2582CA" w14:textId="77777777" w:rsidR="005A3EB5" w:rsidRDefault="005A3E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690232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42C7EF" w14:textId="78E898A3" w:rsidR="005A3EB5" w:rsidRDefault="005A3EB5" w:rsidP="00617AB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F19BA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1DE0FC7B" w14:textId="77777777" w:rsidR="005A3EB5" w:rsidRDefault="005A3E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714E0" w14:textId="77777777" w:rsidR="005A3EB5" w:rsidRDefault="005A3EB5" w:rsidP="00013319">
      <w:r>
        <w:separator/>
      </w:r>
    </w:p>
  </w:footnote>
  <w:footnote w:type="continuationSeparator" w:id="0">
    <w:p w14:paraId="52904B93" w14:textId="77777777" w:rsidR="005A3EB5" w:rsidRDefault="005A3EB5" w:rsidP="00013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980885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9ACA63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3D8A20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FDA090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6AA11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16A8FA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8F4748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67A31C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C0273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0849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73A3E"/>
    <w:multiLevelType w:val="hybridMultilevel"/>
    <w:tmpl w:val="B6D207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CF7A43"/>
    <w:multiLevelType w:val="hybridMultilevel"/>
    <w:tmpl w:val="C01ECA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367503"/>
    <w:multiLevelType w:val="hybridMultilevel"/>
    <w:tmpl w:val="502E6B04"/>
    <w:lvl w:ilvl="0" w:tplc="2760F24E">
      <w:start w:val="10"/>
      <w:numFmt w:val="bullet"/>
      <w:lvlText w:val=""/>
      <w:lvlJc w:val="left"/>
      <w:pPr>
        <w:ind w:left="720" w:hanging="360"/>
      </w:pPr>
      <w:rPr>
        <w:rFonts w:ascii="Symbol" w:eastAsia="Malgun Gothic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B671E0"/>
    <w:multiLevelType w:val="hybridMultilevel"/>
    <w:tmpl w:val="669AB77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336D22"/>
    <w:multiLevelType w:val="hybridMultilevel"/>
    <w:tmpl w:val="04CE9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180149"/>
    <w:multiLevelType w:val="hybridMultilevel"/>
    <w:tmpl w:val="0E82D92A"/>
    <w:lvl w:ilvl="0" w:tplc="B55AC8F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0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C24"/>
    <w:rsid w:val="0000117E"/>
    <w:rsid w:val="000076F9"/>
    <w:rsid w:val="00013319"/>
    <w:rsid w:val="0002199E"/>
    <w:rsid w:val="00022C8C"/>
    <w:rsid w:val="00022F30"/>
    <w:rsid w:val="00030B98"/>
    <w:rsid w:val="00036370"/>
    <w:rsid w:val="00052F1F"/>
    <w:rsid w:val="00064ABE"/>
    <w:rsid w:val="000707F5"/>
    <w:rsid w:val="000926DA"/>
    <w:rsid w:val="000945E8"/>
    <w:rsid w:val="000A038B"/>
    <w:rsid w:val="000A494C"/>
    <w:rsid w:val="000A585C"/>
    <w:rsid w:val="000C7956"/>
    <w:rsid w:val="000E46F3"/>
    <w:rsid w:val="000E753C"/>
    <w:rsid w:val="000F606A"/>
    <w:rsid w:val="000F64AA"/>
    <w:rsid w:val="00105F27"/>
    <w:rsid w:val="00122B14"/>
    <w:rsid w:val="00123D5B"/>
    <w:rsid w:val="00127092"/>
    <w:rsid w:val="00132D2A"/>
    <w:rsid w:val="00134569"/>
    <w:rsid w:val="001356DC"/>
    <w:rsid w:val="00146D94"/>
    <w:rsid w:val="00152DE0"/>
    <w:rsid w:val="001545F1"/>
    <w:rsid w:val="00163DB3"/>
    <w:rsid w:val="001646CF"/>
    <w:rsid w:val="0017317B"/>
    <w:rsid w:val="0017429A"/>
    <w:rsid w:val="001744E9"/>
    <w:rsid w:val="00191D85"/>
    <w:rsid w:val="00194190"/>
    <w:rsid w:val="001A7800"/>
    <w:rsid w:val="001A798C"/>
    <w:rsid w:val="001B0DEB"/>
    <w:rsid w:val="001B5A4E"/>
    <w:rsid w:val="001B7CF6"/>
    <w:rsid w:val="001C456C"/>
    <w:rsid w:val="001D014C"/>
    <w:rsid w:val="001F19BA"/>
    <w:rsid w:val="001F61EB"/>
    <w:rsid w:val="00200E1B"/>
    <w:rsid w:val="0022129D"/>
    <w:rsid w:val="002357E8"/>
    <w:rsid w:val="00237C3E"/>
    <w:rsid w:val="00243D7F"/>
    <w:rsid w:val="002455DA"/>
    <w:rsid w:val="00245E6B"/>
    <w:rsid w:val="00253D6F"/>
    <w:rsid w:val="002674C7"/>
    <w:rsid w:val="00290B2B"/>
    <w:rsid w:val="002B5539"/>
    <w:rsid w:val="002C2F2A"/>
    <w:rsid w:val="002C5D07"/>
    <w:rsid w:val="003235C8"/>
    <w:rsid w:val="00326328"/>
    <w:rsid w:val="003340FB"/>
    <w:rsid w:val="00337527"/>
    <w:rsid w:val="00341BFF"/>
    <w:rsid w:val="003424E5"/>
    <w:rsid w:val="00342924"/>
    <w:rsid w:val="0034623B"/>
    <w:rsid w:val="00352AC1"/>
    <w:rsid w:val="0036167E"/>
    <w:rsid w:val="00364C47"/>
    <w:rsid w:val="00376611"/>
    <w:rsid w:val="00377FF4"/>
    <w:rsid w:val="00393164"/>
    <w:rsid w:val="003A7242"/>
    <w:rsid w:val="003C22AC"/>
    <w:rsid w:val="003C47B5"/>
    <w:rsid w:val="003C4F9C"/>
    <w:rsid w:val="003D426F"/>
    <w:rsid w:val="003F492C"/>
    <w:rsid w:val="00416E27"/>
    <w:rsid w:val="004216BD"/>
    <w:rsid w:val="00422F4A"/>
    <w:rsid w:val="004328DC"/>
    <w:rsid w:val="0043570B"/>
    <w:rsid w:val="00443307"/>
    <w:rsid w:val="00455E26"/>
    <w:rsid w:val="00464DFA"/>
    <w:rsid w:val="00490C5E"/>
    <w:rsid w:val="0049665B"/>
    <w:rsid w:val="004A396C"/>
    <w:rsid w:val="004B1044"/>
    <w:rsid w:val="004B2673"/>
    <w:rsid w:val="004B5488"/>
    <w:rsid w:val="004D53DC"/>
    <w:rsid w:val="004E275C"/>
    <w:rsid w:val="004E7835"/>
    <w:rsid w:val="004F76CE"/>
    <w:rsid w:val="0050537F"/>
    <w:rsid w:val="0050647C"/>
    <w:rsid w:val="00514E6A"/>
    <w:rsid w:val="0052120C"/>
    <w:rsid w:val="005215FE"/>
    <w:rsid w:val="005364AD"/>
    <w:rsid w:val="0054676F"/>
    <w:rsid w:val="0055291C"/>
    <w:rsid w:val="00556737"/>
    <w:rsid w:val="00560CEA"/>
    <w:rsid w:val="0056596D"/>
    <w:rsid w:val="005733CB"/>
    <w:rsid w:val="00584D30"/>
    <w:rsid w:val="00585A04"/>
    <w:rsid w:val="005942D5"/>
    <w:rsid w:val="005A3250"/>
    <w:rsid w:val="005A3EB5"/>
    <w:rsid w:val="005A56AA"/>
    <w:rsid w:val="005A6628"/>
    <w:rsid w:val="005A787C"/>
    <w:rsid w:val="005B14D8"/>
    <w:rsid w:val="005B26D8"/>
    <w:rsid w:val="005D2A5E"/>
    <w:rsid w:val="005E6881"/>
    <w:rsid w:val="005E7F08"/>
    <w:rsid w:val="0060174F"/>
    <w:rsid w:val="006122AD"/>
    <w:rsid w:val="00617ABD"/>
    <w:rsid w:val="00622EE4"/>
    <w:rsid w:val="00632558"/>
    <w:rsid w:val="006572F9"/>
    <w:rsid w:val="006632E0"/>
    <w:rsid w:val="00666D35"/>
    <w:rsid w:val="00670D18"/>
    <w:rsid w:val="006818AA"/>
    <w:rsid w:val="00684A93"/>
    <w:rsid w:val="006A3F7A"/>
    <w:rsid w:val="006B3D79"/>
    <w:rsid w:val="006B50B2"/>
    <w:rsid w:val="006C4331"/>
    <w:rsid w:val="006D1C19"/>
    <w:rsid w:val="006D306F"/>
    <w:rsid w:val="006E3274"/>
    <w:rsid w:val="006F0CAD"/>
    <w:rsid w:val="00704876"/>
    <w:rsid w:val="00717967"/>
    <w:rsid w:val="00723F13"/>
    <w:rsid w:val="00733D67"/>
    <w:rsid w:val="00735FA6"/>
    <w:rsid w:val="0075283A"/>
    <w:rsid w:val="0076198F"/>
    <w:rsid w:val="00773768"/>
    <w:rsid w:val="00781D09"/>
    <w:rsid w:val="00783963"/>
    <w:rsid w:val="007906F5"/>
    <w:rsid w:val="007A68AF"/>
    <w:rsid w:val="007A6FFC"/>
    <w:rsid w:val="007D177F"/>
    <w:rsid w:val="007E1CB3"/>
    <w:rsid w:val="007F5A99"/>
    <w:rsid w:val="0080637D"/>
    <w:rsid w:val="00822393"/>
    <w:rsid w:val="008229D1"/>
    <w:rsid w:val="00840B21"/>
    <w:rsid w:val="00851BF8"/>
    <w:rsid w:val="0085466E"/>
    <w:rsid w:val="00855270"/>
    <w:rsid w:val="00855A92"/>
    <w:rsid w:val="00856408"/>
    <w:rsid w:val="00863BBA"/>
    <w:rsid w:val="008712E9"/>
    <w:rsid w:val="0087410C"/>
    <w:rsid w:val="00886C3A"/>
    <w:rsid w:val="008B563B"/>
    <w:rsid w:val="008B69FE"/>
    <w:rsid w:val="008C2A2C"/>
    <w:rsid w:val="008D48C1"/>
    <w:rsid w:val="008D66C8"/>
    <w:rsid w:val="008F7813"/>
    <w:rsid w:val="0090353F"/>
    <w:rsid w:val="009133B3"/>
    <w:rsid w:val="00930345"/>
    <w:rsid w:val="00931FE4"/>
    <w:rsid w:val="009361D8"/>
    <w:rsid w:val="00951FA7"/>
    <w:rsid w:val="0095299E"/>
    <w:rsid w:val="00981C62"/>
    <w:rsid w:val="0098387D"/>
    <w:rsid w:val="00990FAA"/>
    <w:rsid w:val="009A3CE9"/>
    <w:rsid w:val="009A5999"/>
    <w:rsid w:val="009A7567"/>
    <w:rsid w:val="009B297B"/>
    <w:rsid w:val="009D400F"/>
    <w:rsid w:val="009E1DAB"/>
    <w:rsid w:val="009E2548"/>
    <w:rsid w:val="009E6154"/>
    <w:rsid w:val="009F296C"/>
    <w:rsid w:val="009F5957"/>
    <w:rsid w:val="00A0270D"/>
    <w:rsid w:val="00A55A3B"/>
    <w:rsid w:val="00A67446"/>
    <w:rsid w:val="00A707D7"/>
    <w:rsid w:val="00A9568F"/>
    <w:rsid w:val="00AA1740"/>
    <w:rsid w:val="00AA66EC"/>
    <w:rsid w:val="00AC4BB7"/>
    <w:rsid w:val="00AE2339"/>
    <w:rsid w:val="00AE64AB"/>
    <w:rsid w:val="00B02F44"/>
    <w:rsid w:val="00B05818"/>
    <w:rsid w:val="00B16271"/>
    <w:rsid w:val="00B22BAD"/>
    <w:rsid w:val="00B33626"/>
    <w:rsid w:val="00B5525F"/>
    <w:rsid w:val="00B562F7"/>
    <w:rsid w:val="00B56E03"/>
    <w:rsid w:val="00B77F02"/>
    <w:rsid w:val="00B84F78"/>
    <w:rsid w:val="00B909DE"/>
    <w:rsid w:val="00B91765"/>
    <w:rsid w:val="00BC552C"/>
    <w:rsid w:val="00BC7A4A"/>
    <w:rsid w:val="00BD62C7"/>
    <w:rsid w:val="00BE3F9B"/>
    <w:rsid w:val="00BE5F88"/>
    <w:rsid w:val="00BE759E"/>
    <w:rsid w:val="00BF0426"/>
    <w:rsid w:val="00C02EEF"/>
    <w:rsid w:val="00C051EB"/>
    <w:rsid w:val="00C25931"/>
    <w:rsid w:val="00C30A9A"/>
    <w:rsid w:val="00C402B4"/>
    <w:rsid w:val="00C4071C"/>
    <w:rsid w:val="00C45F30"/>
    <w:rsid w:val="00C540D7"/>
    <w:rsid w:val="00C579EE"/>
    <w:rsid w:val="00C57E60"/>
    <w:rsid w:val="00C62F42"/>
    <w:rsid w:val="00C810BE"/>
    <w:rsid w:val="00C82808"/>
    <w:rsid w:val="00C85B5C"/>
    <w:rsid w:val="00C87115"/>
    <w:rsid w:val="00C87EF3"/>
    <w:rsid w:val="00C95655"/>
    <w:rsid w:val="00CC3E18"/>
    <w:rsid w:val="00CC7F09"/>
    <w:rsid w:val="00CD125B"/>
    <w:rsid w:val="00CE26BB"/>
    <w:rsid w:val="00CF252E"/>
    <w:rsid w:val="00D00EE5"/>
    <w:rsid w:val="00D00F33"/>
    <w:rsid w:val="00D03756"/>
    <w:rsid w:val="00D0609E"/>
    <w:rsid w:val="00D41D07"/>
    <w:rsid w:val="00D470BC"/>
    <w:rsid w:val="00D659DD"/>
    <w:rsid w:val="00D81C94"/>
    <w:rsid w:val="00D8418A"/>
    <w:rsid w:val="00D84906"/>
    <w:rsid w:val="00D9273F"/>
    <w:rsid w:val="00DB7382"/>
    <w:rsid w:val="00DC4E57"/>
    <w:rsid w:val="00DD79FA"/>
    <w:rsid w:val="00DE34FA"/>
    <w:rsid w:val="00DE45E5"/>
    <w:rsid w:val="00DF4936"/>
    <w:rsid w:val="00E05B9F"/>
    <w:rsid w:val="00E07C24"/>
    <w:rsid w:val="00E10275"/>
    <w:rsid w:val="00E12D37"/>
    <w:rsid w:val="00E20F03"/>
    <w:rsid w:val="00E21170"/>
    <w:rsid w:val="00E35057"/>
    <w:rsid w:val="00E4033A"/>
    <w:rsid w:val="00E40D96"/>
    <w:rsid w:val="00E42EE3"/>
    <w:rsid w:val="00E50EEE"/>
    <w:rsid w:val="00E5478E"/>
    <w:rsid w:val="00E56E82"/>
    <w:rsid w:val="00E74C15"/>
    <w:rsid w:val="00E7515C"/>
    <w:rsid w:val="00E922F3"/>
    <w:rsid w:val="00EC07EB"/>
    <w:rsid w:val="00ED2166"/>
    <w:rsid w:val="00ED6D02"/>
    <w:rsid w:val="00ED6D5D"/>
    <w:rsid w:val="00ED7D84"/>
    <w:rsid w:val="00EE119A"/>
    <w:rsid w:val="00EE2A22"/>
    <w:rsid w:val="00EE664A"/>
    <w:rsid w:val="00EE6A31"/>
    <w:rsid w:val="00F10AE4"/>
    <w:rsid w:val="00F202AB"/>
    <w:rsid w:val="00F23CA8"/>
    <w:rsid w:val="00F378D6"/>
    <w:rsid w:val="00F37E35"/>
    <w:rsid w:val="00F40F93"/>
    <w:rsid w:val="00F600CE"/>
    <w:rsid w:val="00F67148"/>
    <w:rsid w:val="00F75580"/>
    <w:rsid w:val="00F80BB2"/>
    <w:rsid w:val="00F90346"/>
    <w:rsid w:val="00FA214C"/>
    <w:rsid w:val="00FB05A1"/>
    <w:rsid w:val="00FB38E3"/>
    <w:rsid w:val="00FB729E"/>
    <w:rsid w:val="00FD6DB1"/>
    <w:rsid w:val="00FE6C32"/>
    <w:rsid w:val="00FF1513"/>
    <w:rsid w:val="00FF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07B1D86"/>
  <w15:docId w15:val="{2A81C263-B6E1-4242-8A72-8C233DDD4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7C2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E07C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E07C24"/>
    <w:pPr>
      <w:keepNext/>
      <w:outlineLvl w:val="1"/>
    </w:pPr>
    <w:rPr>
      <w:rFonts w:ascii="Tahoma" w:eastAsia="Times New Roman" w:hAnsi="Tahoma" w:cs="Tahoma"/>
      <w:b/>
      <w:bCs/>
      <w:sz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C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en-US" w:eastAsia="de-D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  <w:lang w:val="en-US" w:eastAsia="de-D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lang w:val="en-US" w:eastAsia="de-D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 w:eastAsia="de-D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 w:eastAsia="de-D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C24"/>
    <w:pPr>
      <w:keepNext/>
      <w:keepLines/>
      <w:overflowPunct w:val="0"/>
      <w:autoSpaceDE w:val="0"/>
      <w:autoSpaceDN w:val="0"/>
      <w:adjustRightInd w:val="0"/>
      <w:spacing w:before="40" w:line="360" w:lineRule="auto"/>
      <w:textAlignment w:val="baseline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7C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zh-CN"/>
    </w:rPr>
  </w:style>
  <w:style w:type="character" w:customStyle="1" w:styleId="Heading2Char">
    <w:name w:val="Heading 2 Char"/>
    <w:basedOn w:val="DefaultParagraphFont"/>
    <w:link w:val="Heading2"/>
    <w:rsid w:val="00E07C24"/>
    <w:rPr>
      <w:rFonts w:ascii="Tahoma" w:eastAsia="Times New Roman" w:hAnsi="Tahoma" w:cs="Tahoma"/>
      <w:b/>
      <w:bCs/>
      <w:sz w:val="24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C24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GB"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C24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eastAsia="de-D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C24"/>
    <w:rPr>
      <w:rFonts w:asciiTheme="majorHAnsi" w:eastAsiaTheme="majorEastAsia" w:hAnsiTheme="majorHAnsi" w:cstheme="majorBidi"/>
      <w:color w:val="365F91" w:themeColor="accent1" w:themeShade="BF"/>
      <w:sz w:val="24"/>
      <w:szCs w:val="20"/>
      <w:lang w:eastAsia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C24"/>
    <w:rPr>
      <w:rFonts w:asciiTheme="majorHAnsi" w:eastAsiaTheme="majorEastAsia" w:hAnsiTheme="majorHAnsi" w:cstheme="majorBidi"/>
      <w:color w:val="243F60" w:themeColor="accent1" w:themeShade="7F"/>
      <w:sz w:val="24"/>
      <w:szCs w:val="20"/>
      <w:lang w:eastAsia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C2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0"/>
      <w:lang w:eastAsia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C24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C2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de-DE"/>
    </w:rPr>
  </w:style>
  <w:style w:type="paragraph" w:styleId="Caption">
    <w:name w:val="caption"/>
    <w:basedOn w:val="Normal"/>
    <w:next w:val="Normal"/>
    <w:qFormat/>
    <w:rsid w:val="00E07C24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59"/>
    <w:rsid w:val="00E07C24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E07C24"/>
    <w:pPr>
      <w:spacing w:before="100" w:beforeAutospacing="1" w:after="100" w:afterAutospacing="1"/>
    </w:pPr>
    <w:rPr>
      <w:rFonts w:eastAsia="Times New Roman"/>
      <w:color w:val="000000"/>
      <w:sz w:val="24"/>
      <w:szCs w:val="24"/>
      <w:lang w:val="en-US" w:eastAsia="en-US"/>
    </w:rPr>
  </w:style>
  <w:style w:type="paragraph" w:customStyle="1" w:styleId="author">
    <w:name w:val="author"/>
    <w:basedOn w:val="Normal"/>
    <w:rsid w:val="00E07C24"/>
    <w:pPr>
      <w:spacing w:before="120" w:after="120" w:line="360" w:lineRule="auto"/>
    </w:pPr>
    <w:rPr>
      <w:rFonts w:eastAsia="Times New Roman"/>
      <w:smallCaps/>
      <w:sz w:val="24"/>
      <w:lang w:val="de-DE" w:eastAsia="nl-NL"/>
    </w:rPr>
  </w:style>
  <w:style w:type="paragraph" w:customStyle="1" w:styleId="authorinfo">
    <w:name w:val="authorinfo"/>
    <w:basedOn w:val="Normal"/>
    <w:rsid w:val="00E07C24"/>
    <w:pPr>
      <w:spacing w:before="120" w:after="120"/>
    </w:pPr>
    <w:rPr>
      <w:rFonts w:eastAsia="Times New Roman"/>
      <w:i/>
      <w:sz w:val="24"/>
      <w:lang w:val="de-DE" w:eastAsia="nl-NL"/>
    </w:rPr>
  </w:style>
  <w:style w:type="paragraph" w:customStyle="1" w:styleId="email">
    <w:name w:val="email"/>
    <w:basedOn w:val="Normal"/>
    <w:next w:val="Normal"/>
    <w:rsid w:val="00E07C24"/>
    <w:pPr>
      <w:spacing w:before="120"/>
    </w:pPr>
    <w:rPr>
      <w:rFonts w:eastAsia="Times New Roman"/>
      <w:lang w:val="de-DE" w:eastAsia="nl-NL"/>
    </w:rPr>
  </w:style>
  <w:style w:type="character" w:styleId="Hyperlink">
    <w:name w:val="Hyperlink"/>
    <w:uiPriority w:val="99"/>
    <w:rsid w:val="00E07C24"/>
    <w:rPr>
      <w:color w:val="0033CC"/>
      <w:u w:val="single"/>
    </w:rPr>
  </w:style>
  <w:style w:type="paragraph" w:styleId="Header">
    <w:name w:val="header"/>
    <w:basedOn w:val="Normal"/>
    <w:link w:val="HeaderChar"/>
    <w:uiPriority w:val="99"/>
    <w:rsid w:val="00E07C2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C24"/>
    <w:rPr>
      <w:rFonts w:ascii="Times New Roman" w:eastAsia="SimSun" w:hAnsi="Times New Roman" w:cs="Times New Roman"/>
      <w:sz w:val="20"/>
      <w:szCs w:val="20"/>
      <w:lang w:val="en-GB" w:eastAsia="zh-CN"/>
    </w:rPr>
  </w:style>
  <w:style w:type="paragraph" w:styleId="Footer">
    <w:name w:val="footer"/>
    <w:basedOn w:val="Normal"/>
    <w:link w:val="FooterChar"/>
    <w:uiPriority w:val="99"/>
    <w:rsid w:val="00E07C2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C24"/>
    <w:rPr>
      <w:rFonts w:ascii="Times New Roman" w:eastAsia="SimSun" w:hAnsi="Times New Roman" w:cs="Times New Roman"/>
      <w:sz w:val="20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rsid w:val="00E07C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07C24"/>
    <w:rPr>
      <w:rFonts w:ascii="Tahoma" w:eastAsia="SimSun" w:hAnsi="Tahoma" w:cs="Tahoma"/>
      <w:sz w:val="16"/>
      <w:szCs w:val="16"/>
      <w:lang w:val="en-GB" w:eastAsia="zh-CN"/>
    </w:rPr>
  </w:style>
  <w:style w:type="character" w:styleId="CommentReference">
    <w:name w:val="annotation reference"/>
    <w:uiPriority w:val="99"/>
    <w:rsid w:val="00E07C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07C24"/>
  </w:style>
  <w:style w:type="character" w:customStyle="1" w:styleId="CommentTextChar">
    <w:name w:val="Comment Text Char"/>
    <w:basedOn w:val="DefaultParagraphFont"/>
    <w:link w:val="CommentText"/>
    <w:uiPriority w:val="99"/>
    <w:rsid w:val="00E07C24"/>
    <w:rPr>
      <w:rFonts w:ascii="Times New Roman" w:eastAsia="SimSun" w:hAnsi="Times New Roman" w:cs="Times New Roman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07C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07C24"/>
    <w:rPr>
      <w:rFonts w:ascii="Times New Roman" w:eastAsia="SimSun" w:hAnsi="Times New Roman" w:cs="Times New Roman"/>
      <w:b/>
      <w:bCs/>
      <w:sz w:val="20"/>
      <w:szCs w:val="20"/>
      <w:lang w:val="en-GB" w:eastAsia="zh-CN"/>
    </w:rPr>
  </w:style>
  <w:style w:type="paragraph" w:styleId="Revision">
    <w:name w:val="Revision"/>
    <w:hidden/>
    <w:uiPriority w:val="99"/>
    <w:semiHidden/>
    <w:rsid w:val="00E07C2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GB" w:eastAsia="zh-CN"/>
    </w:rPr>
  </w:style>
  <w:style w:type="character" w:styleId="LineNumber">
    <w:name w:val="line number"/>
    <w:basedOn w:val="DefaultParagraphFont"/>
    <w:uiPriority w:val="99"/>
    <w:rsid w:val="00E07C24"/>
  </w:style>
  <w:style w:type="paragraph" w:styleId="EndnoteText">
    <w:name w:val="endnote text"/>
    <w:basedOn w:val="Normal"/>
    <w:link w:val="EndnoteTextChar"/>
    <w:uiPriority w:val="99"/>
    <w:rsid w:val="00E07C24"/>
  </w:style>
  <w:style w:type="character" w:customStyle="1" w:styleId="EndnoteTextChar">
    <w:name w:val="Endnote Text Char"/>
    <w:basedOn w:val="DefaultParagraphFont"/>
    <w:link w:val="EndnoteText"/>
    <w:uiPriority w:val="99"/>
    <w:rsid w:val="00E07C24"/>
    <w:rPr>
      <w:rFonts w:ascii="Times New Roman" w:eastAsia="SimSun" w:hAnsi="Times New Roman" w:cs="Times New Roman"/>
      <w:sz w:val="20"/>
      <w:szCs w:val="20"/>
      <w:lang w:val="en-GB" w:eastAsia="zh-CN"/>
    </w:rPr>
  </w:style>
  <w:style w:type="character" w:styleId="EndnoteReference">
    <w:name w:val="endnote reference"/>
    <w:uiPriority w:val="99"/>
    <w:rsid w:val="00E07C24"/>
    <w:rPr>
      <w:vertAlign w:val="superscript"/>
    </w:rPr>
  </w:style>
  <w:style w:type="paragraph" w:customStyle="1" w:styleId="para">
    <w:name w:val="para"/>
    <w:basedOn w:val="Normal"/>
    <w:rsid w:val="00E07C24"/>
    <w:pPr>
      <w:spacing w:before="100" w:beforeAutospacing="1" w:after="100" w:afterAutospacing="1"/>
    </w:pPr>
    <w:rPr>
      <w:rFonts w:eastAsia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rsid w:val="00E07C24"/>
  </w:style>
  <w:style w:type="character" w:styleId="Emphasis">
    <w:name w:val="Emphasis"/>
    <w:uiPriority w:val="20"/>
    <w:qFormat/>
    <w:rsid w:val="00E07C24"/>
    <w:rPr>
      <w:i/>
      <w:iCs/>
    </w:rPr>
  </w:style>
  <w:style w:type="character" w:customStyle="1" w:styleId="citationref">
    <w:name w:val="citationref"/>
    <w:rsid w:val="00E07C24"/>
  </w:style>
  <w:style w:type="paragraph" w:customStyle="1" w:styleId="Default">
    <w:name w:val="Default"/>
    <w:rsid w:val="00E07C24"/>
    <w:pPr>
      <w:autoSpaceDE w:val="0"/>
      <w:autoSpaceDN w:val="0"/>
      <w:adjustRightInd w:val="0"/>
      <w:spacing w:after="0" w:line="240" w:lineRule="auto"/>
    </w:pPr>
    <w:rPr>
      <w:rFonts w:ascii="Calibri" w:eastAsia="SimSun" w:hAnsi="Calibri" w:cs="Calibri"/>
      <w:color w:val="000000"/>
      <w:sz w:val="24"/>
      <w:szCs w:val="24"/>
    </w:rPr>
  </w:style>
  <w:style w:type="paragraph" w:customStyle="1" w:styleId="abstract">
    <w:name w:val="abstract"/>
    <w:basedOn w:val="Normal"/>
    <w:next w:val="Normal"/>
    <w:rsid w:val="00E07C24"/>
    <w:pPr>
      <w:overflowPunct w:val="0"/>
      <w:autoSpaceDE w:val="0"/>
      <w:autoSpaceDN w:val="0"/>
      <w:adjustRightInd w:val="0"/>
      <w:spacing w:before="120" w:line="360" w:lineRule="auto"/>
      <w:textAlignment w:val="baseline"/>
    </w:pPr>
    <w:rPr>
      <w:rFonts w:eastAsia="Malgun Gothic"/>
      <w:lang w:val="en-US" w:eastAsia="de-DE"/>
    </w:rPr>
  </w:style>
  <w:style w:type="table" w:styleId="LightShading">
    <w:name w:val="Light Shading"/>
    <w:basedOn w:val="TableNormal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st1">
    <w:name w:val="st1"/>
    <w:basedOn w:val="DefaultParagraphFont"/>
    <w:rsid w:val="00E07C24"/>
  </w:style>
  <w:style w:type="paragraph" w:styleId="ListParagraph">
    <w:name w:val="List Paragraph"/>
    <w:basedOn w:val="Normal"/>
    <w:uiPriority w:val="72"/>
    <w:qFormat/>
    <w:rsid w:val="00E07C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highlight">
    <w:name w:val="highlight"/>
    <w:basedOn w:val="DefaultParagraphFont"/>
    <w:rsid w:val="00E07C24"/>
  </w:style>
  <w:style w:type="paragraph" w:customStyle="1" w:styleId="simplepara">
    <w:name w:val="simplepara"/>
    <w:basedOn w:val="Normal"/>
    <w:rsid w:val="00E07C24"/>
    <w:pPr>
      <w:spacing w:before="100" w:beforeAutospacing="1" w:after="100" w:afterAutospacing="1"/>
    </w:pPr>
    <w:rPr>
      <w:rFonts w:eastAsia="Times New Roman"/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uiPriority w:val="99"/>
    <w:rsid w:val="00E07C24"/>
    <w:rPr>
      <w:color w:val="800080" w:themeColor="followedHyperlink"/>
      <w:u w:val="single"/>
    </w:rPr>
  </w:style>
  <w:style w:type="character" w:customStyle="1" w:styleId="emphasistypesmallcaps">
    <w:name w:val="emphasistypesmallcaps"/>
    <w:basedOn w:val="DefaultParagraphFont"/>
    <w:rsid w:val="00E07C24"/>
  </w:style>
  <w:style w:type="character" w:customStyle="1" w:styleId="internalref">
    <w:name w:val="internalref"/>
    <w:basedOn w:val="DefaultParagraphFont"/>
    <w:rsid w:val="00E07C24"/>
  </w:style>
  <w:style w:type="character" w:customStyle="1" w:styleId="named-content">
    <w:name w:val="named-content"/>
    <w:basedOn w:val="DefaultParagraphFont"/>
    <w:rsid w:val="00E07C24"/>
  </w:style>
  <w:style w:type="character" w:customStyle="1" w:styleId="sc">
    <w:name w:val="sc"/>
    <w:basedOn w:val="DefaultParagraphFont"/>
    <w:rsid w:val="00E07C24"/>
  </w:style>
  <w:style w:type="character" w:customStyle="1" w:styleId="current-selection">
    <w:name w:val="current-selection"/>
    <w:basedOn w:val="DefaultParagraphFont"/>
    <w:rsid w:val="00E07C24"/>
  </w:style>
  <w:style w:type="character" w:customStyle="1" w:styleId="a">
    <w:name w:val="_"/>
    <w:basedOn w:val="DefaultParagraphFont"/>
    <w:rsid w:val="00E07C24"/>
  </w:style>
  <w:style w:type="paragraph" w:styleId="DocumentMap">
    <w:name w:val="Document Map"/>
    <w:basedOn w:val="Normal"/>
    <w:link w:val="DocumentMapChar"/>
    <w:uiPriority w:val="99"/>
    <w:semiHidden/>
    <w:unhideWhenUsed/>
    <w:rsid w:val="00E07C24"/>
    <w:rPr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07C24"/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citation">
    <w:name w:val="citation"/>
    <w:basedOn w:val="DefaultParagraphFont"/>
    <w:rsid w:val="00E07C24"/>
  </w:style>
  <w:style w:type="paragraph" w:customStyle="1" w:styleId="keywords">
    <w:name w:val="keywords"/>
    <w:basedOn w:val="Normal"/>
    <w:next w:val="Normal"/>
    <w:rsid w:val="00E07C24"/>
    <w:pPr>
      <w:overflowPunct w:val="0"/>
      <w:autoSpaceDE w:val="0"/>
      <w:autoSpaceDN w:val="0"/>
      <w:adjustRightInd w:val="0"/>
      <w:spacing w:before="120" w:line="360" w:lineRule="auto"/>
      <w:textAlignment w:val="baseline"/>
    </w:pPr>
    <w:rPr>
      <w:rFonts w:eastAsia="Malgun Gothic"/>
      <w:i/>
      <w:sz w:val="24"/>
      <w:lang w:val="en-US" w:eastAsia="de-DE"/>
    </w:rPr>
  </w:style>
  <w:style w:type="table" w:styleId="MediumShading1">
    <w:name w:val="Medium Shading 1"/>
    <w:basedOn w:val="TableNormal"/>
    <w:uiPriority w:val="63"/>
    <w:rsid w:val="00E07C24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E07C24"/>
  </w:style>
  <w:style w:type="character" w:styleId="Strong">
    <w:name w:val="Strong"/>
    <w:basedOn w:val="DefaultParagraphFont"/>
    <w:uiPriority w:val="22"/>
    <w:qFormat/>
    <w:rsid w:val="00E07C24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E07C24"/>
    <w:rPr>
      <w:color w:val="8080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E07C24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eastAsia="Malgun Gothic"/>
      <w:sz w:val="24"/>
      <w:lang w:val="en-US" w:eastAsia="de-DE"/>
    </w:rPr>
  </w:style>
  <w:style w:type="paragraph" w:styleId="BlockText">
    <w:name w:val="Block Text"/>
    <w:basedOn w:val="Normal"/>
    <w:uiPriority w:val="99"/>
    <w:unhideWhenUsed/>
    <w:rsid w:val="00E07C24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overflowPunct w:val="0"/>
      <w:autoSpaceDE w:val="0"/>
      <w:autoSpaceDN w:val="0"/>
      <w:adjustRightInd w:val="0"/>
      <w:spacing w:line="360" w:lineRule="auto"/>
      <w:ind w:left="1152" w:right="1152"/>
      <w:textAlignment w:val="baseline"/>
    </w:pPr>
    <w:rPr>
      <w:rFonts w:asciiTheme="minorHAnsi" w:eastAsiaTheme="minorEastAsia" w:hAnsiTheme="minorHAnsi" w:cstheme="minorBidi"/>
      <w:i/>
      <w:iCs/>
      <w:color w:val="4F81BD" w:themeColor="accent1"/>
      <w:sz w:val="24"/>
      <w:lang w:val="en-US" w:eastAsia="de-DE"/>
    </w:rPr>
  </w:style>
  <w:style w:type="paragraph" w:styleId="BodyText">
    <w:name w:val="Body Text"/>
    <w:basedOn w:val="Normal"/>
    <w:link w:val="BodyTextChar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textAlignment w:val="baseline"/>
    </w:pPr>
    <w:rPr>
      <w:rFonts w:eastAsia="Malgun Gothic"/>
      <w:sz w:val="24"/>
      <w:lang w:val="en-US" w:eastAsia="de-D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eastAsia="Malgun Gothic"/>
      <w:sz w:val="24"/>
      <w:lang w:val="en-US" w:eastAsia="de-D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3">
    <w:name w:val="Body Text 3"/>
    <w:basedOn w:val="Normal"/>
    <w:link w:val="BodyText3Char"/>
    <w:uiPriority w:val="99"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textAlignment w:val="baseline"/>
    </w:pPr>
    <w:rPr>
      <w:rFonts w:eastAsia="Malgun Gothic"/>
      <w:sz w:val="16"/>
      <w:szCs w:val="16"/>
      <w:lang w:val="en-US" w:eastAsia="de-DE"/>
    </w:rPr>
  </w:style>
  <w:style w:type="character" w:customStyle="1" w:styleId="BodyText3Char">
    <w:name w:val="Body Text 3 Char"/>
    <w:basedOn w:val="DefaultParagraphFont"/>
    <w:link w:val="BodyText3"/>
    <w:uiPriority w:val="99"/>
    <w:rsid w:val="00E07C24"/>
    <w:rPr>
      <w:rFonts w:ascii="Times New Roman" w:eastAsia="Malgun Gothic" w:hAnsi="Times New Roman" w:cs="Times New Roman"/>
      <w:sz w:val="16"/>
      <w:szCs w:val="16"/>
      <w:lang w:eastAsia="de-D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07C24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283"/>
      <w:textAlignment w:val="baseline"/>
    </w:pPr>
    <w:rPr>
      <w:rFonts w:eastAsia="Malgun Gothic"/>
      <w:sz w:val="24"/>
      <w:lang w:val="en-US" w:eastAsia="de-DE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07C24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E07C24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eastAsia="Malgun Gothic"/>
      <w:sz w:val="24"/>
      <w:lang w:val="en-US" w:eastAsia="de-DE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283"/>
      <w:textAlignment w:val="baseline"/>
    </w:pPr>
    <w:rPr>
      <w:rFonts w:eastAsia="Malgun Gothic"/>
      <w:sz w:val="16"/>
      <w:szCs w:val="16"/>
      <w:lang w:val="en-US" w:eastAsia="de-DE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E07C24"/>
    <w:rPr>
      <w:rFonts w:ascii="Times New Roman" w:eastAsia="Malgun Gothic" w:hAnsi="Times New Roman" w:cs="Times New Roman"/>
      <w:sz w:val="16"/>
      <w:szCs w:val="16"/>
      <w:lang w:eastAsia="de-DE"/>
    </w:rPr>
  </w:style>
  <w:style w:type="paragraph" w:styleId="Closing">
    <w:name w:val="Closing"/>
    <w:basedOn w:val="Normal"/>
    <w:link w:val="ClosingChar"/>
    <w:uiPriority w:val="99"/>
    <w:semiHidden/>
    <w:unhideWhenUsed/>
    <w:rsid w:val="00E07C24"/>
    <w:pPr>
      <w:overflowPunct w:val="0"/>
      <w:autoSpaceDE w:val="0"/>
      <w:autoSpaceDN w:val="0"/>
      <w:adjustRightInd w:val="0"/>
      <w:ind w:left="4252"/>
      <w:textAlignment w:val="baseline"/>
    </w:pPr>
    <w:rPr>
      <w:rFonts w:eastAsia="Malgun Gothic"/>
      <w:sz w:val="24"/>
      <w:lang w:val="en-US" w:eastAsia="de-DE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07C24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eastAsia="Malgun Gothic"/>
      <w:sz w:val="24"/>
      <w:lang w:val="en-US" w:eastAsia="de-DE"/>
    </w:rPr>
  </w:style>
  <w:style w:type="character" w:customStyle="1" w:styleId="DateChar">
    <w:name w:val="Date Char"/>
    <w:basedOn w:val="DefaultParagraphFont"/>
    <w:link w:val="Date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eastAsia="Malgun Gothic"/>
      <w:sz w:val="24"/>
      <w:lang w:val="en-US" w:eastAsia="de-DE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EnvelopeAddress">
    <w:name w:val="envelope address"/>
    <w:basedOn w:val="Normal"/>
    <w:uiPriority w:val="99"/>
    <w:semiHidden/>
    <w:unhideWhenUsed/>
    <w:rsid w:val="00E07C24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ind w:left="2880"/>
      <w:textAlignment w:val="baseline"/>
    </w:pPr>
    <w:rPr>
      <w:rFonts w:asciiTheme="majorHAnsi" w:eastAsiaTheme="majorEastAsia" w:hAnsiTheme="majorHAnsi" w:cstheme="majorBidi"/>
      <w:sz w:val="24"/>
      <w:szCs w:val="24"/>
      <w:lang w:val="en-US" w:eastAsia="de-DE"/>
    </w:rPr>
  </w:style>
  <w:style w:type="paragraph" w:styleId="EnvelopeReturn">
    <w:name w:val="envelope return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asciiTheme="majorHAnsi" w:eastAsiaTheme="majorEastAsia" w:hAnsiTheme="majorHAnsi" w:cstheme="majorBidi"/>
      <w:lang w:val="en-US" w:eastAsia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eastAsia="Malgun Gothic"/>
      <w:lang w:val="en-US" w:eastAsia="de-D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07C24"/>
    <w:rPr>
      <w:rFonts w:ascii="Times New Roman" w:eastAsia="Malgun Gothic" w:hAnsi="Times New Roman" w:cs="Times New Roman"/>
      <w:sz w:val="20"/>
      <w:szCs w:val="20"/>
      <w:lang w:eastAsia="de-D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eastAsia="Malgun Gothic"/>
      <w:i/>
      <w:iCs/>
      <w:sz w:val="24"/>
      <w:lang w:val="en-US" w:eastAsia="de-DE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07C24"/>
    <w:rPr>
      <w:rFonts w:ascii="Times New Roman" w:eastAsia="Malgun Gothic" w:hAnsi="Times New Roman" w:cs="Times New Roman"/>
      <w:i/>
      <w:iCs/>
      <w:sz w:val="24"/>
      <w:szCs w:val="20"/>
      <w:lang w:eastAsia="de-D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ascii="Consolas" w:eastAsia="Malgun Gothic" w:hAnsi="Consolas"/>
      <w:lang w:val="en-US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7C24"/>
    <w:rPr>
      <w:rFonts w:ascii="Consolas" w:eastAsia="Malgun Gothic" w:hAnsi="Consolas" w:cs="Times New Roman"/>
      <w:sz w:val="20"/>
      <w:szCs w:val="20"/>
      <w:lang w:eastAsia="de-D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240" w:hanging="240"/>
      <w:textAlignment w:val="baseline"/>
    </w:pPr>
    <w:rPr>
      <w:rFonts w:eastAsia="Malgun Gothic"/>
      <w:sz w:val="24"/>
      <w:lang w:val="en-US" w:eastAsia="de-DE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480" w:hanging="240"/>
      <w:textAlignment w:val="baseline"/>
    </w:pPr>
    <w:rPr>
      <w:rFonts w:eastAsia="Malgun Gothic"/>
      <w:sz w:val="24"/>
      <w:lang w:val="en-US" w:eastAsia="de-DE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720" w:hanging="240"/>
      <w:textAlignment w:val="baseline"/>
    </w:pPr>
    <w:rPr>
      <w:rFonts w:eastAsia="Malgun Gothic"/>
      <w:sz w:val="24"/>
      <w:lang w:val="en-US" w:eastAsia="de-DE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960" w:hanging="240"/>
      <w:textAlignment w:val="baseline"/>
    </w:pPr>
    <w:rPr>
      <w:rFonts w:eastAsia="Malgun Gothic"/>
      <w:sz w:val="24"/>
      <w:lang w:val="en-US" w:eastAsia="de-DE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1200" w:hanging="240"/>
      <w:textAlignment w:val="baseline"/>
    </w:pPr>
    <w:rPr>
      <w:rFonts w:eastAsia="Malgun Gothic"/>
      <w:sz w:val="24"/>
      <w:lang w:val="en-US" w:eastAsia="de-DE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1440" w:hanging="240"/>
      <w:textAlignment w:val="baseline"/>
    </w:pPr>
    <w:rPr>
      <w:rFonts w:eastAsia="Malgun Gothic"/>
      <w:sz w:val="24"/>
      <w:lang w:val="en-US" w:eastAsia="de-DE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1680" w:hanging="240"/>
      <w:textAlignment w:val="baseline"/>
    </w:pPr>
    <w:rPr>
      <w:rFonts w:eastAsia="Malgun Gothic"/>
      <w:sz w:val="24"/>
      <w:lang w:val="en-US" w:eastAsia="de-DE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1920" w:hanging="240"/>
      <w:textAlignment w:val="baseline"/>
    </w:pPr>
    <w:rPr>
      <w:rFonts w:eastAsia="Malgun Gothic"/>
      <w:sz w:val="24"/>
      <w:lang w:val="en-US" w:eastAsia="de-DE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E07C24"/>
    <w:pPr>
      <w:overflowPunct w:val="0"/>
      <w:autoSpaceDE w:val="0"/>
      <w:autoSpaceDN w:val="0"/>
      <w:adjustRightInd w:val="0"/>
      <w:ind w:left="2160" w:hanging="240"/>
      <w:textAlignment w:val="baseline"/>
    </w:pPr>
    <w:rPr>
      <w:rFonts w:eastAsia="Malgun Gothic"/>
      <w:sz w:val="24"/>
      <w:lang w:val="en-US" w:eastAsia="de-DE"/>
    </w:rPr>
  </w:style>
  <w:style w:type="paragraph" w:styleId="IndexHeading">
    <w:name w:val="index heading"/>
    <w:basedOn w:val="Normal"/>
    <w:next w:val="Index1"/>
    <w:uiPriority w:val="99"/>
    <w:semiHidden/>
    <w:unhideWhenUsed/>
    <w:rsid w:val="00E07C24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Theme="majorHAnsi" w:eastAsiaTheme="majorEastAsia" w:hAnsiTheme="majorHAnsi" w:cstheme="majorBidi"/>
      <w:b/>
      <w:bCs/>
      <w:sz w:val="24"/>
      <w:lang w:val="en-US" w:eastAsia="de-D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C24"/>
    <w:pPr>
      <w:pBdr>
        <w:top w:val="single" w:sz="4" w:space="10" w:color="4F81BD" w:themeColor="accent1"/>
        <w:bottom w:val="single" w:sz="4" w:space="10" w:color="4F81BD" w:themeColor="accent1"/>
      </w:pBdr>
      <w:overflowPunct w:val="0"/>
      <w:autoSpaceDE w:val="0"/>
      <w:autoSpaceDN w:val="0"/>
      <w:adjustRightInd w:val="0"/>
      <w:spacing w:before="360" w:after="360" w:line="360" w:lineRule="auto"/>
      <w:ind w:left="864" w:right="864"/>
      <w:jc w:val="center"/>
      <w:textAlignment w:val="baseline"/>
    </w:pPr>
    <w:rPr>
      <w:rFonts w:eastAsia="Malgun Gothic"/>
      <w:i/>
      <w:iCs/>
      <w:color w:val="4F81BD" w:themeColor="accent1"/>
      <w:sz w:val="24"/>
      <w:lang w:val="en-US" w:eastAsia="de-D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C24"/>
    <w:rPr>
      <w:rFonts w:ascii="Times New Roman" w:eastAsia="Malgun Gothic" w:hAnsi="Times New Roman" w:cs="Times New Roman"/>
      <w:i/>
      <w:iCs/>
      <w:color w:val="4F81BD" w:themeColor="accent1"/>
      <w:sz w:val="24"/>
      <w:szCs w:val="20"/>
      <w:lang w:eastAsia="de-DE"/>
    </w:rPr>
  </w:style>
  <w:style w:type="paragraph" w:styleId="List">
    <w:name w:val="List"/>
    <w:basedOn w:val="Normal"/>
    <w:uiPriority w:val="99"/>
    <w:unhideWhenUsed/>
    <w:rsid w:val="00E07C24"/>
    <w:pPr>
      <w:overflowPunct w:val="0"/>
      <w:autoSpaceDE w:val="0"/>
      <w:autoSpaceDN w:val="0"/>
      <w:adjustRightInd w:val="0"/>
      <w:spacing w:line="360" w:lineRule="auto"/>
      <w:ind w:left="283" w:hanging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2">
    <w:name w:val="List 2"/>
    <w:basedOn w:val="Normal"/>
    <w:uiPriority w:val="99"/>
    <w:unhideWhenUsed/>
    <w:rsid w:val="00E07C24"/>
    <w:pPr>
      <w:overflowPunct w:val="0"/>
      <w:autoSpaceDE w:val="0"/>
      <w:autoSpaceDN w:val="0"/>
      <w:adjustRightInd w:val="0"/>
      <w:spacing w:line="360" w:lineRule="auto"/>
      <w:ind w:left="566" w:hanging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3">
    <w:name w:val="List 3"/>
    <w:basedOn w:val="Normal"/>
    <w:uiPriority w:val="99"/>
    <w:unhideWhenUsed/>
    <w:rsid w:val="00E07C24"/>
    <w:pPr>
      <w:overflowPunct w:val="0"/>
      <w:autoSpaceDE w:val="0"/>
      <w:autoSpaceDN w:val="0"/>
      <w:adjustRightInd w:val="0"/>
      <w:spacing w:line="360" w:lineRule="auto"/>
      <w:ind w:left="849" w:hanging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4">
    <w:name w:val="List 4"/>
    <w:basedOn w:val="Normal"/>
    <w:uiPriority w:val="99"/>
    <w:unhideWhenUsed/>
    <w:rsid w:val="00E07C24"/>
    <w:pPr>
      <w:overflowPunct w:val="0"/>
      <w:autoSpaceDE w:val="0"/>
      <w:autoSpaceDN w:val="0"/>
      <w:adjustRightInd w:val="0"/>
      <w:spacing w:line="360" w:lineRule="auto"/>
      <w:ind w:left="1132" w:hanging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5">
    <w:name w:val="List 5"/>
    <w:basedOn w:val="Normal"/>
    <w:uiPriority w:val="99"/>
    <w:unhideWhenUsed/>
    <w:rsid w:val="00E07C24"/>
    <w:pPr>
      <w:overflowPunct w:val="0"/>
      <w:autoSpaceDE w:val="0"/>
      <w:autoSpaceDN w:val="0"/>
      <w:adjustRightInd w:val="0"/>
      <w:spacing w:line="360" w:lineRule="auto"/>
      <w:ind w:left="1415" w:hanging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Bullet">
    <w:name w:val="List Bullet"/>
    <w:basedOn w:val="Normal"/>
    <w:uiPriority w:val="99"/>
    <w:semiHidden/>
    <w:unhideWhenUsed/>
    <w:rsid w:val="00E07C24"/>
    <w:pPr>
      <w:numPr>
        <w:numId w:val="4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Bullet2">
    <w:name w:val="List Bullet 2"/>
    <w:basedOn w:val="Normal"/>
    <w:uiPriority w:val="99"/>
    <w:unhideWhenUsed/>
    <w:rsid w:val="00E07C24"/>
    <w:pPr>
      <w:numPr>
        <w:numId w:val="5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Bullet3">
    <w:name w:val="List Bullet 3"/>
    <w:basedOn w:val="Normal"/>
    <w:uiPriority w:val="99"/>
    <w:unhideWhenUsed/>
    <w:rsid w:val="00E07C24"/>
    <w:pPr>
      <w:numPr>
        <w:numId w:val="6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Bullet4">
    <w:name w:val="List Bullet 4"/>
    <w:basedOn w:val="Normal"/>
    <w:uiPriority w:val="99"/>
    <w:unhideWhenUsed/>
    <w:rsid w:val="00E07C24"/>
    <w:pPr>
      <w:numPr>
        <w:numId w:val="7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Bullet5">
    <w:name w:val="List Bullet 5"/>
    <w:basedOn w:val="Normal"/>
    <w:uiPriority w:val="99"/>
    <w:unhideWhenUsed/>
    <w:rsid w:val="00E07C24"/>
    <w:pPr>
      <w:numPr>
        <w:numId w:val="8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Continue">
    <w:name w:val="List Continue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283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Continue2">
    <w:name w:val="List Continue 2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566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Continue3">
    <w:name w:val="List Continue 3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849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Continue4">
    <w:name w:val="List Continue 4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1132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Continue5">
    <w:name w:val="List Continue 5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after="120" w:line="360" w:lineRule="auto"/>
      <w:ind w:left="1415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Number">
    <w:name w:val="List Number"/>
    <w:basedOn w:val="Normal"/>
    <w:uiPriority w:val="99"/>
    <w:semiHidden/>
    <w:unhideWhenUsed/>
    <w:rsid w:val="00E07C24"/>
    <w:pPr>
      <w:numPr>
        <w:numId w:val="9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Number2">
    <w:name w:val="List Number 2"/>
    <w:basedOn w:val="Normal"/>
    <w:uiPriority w:val="99"/>
    <w:unhideWhenUsed/>
    <w:rsid w:val="00E07C24"/>
    <w:pPr>
      <w:numPr>
        <w:numId w:val="10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Number3">
    <w:name w:val="List Number 3"/>
    <w:basedOn w:val="Normal"/>
    <w:uiPriority w:val="99"/>
    <w:unhideWhenUsed/>
    <w:rsid w:val="00E07C24"/>
    <w:pPr>
      <w:numPr>
        <w:numId w:val="11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Number4">
    <w:name w:val="List Number 4"/>
    <w:basedOn w:val="Normal"/>
    <w:uiPriority w:val="99"/>
    <w:unhideWhenUsed/>
    <w:rsid w:val="00E07C24"/>
    <w:pPr>
      <w:numPr>
        <w:numId w:val="12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ListNumber5">
    <w:name w:val="List Number 5"/>
    <w:basedOn w:val="Normal"/>
    <w:uiPriority w:val="99"/>
    <w:semiHidden/>
    <w:unhideWhenUsed/>
    <w:rsid w:val="00E07C24"/>
    <w:pPr>
      <w:numPr>
        <w:numId w:val="13"/>
      </w:numPr>
      <w:overflowPunct w:val="0"/>
      <w:autoSpaceDE w:val="0"/>
      <w:autoSpaceDN w:val="0"/>
      <w:adjustRightInd w:val="0"/>
      <w:spacing w:line="360" w:lineRule="auto"/>
      <w:contextualSpacing/>
      <w:textAlignment w:val="baseline"/>
    </w:pPr>
    <w:rPr>
      <w:rFonts w:eastAsia="Malgun Gothic"/>
      <w:sz w:val="24"/>
      <w:lang w:val="en-US" w:eastAsia="de-DE"/>
    </w:rPr>
  </w:style>
  <w:style w:type="paragraph" w:styleId="MacroText">
    <w:name w:val="macro"/>
    <w:link w:val="MacroTextChar"/>
    <w:uiPriority w:val="99"/>
    <w:semiHidden/>
    <w:unhideWhenUsed/>
    <w:rsid w:val="00E07C2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Consolas" w:eastAsia="Malgun Gothic" w:hAnsi="Consolas" w:cs="Times New Roman"/>
      <w:sz w:val="20"/>
      <w:szCs w:val="20"/>
      <w:lang w:eastAsia="de-D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07C24"/>
    <w:rPr>
      <w:rFonts w:ascii="Consolas" w:eastAsia="Malgun Gothic" w:hAnsi="Consolas" w:cs="Times New Roman"/>
      <w:sz w:val="20"/>
      <w:szCs w:val="20"/>
      <w:lang w:eastAsia="de-DE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07C2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Theme="majorHAnsi" w:eastAsiaTheme="majorEastAsia" w:hAnsiTheme="majorHAnsi" w:cstheme="majorBidi"/>
      <w:sz w:val="24"/>
      <w:szCs w:val="24"/>
      <w:lang w:val="en-US" w:eastAsia="de-DE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07C24"/>
    <w:rPr>
      <w:rFonts w:asciiTheme="majorHAnsi" w:eastAsiaTheme="majorEastAsia" w:hAnsiTheme="majorHAnsi" w:cstheme="majorBidi"/>
      <w:sz w:val="24"/>
      <w:szCs w:val="24"/>
      <w:shd w:val="pct20" w:color="auto" w:fill="auto"/>
      <w:lang w:eastAsia="de-DE"/>
    </w:rPr>
  </w:style>
  <w:style w:type="paragraph" w:styleId="NoSpacing">
    <w:name w:val="No Spacing"/>
    <w:uiPriority w:val="1"/>
    <w:qFormat/>
    <w:rsid w:val="00E07C2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NormalIndent">
    <w:name w:val="Normal Indent"/>
    <w:basedOn w:val="Normal"/>
    <w:uiPriority w:val="99"/>
    <w:semiHidden/>
    <w:unhideWhenUsed/>
    <w:rsid w:val="00E07C24"/>
    <w:pPr>
      <w:overflowPunct w:val="0"/>
      <w:autoSpaceDE w:val="0"/>
      <w:autoSpaceDN w:val="0"/>
      <w:adjustRightInd w:val="0"/>
      <w:spacing w:line="360" w:lineRule="auto"/>
      <w:ind w:left="720"/>
      <w:textAlignment w:val="baseline"/>
    </w:pPr>
    <w:rPr>
      <w:rFonts w:eastAsia="Malgun Gothic"/>
      <w:sz w:val="24"/>
      <w:lang w:val="en-US" w:eastAsia="de-DE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eastAsia="Malgun Gothic"/>
      <w:sz w:val="24"/>
      <w:lang w:val="en-US" w:eastAsia="de-DE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7C24"/>
    <w:pPr>
      <w:overflowPunct w:val="0"/>
      <w:autoSpaceDE w:val="0"/>
      <w:autoSpaceDN w:val="0"/>
      <w:adjustRightInd w:val="0"/>
      <w:textAlignment w:val="baseline"/>
    </w:pPr>
    <w:rPr>
      <w:rFonts w:ascii="Consolas" w:eastAsia="Malgun Gothic" w:hAnsi="Consolas"/>
      <w:sz w:val="21"/>
      <w:szCs w:val="21"/>
      <w:lang w:val="en-US" w:eastAsia="de-D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7C24"/>
    <w:rPr>
      <w:rFonts w:ascii="Consolas" w:eastAsia="Malgun Gothic" w:hAnsi="Consolas" w:cs="Times New Roman"/>
      <w:sz w:val="21"/>
      <w:szCs w:val="21"/>
      <w:lang w:eastAsia="de-DE"/>
    </w:rPr>
  </w:style>
  <w:style w:type="paragraph" w:styleId="Quote">
    <w:name w:val="Quote"/>
    <w:basedOn w:val="Normal"/>
    <w:next w:val="Normal"/>
    <w:link w:val="QuoteChar"/>
    <w:uiPriority w:val="29"/>
    <w:qFormat/>
    <w:rsid w:val="00E07C24"/>
    <w:pPr>
      <w:overflowPunct w:val="0"/>
      <w:autoSpaceDE w:val="0"/>
      <w:autoSpaceDN w:val="0"/>
      <w:adjustRightInd w:val="0"/>
      <w:spacing w:before="200" w:after="160" w:line="360" w:lineRule="auto"/>
      <w:ind w:left="864" w:right="864"/>
      <w:jc w:val="center"/>
      <w:textAlignment w:val="baseline"/>
    </w:pPr>
    <w:rPr>
      <w:rFonts w:eastAsia="Malgun Gothic"/>
      <w:i/>
      <w:iCs/>
      <w:color w:val="404040" w:themeColor="text1" w:themeTint="BF"/>
      <w:sz w:val="24"/>
      <w:lang w:val="en-US" w:eastAsia="de-DE"/>
    </w:rPr>
  </w:style>
  <w:style w:type="character" w:customStyle="1" w:styleId="QuoteChar">
    <w:name w:val="Quote Char"/>
    <w:basedOn w:val="DefaultParagraphFont"/>
    <w:link w:val="Quote"/>
    <w:uiPriority w:val="29"/>
    <w:rsid w:val="00E07C24"/>
    <w:rPr>
      <w:rFonts w:ascii="Times New Roman" w:eastAsia="Malgun Gothic" w:hAnsi="Times New Roman" w:cs="Times New Roman"/>
      <w:i/>
      <w:iCs/>
      <w:color w:val="404040" w:themeColor="text1" w:themeTint="BF"/>
      <w:sz w:val="24"/>
      <w:szCs w:val="20"/>
      <w:lang w:eastAsia="de-D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07C24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eastAsia="Malgun Gothic"/>
      <w:sz w:val="24"/>
      <w:lang w:val="en-US" w:eastAsia="de-DE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07C24"/>
    <w:pPr>
      <w:overflowPunct w:val="0"/>
      <w:autoSpaceDE w:val="0"/>
      <w:autoSpaceDN w:val="0"/>
      <w:adjustRightInd w:val="0"/>
      <w:ind w:left="4252"/>
      <w:textAlignment w:val="baseline"/>
    </w:pPr>
    <w:rPr>
      <w:rFonts w:eastAsia="Malgun Gothic"/>
      <w:sz w:val="24"/>
      <w:lang w:val="en-US" w:eastAsia="de-DE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07C24"/>
    <w:rPr>
      <w:rFonts w:ascii="Times New Roman" w:eastAsia="Malgun Gothic" w:hAnsi="Times New Roman" w:cs="Times New Roman"/>
      <w:sz w:val="24"/>
      <w:szCs w:val="20"/>
      <w:lang w:eastAsia="de-D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C24"/>
    <w:pPr>
      <w:numPr>
        <w:ilvl w:val="1"/>
      </w:numPr>
      <w:overflowPunct w:val="0"/>
      <w:autoSpaceDE w:val="0"/>
      <w:autoSpaceDN w:val="0"/>
      <w:adjustRightInd w:val="0"/>
      <w:spacing w:after="160" w:line="360" w:lineRule="auto"/>
      <w:textAlignment w:val="baseline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de-DE"/>
    </w:rPr>
  </w:style>
  <w:style w:type="character" w:customStyle="1" w:styleId="SubtitleChar">
    <w:name w:val="Subtitle Char"/>
    <w:basedOn w:val="DefaultParagraphFont"/>
    <w:link w:val="Subtitle"/>
    <w:uiPriority w:val="11"/>
    <w:rsid w:val="00E07C24"/>
    <w:rPr>
      <w:rFonts w:eastAsiaTheme="minorEastAsia"/>
      <w:color w:val="5A5A5A" w:themeColor="text1" w:themeTint="A5"/>
      <w:spacing w:val="15"/>
      <w:lang w:eastAsia="de-DE"/>
    </w:rPr>
  </w:style>
  <w:style w:type="paragraph" w:styleId="Title">
    <w:name w:val="Title"/>
    <w:basedOn w:val="Normal"/>
    <w:next w:val="Normal"/>
    <w:link w:val="TitleChar"/>
    <w:uiPriority w:val="10"/>
    <w:qFormat/>
    <w:rsid w:val="00E07C24"/>
    <w:pPr>
      <w:overflowPunct w:val="0"/>
      <w:autoSpaceDE w:val="0"/>
      <w:autoSpaceDN w:val="0"/>
      <w:adjustRightInd w:val="0"/>
      <w:contextualSpacing/>
      <w:textAlignment w:val="baseline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de-DE"/>
    </w:rPr>
  </w:style>
  <w:style w:type="character" w:customStyle="1" w:styleId="TitleChar">
    <w:name w:val="Title Char"/>
    <w:basedOn w:val="DefaultParagraphFont"/>
    <w:link w:val="Title"/>
    <w:uiPriority w:val="10"/>
    <w:rsid w:val="00E07C24"/>
    <w:rPr>
      <w:rFonts w:asciiTheme="majorHAnsi" w:eastAsiaTheme="majorEastAsia" w:hAnsiTheme="majorHAnsi" w:cstheme="majorBidi"/>
      <w:spacing w:val="-10"/>
      <w:kern w:val="28"/>
      <w:sz w:val="56"/>
      <w:szCs w:val="56"/>
      <w:lang w:eastAsia="de-D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07C24"/>
    <w:pPr>
      <w:overflowPunct w:val="0"/>
      <w:autoSpaceDE w:val="0"/>
      <w:autoSpaceDN w:val="0"/>
      <w:adjustRightInd w:val="0"/>
      <w:spacing w:before="240" w:line="360" w:lineRule="auto"/>
      <w:textAlignment w:val="baseline"/>
      <w:outlineLvl w:val="9"/>
    </w:pPr>
    <w:rPr>
      <w:b w:val="0"/>
      <w:bCs w:val="0"/>
      <w:sz w:val="32"/>
      <w:szCs w:val="32"/>
      <w:lang w:val="en-US" w:eastAsia="de-DE"/>
    </w:rPr>
  </w:style>
  <w:style w:type="numbering" w:customStyle="1" w:styleId="NoList1">
    <w:name w:val="No List1"/>
    <w:next w:val="NoList"/>
    <w:uiPriority w:val="99"/>
    <w:semiHidden/>
    <w:unhideWhenUsed/>
    <w:rsid w:val="00E07C24"/>
  </w:style>
  <w:style w:type="table" w:customStyle="1" w:styleId="LightShading1">
    <w:name w:val="Light Shading1"/>
    <w:basedOn w:val="TableNormal"/>
    <w:next w:val="LightShading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Shading11">
    <w:name w:val="Medium Shading 11"/>
    <w:basedOn w:val="TableNormal"/>
    <w:next w:val="MediumShading1"/>
    <w:uiPriority w:val="63"/>
    <w:rsid w:val="00E07C24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List11">
    <w:name w:val="Medium List 11"/>
    <w:basedOn w:val="TableNormal"/>
    <w:next w:val="MediumList1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customStyle="1" w:styleId="xl65">
    <w:name w:val="xl65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66">
    <w:name w:val="xl66"/>
    <w:basedOn w:val="Normal"/>
    <w:rsid w:val="00E07C24"/>
    <w:pPr>
      <w:shd w:val="clear" w:color="000000" w:fill="D9D9D9"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67">
    <w:name w:val="xl67"/>
    <w:basedOn w:val="Normal"/>
    <w:rsid w:val="00E07C24"/>
    <w:pPr>
      <w:shd w:val="clear" w:color="000000" w:fill="D9D9D9"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68">
    <w:name w:val="xl68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69">
    <w:name w:val="xl69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70">
    <w:name w:val="xl70"/>
    <w:basedOn w:val="Normal"/>
    <w:rsid w:val="00E07C24"/>
    <w:pPr>
      <w:spacing w:before="100" w:beforeAutospacing="1" w:after="100" w:afterAutospacing="1"/>
    </w:pPr>
    <w:rPr>
      <w:rFonts w:eastAsia="Times New Roman"/>
      <w:sz w:val="18"/>
      <w:szCs w:val="18"/>
      <w:lang w:val="nl-NL" w:eastAsia="nl-NL"/>
    </w:rPr>
  </w:style>
  <w:style w:type="paragraph" w:customStyle="1" w:styleId="xl71">
    <w:name w:val="xl71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72">
    <w:name w:val="xl72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73">
    <w:name w:val="xl73"/>
    <w:basedOn w:val="Normal"/>
    <w:rsid w:val="00E07C24"/>
    <w:pPr>
      <w:spacing w:before="100" w:beforeAutospacing="1" w:after="100" w:afterAutospacing="1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74">
    <w:name w:val="xl74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i/>
      <w:iCs/>
      <w:sz w:val="18"/>
      <w:szCs w:val="18"/>
      <w:lang w:val="nl-NL" w:eastAsia="nl-NL"/>
    </w:rPr>
  </w:style>
  <w:style w:type="paragraph" w:customStyle="1" w:styleId="xl75">
    <w:name w:val="xl75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76">
    <w:name w:val="xl76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77">
    <w:name w:val="xl77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78">
    <w:name w:val="xl78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79">
    <w:name w:val="xl79"/>
    <w:basedOn w:val="Normal"/>
    <w:rsid w:val="00E07C24"/>
    <w:pPr>
      <w:spacing w:before="100" w:beforeAutospacing="1" w:after="100" w:afterAutospacing="1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80">
    <w:name w:val="xl80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81">
    <w:name w:val="xl81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paragraph" w:customStyle="1" w:styleId="xl82">
    <w:name w:val="xl82"/>
    <w:basedOn w:val="Normal"/>
    <w:rsid w:val="00E07C24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83">
    <w:name w:val="xl83"/>
    <w:basedOn w:val="Normal"/>
    <w:rsid w:val="00E07C24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eastAsia="Times New Roman"/>
      <w:sz w:val="18"/>
      <w:szCs w:val="18"/>
      <w:lang w:val="nl-NL" w:eastAsia="nl-NL"/>
    </w:rPr>
  </w:style>
  <w:style w:type="paragraph" w:customStyle="1" w:styleId="xl84">
    <w:name w:val="xl84"/>
    <w:basedOn w:val="Normal"/>
    <w:rsid w:val="00E07C24"/>
    <w:pPr>
      <w:pBdr>
        <w:top w:val="single" w:sz="8" w:space="0" w:color="auto"/>
      </w:pBdr>
      <w:spacing w:before="100" w:beforeAutospacing="1" w:after="100" w:afterAutospacing="1"/>
    </w:pPr>
    <w:rPr>
      <w:rFonts w:eastAsia="Times New Roman"/>
      <w:sz w:val="18"/>
      <w:szCs w:val="18"/>
      <w:lang w:val="nl-NL" w:eastAsia="nl-NL"/>
    </w:rPr>
  </w:style>
  <w:style w:type="paragraph" w:customStyle="1" w:styleId="xl85">
    <w:name w:val="xl85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24"/>
      <w:szCs w:val="24"/>
      <w:lang w:val="nl-NL" w:eastAsia="nl-NL"/>
    </w:rPr>
  </w:style>
  <w:style w:type="paragraph" w:customStyle="1" w:styleId="xl86">
    <w:name w:val="xl86"/>
    <w:basedOn w:val="Normal"/>
    <w:rsid w:val="00E07C24"/>
    <w:pPr>
      <w:spacing w:before="100" w:beforeAutospacing="1" w:after="100" w:afterAutospacing="1"/>
      <w:jc w:val="center"/>
    </w:pPr>
    <w:rPr>
      <w:rFonts w:eastAsia="Times New Roman"/>
      <w:sz w:val="24"/>
      <w:szCs w:val="24"/>
      <w:lang w:val="nl-NL" w:eastAsia="nl-NL"/>
    </w:rPr>
  </w:style>
  <w:style w:type="paragraph" w:customStyle="1" w:styleId="xl87">
    <w:name w:val="xl87"/>
    <w:basedOn w:val="Normal"/>
    <w:rsid w:val="00E07C24"/>
    <w:pPr>
      <w:pBdr>
        <w:bottom w:val="double" w:sz="6" w:space="0" w:color="auto"/>
      </w:pBdr>
      <w:shd w:val="clear" w:color="000000" w:fill="F2F2F2"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88">
    <w:name w:val="xl88"/>
    <w:basedOn w:val="Normal"/>
    <w:rsid w:val="00E07C24"/>
    <w:pPr>
      <w:pBdr>
        <w:bottom w:val="double" w:sz="6" w:space="0" w:color="auto"/>
      </w:pBdr>
      <w:shd w:val="clear" w:color="000000" w:fill="F2F2F2"/>
      <w:spacing w:before="100" w:beforeAutospacing="1" w:after="100" w:afterAutospacing="1"/>
      <w:jc w:val="center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89">
    <w:name w:val="xl89"/>
    <w:basedOn w:val="Normal"/>
    <w:rsid w:val="00E07C24"/>
    <w:pPr>
      <w:pBdr>
        <w:bottom w:val="double" w:sz="6" w:space="0" w:color="auto"/>
      </w:pBdr>
      <w:shd w:val="clear" w:color="000000" w:fill="F2F2F2"/>
      <w:spacing w:before="100" w:beforeAutospacing="1" w:after="100" w:afterAutospacing="1"/>
    </w:pPr>
    <w:rPr>
      <w:rFonts w:eastAsia="Times New Roman"/>
      <w:b/>
      <w:bCs/>
      <w:sz w:val="24"/>
      <w:szCs w:val="24"/>
      <w:lang w:val="nl-NL" w:eastAsia="nl-NL"/>
    </w:rPr>
  </w:style>
  <w:style w:type="paragraph" w:customStyle="1" w:styleId="xl90">
    <w:name w:val="xl90"/>
    <w:basedOn w:val="Normal"/>
    <w:rsid w:val="00E07C24"/>
    <w:pPr>
      <w:pBdr>
        <w:bottom w:val="double" w:sz="6" w:space="0" w:color="auto"/>
      </w:pBdr>
      <w:shd w:val="clear" w:color="000000" w:fill="F2F2F2"/>
      <w:spacing w:before="100" w:beforeAutospacing="1" w:after="100" w:afterAutospacing="1"/>
      <w:jc w:val="center"/>
    </w:pPr>
    <w:rPr>
      <w:rFonts w:eastAsia="Times New Roman"/>
      <w:b/>
      <w:bCs/>
      <w:i/>
      <w:iCs/>
      <w:sz w:val="24"/>
      <w:szCs w:val="24"/>
      <w:lang w:val="nl-NL" w:eastAsia="nl-NL"/>
    </w:rPr>
  </w:style>
  <w:style w:type="paragraph" w:customStyle="1" w:styleId="xl91">
    <w:name w:val="xl91"/>
    <w:basedOn w:val="Normal"/>
    <w:rsid w:val="00E07C24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eastAsia="Times New Roman"/>
      <w:b/>
      <w:bCs/>
      <w:sz w:val="18"/>
      <w:szCs w:val="18"/>
      <w:lang w:val="nl-NL" w:eastAsia="nl-NL"/>
    </w:rPr>
  </w:style>
  <w:style w:type="numbering" w:customStyle="1" w:styleId="NoList2">
    <w:name w:val="No List2"/>
    <w:next w:val="NoList"/>
    <w:uiPriority w:val="99"/>
    <w:semiHidden/>
    <w:unhideWhenUsed/>
    <w:rsid w:val="00E07C24"/>
  </w:style>
  <w:style w:type="table" w:customStyle="1" w:styleId="LightShading2">
    <w:name w:val="Light Shading2"/>
    <w:basedOn w:val="TableNormal"/>
    <w:next w:val="LightShading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Shading12">
    <w:name w:val="Medium Shading 12"/>
    <w:basedOn w:val="TableNormal"/>
    <w:next w:val="MediumShading1"/>
    <w:uiPriority w:val="63"/>
    <w:rsid w:val="00E07C24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List12">
    <w:name w:val="Medium List 12"/>
    <w:basedOn w:val="TableNormal"/>
    <w:next w:val="MediumList1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LightShading3">
    <w:name w:val="Light Shading3"/>
    <w:basedOn w:val="TableNormal"/>
    <w:next w:val="LightShading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List13">
    <w:name w:val="Medium List 13"/>
    <w:basedOn w:val="TableNormal"/>
    <w:next w:val="MediumList1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numbering" w:customStyle="1" w:styleId="NoList3">
    <w:name w:val="No List3"/>
    <w:next w:val="NoList"/>
    <w:uiPriority w:val="99"/>
    <w:semiHidden/>
    <w:unhideWhenUsed/>
    <w:rsid w:val="00E07C24"/>
  </w:style>
  <w:style w:type="table" w:customStyle="1" w:styleId="LightShading4">
    <w:name w:val="Light Shading4"/>
    <w:basedOn w:val="TableNormal"/>
    <w:next w:val="LightShading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Shading13">
    <w:name w:val="Medium Shading 13"/>
    <w:basedOn w:val="TableNormal"/>
    <w:next w:val="MediumShading1"/>
    <w:uiPriority w:val="63"/>
    <w:rsid w:val="00E07C24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List14">
    <w:name w:val="Medium List 14"/>
    <w:basedOn w:val="TableNormal"/>
    <w:next w:val="MediumList1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TableGrid1">
    <w:name w:val="Table Grid1"/>
    <w:basedOn w:val="TableNormal"/>
    <w:next w:val="TableGrid"/>
    <w:uiPriority w:val="59"/>
    <w:rsid w:val="00E07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NoList"/>
    <w:uiPriority w:val="99"/>
    <w:semiHidden/>
    <w:unhideWhenUsed/>
    <w:rsid w:val="00E07C24"/>
  </w:style>
  <w:style w:type="table" w:customStyle="1" w:styleId="LightShading5">
    <w:name w:val="Light Shading5"/>
    <w:basedOn w:val="TableNormal"/>
    <w:next w:val="LightShading"/>
    <w:uiPriority w:val="60"/>
    <w:rsid w:val="00E07C2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MediumShading14">
    <w:name w:val="Medium Shading 14"/>
    <w:basedOn w:val="TableNormal"/>
    <w:next w:val="MediumShading1"/>
    <w:uiPriority w:val="63"/>
    <w:rsid w:val="00E07C24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List15">
    <w:name w:val="Medium List 15"/>
    <w:basedOn w:val="TableNormal"/>
    <w:next w:val="MediumList1"/>
    <w:uiPriority w:val="65"/>
    <w:rsid w:val="00E07C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TableGrid2">
    <w:name w:val="Table Grid2"/>
    <w:basedOn w:val="TableNormal"/>
    <w:next w:val="TableGrid"/>
    <w:uiPriority w:val="59"/>
    <w:rsid w:val="00E07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99"/>
    <w:rsid w:val="00E07C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rnl">
    <w:name w:val="jrnl"/>
    <w:rsid w:val="00E07C24"/>
  </w:style>
  <w:style w:type="character" w:customStyle="1" w:styleId="puredropdownreadonly">
    <w:name w:val="pure_dropdown_readonly"/>
    <w:basedOn w:val="DefaultParagraphFont"/>
    <w:rsid w:val="00E07C24"/>
  </w:style>
  <w:style w:type="character" w:customStyle="1" w:styleId="Date1">
    <w:name w:val="Date1"/>
    <w:basedOn w:val="DefaultParagraphFont"/>
    <w:rsid w:val="00E07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14629-528F-4EAC-A4E7-48E7FC821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1465</Words>
  <Characters>8061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J.G. Nijland</dc:creator>
  <cp:lastModifiedBy>J.G. Nijland</cp:lastModifiedBy>
  <cp:revision>53</cp:revision>
  <cp:lastPrinted>2019-01-28T11:51:00Z</cp:lastPrinted>
  <dcterms:created xsi:type="dcterms:W3CDTF">2022-02-10T10:58:00Z</dcterms:created>
  <dcterms:modified xsi:type="dcterms:W3CDTF">2022-11-17T12:39:00Z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Recent Style Id 0_1">
    <vt:lpwstr>http://www.zotero.org/styles/apa</vt:lpwstr>
  </property>
  <property fmtid="{D5CDD505-2E9C-101B-9397-08002B2CF9AE}" pid="5" name="Mendeley Recent Style Name 0_1">
    <vt:lpwstr>American Psychological Association 7th edition</vt:lpwstr>
  </property>
  <property fmtid="{D5CDD505-2E9C-101B-9397-08002B2CF9AE}" pid="6" name="Mendeley Recent Style Id 1_1">
    <vt:lpwstr>http://www.zotero.org/styles/american-sociological-association</vt:lpwstr>
  </property>
  <property fmtid="{D5CDD505-2E9C-101B-9397-08002B2CF9AE}" pid="7" name="Mendeley Recent Style Name 1_1">
    <vt:lpwstr>American Sociological Association 6th edition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17th edition (author-date)</vt:lpwstr>
  </property>
  <property fmtid="{D5CDD505-2E9C-101B-9397-08002B2CF9AE}" pid="10" name="Mendeley Recent Style Id 3_1">
    <vt:lpwstr>http://www.zotero.org/styles/harvard-cite-them-right</vt:lpwstr>
  </property>
  <property fmtid="{D5CDD505-2E9C-101B-9397-08002B2CF9AE}" pid="11" name="Mendeley Recent Style Name 3_1">
    <vt:lpwstr>Cite Them Right 12th edition - Harvard</vt:lpwstr>
  </property>
  <property fmtid="{D5CDD505-2E9C-101B-9397-08002B2CF9AE}" pid="12" name="Mendeley Recent Style Id 4_1">
    <vt:lpwstr>http://www.zotero.org/styles/fems-yeast-research</vt:lpwstr>
  </property>
  <property fmtid="{D5CDD505-2E9C-101B-9397-08002B2CF9AE}" pid="13" name="Mendeley Recent Style Name 4_1">
    <vt:lpwstr>FEMS Yeast Research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http://www.zotero.org/styles/modern-language-association</vt:lpwstr>
  </property>
  <property fmtid="{D5CDD505-2E9C-101B-9397-08002B2CF9AE}" pid="19" name="Mendeley Recent Style Name 7_1">
    <vt:lpwstr>Modern Language Association 9th edition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0cc67ed0-ed9b-36e9-9e51-afc9b6b263a5</vt:lpwstr>
  </property>
</Properties>
</file>