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69764" w14:textId="088C4E67" w:rsidR="004B49CB" w:rsidRPr="004B49CB" w:rsidRDefault="004B49CB" w:rsidP="00AE1C87">
      <w:pPr>
        <w:pStyle w:val="papertitle"/>
        <w:spacing w:before="320" w:after="320"/>
        <w:rPr>
          <w:rFonts w:eastAsia="SimSun"/>
          <w:sz w:val="44"/>
          <w:szCs w:val="44"/>
          <w:lang w:eastAsia="zh-CN"/>
        </w:rPr>
      </w:pPr>
      <w:r w:rsidRPr="004B49CB">
        <w:rPr>
          <w:rFonts w:eastAsia="SimSun"/>
          <w:sz w:val="44"/>
          <w:szCs w:val="44"/>
          <w:lang w:eastAsia="zh-CN"/>
        </w:rPr>
        <w:t>Supplementary Information</w:t>
      </w:r>
    </w:p>
    <w:p w14:paraId="29663B32" w14:textId="0D4F1130" w:rsidR="00AE1C87" w:rsidRPr="004B49CB" w:rsidRDefault="001F7A14" w:rsidP="00AE1C87">
      <w:pPr>
        <w:pStyle w:val="papertitle"/>
        <w:spacing w:before="320" w:after="320"/>
        <w:rPr>
          <w:rFonts w:eastAsia="SimSun"/>
          <w:sz w:val="44"/>
          <w:szCs w:val="44"/>
          <w:lang w:eastAsia="zh-CN"/>
        </w:rPr>
      </w:pPr>
      <w:r>
        <w:rPr>
          <w:rFonts w:eastAsia="SimSun" w:hint="eastAsia"/>
          <w:sz w:val="44"/>
          <w:szCs w:val="44"/>
          <w:lang w:eastAsia="zh-CN"/>
        </w:rPr>
        <w:t>Acoustic</w:t>
      </w:r>
      <w:r>
        <w:rPr>
          <w:rFonts w:eastAsia="SimSun"/>
          <w:sz w:val="44"/>
          <w:szCs w:val="44"/>
          <w:lang w:eastAsia="zh-CN"/>
        </w:rPr>
        <w:t>-</w:t>
      </w:r>
      <w:r>
        <w:rPr>
          <w:rFonts w:eastAsia="SimSun" w:hint="eastAsia"/>
          <w:sz w:val="44"/>
          <w:szCs w:val="44"/>
          <w:lang w:eastAsia="zh-CN"/>
        </w:rPr>
        <w:t>Driven</w:t>
      </w:r>
      <w:r>
        <w:rPr>
          <w:rFonts w:eastAsia="SimSun"/>
          <w:sz w:val="44"/>
          <w:szCs w:val="44"/>
          <w:lang w:eastAsia="zh-CN"/>
        </w:rPr>
        <w:t xml:space="preserve"> </w:t>
      </w:r>
      <w:r w:rsidR="00AE1C87" w:rsidRPr="004B49CB">
        <w:rPr>
          <w:rFonts w:eastAsia="SimSun"/>
          <w:sz w:val="44"/>
          <w:szCs w:val="44"/>
          <w:lang w:eastAsia="zh-CN"/>
        </w:rPr>
        <w:t>Magnetic</w:t>
      </w:r>
      <w:r w:rsidR="00AE1C87" w:rsidRPr="004B49CB">
        <w:rPr>
          <w:sz w:val="44"/>
          <w:szCs w:val="44"/>
        </w:rPr>
        <w:t xml:space="preserve"> </w:t>
      </w:r>
      <w:proofErr w:type="spellStart"/>
      <w:r w:rsidR="00AE1C87" w:rsidRPr="004B49CB">
        <w:rPr>
          <w:rFonts w:eastAsia="DengXian"/>
          <w:sz w:val="44"/>
          <w:szCs w:val="44"/>
          <w:lang w:eastAsia="zh-CN"/>
        </w:rPr>
        <w:t>Skyrmion</w:t>
      </w:r>
      <w:proofErr w:type="spellEnd"/>
      <w:r>
        <w:rPr>
          <w:rFonts w:eastAsia="DengXian"/>
          <w:sz w:val="44"/>
          <w:szCs w:val="44"/>
          <w:lang w:eastAsia="zh-CN"/>
        </w:rPr>
        <w:t xml:space="preserve"> </w:t>
      </w:r>
      <w:r>
        <w:rPr>
          <w:rFonts w:eastAsia="DengXian" w:hint="eastAsia"/>
          <w:sz w:val="44"/>
          <w:szCs w:val="44"/>
          <w:lang w:eastAsia="zh-CN"/>
        </w:rPr>
        <w:t>Motion</w:t>
      </w:r>
    </w:p>
    <w:p w14:paraId="51F9B1CC" w14:textId="00EB70BA" w:rsidR="00AE1C87" w:rsidRPr="00C766AA" w:rsidRDefault="00A63854" w:rsidP="00AE1C87">
      <w:pPr>
        <w:spacing w:after="320"/>
        <w:rPr>
          <w:rFonts w:eastAsia="FangSong_GB2312"/>
          <w:sz w:val="21"/>
          <w:szCs w:val="21"/>
          <w:lang w:val="de-DE"/>
        </w:rPr>
      </w:pPr>
      <w:r w:rsidRPr="00C766AA">
        <w:rPr>
          <w:rFonts w:eastAsia="FangSong_GB2312"/>
          <w:sz w:val="21"/>
          <w:szCs w:val="21"/>
        </w:rPr>
        <w:t>Yang Yang</w:t>
      </w:r>
      <w:r w:rsidRPr="00C766AA">
        <w:rPr>
          <w:rFonts w:eastAsia="FangSong_GB2312"/>
          <w:sz w:val="21"/>
          <w:szCs w:val="21"/>
          <w:vertAlign w:val="superscript"/>
        </w:rPr>
        <w:t>1#</w:t>
      </w:r>
      <w:r w:rsidRPr="00C766AA">
        <w:rPr>
          <w:rFonts w:eastAsia="FangSong_GB2312"/>
          <w:sz w:val="21"/>
          <w:szCs w:val="21"/>
        </w:rPr>
        <w:t>, Le Zhao</w:t>
      </w:r>
      <w:r w:rsidRPr="00C766AA">
        <w:rPr>
          <w:rFonts w:eastAsia="FangSong_GB2312"/>
          <w:sz w:val="21"/>
          <w:szCs w:val="21"/>
          <w:vertAlign w:val="superscript"/>
        </w:rPr>
        <w:t>2#</w:t>
      </w:r>
      <w:r w:rsidRPr="00C766AA">
        <w:rPr>
          <w:rFonts w:eastAsia="FangSong_GB2312"/>
          <w:sz w:val="21"/>
          <w:szCs w:val="21"/>
        </w:rPr>
        <w:t>, Di Yi</w:t>
      </w:r>
      <w:r w:rsidRPr="00C766AA">
        <w:rPr>
          <w:rFonts w:eastAsia="FangSong_GB2312"/>
          <w:sz w:val="21"/>
          <w:szCs w:val="21"/>
          <w:vertAlign w:val="superscript"/>
        </w:rPr>
        <w:t>3#</w:t>
      </w:r>
      <w:r w:rsidRPr="00C766AA">
        <w:rPr>
          <w:rFonts w:eastAsia="FangSong_GB2312"/>
          <w:sz w:val="21"/>
          <w:szCs w:val="21"/>
        </w:rPr>
        <w:t>, Teng Xu</w:t>
      </w:r>
      <w:r w:rsidRPr="00C766AA">
        <w:rPr>
          <w:rFonts w:eastAsia="FangSong_GB2312"/>
          <w:sz w:val="21"/>
          <w:szCs w:val="21"/>
          <w:vertAlign w:val="superscript"/>
        </w:rPr>
        <w:t>2</w:t>
      </w:r>
      <w:r w:rsidRPr="00C766AA">
        <w:rPr>
          <w:rFonts w:eastAsia="FangSong_GB2312"/>
          <w:sz w:val="21"/>
          <w:szCs w:val="21"/>
        </w:rPr>
        <w:t xml:space="preserve">, </w:t>
      </w:r>
      <w:proofErr w:type="spellStart"/>
      <w:r w:rsidRPr="00C766AA">
        <w:rPr>
          <w:rFonts w:eastAsia="FangSong_GB2312"/>
          <w:sz w:val="21"/>
          <w:szCs w:val="21"/>
        </w:rPr>
        <w:t>Yahong</w:t>
      </w:r>
      <w:proofErr w:type="spellEnd"/>
      <w:r w:rsidRPr="00C766AA">
        <w:rPr>
          <w:rFonts w:eastAsia="FangSong_GB2312"/>
          <w:sz w:val="21"/>
          <w:szCs w:val="21"/>
        </w:rPr>
        <w:t xml:space="preserve"> Chai</w:t>
      </w:r>
      <w:r w:rsidRPr="00C766AA">
        <w:rPr>
          <w:rFonts w:eastAsia="FangSong_GB2312"/>
          <w:sz w:val="21"/>
          <w:szCs w:val="21"/>
          <w:vertAlign w:val="superscript"/>
        </w:rPr>
        <w:t>1</w:t>
      </w:r>
      <w:r w:rsidRPr="00C766AA">
        <w:rPr>
          <w:rFonts w:eastAsia="FangSong_GB2312"/>
          <w:sz w:val="21"/>
          <w:szCs w:val="21"/>
        </w:rPr>
        <w:t xml:space="preserve">, </w:t>
      </w:r>
      <w:proofErr w:type="spellStart"/>
      <w:r w:rsidRPr="00C766AA">
        <w:rPr>
          <w:rFonts w:eastAsia="FangSong_GB2312"/>
          <w:sz w:val="21"/>
          <w:szCs w:val="21"/>
        </w:rPr>
        <w:t>Chenye</w:t>
      </w:r>
      <w:proofErr w:type="spellEnd"/>
      <w:r w:rsidRPr="00C766AA">
        <w:rPr>
          <w:rFonts w:eastAsia="FangSong_GB2312"/>
          <w:sz w:val="21"/>
          <w:szCs w:val="21"/>
        </w:rPr>
        <w:t xml:space="preserve"> Zhang</w:t>
      </w:r>
      <w:r w:rsidRPr="00C766AA">
        <w:rPr>
          <w:rFonts w:eastAsia="FangSong_GB2312"/>
          <w:sz w:val="21"/>
          <w:szCs w:val="21"/>
          <w:vertAlign w:val="superscript"/>
        </w:rPr>
        <w:t>1</w:t>
      </w:r>
      <w:r w:rsidRPr="00C766AA">
        <w:rPr>
          <w:rFonts w:eastAsia="FangSong_GB2312"/>
          <w:sz w:val="21"/>
          <w:szCs w:val="21"/>
        </w:rPr>
        <w:t xml:space="preserve">, </w:t>
      </w:r>
      <w:proofErr w:type="spellStart"/>
      <w:r w:rsidR="00000B8F" w:rsidRPr="00C766AA">
        <w:rPr>
          <w:rFonts w:eastAsia="FangSong_GB2312"/>
          <w:sz w:val="21"/>
          <w:szCs w:val="21"/>
        </w:rPr>
        <w:t>Dingsong</w:t>
      </w:r>
      <w:proofErr w:type="spellEnd"/>
      <w:r w:rsidR="00000B8F" w:rsidRPr="00C766AA">
        <w:rPr>
          <w:rFonts w:eastAsia="FangSong_GB2312"/>
          <w:sz w:val="21"/>
          <w:szCs w:val="21"/>
        </w:rPr>
        <w:t xml:space="preserve"> Jiang</w:t>
      </w:r>
      <w:r w:rsidR="00000B8F" w:rsidRPr="00C766AA">
        <w:rPr>
          <w:rFonts w:eastAsia="FangSong_GB2312"/>
          <w:sz w:val="21"/>
          <w:szCs w:val="21"/>
          <w:vertAlign w:val="superscript"/>
        </w:rPr>
        <w:t>1</w:t>
      </w:r>
      <w:r w:rsidR="00000B8F" w:rsidRPr="00C766AA">
        <w:rPr>
          <w:rFonts w:eastAsia="FangSong_GB2312"/>
          <w:sz w:val="21"/>
          <w:szCs w:val="21"/>
        </w:rPr>
        <w:t xml:space="preserve">, </w:t>
      </w:r>
      <w:proofErr w:type="spellStart"/>
      <w:r w:rsidR="004D291C">
        <w:rPr>
          <w:rFonts w:eastAsia="FangSong_GB2312"/>
        </w:rPr>
        <w:t>Yahui</w:t>
      </w:r>
      <w:proofErr w:type="spellEnd"/>
      <w:r w:rsidR="004D291C">
        <w:rPr>
          <w:rFonts w:eastAsia="FangSong_GB2312"/>
        </w:rPr>
        <w:t xml:space="preserve"> Ji</w:t>
      </w:r>
      <w:r w:rsidR="004D291C" w:rsidRPr="00FA79E6">
        <w:rPr>
          <w:rFonts w:eastAsia="FangSong_GB2312"/>
          <w:vertAlign w:val="superscript"/>
        </w:rPr>
        <w:t>1</w:t>
      </w:r>
      <w:r w:rsidR="004D291C">
        <w:rPr>
          <w:rFonts w:eastAsia="FangSong_GB2312"/>
        </w:rPr>
        <w:t xml:space="preserve">, </w:t>
      </w:r>
      <w:proofErr w:type="spellStart"/>
      <w:r w:rsidR="00C766AA" w:rsidRPr="00C766AA">
        <w:rPr>
          <w:rFonts w:eastAsia="FangSong_GB2312"/>
          <w:sz w:val="21"/>
          <w:szCs w:val="21"/>
          <w:lang w:val="de-DE"/>
        </w:rPr>
        <w:t>Wanjun</w:t>
      </w:r>
      <w:proofErr w:type="spellEnd"/>
      <w:r w:rsidR="00C766AA" w:rsidRPr="00C766AA">
        <w:rPr>
          <w:rFonts w:eastAsia="FangSong_GB2312"/>
          <w:sz w:val="21"/>
          <w:szCs w:val="21"/>
          <w:lang w:val="de-DE"/>
        </w:rPr>
        <w:t xml:space="preserve"> Jiang</w:t>
      </w:r>
      <w:r w:rsidR="00C766AA" w:rsidRPr="00C766AA">
        <w:rPr>
          <w:rFonts w:eastAsia="FangSong_GB2312"/>
          <w:sz w:val="21"/>
          <w:szCs w:val="21"/>
          <w:vertAlign w:val="superscript"/>
          <w:lang w:val="de-DE"/>
        </w:rPr>
        <w:t>2*</w:t>
      </w:r>
      <w:r w:rsidR="00C766AA" w:rsidRPr="00C766AA">
        <w:rPr>
          <w:rFonts w:eastAsia="FangSong_GB2312"/>
          <w:sz w:val="21"/>
          <w:szCs w:val="21"/>
          <w:lang w:val="de-DE"/>
        </w:rPr>
        <w:t xml:space="preserve">, </w:t>
      </w:r>
      <w:proofErr w:type="spellStart"/>
      <w:r w:rsidR="00C766AA" w:rsidRPr="00C766AA">
        <w:rPr>
          <w:rFonts w:eastAsia="FangSong_GB2312" w:hint="eastAsia"/>
          <w:sz w:val="21"/>
          <w:szCs w:val="21"/>
        </w:rPr>
        <w:t>Jian</w:t>
      </w:r>
      <w:r w:rsidR="00C766AA" w:rsidRPr="00C766AA">
        <w:rPr>
          <w:rFonts w:eastAsia="FangSong_GB2312"/>
          <w:sz w:val="21"/>
          <w:szCs w:val="21"/>
        </w:rPr>
        <w:t>shi</w:t>
      </w:r>
      <w:proofErr w:type="spellEnd"/>
      <w:r w:rsidR="00C766AA" w:rsidRPr="00C766AA">
        <w:rPr>
          <w:rFonts w:eastAsia="FangSong_GB2312"/>
          <w:sz w:val="21"/>
          <w:szCs w:val="21"/>
        </w:rPr>
        <w:t xml:space="preserve"> Tang</w:t>
      </w:r>
      <w:r w:rsidR="00C766AA" w:rsidRPr="00C766AA">
        <w:rPr>
          <w:rFonts w:eastAsia="FangSong_GB2312"/>
          <w:sz w:val="21"/>
          <w:szCs w:val="21"/>
          <w:vertAlign w:val="superscript"/>
        </w:rPr>
        <w:t>1</w:t>
      </w:r>
      <w:r w:rsidR="00C766AA" w:rsidRPr="00C766AA">
        <w:rPr>
          <w:rFonts w:eastAsia="FangSong_GB2312"/>
          <w:sz w:val="21"/>
          <w:szCs w:val="21"/>
        </w:rPr>
        <w:t xml:space="preserve">, </w:t>
      </w:r>
      <w:r w:rsidR="00C766AA" w:rsidRPr="00C766AA">
        <w:rPr>
          <w:rFonts w:eastAsia="FangSong_GB2312" w:hint="eastAsia"/>
          <w:sz w:val="21"/>
          <w:szCs w:val="21"/>
        </w:rPr>
        <w:t>P</w:t>
      </w:r>
      <w:r w:rsidR="00C766AA" w:rsidRPr="00C766AA">
        <w:rPr>
          <w:rFonts w:eastAsia="FangSong_GB2312"/>
          <w:sz w:val="21"/>
          <w:szCs w:val="21"/>
        </w:rPr>
        <w:t>u Yu</w:t>
      </w:r>
      <w:r w:rsidR="00C766AA" w:rsidRPr="00C766AA">
        <w:rPr>
          <w:rFonts w:eastAsia="FangSong_GB2312"/>
          <w:sz w:val="21"/>
          <w:szCs w:val="21"/>
          <w:vertAlign w:val="superscript"/>
        </w:rPr>
        <w:t>2</w:t>
      </w:r>
      <w:r w:rsidR="00C766AA" w:rsidRPr="00C766AA">
        <w:rPr>
          <w:rFonts w:eastAsia="FangSong_GB2312"/>
          <w:sz w:val="21"/>
          <w:szCs w:val="21"/>
        </w:rPr>
        <w:t xml:space="preserve">, </w:t>
      </w:r>
      <w:proofErr w:type="spellStart"/>
      <w:r w:rsidR="00C766AA" w:rsidRPr="00C766AA">
        <w:rPr>
          <w:rFonts w:eastAsia="FangSong_GB2312"/>
          <w:sz w:val="21"/>
          <w:szCs w:val="21"/>
        </w:rPr>
        <w:t>Huaqiang</w:t>
      </w:r>
      <w:proofErr w:type="spellEnd"/>
      <w:r w:rsidR="00C766AA" w:rsidRPr="00C766AA">
        <w:rPr>
          <w:rFonts w:eastAsia="FangSong_GB2312"/>
          <w:sz w:val="21"/>
          <w:szCs w:val="21"/>
        </w:rPr>
        <w:t xml:space="preserve"> Wu</w:t>
      </w:r>
      <w:r w:rsidR="00C766AA" w:rsidRPr="00C766AA">
        <w:rPr>
          <w:rFonts w:eastAsia="FangSong_GB2312"/>
          <w:sz w:val="21"/>
          <w:szCs w:val="21"/>
          <w:vertAlign w:val="superscript"/>
        </w:rPr>
        <w:t>1</w:t>
      </w:r>
      <w:r w:rsidR="00C766AA" w:rsidRPr="00C766AA">
        <w:rPr>
          <w:rFonts w:eastAsia="FangSong_GB2312"/>
          <w:sz w:val="21"/>
          <w:szCs w:val="21"/>
        </w:rPr>
        <w:t>,</w:t>
      </w:r>
      <w:r w:rsidR="00EB7754" w:rsidRPr="00C766AA">
        <w:rPr>
          <w:rFonts w:eastAsia="FangSong_GB2312"/>
          <w:sz w:val="21"/>
          <w:szCs w:val="21"/>
        </w:rPr>
        <w:t xml:space="preserve"> Tianxiang Nan</w:t>
      </w:r>
      <w:r w:rsidR="00EB7754" w:rsidRPr="00C766AA">
        <w:rPr>
          <w:rFonts w:eastAsia="FangSong_GB2312"/>
          <w:sz w:val="21"/>
          <w:szCs w:val="21"/>
          <w:vertAlign w:val="superscript"/>
        </w:rPr>
        <w:t>1*</w:t>
      </w:r>
    </w:p>
    <w:p w14:paraId="48DAC1D3" w14:textId="5CFB9725" w:rsidR="00AE1C87" w:rsidRDefault="00AE1C87" w:rsidP="0064538F">
      <w:pPr>
        <w:jc w:val="both"/>
        <w:rPr>
          <w:lang w:val="de-DE"/>
        </w:rPr>
      </w:pPr>
      <w:r w:rsidRPr="00AE1C87">
        <w:rPr>
          <w:vertAlign w:val="superscript"/>
          <w:lang w:val="de-DE"/>
        </w:rPr>
        <w:t>1</w:t>
      </w:r>
      <w:r w:rsidR="002117FC">
        <w:rPr>
          <w:vertAlign w:val="superscript"/>
          <w:lang w:val="de-DE"/>
        </w:rPr>
        <w:t xml:space="preserve"> </w:t>
      </w:r>
      <w:r w:rsidRPr="00AE1C87">
        <w:rPr>
          <w:lang w:val="de-DE"/>
        </w:rPr>
        <w:t>School of Integrated Circuits</w:t>
      </w:r>
      <w:r w:rsidR="008C1D5B">
        <w:rPr>
          <w:lang w:val="de-DE"/>
        </w:rPr>
        <w:t xml:space="preserve"> </w:t>
      </w:r>
      <w:r w:rsidR="008C1D5B" w:rsidRPr="008C1D5B">
        <w:rPr>
          <w:lang w:val="de-DE"/>
        </w:rPr>
        <w:t>and Beijing National Research Center for Information Science and Technology (BNRist)</w:t>
      </w:r>
      <w:r w:rsidRPr="00AE1C87">
        <w:rPr>
          <w:lang w:val="de-DE"/>
        </w:rPr>
        <w:t xml:space="preserve">, Tsinghua University, Beijing, China. </w:t>
      </w:r>
    </w:p>
    <w:p w14:paraId="134BDCAC" w14:textId="3AE25423" w:rsidR="00AE1C87" w:rsidRDefault="00AE1C87" w:rsidP="0064538F">
      <w:pPr>
        <w:jc w:val="both"/>
        <w:rPr>
          <w:lang w:val="de-DE"/>
        </w:rPr>
      </w:pPr>
      <w:r w:rsidRPr="00AE1C87">
        <w:rPr>
          <w:vertAlign w:val="superscript"/>
          <w:lang w:val="de-DE"/>
        </w:rPr>
        <w:t>2</w:t>
      </w:r>
      <w:r w:rsidR="002117FC">
        <w:rPr>
          <w:vertAlign w:val="superscript"/>
          <w:lang w:val="de-DE"/>
        </w:rPr>
        <w:t xml:space="preserve"> </w:t>
      </w:r>
      <w:r w:rsidRPr="00AE1C87">
        <w:rPr>
          <w:lang w:val="de-DE"/>
        </w:rPr>
        <w:t xml:space="preserve">Department of Physics, Tsinghua University, Beijing, China. </w:t>
      </w:r>
    </w:p>
    <w:p w14:paraId="05FDE5CA" w14:textId="17C2998F" w:rsidR="00EB7754" w:rsidRDefault="00EB7754" w:rsidP="0064538F">
      <w:pPr>
        <w:jc w:val="both"/>
        <w:rPr>
          <w:lang w:val="de-DE"/>
        </w:rPr>
      </w:pPr>
      <w:r w:rsidRPr="00EB7754">
        <w:rPr>
          <w:vertAlign w:val="superscript"/>
          <w:lang w:val="de-DE"/>
        </w:rPr>
        <w:t>3</w:t>
      </w:r>
      <w:r w:rsidR="002117FC">
        <w:rPr>
          <w:vertAlign w:val="superscript"/>
          <w:lang w:val="de-DE"/>
        </w:rPr>
        <w:t xml:space="preserve"> </w:t>
      </w:r>
      <w:r w:rsidRPr="00EB7754">
        <w:rPr>
          <w:lang w:val="de-DE"/>
        </w:rPr>
        <w:t>School of Materials Science and Engineering, Tsinghua University, Beijing, China.</w:t>
      </w:r>
    </w:p>
    <w:p w14:paraId="36714B6A" w14:textId="4898109B" w:rsidR="002117FC" w:rsidRPr="002117FC" w:rsidRDefault="002117FC" w:rsidP="0064538F">
      <w:pPr>
        <w:jc w:val="both"/>
        <w:rPr>
          <w:lang w:val="de-DE"/>
        </w:rPr>
      </w:pPr>
      <w:r w:rsidRPr="00925D93">
        <w:rPr>
          <w:rFonts w:hint="eastAsia"/>
          <w:vertAlign w:val="superscript"/>
          <w:lang w:val="de-DE" w:eastAsia="zh-CN"/>
        </w:rPr>
        <w:t>#</w:t>
      </w:r>
      <w:r w:rsidR="00925D93">
        <w:rPr>
          <w:lang w:val="de-DE" w:eastAsia="zh-CN"/>
        </w:rPr>
        <w:t xml:space="preserve"> </w:t>
      </w:r>
      <w:r>
        <w:rPr>
          <w:rFonts w:hint="eastAsia"/>
          <w:lang w:val="de-DE" w:eastAsia="zh-CN"/>
        </w:rPr>
        <w:t>These</w:t>
      </w:r>
      <w:r>
        <w:rPr>
          <w:lang w:val="de-DE" w:eastAsia="zh-CN"/>
        </w:rPr>
        <w:t xml:space="preserve"> </w:t>
      </w:r>
      <w:r>
        <w:rPr>
          <w:rFonts w:hint="eastAsia"/>
          <w:lang w:val="de-DE" w:eastAsia="zh-CN"/>
        </w:rPr>
        <w:t>authors</w:t>
      </w:r>
      <w:r w:rsidR="00925D93">
        <w:rPr>
          <w:lang w:val="de-DE" w:eastAsia="zh-CN"/>
        </w:rPr>
        <w:t xml:space="preserve"> </w:t>
      </w:r>
      <w:r w:rsidR="00925D93">
        <w:rPr>
          <w:rFonts w:hint="eastAsia"/>
          <w:lang w:val="de-DE" w:eastAsia="zh-CN"/>
        </w:rPr>
        <w:t>contributed</w:t>
      </w:r>
      <w:r w:rsidR="00925D93">
        <w:rPr>
          <w:lang w:val="de-DE" w:eastAsia="zh-CN"/>
        </w:rPr>
        <w:t xml:space="preserve"> </w:t>
      </w:r>
      <w:r w:rsidR="00925D93">
        <w:rPr>
          <w:rFonts w:hint="eastAsia"/>
          <w:lang w:val="de-DE" w:eastAsia="zh-CN"/>
        </w:rPr>
        <w:t>equally</w:t>
      </w:r>
      <w:r w:rsidR="00925D93">
        <w:rPr>
          <w:lang w:val="de-DE" w:eastAsia="zh-CN"/>
        </w:rPr>
        <w:t>.</w:t>
      </w:r>
    </w:p>
    <w:p w14:paraId="0DBA5BDA" w14:textId="1F89CA6F" w:rsidR="005C210C" w:rsidRDefault="00AE1C87" w:rsidP="0064538F">
      <w:pPr>
        <w:jc w:val="both"/>
        <w:rPr>
          <w:lang w:val="de-DE"/>
        </w:rPr>
      </w:pPr>
      <w:r w:rsidRPr="00AE1C87">
        <w:rPr>
          <w:vertAlign w:val="superscript"/>
          <w:lang w:val="de-DE"/>
        </w:rPr>
        <w:t>*</w:t>
      </w:r>
      <w:r w:rsidR="002117FC">
        <w:rPr>
          <w:vertAlign w:val="superscript"/>
          <w:lang w:val="de-DE"/>
        </w:rPr>
        <w:t xml:space="preserve"> </w:t>
      </w:r>
      <w:r w:rsidRPr="00AE1C87">
        <w:rPr>
          <w:lang w:val="de-DE"/>
        </w:rPr>
        <w:t xml:space="preserve">Corresponding author, e-mail: </w:t>
      </w:r>
      <w:r w:rsidR="002373C7" w:rsidRPr="002373C7">
        <w:rPr>
          <w:lang w:val="de-DE"/>
        </w:rPr>
        <w:t>jiang_lab@tsinghua.edu.cn;</w:t>
      </w:r>
      <w:r w:rsidR="002373C7">
        <w:rPr>
          <w:lang w:val="de-DE"/>
        </w:rPr>
        <w:t xml:space="preserve"> </w:t>
      </w:r>
      <w:r w:rsidRPr="00AE1C87">
        <w:rPr>
          <w:lang w:val="de-DE"/>
        </w:rPr>
        <w:t>nantianxiang@mail.tsinghua.edu.cn</w:t>
      </w:r>
    </w:p>
    <w:p w14:paraId="396EFCE6" w14:textId="0472CFF9" w:rsidR="00C02843" w:rsidRDefault="00C02843">
      <w:pPr>
        <w:rPr>
          <w:lang w:val="de-DE"/>
        </w:rPr>
      </w:pPr>
    </w:p>
    <w:p w14:paraId="43A12A45" w14:textId="01BCE624" w:rsidR="0027566C" w:rsidRDefault="0027566C">
      <w:pPr>
        <w:rPr>
          <w:lang w:val="de-DE"/>
        </w:rPr>
      </w:pPr>
    </w:p>
    <w:p w14:paraId="46D5ACD9" w14:textId="0E54DC66" w:rsidR="001979C2" w:rsidRDefault="001979C2">
      <w:pPr>
        <w:rPr>
          <w:lang w:val="de-DE"/>
        </w:rPr>
      </w:pPr>
    </w:p>
    <w:p w14:paraId="6897FE2F" w14:textId="228A2201" w:rsidR="001979C2" w:rsidRPr="00234D89" w:rsidRDefault="00234D89" w:rsidP="003443B2">
      <w:pPr>
        <w:pStyle w:val="ListParagraph"/>
        <w:numPr>
          <w:ilvl w:val="0"/>
          <w:numId w:val="7"/>
        </w:numPr>
        <w:spacing w:line="252" w:lineRule="auto"/>
        <w:ind w:left="142" w:firstLineChars="0" w:hanging="142"/>
        <w:jc w:val="both"/>
        <w:rPr>
          <w:rFonts w:ascii="Arial" w:hAnsi="Arial" w:cs="Arial"/>
          <w:b/>
          <w:bCs/>
          <w:lang w:val="de-DE"/>
        </w:rPr>
      </w:pPr>
      <w:r w:rsidRPr="00234D89">
        <w:rPr>
          <w:rFonts w:ascii="Arial" w:hAnsi="Arial" w:cs="Arial"/>
          <w:b/>
          <w:bCs/>
          <w:lang w:val="de-DE"/>
        </w:rPr>
        <w:t>Characterization of the devices</w:t>
      </w:r>
    </w:p>
    <w:p w14:paraId="7D5AC711" w14:textId="282F7156" w:rsidR="00CE3D6C" w:rsidRPr="00242A24" w:rsidRDefault="007F486B" w:rsidP="003443B2">
      <w:pPr>
        <w:spacing w:line="252" w:lineRule="auto"/>
        <w:ind w:firstLine="420"/>
        <w:jc w:val="both"/>
        <w:rPr>
          <w:rFonts w:eastAsia="DengXian"/>
          <w:color w:val="000000"/>
          <w:lang w:eastAsia="zh-CN"/>
        </w:rPr>
      </w:pPr>
      <w:r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Fig. </w:t>
      </w:r>
      <w:r w:rsidR="00FF716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S</w:t>
      </w:r>
      <w:r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1a shows t</w:t>
      </w:r>
      <w:r w:rsidR="001B79C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he out-of-plane magnetic hysteresis loop of the sample characterized by a polar magneto-optic Kerr effect (MOKE) microscope. </w:t>
      </w:r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Upon applying an in-plane magnetic field pulse (H</w:t>
      </w:r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vertAlign w:val="subscript"/>
          <w:lang w:eastAsia="zh-CN"/>
        </w:rPr>
        <w:t>ip</w:t>
      </w:r>
      <w:r w:rsidR="00467239">
        <w:rPr>
          <w:rStyle w:val="fontstyle01"/>
          <w:rFonts w:eastAsia="DengXian"/>
          <w:b w:val="0"/>
          <w:bCs w:val="0"/>
          <w:sz w:val="20"/>
          <w:szCs w:val="20"/>
          <w:vertAlign w:val="subscript"/>
          <w:lang w:eastAsia="zh-CN"/>
        </w:rPr>
        <w:t xml:space="preserve"> </w:t>
      </w:r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=</w:t>
      </w:r>
      <w:r w:rsidR="00467239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</w:t>
      </w:r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30 </w:t>
      </w:r>
      <w:proofErr w:type="spellStart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mT</w:t>
      </w:r>
      <w:proofErr w:type="spellEnd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) with a zero out-of-plane magnetic field, the maze domain transforms into </w:t>
      </w:r>
      <w:proofErr w:type="spellStart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Néel</w:t>
      </w:r>
      <w:proofErr w:type="spellEnd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-type magnetic </w:t>
      </w:r>
      <w:proofErr w:type="spellStart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skyrmions</w:t>
      </w:r>
      <w:proofErr w:type="spellEnd"/>
      <w:r w:rsidR="00F07D4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(Fig. </w:t>
      </w:r>
      <w:r w:rsidR="00FF716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S</w:t>
      </w:r>
      <w:r w:rsidR="00F07D4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1</w:t>
      </w:r>
      <w:r w:rsidR="000F5D2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b</w:t>
      </w:r>
      <w:r w:rsidR="00F07D4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)</w:t>
      </w:r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. </w:t>
      </w:r>
      <w:bookmarkStart w:id="0" w:name="_Hlk114928390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We fit</w:t>
      </w:r>
      <w:bookmarkEnd w:id="0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an individual </w:t>
      </w:r>
      <w:proofErr w:type="spellStart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skyrmion</w:t>
      </w:r>
      <w:proofErr w:type="spellEnd"/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profile by a Gaussian fitting</w:t>
      </w:r>
      <w:r w:rsidR="00F07D4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(Fig. </w:t>
      </w:r>
      <w:r w:rsidR="00FF716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S</w:t>
      </w:r>
      <w:r w:rsidR="00F07D4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1</w:t>
      </w:r>
      <w:r w:rsidR="000F5D2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c</w:t>
      </w:r>
      <w:r w:rsidR="00F07D4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)</w:t>
      </w:r>
      <w:r w:rsidR="001979C2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.</w:t>
      </w:r>
      <w:r w:rsidR="00921CB7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</w:t>
      </w:r>
      <w:r w:rsidR="004834C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The shear horizontal (SH) wave is a leaky surface acoustic wave (SAW) </w:t>
      </w:r>
      <w:r w:rsidR="00CE1F3E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for</w:t>
      </w:r>
      <w:r w:rsidR="00E650B3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the free surface </w:t>
      </w:r>
      <w:r w:rsidR="00CE1F3E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of </w:t>
      </w:r>
      <w:r w:rsidR="004834C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the </w:t>
      </w:r>
      <w:r w:rsidR="0023381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64°Y-cut LiNbO</w:t>
      </w:r>
      <w:r w:rsidR="0023381B" w:rsidRPr="00242A24">
        <w:rPr>
          <w:rStyle w:val="fontstyle01"/>
          <w:rFonts w:eastAsia="DengXian"/>
          <w:b w:val="0"/>
          <w:bCs w:val="0"/>
          <w:sz w:val="20"/>
          <w:szCs w:val="20"/>
          <w:vertAlign w:val="subscript"/>
          <w:lang w:eastAsia="zh-CN"/>
        </w:rPr>
        <w:t>3</w:t>
      </w:r>
      <w:r w:rsidR="0023381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substrate</w:t>
      </w:r>
      <w:r w:rsidR="004834C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. </w:t>
      </w:r>
      <w:r w:rsidR="0023381B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The use of heavy metal interdigital electrodes allows acoustic energy to concentrate on the surface and increases SH wave amplitude. </w:t>
      </w:r>
      <w:r w:rsidR="00921CB7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The SH</w:t>
      </w:r>
      <w:r w:rsidR="00B63BFA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-</w:t>
      </w:r>
      <w:r w:rsidR="00921CB7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type leaky SAW is confined on the surface using </w:t>
      </w:r>
      <w:r w:rsidR="00D6194A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interdigital transducers (</w:t>
      </w:r>
      <w:r w:rsidR="00921CB7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IDTs</w:t>
      </w:r>
      <w:r w:rsidR="00D6194A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)</w:t>
      </w:r>
      <w:r w:rsidR="00921CB7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consisting of heavy metal Pt electrodes on top of the LiNbO</w:t>
      </w:r>
      <w:r w:rsidR="00921CB7" w:rsidRPr="00242A24">
        <w:rPr>
          <w:rStyle w:val="fontstyle01"/>
          <w:rFonts w:eastAsia="DengXian"/>
          <w:b w:val="0"/>
          <w:bCs w:val="0"/>
          <w:sz w:val="20"/>
          <w:szCs w:val="20"/>
          <w:vertAlign w:val="subscript"/>
          <w:lang w:eastAsia="zh-CN"/>
        </w:rPr>
        <w:t>3</w:t>
      </w:r>
      <w:r w:rsidR="00921CB7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substrate.</w:t>
      </w:r>
      <w:r w:rsidR="00482F4E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 The </w:t>
      </w:r>
      <w:r w:rsidR="00FF716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optical </w:t>
      </w:r>
      <w:r w:rsidR="00482F4E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microscopic image of the sample is shown in Fig. </w:t>
      </w:r>
      <w:r w:rsidR="00FF716C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S</w:t>
      </w:r>
      <w:r w:rsidR="00482F4E" w:rsidRPr="00242A24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1d.</w:t>
      </w:r>
    </w:p>
    <w:p w14:paraId="0E6E168E" w14:textId="6B0082A1" w:rsidR="00F67842" w:rsidRPr="007B0CD8" w:rsidRDefault="00F27434" w:rsidP="007B0CD8">
      <w:pPr>
        <w:spacing w:line="252" w:lineRule="auto"/>
        <w:textAlignment w:val="top"/>
        <w:rPr>
          <w:lang w:val="de-DE"/>
        </w:rPr>
      </w:pPr>
      <w:r w:rsidRPr="00F27434">
        <w:rPr>
          <w:rFonts w:ascii="Arial" w:hAnsi="Arial" w:cs="Arial"/>
          <w:b/>
          <w:bCs/>
          <w:lang w:val="de-DE" w:eastAsia="zh-CN"/>
        </w:rPr>
        <w:t>a</w:t>
      </w:r>
      <w:r w:rsidR="005968FD">
        <w:rPr>
          <w:noProof/>
        </w:rPr>
        <w:drawing>
          <wp:inline distT="0" distB="0" distL="0" distR="0" wp14:anchorId="381DE5D0" wp14:editId="6E06343A">
            <wp:extent cx="3211844" cy="2242800"/>
            <wp:effectExtent l="0" t="0" r="762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844" cy="22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067A" w14:textId="11165DA4" w:rsidR="00F67842" w:rsidRPr="00972D14" w:rsidRDefault="00972D14" w:rsidP="002839C5">
      <w:pPr>
        <w:pStyle w:val="figurecaption"/>
        <w:numPr>
          <w:ilvl w:val="0"/>
          <w:numId w:val="0"/>
        </w:numPr>
        <w:tabs>
          <w:tab w:val="clear" w:pos="533"/>
          <w:tab w:val="left" w:pos="284"/>
        </w:tabs>
        <w:spacing w:before="0" w:after="0" w:line="252" w:lineRule="auto"/>
        <w:ind w:firstLineChars="750" w:firstLine="1500"/>
        <w:textAlignment w:val="top"/>
        <w:rPr>
          <w:noProof/>
        </w:rPr>
      </w:pPr>
      <w:r w:rsidRPr="00972D14">
        <w:rPr>
          <w:rFonts w:ascii="Arial" w:hAnsi="Arial" w:cs="Arial"/>
          <w:b/>
          <w:bCs/>
          <w:noProof/>
          <w:sz w:val="20"/>
          <w:szCs w:val="20"/>
          <w:lang w:eastAsia="zh-CN"/>
        </w:rPr>
        <w:lastRenderedPageBreak/>
        <w:t>b</w:t>
      </w:r>
      <w:r w:rsidR="002839C5">
        <w:rPr>
          <w:rFonts w:ascii="Arial" w:hAnsi="Arial" w:cs="Arial"/>
          <w:b/>
          <w:bCs/>
          <w:noProof/>
          <w:sz w:val="20"/>
          <w:szCs w:val="20"/>
          <w:lang w:eastAsia="zh-CN"/>
        </w:rPr>
        <w:t xml:space="preserve">       </w:t>
      </w:r>
      <w:r>
        <w:rPr>
          <w:rFonts w:ascii="Arial" w:hAnsi="Arial" w:cs="Arial"/>
          <w:b/>
          <w:bCs/>
          <w:noProof/>
          <w:sz w:val="20"/>
          <w:szCs w:val="20"/>
          <w:lang w:eastAsia="zh-CN"/>
        </w:rPr>
        <w:t xml:space="preserve"> </w:t>
      </w:r>
      <w:r w:rsidR="00B77D96">
        <w:rPr>
          <w:noProof/>
        </w:rPr>
        <w:drawing>
          <wp:inline distT="0" distB="0" distL="0" distR="0" wp14:anchorId="48300349" wp14:editId="2E1AFB86">
            <wp:extent cx="2283387" cy="2311978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3387" cy="231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FF4DD" w14:textId="3C04CBA8" w:rsidR="00F67842" w:rsidRDefault="002839C5" w:rsidP="002839C5">
      <w:pPr>
        <w:pStyle w:val="figurecaption"/>
        <w:numPr>
          <w:ilvl w:val="0"/>
          <w:numId w:val="0"/>
        </w:numPr>
        <w:spacing w:before="0" w:after="0" w:line="252" w:lineRule="auto"/>
        <w:jc w:val="center"/>
        <w:textAlignment w:val="top"/>
        <w:rPr>
          <w:rFonts w:ascii="Arial" w:hAnsi="Arial" w:cs="Arial"/>
          <w:b/>
          <w:bCs/>
          <w:noProof/>
          <w:sz w:val="20"/>
          <w:szCs w:val="20"/>
          <w:lang w:eastAsia="zh-CN"/>
        </w:rPr>
      </w:pPr>
      <w:r w:rsidRPr="002839C5">
        <w:rPr>
          <w:rFonts w:ascii="Arial" w:hAnsi="Arial" w:cs="Arial"/>
          <w:b/>
          <w:bCs/>
          <w:noProof/>
          <w:sz w:val="20"/>
          <w:szCs w:val="20"/>
          <w:lang w:eastAsia="zh-CN"/>
        </w:rPr>
        <w:t>c</w:t>
      </w:r>
      <w:r w:rsidR="00B85599">
        <w:rPr>
          <w:noProof/>
          <w:lang w:eastAsia="zh-CN"/>
        </w:rPr>
        <w:drawing>
          <wp:inline distT="0" distB="0" distL="0" distR="0" wp14:anchorId="0E5778DE" wp14:editId="55352DE7">
            <wp:extent cx="3211844" cy="2242800"/>
            <wp:effectExtent l="0" t="0" r="762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844" cy="22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5C19A" w14:textId="77777777" w:rsidR="00BA7877" w:rsidRPr="002839C5" w:rsidRDefault="00BA7877" w:rsidP="002839C5">
      <w:pPr>
        <w:pStyle w:val="figurecaption"/>
        <w:numPr>
          <w:ilvl w:val="0"/>
          <w:numId w:val="0"/>
        </w:numPr>
        <w:spacing w:before="0" w:after="0" w:line="252" w:lineRule="auto"/>
        <w:jc w:val="center"/>
        <w:textAlignment w:val="top"/>
        <w:rPr>
          <w:noProof/>
          <w:lang w:eastAsia="zh-CN"/>
        </w:rPr>
      </w:pPr>
    </w:p>
    <w:p w14:paraId="0194530C" w14:textId="02663053" w:rsidR="000F5D2B" w:rsidRPr="002839C5" w:rsidRDefault="002839C5" w:rsidP="002839C5">
      <w:pPr>
        <w:pStyle w:val="a0"/>
        <w:spacing w:line="252" w:lineRule="auto"/>
        <w:ind w:firstLineChars="800" w:firstLine="1584"/>
        <w:textAlignment w:val="top"/>
        <w:rPr>
          <w:noProof/>
        </w:rPr>
      </w:pPr>
      <w:r w:rsidRPr="002839C5">
        <w:rPr>
          <w:rFonts w:ascii="Arial" w:hAnsi="Arial" w:cs="Arial"/>
          <w:b/>
          <w:bCs/>
          <w:noProof/>
          <w:sz w:val="20"/>
          <w:szCs w:val="20"/>
          <w:lang w:eastAsia="zh-CN"/>
        </w:rPr>
        <w:t>d</w:t>
      </w:r>
      <w:r w:rsidR="00CA32FB">
        <w:rPr>
          <w:rFonts w:ascii="Arial" w:hAnsi="Arial" w:cs="Arial"/>
          <w:b/>
          <w:bCs/>
          <w:noProof/>
          <w:sz w:val="20"/>
          <w:szCs w:val="20"/>
          <w:lang w:eastAsia="zh-CN"/>
        </w:rPr>
        <w:t xml:space="preserve">      </w:t>
      </w:r>
      <w:r>
        <w:rPr>
          <w:rFonts w:ascii="Arial" w:hAnsi="Arial" w:cs="Arial"/>
          <w:b/>
          <w:bCs/>
          <w:noProof/>
          <w:sz w:val="20"/>
          <w:szCs w:val="20"/>
          <w:lang w:eastAsia="zh-CN"/>
        </w:rPr>
        <w:t xml:space="preserve"> </w:t>
      </w:r>
      <w:r w:rsidR="000F5D2B">
        <w:rPr>
          <w:noProof/>
          <w:lang w:val="de-DE"/>
        </w:rPr>
        <w:drawing>
          <wp:inline distT="0" distB="0" distL="0" distR="0" wp14:anchorId="436442EC" wp14:editId="78682282">
            <wp:extent cx="2309513" cy="230951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871" cy="232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3265C" w14:textId="02909463" w:rsidR="00F8027F" w:rsidRDefault="00DC337D" w:rsidP="003443B2">
      <w:pPr>
        <w:pStyle w:val="figurecaption"/>
        <w:numPr>
          <w:ilvl w:val="0"/>
          <w:numId w:val="0"/>
        </w:numPr>
        <w:spacing w:before="0" w:line="252" w:lineRule="auto"/>
        <w:rPr>
          <w:rStyle w:val="fontstyle01"/>
          <w:rFonts w:ascii="Arial" w:hAnsi="Arial" w:cs="Arial"/>
          <w:b w:val="0"/>
          <w:bCs w:val="0"/>
          <w:sz w:val="20"/>
          <w:szCs w:val="20"/>
        </w:rPr>
      </w:pPr>
      <w:r w:rsidRPr="005F2C3B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 w:rsidR="0053024D">
        <w:rPr>
          <w:rStyle w:val="fontstyle01"/>
          <w:rFonts w:ascii="Arial" w:hAnsi="Arial" w:cs="Arial"/>
          <w:sz w:val="20"/>
          <w:szCs w:val="20"/>
        </w:rPr>
        <w:t>S</w:t>
      </w:r>
      <w:r w:rsidRPr="005F2C3B">
        <w:rPr>
          <w:rStyle w:val="fontstyle01"/>
          <w:rFonts w:ascii="Arial" w:hAnsi="Arial" w:cs="Arial"/>
          <w:sz w:val="20"/>
          <w:szCs w:val="20"/>
        </w:rPr>
        <w:t xml:space="preserve">1 | </w:t>
      </w:r>
      <w:r w:rsidR="00C605D7" w:rsidRPr="005F2C3B">
        <w:rPr>
          <w:rStyle w:val="fontstyle01"/>
          <w:rFonts w:ascii="Arial" w:hAnsi="Arial" w:cs="Arial"/>
          <w:sz w:val="20"/>
          <w:szCs w:val="20"/>
        </w:rPr>
        <w:t>The magnetic hysteresis loop</w:t>
      </w:r>
      <w:r w:rsidR="006C0848" w:rsidRPr="005F2C3B">
        <w:rPr>
          <w:rStyle w:val="fontstyle01"/>
          <w:rFonts w:ascii="Arial" w:hAnsi="Arial" w:cs="Arial"/>
          <w:sz w:val="20"/>
          <w:szCs w:val="20"/>
        </w:rPr>
        <w:t xml:space="preserve">, </w:t>
      </w:r>
      <w:proofErr w:type="spellStart"/>
      <w:r w:rsidR="006C0848" w:rsidRPr="005F2C3B">
        <w:rPr>
          <w:rStyle w:val="fontstyle01"/>
          <w:rFonts w:ascii="Arial" w:hAnsi="Arial" w:cs="Arial"/>
          <w:sz w:val="20"/>
          <w:szCs w:val="20"/>
          <w:lang w:eastAsia="zh-CN"/>
        </w:rPr>
        <w:t>skyrmion</w:t>
      </w:r>
      <w:proofErr w:type="spellEnd"/>
      <w:r w:rsidR="006C0848" w:rsidRPr="005F2C3B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6C0848" w:rsidRPr="005F2C3B">
        <w:rPr>
          <w:rStyle w:val="fontstyle01"/>
          <w:rFonts w:ascii="Arial" w:hAnsi="Arial" w:cs="Arial"/>
          <w:sz w:val="20"/>
          <w:szCs w:val="20"/>
          <w:lang w:eastAsia="zh-CN"/>
        </w:rPr>
        <w:t>image</w:t>
      </w:r>
      <w:r w:rsidR="000F5D2B">
        <w:rPr>
          <w:rStyle w:val="fontstyle01"/>
          <w:rFonts w:ascii="Arial" w:hAnsi="Arial" w:cs="Arial" w:hint="eastAsia"/>
          <w:sz w:val="20"/>
          <w:szCs w:val="20"/>
          <w:lang w:eastAsia="zh-CN"/>
        </w:rPr>
        <w:t>,</w:t>
      </w:r>
      <w:r w:rsidR="000F5D2B">
        <w:rPr>
          <w:rStyle w:val="fontstyle01"/>
          <w:rFonts w:ascii="Arial" w:hAnsi="Arial" w:cs="Arial"/>
          <w:sz w:val="20"/>
          <w:szCs w:val="20"/>
          <w:lang w:eastAsia="zh-CN"/>
        </w:rPr>
        <w:t xml:space="preserve"> </w:t>
      </w:r>
      <w:r w:rsidR="00160D64" w:rsidRPr="005F2C3B">
        <w:rPr>
          <w:rStyle w:val="fontstyle01"/>
          <w:rFonts w:ascii="Arial" w:hAnsi="Arial" w:cs="Arial"/>
          <w:sz w:val="20"/>
          <w:szCs w:val="20"/>
          <w:lang w:eastAsia="zh-CN"/>
        </w:rPr>
        <w:t xml:space="preserve">the diameter of a </w:t>
      </w:r>
      <w:proofErr w:type="spellStart"/>
      <w:r w:rsidR="00160D64" w:rsidRPr="005F2C3B">
        <w:rPr>
          <w:rStyle w:val="fontstyle01"/>
          <w:rFonts w:ascii="Arial" w:hAnsi="Arial" w:cs="Arial"/>
          <w:sz w:val="20"/>
          <w:szCs w:val="20"/>
          <w:lang w:eastAsia="zh-CN"/>
        </w:rPr>
        <w:t>skyrmion</w:t>
      </w:r>
      <w:proofErr w:type="spellEnd"/>
      <w:r w:rsidR="000F5D2B">
        <w:rPr>
          <w:rStyle w:val="fontstyle01"/>
          <w:rFonts w:ascii="Arial" w:hAnsi="Arial" w:cs="Arial" w:hint="eastAsia"/>
          <w:sz w:val="20"/>
          <w:szCs w:val="20"/>
          <w:lang w:eastAsia="zh-CN"/>
        </w:rPr>
        <w:t>,</w:t>
      </w:r>
      <w:r w:rsidR="000F5D2B">
        <w:rPr>
          <w:rStyle w:val="fontstyle01"/>
          <w:rFonts w:ascii="Arial" w:hAnsi="Arial" w:cs="Arial"/>
          <w:sz w:val="20"/>
          <w:szCs w:val="20"/>
          <w:lang w:eastAsia="zh-CN"/>
        </w:rPr>
        <w:t xml:space="preserve"> and </w:t>
      </w:r>
      <w:r w:rsidR="00D27A4D">
        <w:rPr>
          <w:rStyle w:val="fontstyle01"/>
          <w:rFonts w:ascii="Arial" w:hAnsi="Arial" w:cs="Arial"/>
          <w:sz w:val="20"/>
          <w:szCs w:val="20"/>
          <w:lang w:eastAsia="zh-CN"/>
        </w:rPr>
        <w:t xml:space="preserve">the </w:t>
      </w:r>
      <w:r w:rsidR="00D27A4D" w:rsidRPr="00D27A4D">
        <w:rPr>
          <w:rStyle w:val="fontstyle01"/>
          <w:rFonts w:ascii="Arial" w:hAnsi="Arial" w:cs="Arial"/>
          <w:sz w:val="20"/>
          <w:szCs w:val="20"/>
          <w:lang w:eastAsia="zh-CN"/>
        </w:rPr>
        <w:t xml:space="preserve">optical </w:t>
      </w:r>
      <w:r w:rsidR="000F5D2B" w:rsidRPr="005F2C3B">
        <w:rPr>
          <w:rStyle w:val="fontstyle01"/>
          <w:rFonts w:ascii="Arial" w:hAnsi="Arial" w:cs="Arial"/>
          <w:sz w:val="20"/>
          <w:szCs w:val="20"/>
        </w:rPr>
        <w:t>microscopic image</w:t>
      </w:r>
      <w:r w:rsidR="006C0848" w:rsidRPr="005F2C3B">
        <w:rPr>
          <w:rStyle w:val="fontstyle01"/>
          <w:rFonts w:ascii="Arial" w:hAnsi="Arial" w:cs="Arial"/>
          <w:sz w:val="20"/>
          <w:szCs w:val="20"/>
        </w:rPr>
        <w:t>.</w:t>
      </w:r>
      <w:r w:rsidR="00C605D7" w:rsidRPr="005F2C3B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861F48" w:rsidRPr="0087299C">
        <w:rPr>
          <w:rStyle w:val="a"/>
          <w:rFonts w:ascii="Arial" w:hAnsi="Arial" w:cs="Arial"/>
          <w:b/>
          <w:bCs/>
          <w:sz w:val="20"/>
          <w:szCs w:val="20"/>
          <w:lang w:eastAsia="zh-CN"/>
        </w:rPr>
        <w:t>a</w:t>
      </w:r>
      <w:r w:rsidR="0087299C">
        <w:rPr>
          <w:rStyle w:val="a"/>
          <w:rFonts w:ascii="Arial" w:hAnsi="Arial" w:cs="Arial"/>
          <w:sz w:val="20"/>
          <w:szCs w:val="20"/>
          <w:lang w:eastAsia="zh-CN"/>
        </w:rPr>
        <w:t>,</w:t>
      </w:r>
      <w:r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bookmarkStart w:id="1" w:name="_Hlk103195786"/>
      <w:proofErr w:type="gramStart"/>
      <w:r w:rsidR="00DF0415" w:rsidRPr="005F2C3B">
        <w:rPr>
          <w:rFonts w:ascii="Arial" w:hAnsi="Arial" w:cs="Arial"/>
          <w:sz w:val="20"/>
          <w:szCs w:val="20"/>
          <w:lang w:eastAsia="zh-CN"/>
        </w:rPr>
        <w:t>T</w:t>
      </w:r>
      <w:r w:rsidRPr="005F2C3B">
        <w:rPr>
          <w:rFonts w:ascii="Arial" w:hAnsi="Arial" w:cs="Arial"/>
          <w:sz w:val="20"/>
          <w:szCs w:val="20"/>
          <w:lang w:eastAsia="zh-CN"/>
        </w:rPr>
        <w:t>he</w:t>
      </w:r>
      <w:proofErr w:type="gramEnd"/>
      <w:r w:rsidRPr="005F2C3B">
        <w:rPr>
          <w:rFonts w:ascii="Arial" w:hAnsi="Arial" w:cs="Arial"/>
          <w:sz w:val="20"/>
          <w:szCs w:val="20"/>
        </w:rPr>
        <w:t xml:space="preserve"> </w:t>
      </w:r>
      <w:r w:rsidRPr="005F2C3B">
        <w:rPr>
          <w:rFonts w:ascii="Arial" w:hAnsi="Arial" w:cs="Arial"/>
          <w:sz w:val="20"/>
          <w:szCs w:val="20"/>
          <w:lang w:eastAsia="zh-CN"/>
        </w:rPr>
        <w:t>measured o</w:t>
      </w:r>
      <w:r w:rsidRPr="005F2C3B">
        <w:rPr>
          <w:rFonts w:ascii="Arial" w:hAnsi="Arial" w:cs="Arial"/>
          <w:sz w:val="20"/>
          <w:szCs w:val="20"/>
        </w:rPr>
        <w:t xml:space="preserve">ut-of-plane magnetic hysteresis </w:t>
      </w:r>
      <w:r w:rsidR="006C0848" w:rsidRPr="005F2C3B">
        <w:rPr>
          <w:rFonts w:ascii="Arial" w:hAnsi="Arial" w:cs="Arial"/>
          <w:sz w:val="20"/>
          <w:szCs w:val="20"/>
        </w:rPr>
        <w:t xml:space="preserve">loop </w:t>
      </w:r>
      <w:r w:rsidRPr="005F2C3B">
        <w:rPr>
          <w:rFonts w:ascii="Arial" w:hAnsi="Arial" w:cs="Arial"/>
          <w:sz w:val="20"/>
          <w:szCs w:val="20"/>
          <w:lang w:eastAsia="zh-CN"/>
        </w:rPr>
        <w:t>of</w:t>
      </w:r>
      <w:r w:rsidRPr="005F2C3B">
        <w:rPr>
          <w:rFonts w:ascii="Arial" w:hAnsi="Arial" w:cs="Arial"/>
          <w:sz w:val="20"/>
          <w:szCs w:val="20"/>
        </w:rPr>
        <w:t xml:space="preserve"> </w:t>
      </w:r>
      <w:r w:rsidRPr="005F2C3B">
        <w:rPr>
          <w:rFonts w:ascii="Arial" w:hAnsi="Arial" w:cs="Arial"/>
          <w:sz w:val="20"/>
          <w:szCs w:val="20"/>
          <w:lang w:eastAsia="zh-CN"/>
        </w:rPr>
        <w:t>Ta</w:t>
      </w:r>
      <w:r w:rsidRPr="005F2C3B">
        <w:rPr>
          <w:rFonts w:ascii="Arial" w:hAnsi="Arial" w:cs="Arial"/>
          <w:sz w:val="20"/>
          <w:szCs w:val="20"/>
        </w:rPr>
        <w:t>/</w:t>
      </w:r>
      <w:r w:rsidRPr="005F2C3B">
        <w:rPr>
          <w:rFonts w:ascii="Arial" w:hAnsi="Arial" w:cs="Arial"/>
          <w:sz w:val="20"/>
          <w:szCs w:val="20"/>
          <w:lang w:eastAsia="zh-CN"/>
        </w:rPr>
        <w:t>Co</w:t>
      </w:r>
      <w:r w:rsidRPr="005F2C3B">
        <w:rPr>
          <w:rFonts w:ascii="Arial" w:hAnsi="Arial" w:cs="Arial"/>
          <w:sz w:val="20"/>
          <w:szCs w:val="20"/>
          <w:vertAlign w:val="subscript"/>
          <w:lang w:eastAsia="zh-CN"/>
        </w:rPr>
        <w:t>20</w:t>
      </w:r>
      <w:r w:rsidRPr="005F2C3B">
        <w:rPr>
          <w:rFonts w:ascii="Arial" w:hAnsi="Arial" w:cs="Arial"/>
          <w:sz w:val="20"/>
          <w:szCs w:val="20"/>
          <w:lang w:eastAsia="zh-CN"/>
        </w:rPr>
        <w:t>Fe</w:t>
      </w:r>
      <w:r w:rsidRPr="005F2C3B">
        <w:rPr>
          <w:rFonts w:ascii="Arial" w:hAnsi="Arial" w:cs="Arial"/>
          <w:sz w:val="20"/>
          <w:szCs w:val="20"/>
          <w:vertAlign w:val="subscript"/>
          <w:lang w:eastAsia="zh-CN"/>
        </w:rPr>
        <w:t>60</w:t>
      </w:r>
      <w:r w:rsidRPr="005F2C3B">
        <w:rPr>
          <w:rFonts w:ascii="Arial" w:hAnsi="Arial" w:cs="Arial"/>
          <w:sz w:val="20"/>
          <w:szCs w:val="20"/>
          <w:lang w:eastAsia="zh-CN"/>
        </w:rPr>
        <w:t>B</w:t>
      </w:r>
      <w:r w:rsidRPr="005F2C3B">
        <w:rPr>
          <w:rFonts w:ascii="Arial" w:hAnsi="Arial" w:cs="Arial"/>
          <w:sz w:val="20"/>
          <w:szCs w:val="20"/>
          <w:vertAlign w:val="subscript"/>
          <w:lang w:eastAsia="zh-CN"/>
        </w:rPr>
        <w:t>20</w:t>
      </w:r>
      <w:r w:rsidRPr="005F2C3B">
        <w:rPr>
          <w:rFonts w:ascii="Arial" w:hAnsi="Arial" w:cs="Arial"/>
          <w:sz w:val="20"/>
          <w:szCs w:val="20"/>
        </w:rPr>
        <w:t>/</w:t>
      </w:r>
      <w:r w:rsidRPr="005F2C3B">
        <w:rPr>
          <w:rFonts w:ascii="Arial" w:hAnsi="Arial" w:cs="Arial"/>
          <w:sz w:val="20"/>
          <w:szCs w:val="20"/>
          <w:lang w:eastAsia="zh-CN"/>
        </w:rPr>
        <w:t>MgO</w:t>
      </w:r>
      <w:r w:rsidRPr="005F2C3B">
        <w:rPr>
          <w:rFonts w:ascii="Arial" w:hAnsi="Arial" w:cs="Arial"/>
          <w:sz w:val="20"/>
          <w:szCs w:val="20"/>
        </w:rPr>
        <w:t>/</w:t>
      </w:r>
      <w:r w:rsidRPr="005F2C3B">
        <w:rPr>
          <w:rFonts w:ascii="Arial" w:hAnsi="Arial" w:cs="Arial"/>
          <w:sz w:val="20"/>
          <w:szCs w:val="20"/>
          <w:lang w:eastAsia="zh-CN"/>
        </w:rPr>
        <w:t>Ta</w:t>
      </w:r>
      <w:r w:rsidRPr="005F2C3B">
        <w:rPr>
          <w:rFonts w:ascii="Arial" w:hAnsi="Arial" w:cs="Arial"/>
          <w:sz w:val="20"/>
          <w:szCs w:val="20"/>
        </w:rPr>
        <w:t xml:space="preserve"> by </w:t>
      </w:r>
      <w:r w:rsidR="00696A56" w:rsidRPr="005F2C3B">
        <w:rPr>
          <w:rFonts w:ascii="Arial" w:hAnsi="Arial" w:cs="Arial"/>
          <w:sz w:val="20"/>
          <w:szCs w:val="20"/>
          <w:lang w:eastAsia="zh-CN"/>
        </w:rPr>
        <w:t>a polar magneto-optic Kerr effect (MOKE) microscope</w:t>
      </w:r>
      <w:r w:rsidRPr="005F2C3B">
        <w:rPr>
          <w:rFonts w:ascii="Arial" w:hAnsi="Arial" w:cs="Arial"/>
          <w:sz w:val="20"/>
          <w:szCs w:val="20"/>
        </w:rPr>
        <w:t>.</w:t>
      </w:r>
      <w:bookmarkEnd w:id="1"/>
      <w:r w:rsidRPr="005F2C3B">
        <w:rPr>
          <w:rFonts w:ascii="Arial" w:hAnsi="Arial" w:cs="Arial"/>
          <w:sz w:val="20"/>
          <w:szCs w:val="20"/>
        </w:rPr>
        <w:t xml:space="preserve"> </w:t>
      </w:r>
      <w:r w:rsidR="00861F48" w:rsidRPr="0087299C">
        <w:rPr>
          <w:rStyle w:val="a"/>
          <w:rFonts w:ascii="Arial" w:hAnsi="Arial" w:cs="Arial"/>
          <w:b/>
          <w:bCs/>
          <w:sz w:val="20"/>
          <w:szCs w:val="20"/>
          <w:lang w:eastAsia="zh-CN"/>
        </w:rPr>
        <w:t>b</w:t>
      </w:r>
      <w:r w:rsidR="0087299C">
        <w:rPr>
          <w:rStyle w:val="a"/>
          <w:rFonts w:ascii="Arial" w:hAnsi="Arial" w:cs="Arial"/>
          <w:sz w:val="20"/>
          <w:szCs w:val="20"/>
          <w:lang w:eastAsia="zh-CN"/>
        </w:rPr>
        <w:t>,</w:t>
      </w:r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 The MOKE image of the magnetic </w:t>
      </w:r>
      <w:proofErr w:type="spellStart"/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>skyrmions</w:t>
      </w:r>
      <w:proofErr w:type="spellEnd"/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 after applying an in-plane magnetic field pulse</w:t>
      </w:r>
      <w:r w:rsidR="00FE5222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 with </w:t>
      </w:r>
      <w:r w:rsidR="00BC02B1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a </w:t>
      </w:r>
      <w:r w:rsidR="00FE5222" w:rsidRPr="005F2C3B">
        <w:rPr>
          <w:rStyle w:val="a"/>
          <w:rFonts w:ascii="Arial" w:hAnsi="Arial" w:cs="Arial"/>
          <w:sz w:val="20"/>
          <w:szCs w:val="20"/>
          <w:lang w:eastAsia="zh-CN"/>
        </w:rPr>
        <w:t>zero out-of-plane magnetic field</w:t>
      </w:r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. </w:t>
      </w:r>
      <w:r w:rsidR="00861F48" w:rsidRPr="0087299C">
        <w:rPr>
          <w:rStyle w:val="a"/>
          <w:rFonts w:ascii="Arial" w:hAnsi="Arial" w:cs="Arial"/>
          <w:b/>
          <w:bCs/>
          <w:sz w:val="20"/>
          <w:szCs w:val="20"/>
          <w:lang w:eastAsia="zh-CN"/>
        </w:rPr>
        <w:t>c</w:t>
      </w:r>
      <w:r w:rsidR="0087299C">
        <w:rPr>
          <w:rStyle w:val="a"/>
          <w:rFonts w:ascii="Arial" w:hAnsi="Arial" w:cs="Arial"/>
          <w:sz w:val="20"/>
          <w:szCs w:val="20"/>
          <w:lang w:eastAsia="zh-CN"/>
        </w:rPr>
        <w:t>,</w:t>
      </w:r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bookmarkStart w:id="2" w:name="OLE_LINK2"/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>A Gaussian fitting</w:t>
      </w:r>
      <w:bookmarkEnd w:id="2"/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 of an individual </w:t>
      </w:r>
      <w:proofErr w:type="spellStart"/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>skyrmion</w:t>
      </w:r>
      <w:proofErr w:type="spellEnd"/>
      <w:r w:rsidR="00F67842" w:rsidRPr="005F2C3B">
        <w:rPr>
          <w:rStyle w:val="a"/>
          <w:rFonts w:ascii="Arial" w:hAnsi="Arial" w:cs="Arial"/>
          <w:sz w:val="20"/>
          <w:szCs w:val="20"/>
          <w:lang w:eastAsia="zh-CN"/>
        </w:rPr>
        <w:t xml:space="preserve"> profile.</w:t>
      </w:r>
      <w:r w:rsidR="00861F48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87299C">
        <w:rPr>
          <w:rStyle w:val="fontstyle01"/>
          <w:rFonts w:ascii="Arial" w:hAnsi="Arial" w:cs="Arial"/>
          <w:sz w:val="20"/>
          <w:szCs w:val="20"/>
        </w:rPr>
        <w:t>d,</w:t>
      </w:r>
      <w:r w:rsidR="00861F48" w:rsidRPr="005F2C3B">
        <w:rPr>
          <w:rFonts w:ascii="Arial" w:hAnsi="Arial" w:cs="Arial"/>
          <w:sz w:val="20"/>
          <w:szCs w:val="20"/>
        </w:rPr>
        <w:t xml:space="preserve"> </w:t>
      </w:r>
      <w:r w:rsidR="00861F48" w:rsidRPr="005F2C3B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The </w:t>
      </w:r>
      <w:r w:rsidR="0083228D">
        <w:rPr>
          <w:rStyle w:val="fontstyle01"/>
          <w:rFonts w:ascii="Arial" w:hAnsi="Arial" w:cs="Arial" w:hint="eastAsia"/>
          <w:b w:val="0"/>
          <w:bCs w:val="0"/>
          <w:sz w:val="20"/>
          <w:szCs w:val="20"/>
          <w:lang w:eastAsia="zh-CN"/>
        </w:rPr>
        <w:t>optical</w:t>
      </w:r>
      <w:r w:rsidR="0083228D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861F48" w:rsidRPr="005F2C3B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microscopic image of the </w:t>
      </w:r>
      <w:r w:rsidR="00861F48" w:rsidRPr="005F2C3B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sample</w:t>
      </w:r>
      <w:r w:rsidR="00861F48" w:rsidRPr="005F2C3B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device.</w:t>
      </w:r>
    </w:p>
    <w:p w14:paraId="56414C6E" w14:textId="01ABD695" w:rsidR="00913682" w:rsidRPr="00B71919" w:rsidRDefault="00913682" w:rsidP="00913682">
      <w:pPr>
        <w:pStyle w:val="ListParagraph"/>
        <w:numPr>
          <w:ilvl w:val="0"/>
          <w:numId w:val="7"/>
        </w:numPr>
        <w:spacing w:line="252" w:lineRule="auto"/>
        <w:ind w:left="142" w:firstLineChars="0" w:hanging="142"/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 w:hint="eastAsia"/>
          <w:b/>
          <w:bCs/>
          <w:lang w:val="de-DE" w:eastAsia="zh-CN"/>
        </w:rPr>
        <w:lastRenderedPageBreak/>
        <w:t>Simulation</w:t>
      </w:r>
      <w:r>
        <w:rPr>
          <w:rFonts w:ascii="Arial" w:hAnsi="Arial" w:cs="Arial"/>
          <w:b/>
          <w:bCs/>
          <w:lang w:val="de-DE"/>
        </w:rPr>
        <w:t xml:space="preserve"> </w:t>
      </w:r>
      <w:r w:rsidR="0047308C">
        <w:rPr>
          <w:rStyle w:val="fontstyle01"/>
          <w:rFonts w:ascii="Arial" w:hAnsi="Arial" w:cs="Arial" w:hint="eastAsia"/>
          <w:sz w:val="20"/>
          <w:szCs w:val="20"/>
          <w:lang w:eastAsia="zh-CN"/>
        </w:rPr>
        <w:t>method</w:t>
      </w:r>
    </w:p>
    <w:p w14:paraId="1664EC45" w14:textId="3AC071BA" w:rsidR="0083228D" w:rsidRDefault="00E54A1C" w:rsidP="00AD1A01">
      <w:pPr>
        <w:jc w:val="both"/>
        <w:rPr>
          <w:lang w:eastAsia="zh-CN"/>
        </w:rPr>
      </w:pPr>
      <w:r>
        <w:rPr>
          <w:lang w:eastAsia="zh-CN"/>
        </w:rPr>
        <w:tab/>
      </w:r>
      <w:r w:rsidRPr="00E54A1C">
        <w:rPr>
          <w:lang w:eastAsia="zh-CN"/>
        </w:rPr>
        <w:t>The micromagnetic simulation is implemented by solving the Landau–</w:t>
      </w:r>
      <w:proofErr w:type="spellStart"/>
      <w:r w:rsidRPr="00E54A1C">
        <w:rPr>
          <w:lang w:eastAsia="zh-CN"/>
        </w:rPr>
        <w:t>Lifshitz</w:t>
      </w:r>
      <w:proofErr w:type="spellEnd"/>
      <w:r w:rsidRPr="00E54A1C">
        <w:rPr>
          <w:lang w:eastAsia="zh-CN"/>
        </w:rPr>
        <w:t>–Gilbert equation</w:t>
      </w:r>
      <w:r w:rsidRPr="00E54A1C">
        <w:t xml:space="preserve"> </w:t>
      </w:r>
      <w:r w:rsidRPr="00E54A1C">
        <w:rPr>
          <w:lang w:eastAsia="zh-CN"/>
        </w:rPr>
        <w:t xml:space="preserve">including interfacial </w:t>
      </w:r>
      <w:proofErr w:type="spellStart"/>
      <w:r w:rsidRPr="00E54A1C">
        <w:rPr>
          <w:lang w:eastAsia="zh-CN"/>
        </w:rPr>
        <w:t>Dzyalosinskii</w:t>
      </w:r>
      <w:proofErr w:type="spellEnd"/>
      <w:r w:rsidRPr="00E54A1C">
        <w:rPr>
          <w:lang w:eastAsia="zh-CN"/>
        </w:rPr>
        <w:t>-Moriya interaction, exchange interaction, magnetic anisotropy, magnetostatic, and magnetoelastic coupling contributions using MuMax3</w:t>
      </w:r>
      <w:r w:rsidRPr="00E54A1C">
        <w:rPr>
          <w:vertAlign w:val="superscript"/>
          <w:lang w:eastAsia="zh-CN"/>
        </w:rPr>
        <w:fldChar w:fldCharType="begin"/>
      </w:r>
      <w:r w:rsidRPr="00E54A1C">
        <w:rPr>
          <w:vertAlign w:val="superscript"/>
          <w:lang w:eastAsia="zh-CN"/>
        </w:rPr>
        <w:instrText xml:space="preserve"> REF _Ref103010084 \r \h  \* MERGEFORMAT </w:instrText>
      </w:r>
      <w:r w:rsidRPr="00E54A1C">
        <w:rPr>
          <w:vertAlign w:val="superscript"/>
          <w:lang w:eastAsia="zh-CN"/>
        </w:rPr>
      </w:r>
      <w:r w:rsidRPr="00E54A1C">
        <w:rPr>
          <w:vertAlign w:val="superscript"/>
          <w:lang w:eastAsia="zh-CN"/>
        </w:rPr>
        <w:fldChar w:fldCharType="separate"/>
      </w:r>
      <w:r w:rsidRPr="00E54A1C">
        <w:rPr>
          <w:vertAlign w:val="superscript"/>
          <w:lang w:eastAsia="zh-CN"/>
        </w:rPr>
        <w:t>1</w:t>
      </w:r>
      <w:r w:rsidRPr="00E54A1C">
        <w:rPr>
          <w:vertAlign w:val="superscript"/>
          <w:lang w:eastAsia="zh-CN"/>
        </w:rPr>
        <w:fldChar w:fldCharType="end"/>
      </w:r>
      <w:r w:rsidRPr="00E54A1C">
        <w:rPr>
          <w:vertAlign w:val="superscript"/>
          <w:lang w:eastAsia="zh-CN"/>
        </w:rPr>
        <w:t>-</w:t>
      </w:r>
      <w:r w:rsidRPr="00E54A1C">
        <w:rPr>
          <w:vertAlign w:val="superscript"/>
          <w:lang w:eastAsia="zh-CN"/>
        </w:rPr>
        <w:fldChar w:fldCharType="begin"/>
      </w:r>
      <w:r w:rsidRPr="00E54A1C">
        <w:rPr>
          <w:vertAlign w:val="superscript"/>
          <w:lang w:eastAsia="zh-CN"/>
        </w:rPr>
        <w:instrText xml:space="preserve"> REF _Ref109470705 \r \h  \* MERGEFORMAT </w:instrText>
      </w:r>
      <w:r w:rsidRPr="00E54A1C">
        <w:rPr>
          <w:vertAlign w:val="superscript"/>
          <w:lang w:eastAsia="zh-CN"/>
        </w:rPr>
      </w:r>
      <w:r w:rsidRPr="00E54A1C">
        <w:rPr>
          <w:vertAlign w:val="superscript"/>
          <w:lang w:eastAsia="zh-CN"/>
        </w:rPr>
        <w:fldChar w:fldCharType="separate"/>
      </w:r>
      <w:r w:rsidRPr="00E54A1C">
        <w:rPr>
          <w:vertAlign w:val="superscript"/>
          <w:lang w:eastAsia="zh-CN"/>
        </w:rPr>
        <w:t>3</w:t>
      </w:r>
      <w:r w:rsidRPr="00E54A1C">
        <w:rPr>
          <w:vertAlign w:val="superscript"/>
          <w:lang w:eastAsia="zh-CN"/>
        </w:rPr>
        <w:fldChar w:fldCharType="end"/>
      </w:r>
      <w:r w:rsidRPr="00E54A1C">
        <w:rPr>
          <w:lang w:eastAsia="zh-CN"/>
        </w:rPr>
        <w:t>.</w:t>
      </w:r>
    </w:p>
    <w:p w14:paraId="3A732F52" w14:textId="79BF4A9B" w:rsidR="002D3C07" w:rsidRPr="00CB785C" w:rsidRDefault="00AD1A01" w:rsidP="00AD1A01">
      <w:pPr>
        <w:jc w:val="both"/>
        <w:rPr>
          <w:rFonts w:eastAsia="DengXian"/>
          <w:color w:val="000000"/>
          <w:spacing w:val="-1"/>
        </w:rPr>
      </w:pPr>
      <w:r>
        <w:rPr>
          <w:lang w:eastAsia="zh-CN"/>
        </w:rPr>
        <w:tab/>
      </w:r>
      <w:r>
        <w:rPr>
          <w:rFonts w:hint="eastAsia"/>
          <w:lang w:eastAsia="zh-CN"/>
        </w:rPr>
        <w:t>The</w:t>
      </w:r>
      <w:r>
        <w:rPr>
          <w:lang w:eastAsia="zh-CN"/>
        </w:rPr>
        <w:t xml:space="preserve"> </w:t>
      </w:r>
      <w:r w:rsidR="00E64C82">
        <w:rPr>
          <w:rFonts w:hint="eastAsia"/>
          <w:lang w:eastAsia="zh-CN"/>
        </w:rPr>
        <w:t>SH</w:t>
      </w:r>
      <w:r w:rsidR="00E64C82">
        <w:rPr>
          <w:lang w:eastAsia="zh-CN"/>
        </w:rPr>
        <w:t xml:space="preserve"> </w:t>
      </w:r>
      <w:r>
        <w:rPr>
          <w:rFonts w:hint="eastAsia"/>
          <w:lang w:eastAsia="zh-CN"/>
        </w:rPr>
        <w:t>wave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and</w:t>
      </w:r>
      <w:r>
        <w:rPr>
          <w:lang w:eastAsia="zh-CN"/>
        </w:rPr>
        <w:t xml:space="preserve"> </w:t>
      </w:r>
      <w:r w:rsidR="00E64C82">
        <w:rPr>
          <w:rFonts w:hint="eastAsia"/>
          <w:lang w:eastAsia="zh-CN"/>
        </w:rPr>
        <w:t>Rayleigh</w:t>
      </w:r>
      <w:r w:rsidR="00E64C82">
        <w:rPr>
          <w:lang w:eastAsia="zh-CN"/>
        </w:rPr>
        <w:t xml:space="preserve"> </w:t>
      </w:r>
      <w:r>
        <w:rPr>
          <w:rFonts w:hint="eastAsia"/>
          <w:lang w:eastAsia="zh-CN"/>
        </w:rPr>
        <w:t>wave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are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simulated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by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using</w:t>
      </w:r>
      <w:r w:rsidR="00CF4BAD">
        <w:rPr>
          <w:lang w:eastAsia="zh-CN"/>
        </w:rPr>
        <w:t xml:space="preserve"> a</w:t>
      </w:r>
      <w:r>
        <w:rPr>
          <w:lang w:eastAsia="zh-CN"/>
        </w:rPr>
        <w:t xml:space="preserve"> </w:t>
      </w:r>
      <w:r w:rsidR="00CF4BAD" w:rsidRPr="00CF4BAD">
        <w:rPr>
          <w:lang w:eastAsia="zh-CN"/>
        </w:rPr>
        <w:t>finite element model</w:t>
      </w:r>
      <w:r>
        <w:rPr>
          <w:lang w:eastAsia="zh-CN"/>
        </w:rPr>
        <w:t xml:space="preserve"> </w:t>
      </w:r>
      <w:r w:rsidR="00CF4BAD">
        <w:rPr>
          <w:lang w:eastAsia="zh-CN"/>
        </w:rPr>
        <w:t>(</w:t>
      </w:r>
      <w:r w:rsidR="00CF4BAD">
        <w:rPr>
          <w:rFonts w:hint="eastAsia"/>
          <w:lang w:eastAsia="zh-CN"/>
        </w:rPr>
        <w:t>FEM</w:t>
      </w:r>
      <w:r w:rsidR="00CF4BAD">
        <w:rPr>
          <w:lang w:eastAsia="zh-CN"/>
        </w:rPr>
        <w:t>)</w:t>
      </w:r>
      <w:r>
        <w:rPr>
          <w:lang w:eastAsia="zh-CN"/>
        </w:rPr>
        <w:t>.</w:t>
      </w:r>
      <w:r w:rsidR="00CF4BAD">
        <w:rPr>
          <w:lang w:eastAsia="zh-CN"/>
        </w:rPr>
        <w:t xml:space="preserve"> </w:t>
      </w:r>
      <w:r w:rsidR="002C18C2" w:rsidRPr="00AF7A63">
        <w:rPr>
          <w:rFonts w:eastAsia="DengXian"/>
          <w:color w:val="000000"/>
          <w:spacing w:val="-1"/>
        </w:rPr>
        <w:t xml:space="preserve">The SH wave </w:t>
      </w:r>
      <w:r w:rsidR="002C18C2">
        <w:rPr>
          <w:rFonts w:eastAsia="DengXian" w:hint="eastAsia"/>
          <w:color w:val="000000"/>
          <w:spacing w:val="-1"/>
          <w:lang w:eastAsia="zh-CN"/>
        </w:rPr>
        <w:t>is</w:t>
      </w:r>
      <w:r w:rsidR="002C18C2" w:rsidRPr="00AF7A63">
        <w:rPr>
          <w:rFonts w:eastAsia="DengXian"/>
          <w:color w:val="000000"/>
          <w:spacing w:val="-1"/>
        </w:rPr>
        <w:t xml:space="preserve"> generated </w:t>
      </w:r>
      <w:r w:rsidR="002C18C2">
        <w:rPr>
          <w:rFonts w:eastAsia="DengXian" w:hint="eastAsia"/>
          <w:color w:val="000000"/>
          <w:spacing w:val="-1"/>
        </w:rPr>
        <w:t>as</w:t>
      </w:r>
      <w:r w:rsidR="002C18C2">
        <w:rPr>
          <w:rFonts w:eastAsia="DengXian"/>
          <w:color w:val="000000"/>
          <w:spacing w:val="-1"/>
        </w:rPr>
        <w:t xml:space="preserve"> </w:t>
      </w:r>
      <w:r w:rsidR="002C18C2">
        <w:rPr>
          <w:rFonts w:eastAsia="DengXian" w:hint="eastAsia"/>
          <w:color w:val="000000"/>
          <w:spacing w:val="-1"/>
        </w:rPr>
        <w:t>a</w:t>
      </w:r>
      <w:r w:rsidR="002C18C2">
        <w:rPr>
          <w:rFonts w:eastAsia="DengXian"/>
          <w:color w:val="000000"/>
          <w:spacing w:val="-1"/>
        </w:rPr>
        <w:t xml:space="preserve"> </w:t>
      </w:r>
      <w:r w:rsidR="002C18C2" w:rsidRPr="00487DB7">
        <w:rPr>
          <w:rFonts w:eastAsia="DengXian"/>
          <w:color w:val="000000"/>
          <w:spacing w:val="-1"/>
        </w:rPr>
        <w:t>fundamental mode</w:t>
      </w:r>
      <w:r w:rsidR="002C18C2">
        <w:rPr>
          <w:rFonts w:eastAsia="DengXian"/>
          <w:color w:val="000000"/>
          <w:spacing w:val="-1"/>
        </w:rPr>
        <w:t xml:space="preserve"> </w:t>
      </w:r>
      <w:r w:rsidR="002C18C2" w:rsidRPr="00AF7A63">
        <w:rPr>
          <w:rFonts w:eastAsia="DengXian"/>
          <w:color w:val="000000"/>
          <w:spacing w:val="-1"/>
        </w:rPr>
        <w:t>with the wave propagati</w:t>
      </w:r>
      <w:r w:rsidR="002C18C2" w:rsidRPr="00CB785C">
        <w:rPr>
          <w:rFonts w:eastAsia="DengXian"/>
          <w:color w:val="000000"/>
          <w:spacing w:val="-1"/>
        </w:rPr>
        <w:t xml:space="preserve">on </w:t>
      </w:r>
      <w:r w:rsidR="002C18C2" w:rsidRPr="00CB785C">
        <w:rPr>
          <w:rFonts w:eastAsia="DengXian"/>
          <w:color w:val="000000"/>
          <w:spacing w:val="-1"/>
          <w:lang w:eastAsia="zh-CN"/>
        </w:rPr>
        <w:t>direction</w:t>
      </w:r>
      <w:r w:rsidR="002C18C2" w:rsidRPr="00CB785C">
        <w:rPr>
          <w:rFonts w:eastAsia="DengXian"/>
          <w:color w:val="000000"/>
          <w:spacing w:val="-1"/>
        </w:rPr>
        <w:t xml:space="preserve"> parallel to the X axis of 64°Y-cut LiNbO</w:t>
      </w:r>
      <w:r w:rsidR="002C18C2" w:rsidRPr="00CB785C">
        <w:rPr>
          <w:rFonts w:eastAsia="DengXian"/>
          <w:color w:val="000000"/>
          <w:spacing w:val="-1"/>
          <w:vertAlign w:val="subscript"/>
        </w:rPr>
        <w:t>3</w:t>
      </w:r>
      <w:r w:rsidR="002C18C2" w:rsidRPr="00CB785C">
        <w:rPr>
          <w:rFonts w:eastAsia="DengXian"/>
          <w:color w:val="000000"/>
          <w:spacing w:val="-1"/>
        </w:rPr>
        <w:t xml:space="preserve"> (x axis). </w:t>
      </w:r>
      <w:r w:rsidR="002D3C07" w:rsidRPr="00CB785C">
        <w:rPr>
          <w:rFonts w:eastAsia="DengXian"/>
          <w:color w:val="000000"/>
          <w:spacing w:val="-1"/>
        </w:rPr>
        <w:t>The piezoelectric constant matrix is defined by</w:t>
      </w:r>
    </w:p>
    <w:p w14:paraId="686EDEB8" w14:textId="79F4DBC3" w:rsidR="000A4D4D" w:rsidRPr="00CB785C" w:rsidRDefault="00CB785C" w:rsidP="00CB785C">
      <w:pPr>
        <w:pStyle w:val="1"/>
        <w:textAlignment w:val="auto"/>
        <w:rPr>
          <w:rFonts w:ascii="Times New Roman" w:eastAsia="DengXian" w:hAnsi="Times New Roman" w:cs="Times New Roman"/>
          <w:noProof w:val="0"/>
          <w:color w:val="000000"/>
          <w:spacing w:val="-1"/>
        </w:rPr>
      </w:pPr>
      <w:r w:rsidRPr="00CB785C">
        <w:rPr>
          <w:rFonts w:ascii="Times New Roman" w:hAnsi="Times New Roman" w:cs="Times New Roman"/>
        </w:rPr>
        <w:tab/>
      </w:r>
      <w:r w:rsidR="00FA4B38" w:rsidRPr="00CB785C">
        <w:rPr>
          <w:rFonts w:ascii="Times New Roman" w:hAnsi="Times New Roman" w:cs="Times New Roman"/>
          <w:position w:val="-38"/>
        </w:rPr>
        <w:object w:dxaOrig="3700" w:dyaOrig="859" w14:anchorId="1884B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alt="" style="width:183.9pt;height:43.5pt;mso-width-percent:0;mso-height-percent:0;mso-width-percent:0;mso-height-percent:0" o:ole="">
            <v:imagedata r:id="rId12" o:title=""/>
          </v:shape>
          <o:OLEObject Type="Embed" ProgID="Equation.DSMT4" ShapeID="_x0000_i1032" DrawAspect="Content" ObjectID="_1729368627" r:id="rId13"/>
        </w:object>
      </w:r>
      <w:r w:rsidRPr="00CB785C">
        <w:rPr>
          <w:rFonts w:ascii="Times New Roman" w:hAnsi="Times New Roman" w:cs="Times New Roman"/>
        </w:rPr>
        <w:tab/>
        <w:t>(S1)</w:t>
      </w:r>
    </w:p>
    <w:p w14:paraId="34D0FD51" w14:textId="54875FB1" w:rsidR="002D3C07" w:rsidRPr="00CB785C" w:rsidRDefault="002D3C07" w:rsidP="00AD1A01">
      <w:pPr>
        <w:jc w:val="both"/>
        <w:rPr>
          <w:rFonts w:eastAsia="DengXian"/>
          <w:color w:val="000000"/>
          <w:spacing w:val="-1"/>
        </w:rPr>
      </w:pPr>
      <w:r w:rsidRPr="00CB785C">
        <w:rPr>
          <w:rFonts w:eastAsia="DengXian"/>
          <w:color w:val="000000"/>
          <w:spacing w:val="-1"/>
        </w:rPr>
        <w:t xml:space="preserve">The </w:t>
      </w:r>
      <w:r w:rsidR="008747C6" w:rsidRPr="00CB785C">
        <w:rPr>
          <w:rFonts w:eastAsia="DengXian"/>
          <w:color w:val="000000"/>
          <w:spacing w:val="-1"/>
          <w:lang w:eastAsia="zh-CN"/>
        </w:rPr>
        <w:t>Rayleigh</w:t>
      </w:r>
      <w:r w:rsidRPr="00CB785C">
        <w:rPr>
          <w:rFonts w:eastAsia="DengXian"/>
          <w:color w:val="000000"/>
          <w:spacing w:val="-1"/>
        </w:rPr>
        <w:t xml:space="preserve"> wave </w:t>
      </w:r>
      <w:r w:rsidRPr="00CB785C">
        <w:rPr>
          <w:rFonts w:eastAsia="DengXian"/>
          <w:color w:val="000000"/>
          <w:spacing w:val="-1"/>
          <w:lang w:eastAsia="zh-CN"/>
        </w:rPr>
        <w:t>is</w:t>
      </w:r>
      <w:r w:rsidRPr="00CB785C">
        <w:rPr>
          <w:rFonts w:eastAsia="DengXian"/>
          <w:color w:val="000000"/>
          <w:spacing w:val="-1"/>
        </w:rPr>
        <w:t xml:space="preserve"> generated as a fundamental mode with the wave propagation </w:t>
      </w:r>
      <w:r w:rsidRPr="00CB785C">
        <w:rPr>
          <w:rFonts w:eastAsia="DengXian"/>
          <w:color w:val="000000"/>
          <w:spacing w:val="-1"/>
          <w:lang w:eastAsia="zh-CN"/>
        </w:rPr>
        <w:t>direction</w:t>
      </w:r>
      <w:r w:rsidRPr="00CB785C">
        <w:rPr>
          <w:rFonts w:eastAsia="DengXian"/>
          <w:color w:val="000000"/>
          <w:spacing w:val="-1"/>
        </w:rPr>
        <w:t xml:space="preserve"> perpendicular to the X axis of 64°Y-cut LiNbO</w:t>
      </w:r>
      <w:r w:rsidRPr="00CB785C">
        <w:rPr>
          <w:rFonts w:eastAsia="DengXian"/>
          <w:color w:val="000000"/>
          <w:spacing w:val="-1"/>
          <w:vertAlign w:val="subscript"/>
        </w:rPr>
        <w:t>3</w:t>
      </w:r>
      <w:r w:rsidRPr="00CB785C">
        <w:rPr>
          <w:rFonts w:eastAsia="DengXian"/>
          <w:color w:val="000000"/>
          <w:spacing w:val="-1"/>
        </w:rPr>
        <w:t xml:space="preserve"> (y axis).</w:t>
      </w:r>
      <w:r w:rsidR="007F1C97" w:rsidRPr="00CB785C">
        <w:rPr>
          <w:rFonts w:eastAsia="DengXian"/>
          <w:color w:val="000000"/>
          <w:spacing w:val="-1"/>
        </w:rPr>
        <w:t xml:space="preserve"> The piezoelectric constant matrix is </w:t>
      </w:r>
      <w:r w:rsidR="007F1C97" w:rsidRPr="00CB785C">
        <w:rPr>
          <w:rFonts w:eastAsia="DengXian"/>
          <w:color w:val="000000"/>
          <w:spacing w:val="-1"/>
          <w:lang w:eastAsia="zh-CN"/>
        </w:rPr>
        <w:t>transformed</w:t>
      </w:r>
      <w:r w:rsidR="007F1C97" w:rsidRPr="00CB785C">
        <w:rPr>
          <w:rFonts w:eastAsia="DengXian"/>
          <w:color w:val="000000"/>
          <w:spacing w:val="-1"/>
        </w:rPr>
        <w:t xml:space="preserve"> </w:t>
      </w:r>
      <w:r w:rsidR="007F1C97" w:rsidRPr="00CB785C">
        <w:rPr>
          <w:rFonts w:eastAsia="DengXian"/>
          <w:color w:val="000000"/>
          <w:spacing w:val="-1"/>
          <w:lang w:eastAsia="zh-CN"/>
        </w:rPr>
        <w:t>to</w:t>
      </w:r>
    </w:p>
    <w:p w14:paraId="2F61BBBA" w14:textId="2EDF314F" w:rsidR="002D3C07" w:rsidRPr="00CB785C" w:rsidRDefault="00CB785C" w:rsidP="00CB785C">
      <w:pPr>
        <w:pStyle w:val="1"/>
        <w:textAlignment w:val="auto"/>
        <w:rPr>
          <w:rFonts w:ascii="Times New Roman" w:eastAsia="DengXian" w:hAnsi="Times New Roman" w:cs="Times New Roman"/>
          <w:color w:val="000000"/>
          <w:spacing w:val="-1"/>
        </w:rPr>
      </w:pPr>
      <w:r w:rsidRPr="00CB785C">
        <w:rPr>
          <w:rFonts w:ascii="Times New Roman" w:hAnsi="Times New Roman" w:cs="Times New Roman"/>
        </w:rPr>
        <w:tab/>
      </w:r>
      <w:r w:rsidR="00FA4B38" w:rsidRPr="00CB785C">
        <w:rPr>
          <w:rFonts w:ascii="Times New Roman" w:hAnsi="Times New Roman" w:cs="Times New Roman"/>
          <w:position w:val="-38"/>
        </w:rPr>
        <w:object w:dxaOrig="3700" w:dyaOrig="859" w14:anchorId="7622ADE3">
          <v:shape id="_x0000_i1031" type="#_x0000_t75" alt="" style="width:183.9pt;height:43.5pt;mso-width-percent:0;mso-height-percent:0;mso-width-percent:0;mso-height-percent:0" o:ole="">
            <v:imagedata r:id="rId14" o:title=""/>
          </v:shape>
          <o:OLEObject Type="Embed" ProgID="Equation.DSMT4" ShapeID="_x0000_i1031" DrawAspect="Content" ObjectID="_1729368628" r:id="rId15"/>
        </w:object>
      </w:r>
      <w:r w:rsidRPr="00CB785C">
        <w:rPr>
          <w:rFonts w:ascii="Times New Roman" w:hAnsi="Times New Roman" w:cs="Times New Roman"/>
        </w:rPr>
        <w:tab/>
        <w:t>(S2)</w:t>
      </w:r>
    </w:p>
    <w:p w14:paraId="03D7B149" w14:textId="0A410BED" w:rsidR="00AD1A01" w:rsidRDefault="00A95598" w:rsidP="00AD1A01">
      <w:pPr>
        <w:jc w:val="both"/>
        <w:rPr>
          <w:lang w:eastAsia="zh-CN"/>
        </w:rPr>
      </w:pPr>
      <w:r w:rsidRPr="00CB785C">
        <w:rPr>
          <w:lang w:eastAsia="zh-CN"/>
        </w:rPr>
        <w:t xml:space="preserve">The </w:t>
      </w:r>
      <w:r w:rsidR="00EB3F9F" w:rsidRPr="00CB785C">
        <w:rPr>
          <w:lang w:eastAsia="zh-CN"/>
        </w:rPr>
        <w:t xml:space="preserve">simulated </w:t>
      </w:r>
      <w:r w:rsidRPr="00CB785C">
        <w:rPr>
          <w:lang w:eastAsia="zh-CN"/>
        </w:rPr>
        <w:t>displacement distribution</w:t>
      </w:r>
      <w:r w:rsidR="00F27928" w:rsidRPr="00CB785C">
        <w:rPr>
          <w:lang w:eastAsia="zh-CN"/>
        </w:rPr>
        <w:t>s</w:t>
      </w:r>
      <w:r w:rsidRPr="00CB785C">
        <w:rPr>
          <w:lang w:eastAsia="zh-CN"/>
        </w:rPr>
        <w:t xml:space="preserve"> </w:t>
      </w:r>
      <w:r w:rsidR="00EF4711" w:rsidRPr="00CB785C">
        <w:rPr>
          <w:lang w:eastAsia="zh-CN"/>
        </w:rPr>
        <w:t xml:space="preserve">and admittances </w:t>
      </w:r>
      <w:r w:rsidRPr="00CB785C">
        <w:rPr>
          <w:lang w:eastAsia="zh-CN"/>
        </w:rPr>
        <w:t xml:space="preserve">of the </w:t>
      </w:r>
      <w:r w:rsidR="00E64C82" w:rsidRPr="00CB785C">
        <w:rPr>
          <w:lang w:eastAsia="zh-CN"/>
        </w:rPr>
        <w:t xml:space="preserve">SH </w:t>
      </w:r>
      <w:r w:rsidRPr="00CB785C">
        <w:rPr>
          <w:lang w:eastAsia="zh-CN"/>
        </w:rPr>
        <w:t xml:space="preserve">wave and </w:t>
      </w:r>
      <w:r w:rsidR="00E64C82" w:rsidRPr="00CB785C">
        <w:rPr>
          <w:lang w:eastAsia="zh-CN"/>
        </w:rPr>
        <w:t xml:space="preserve">Rayleigh </w:t>
      </w:r>
      <w:r w:rsidRPr="00CB785C">
        <w:rPr>
          <w:lang w:eastAsia="zh-CN"/>
        </w:rPr>
        <w:t>wa</w:t>
      </w:r>
      <w:r>
        <w:rPr>
          <w:rFonts w:hint="eastAsia"/>
          <w:lang w:eastAsia="zh-CN"/>
        </w:rPr>
        <w:t>ve</w:t>
      </w:r>
      <w:r>
        <w:rPr>
          <w:lang w:eastAsia="zh-CN"/>
        </w:rPr>
        <w:t xml:space="preserve"> </w:t>
      </w:r>
      <w:r w:rsidR="00F27928">
        <w:rPr>
          <w:rFonts w:hint="eastAsia"/>
          <w:lang w:eastAsia="zh-CN"/>
        </w:rPr>
        <w:t>are</w:t>
      </w:r>
      <w:r w:rsidR="00F27928">
        <w:rPr>
          <w:lang w:eastAsia="zh-CN"/>
        </w:rPr>
        <w:t xml:space="preserve"> </w:t>
      </w:r>
      <w:r>
        <w:rPr>
          <w:rFonts w:hint="eastAsia"/>
          <w:lang w:eastAsia="zh-CN"/>
        </w:rPr>
        <w:t>shown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in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Fig</w:t>
      </w:r>
      <w:r>
        <w:rPr>
          <w:lang w:eastAsia="zh-CN"/>
        </w:rPr>
        <w:t xml:space="preserve">. </w:t>
      </w:r>
      <w:r>
        <w:rPr>
          <w:rFonts w:hint="eastAsia"/>
          <w:lang w:eastAsia="zh-CN"/>
        </w:rPr>
        <w:t>S</w:t>
      </w:r>
      <w:r w:rsidR="004F7BF1">
        <w:rPr>
          <w:lang w:eastAsia="zh-CN"/>
        </w:rPr>
        <w:t>2.</w:t>
      </w:r>
    </w:p>
    <w:p w14:paraId="27862229" w14:textId="681ABABD" w:rsidR="00AD1A01" w:rsidRDefault="009675F3" w:rsidP="009675F3">
      <w:pPr>
        <w:rPr>
          <w:rStyle w:val="fontstyle01"/>
          <w:b w:val="0"/>
          <w:bCs w:val="0"/>
          <w:color w:val="auto"/>
          <w:sz w:val="20"/>
          <w:szCs w:val="20"/>
          <w:lang w:eastAsia="zh-CN"/>
        </w:rPr>
      </w:pPr>
      <w:r>
        <w:rPr>
          <w:noProof/>
          <w:lang w:eastAsia="zh-CN"/>
        </w:rPr>
        <w:drawing>
          <wp:inline distT="0" distB="0" distL="0" distR="0" wp14:anchorId="647ADDAB" wp14:editId="1023A8EA">
            <wp:extent cx="4029228" cy="3073099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34582" cy="3077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D0B15" w14:textId="6E1EED6D" w:rsidR="00736373" w:rsidRPr="00240A95" w:rsidRDefault="00736373" w:rsidP="000C41A9">
      <w:pPr>
        <w:spacing w:line="252" w:lineRule="auto"/>
        <w:jc w:val="both"/>
        <w:rPr>
          <w:rFonts w:ascii="Arial" w:hAnsi="Arial" w:cs="Arial"/>
          <w:color w:val="000000"/>
          <w:lang w:eastAsia="zh-CN"/>
        </w:rPr>
      </w:pPr>
      <w:r w:rsidRPr="00240A95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 w:rsidRPr="00240A95">
        <w:rPr>
          <w:rStyle w:val="fontstyle01"/>
          <w:rFonts w:ascii="Arial" w:hAnsi="Arial" w:cs="Arial"/>
          <w:sz w:val="20"/>
          <w:szCs w:val="20"/>
          <w:lang w:eastAsia="zh-CN"/>
        </w:rPr>
        <w:t>S</w:t>
      </w:r>
      <w:r w:rsidRPr="00240A95">
        <w:rPr>
          <w:rStyle w:val="fontstyle01"/>
          <w:rFonts w:ascii="Arial" w:hAnsi="Arial" w:cs="Arial"/>
          <w:sz w:val="20"/>
          <w:szCs w:val="20"/>
        </w:rPr>
        <w:t xml:space="preserve">2 </w:t>
      </w:r>
      <w:r w:rsidRPr="00240A95">
        <w:rPr>
          <w:rStyle w:val="fontstyle01"/>
          <w:rFonts w:ascii="Arial" w:hAnsi="Arial" w:cs="Arial"/>
          <w:sz w:val="20"/>
          <w:szCs w:val="20"/>
          <w:lang w:eastAsia="zh-CN"/>
        </w:rPr>
        <w:t>|</w:t>
      </w:r>
      <w:r w:rsidR="00C667ED" w:rsidRPr="00240A95">
        <w:rPr>
          <w:rStyle w:val="fontstyle01"/>
          <w:rFonts w:ascii="Arial" w:hAnsi="Arial" w:cs="Arial"/>
          <w:sz w:val="20"/>
          <w:szCs w:val="20"/>
          <w:lang w:eastAsia="zh-CN"/>
        </w:rPr>
        <w:t xml:space="preserve"> The simulated displacement distributions and admittances of the SH wave and Rayleigh wave. a, </w:t>
      </w:r>
      <w:r w:rsidR="00C667ED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The simulated displacement distribution of the SH wave. </w:t>
      </w:r>
      <w:r w:rsidR="00C667ED" w:rsidRPr="00240A95">
        <w:rPr>
          <w:rFonts w:ascii="Arial" w:hAnsi="Arial" w:cs="Arial"/>
          <w:b/>
          <w:bCs/>
          <w:color w:val="000000"/>
          <w:lang w:eastAsia="zh-CN"/>
        </w:rPr>
        <w:t>b</w:t>
      </w:r>
      <w:r w:rsidR="00C667ED" w:rsidRPr="00240A95">
        <w:rPr>
          <w:rFonts w:ascii="Arial" w:hAnsi="Arial" w:cs="Arial"/>
          <w:color w:val="000000"/>
          <w:lang w:eastAsia="zh-CN"/>
        </w:rPr>
        <w:t xml:space="preserve">, </w:t>
      </w:r>
      <w:r w:rsidR="00C667ED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The simulated displacement distribution of the Rayleigh wave. </w:t>
      </w:r>
      <w:r w:rsidR="00C667ED" w:rsidRPr="00240A95">
        <w:rPr>
          <w:rStyle w:val="fontstyle01"/>
          <w:rFonts w:ascii="Arial" w:hAnsi="Arial" w:cs="Arial"/>
          <w:sz w:val="20"/>
          <w:szCs w:val="20"/>
          <w:lang w:eastAsia="zh-CN"/>
        </w:rPr>
        <w:t>c,</w:t>
      </w:r>
      <w:r w:rsidR="00C667ED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 </w:t>
      </w:r>
      <w:r w:rsidR="00E24082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The simulated admittances of the SH wave. </w:t>
      </w:r>
      <w:r w:rsidR="00E24082" w:rsidRPr="00240A95">
        <w:rPr>
          <w:rStyle w:val="fontstyle01"/>
          <w:rFonts w:ascii="Arial" w:hAnsi="Arial" w:cs="Arial"/>
          <w:sz w:val="20"/>
          <w:szCs w:val="20"/>
          <w:lang w:eastAsia="zh-CN"/>
        </w:rPr>
        <w:t>d</w:t>
      </w:r>
      <w:r w:rsidR="00E24082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, The simulated admittances of the Rayleigh wave.</w:t>
      </w:r>
      <w:r w:rsidR="009675F3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 The wavelength is 8 </w:t>
      </w:r>
      <w:proofErr w:type="spellStart"/>
      <w:r w:rsidR="009675F3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μm</w:t>
      </w:r>
      <w:proofErr w:type="spellEnd"/>
      <w:r w:rsidR="009675F3" w:rsidRPr="00240A95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.</w:t>
      </w:r>
    </w:p>
    <w:p w14:paraId="642EBDA9" w14:textId="77777777" w:rsidR="00C667ED" w:rsidRPr="00A4367E" w:rsidRDefault="00C667ED" w:rsidP="00AD1A01">
      <w:pPr>
        <w:jc w:val="both"/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</w:pPr>
    </w:p>
    <w:p w14:paraId="371DE10B" w14:textId="4E332AAF" w:rsidR="00B71919" w:rsidRPr="00B71919" w:rsidRDefault="00C5524C" w:rsidP="003443B2">
      <w:pPr>
        <w:pStyle w:val="ListParagraph"/>
        <w:numPr>
          <w:ilvl w:val="0"/>
          <w:numId w:val="7"/>
        </w:numPr>
        <w:spacing w:line="252" w:lineRule="auto"/>
        <w:ind w:left="142" w:firstLineChars="0" w:hanging="142"/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A</w:t>
      </w:r>
      <w:proofErr w:type="spellStart"/>
      <w:r w:rsidRPr="00BA538F">
        <w:rPr>
          <w:rStyle w:val="fontstyle01"/>
          <w:rFonts w:ascii="Arial" w:hAnsi="Arial" w:cs="Arial"/>
          <w:sz w:val="20"/>
          <w:szCs w:val="20"/>
        </w:rPr>
        <w:t>nalysis</w:t>
      </w:r>
      <w:proofErr w:type="spellEnd"/>
      <w:r w:rsidRPr="00BA538F">
        <w:rPr>
          <w:rStyle w:val="fontstyle01"/>
          <w:rFonts w:ascii="Arial" w:hAnsi="Arial" w:cs="Arial"/>
          <w:sz w:val="20"/>
          <w:szCs w:val="20"/>
        </w:rPr>
        <w:t xml:space="preserve"> </w:t>
      </w:r>
      <w:r>
        <w:rPr>
          <w:rStyle w:val="fontstyle01"/>
          <w:rFonts w:ascii="Arial" w:hAnsi="Arial" w:cs="Arial"/>
          <w:sz w:val="20"/>
          <w:szCs w:val="20"/>
        </w:rPr>
        <w:t>of</w:t>
      </w:r>
      <w:r>
        <w:rPr>
          <w:rStyle w:val="fontstyle01"/>
          <w:rFonts w:ascii="Arial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Pr="00BA538F">
        <w:rPr>
          <w:rStyle w:val="fontstyle01"/>
          <w:rFonts w:ascii="Arial" w:hAnsi="Arial" w:cs="Arial"/>
          <w:sz w:val="20"/>
          <w:szCs w:val="20"/>
          <w:lang w:eastAsia="zh-CN"/>
        </w:rPr>
        <w:t>skyrmions</w:t>
      </w:r>
      <w:proofErr w:type="spellEnd"/>
      <w:r w:rsidRPr="00BA538F">
        <w:rPr>
          <w:rStyle w:val="fontstyle01"/>
          <w:rFonts w:ascii="Arial" w:hAnsi="Arial" w:cs="Arial"/>
          <w:sz w:val="20"/>
          <w:szCs w:val="20"/>
          <w:lang w:eastAsia="zh-CN"/>
        </w:rPr>
        <w:t xml:space="preserve"> motion</w:t>
      </w:r>
    </w:p>
    <w:p w14:paraId="7FA32459" w14:textId="5B6AF96B" w:rsidR="001A28A2" w:rsidRPr="00F224BE" w:rsidRDefault="001A28A2" w:rsidP="003443B2">
      <w:pPr>
        <w:spacing w:line="252" w:lineRule="auto"/>
        <w:ind w:firstLine="420"/>
        <w:jc w:val="both"/>
        <w:rPr>
          <w:lang w:eastAsia="zh-CN"/>
        </w:rPr>
      </w:pPr>
      <w:r w:rsidRPr="00F224BE">
        <w:rPr>
          <w:lang w:eastAsia="zh-CN"/>
        </w:rPr>
        <w:t>When a</w:t>
      </w:r>
      <w:r w:rsidR="00A26D42" w:rsidRPr="00F224BE">
        <w:rPr>
          <w:lang w:eastAsia="zh-CN"/>
        </w:rPr>
        <w:t>n</w:t>
      </w:r>
      <w:r w:rsidRPr="00F224BE">
        <w:rPr>
          <w:lang w:eastAsia="zh-CN"/>
        </w:rPr>
        <w:t xml:space="preserve"> SH wave propagates along the x axis in thin films, the spatiotemporally varying shear displacement (</w:t>
      </w:r>
      <w:proofErr w:type="spellStart"/>
      <w:r w:rsidRPr="00F224BE">
        <w:rPr>
          <w:i/>
          <w:iCs/>
          <w:lang w:eastAsia="zh-CN"/>
        </w:rPr>
        <w:t>u</w:t>
      </w:r>
      <w:r w:rsidRPr="00F224BE">
        <w:rPr>
          <w:i/>
          <w:iCs/>
          <w:vertAlign w:val="subscript"/>
          <w:lang w:eastAsia="zh-CN"/>
        </w:rPr>
        <w:t>y</w:t>
      </w:r>
      <w:proofErr w:type="spellEnd"/>
      <w:r w:rsidRPr="00F224BE">
        <w:rPr>
          <w:lang w:eastAsia="zh-CN"/>
        </w:rPr>
        <w:t>=</w:t>
      </w:r>
      <w:r w:rsidRPr="00F224BE">
        <w:rPr>
          <w:i/>
          <w:iCs/>
          <w:lang w:eastAsia="zh-CN"/>
        </w:rPr>
        <w:t>A</w:t>
      </w:r>
      <w:r w:rsidRPr="00F224BE">
        <w:rPr>
          <w:lang w:eastAsia="zh-CN"/>
        </w:rPr>
        <w:t>sin(</w:t>
      </w:r>
      <w:proofErr w:type="spellStart"/>
      <w:r w:rsidRPr="00F224BE">
        <w:rPr>
          <w:i/>
          <w:iCs/>
          <w:lang w:eastAsia="zh-CN"/>
        </w:rPr>
        <w:t>k</w:t>
      </w:r>
      <w:r w:rsidRPr="00F224BE">
        <w:rPr>
          <w:lang w:eastAsia="zh-CN"/>
        </w:rPr>
        <w:t>x-</w:t>
      </w:r>
      <w:r w:rsidRPr="00F224BE">
        <w:rPr>
          <w:i/>
          <w:iCs/>
          <w:lang w:eastAsia="zh-CN"/>
        </w:rPr>
        <w:t>ωt</w:t>
      </w:r>
      <w:proofErr w:type="spellEnd"/>
      <w:r w:rsidRPr="00F224BE">
        <w:rPr>
          <w:lang w:eastAsia="zh-CN"/>
        </w:rPr>
        <w:t>)) component is dominant for a</w:t>
      </w:r>
      <w:r w:rsidR="00A26D42" w:rsidRPr="00F224BE">
        <w:rPr>
          <w:lang w:eastAsia="zh-CN"/>
        </w:rPr>
        <w:t>n</w:t>
      </w:r>
      <w:r w:rsidRPr="00F224BE">
        <w:rPr>
          <w:lang w:eastAsia="zh-CN"/>
        </w:rPr>
        <w:t xml:space="preserve"> SH wave</w:t>
      </w:r>
      <w:r w:rsidRPr="00F224BE">
        <w:t>,</w:t>
      </w:r>
      <w:r w:rsidRPr="00F224BE">
        <w:rPr>
          <w:lang w:eastAsia="zh-CN"/>
        </w:rPr>
        <w:t xml:space="preserve"> where </w:t>
      </w:r>
      <w:r w:rsidRPr="00F224BE">
        <w:rPr>
          <w:i/>
          <w:iCs/>
          <w:lang w:eastAsia="zh-CN"/>
        </w:rPr>
        <w:t>A</w:t>
      </w:r>
      <w:r w:rsidRPr="00F224BE">
        <w:rPr>
          <w:lang w:eastAsia="zh-CN"/>
        </w:rPr>
        <w:t xml:space="preserve">, </w:t>
      </w:r>
      <w:r w:rsidRPr="00F224BE">
        <w:rPr>
          <w:i/>
          <w:iCs/>
          <w:lang w:eastAsia="zh-CN"/>
        </w:rPr>
        <w:t>k</w:t>
      </w:r>
      <w:r w:rsidRPr="00F224BE">
        <w:rPr>
          <w:lang w:eastAsia="zh-CN"/>
        </w:rPr>
        <w:t xml:space="preserve">, </w:t>
      </w:r>
      <w:r w:rsidRPr="00F224BE">
        <w:rPr>
          <w:i/>
          <w:iCs/>
          <w:lang w:eastAsia="zh-CN"/>
        </w:rPr>
        <w:t>ω</w:t>
      </w:r>
      <w:r w:rsidRPr="00F224BE">
        <w:rPr>
          <w:lang w:eastAsia="zh-CN"/>
        </w:rPr>
        <w:t xml:space="preserve">, and </w:t>
      </w:r>
      <w:r w:rsidRPr="00F224BE">
        <w:rPr>
          <w:i/>
          <w:iCs/>
          <w:lang w:eastAsia="zh-CN"/>
        </w:rPr>
        <w:t>t</w:t>
      </w:r>
      <w:r w:rsidRPr="00F224BE">
        <w:rPr>
          <w:lang w:eastAsia="zh-CN"/>
        </w:rPr>
        <w:t xml:space="preserve"> are the amplitude, the wavenumber, the angular frequency of the SAW, and time, respectively. The shear strain (</w:t>
      </w:r>
      <w:proofErr w:type="spellStart"/>
      <w:r w:rsidRPr="00F224BE">
        <w:rPr>
          <w:i/>
          <w:iCs/>
          <w:lang w:eastAsia="zh-CN"/>
        </w:rPr>
        <w:t>ε</w:t>
      </w:r>
      <w:r w:rsidRPr="00F224BE">
        <w:rPr>
          <w:i/>
          <w:iCs/>
          <w:vertAlign w:val="subscript"/>
          <w:lang w:eastAsia="zh-CN"/>
        </w:rPr>
        <w:t>XY</w:t>
      </w:r>
      <w:proofErr w:type="spellEnd"/>
      <w:r w:rsidRPr="00F224BE">
        <w:rPr>
          <w:lang w:eastAsia="zh-CN"/>
        </w:rPr>
        <w:t>=</w:t>
      </w:r>
      <w:proofErr w:type="spellStart"/>
      <w:r w:rsidRPr="00F224BE">
        <w:rPr>
          <w:i/>
          <w:iCs/>
          <w:lang w:eastAsia="zh-CN"/>
        </w:rPr>
        <w:t>kA</w:t>
      </w:r>
      <w:r w:rsidRPr="00F224BE">
        <w:rPr>
          <w:lang w:eastAsia="zh-CN"/>
        </w:rPr>
        <w:t>cos</w:t>
      </w:r>
      <w:proofErr w:type="spellEnd"/>
      <w:r w:rsidRPr="00F224BE">
        <w:rPr>
          <w:lang w:eastAsia="zh-CN"/>
        </w:rPr>
        <w:t>(</w:t>
      </w:r>
      <w:proofErr w:type="spellStart"/>
      <w:r w:rsidRPr="00F224BE">
        <w:rPr>
          <w:i/>
          <w:iCs/>
          <w:lang w:eastAsia="zh-CN"/>
        </w:rPr>
        <w:t>k</w:t>
      </w:r>
      <w:r w:rsidRPr="00F224BE">
        <w:rPr>
          <w:lang w:eastAsia="zh-CN"/>
        </w:rPr>
        <w:t>x-</w:t>
      </w:r>
      <w:r w:rsidRPr="00F224BE">
        <w:rPr>
          <w:i/>
          <w:iCs/>
          <w:lang w:eastAsia="zh-CN"/>
        </w:rPr>
        <w:t>ωt</w:t>
      </w:r>
      <w:proofErr w:type="spellEnd"/>
      <w:r w:rsidRPr="00F224BE">
        <w:rPr>
          <w:lang w:eastAsia="zh-CN"/>
        </w:rPr>
        <w:t>)) component of a</w:t>
      </w:r>
      <w:r w:rsidR="00A26D42" w:rsidRPr="00F224BE">
        <w:rPr>
          <w:lang w:eastAsia="zh-CN"/>
        </w:rPr>
        <w:t>n</w:t>
      </w:r>
      <w:r w:rsidRPr="00F224BE">
        <w:rPr>
          <w:lang w:eastAsia="zh-CN"/>
        </w:rPr>
        <w:t xml:space="preserve"> SH wave is dominant over the others. In the case of considering </w:t>
      </w:r>
      <w:r w:rsidRPr="00F224BE">
        <w:rPr>
          <w:lang w:eastAsia="zh-CN"/>
        </w:rPr>
        <w:lastRenderedPageBreak/>
        <w:t xml:space="preserve">only the strain </w:t>
      </w:r>
      <w:proofErr w:type="spellStart"/>
      <w:r w:rsidRPr="00F224BE">
        <w:rPr>
          <w:i/>
          <w:iCs/>
          <w:lang w:eastAsia="zh-CN"/>
        </w:rPr>
        <w:t>ε</w:t>
      </w:r>
      <w:r w:rsidRPr="00F224BE">
        <w:rPr>
          <w:i/>
          <w:iCs/>
          <w:vertAlign w:val="subscript"/>
          <w:lang w:eastAsia="zh-CN"/>
        </w:rPr>
        <w:t>XY</w:t>
      </w:r>
      <w:proofErr w:type="spellEnd"/>
      <w:r w:rsidRPr="00F224BE">
        <w:rPr>
          <w:lang w:eastAsia="zh-CN"/>
        </w:rPr>
        <w:t xml:space="preserve">, spatially inhomogeneous in-plane magnetoelastic effective fields are generated in the </w:t>
      </w:r>
      <w:r w:rsidR="008F13C5" w:rsidRPr="00F224BE">
        <w:rPr>
          <w:lang w:eastAsia="zh-CN"/>
        </w:rPr>
        <w:t>x</w:t>
      </w:r>
      <w:r w:rsidRPr="00F224BE">
        <w:rPr>
          <w:lang w:eastAsia="zh-CN"/>
        </w:rPr>
        <w:t xml:space="preserve"> and </w:t>
      </w:r>
      <w:r w:rsidR="008F13C5" w:rsidRPr="00F224BE">
        <w:rPr>
          <w:lang w:eastAsia="zh-CN"/>
        </w:rPr>
        <w:t>y</w:t>
      </w:r>
      <w:r w:rsidRPr="00F224BE">
        <w:rPr>
          <w:lang w:eastAsia="zh-CN"/>
        </w:rPr>
        <w:t xml:space="preserve"> ax</w:t>
      </w:r>
      <w:r w:rsidR="008F13C5" w:rsidRPr="00F224BE">
        <w:rPr>
          <w:lang w:eastAsia="zh-CN"/>
        </w:rPr>
        <w:t>e</w:t>
      </w:r>
      <w:r w:rsidRPr="00F224BE">
        <w:rPr>
          <w:lang w:eastAsia="zh-CN"/>
        </w:rPr>
        <w:t>s:</w:t>
      </w:r>
    </w:p>
    <w:p w14:paraId="30B65A20" w14:textId="7977B2D7" w:rsidR="001A28A2" w:rsidRPr="00F224BE" w:rsidRDefault="004549E9" w:rsidP="003443B2">
      <w:pPr>
        <w:pStyle w:val="1"/>
        <w:spacing w:line="252" w:lineRule="auto"/>
        <w:rPr>
          <w:rFonts w:ascii="Times New Roman" w:hAnsi="Times New Roman" w:cs="Times New Roman"/>
        </w:rPr>
      </w:pPr>
      <w:bookmarkStart w:id="3" w:name="MTBlankEqn"/>
      <w:r w:rsidRPr="00F224BE">
        <w:rPr>
          <w:rFonts w:ascii="Times New Roman" w:hAnsi="Times New Roman" w:cs="Times New Roman"/>
        </w:rPr>
        <w:tab/>
      </w:r>
      <w:r w:rsidR="00FA4B38" w:rsidRPr="00F224BE">
        <w:rPr>
          <w:rFonts w:ascii="Times New Roman" w:hAnsi="Times New Roman" w:cs="Times New Roman"/>
        </w:rPr>
        <w:object w:dxaOrig="2240" w:dyaOrig="560" w14:anchorId="55CAB31A">
          <v:shape id="_x0000_i1030" type="#_x0000_t75" alt="" style="width:110.5pt;height:29.25pt;mso-width-percent:0;mso-height-percent:0;mso-width-percent:0;mso-height-percent:0" o:ole="">
            <v:imagedata r:id="rId17" o:title=""/>
          </v:shape>
          <o:OLEObject Type="Embed" ProgID="Equation.DSMT4" ShapeID="_x0000_i1030" DrawAspect="Content" ObjectID="_1729368629" r:id="rId18"/>
        </w:object>
      </w:r>
      <w:bookmarkEnd w:id="3"/>
      <w:r w:rsidRPr="00F224BE">
        <w:rPr>
          <w:rFonts w:ascii="Times New Roman" w:hAnsi="Times New Roman" w:cs="Times New Roman"/>
        </w:rPr>
        <w:tab/>
        <w:t>(S</w:t>
      </w:r>
      <w:r w:rsidR="00CB785C">
        <w:rPr>
          <w:rFonts w:ascii="Times New Roman" w:hAnsi="Times New Roman" w:cs="Times New Roman"/>
        </w:rPr>
        <w:t>3</w:t>
      </w:r>
      <w:r w:rsidRPr="00F224BE">
        <w:rPr>
          <w:rFonts w:ascii="Times New Roman" w:hAnsi="Times New Roman" w:cs="Times New Roman"/>
        </w:rPr>
        <w:t>)</w:t>
      </w:r>
    </w:p>
    <w:p w14:paraId="5EAC57C3" w14:textId="3BED25DD" w:rsidR="001A28A2" w:rsidRPr="00F224BE" w:rsidRDefault="004549E9" w:rsidP="003443B2">
      <w:pPr>
        <w:pStyle w:val="1"/>
        <w:spacing w:line="252" w:lineRule="auto"/>
        <w:rPr>
          <w:rFonts w:ascii="Times New Roman" w:hAnsi="Times New Roman" w:cs="Times New Roman"/>
        </w:rPr>
      </w:pPr>
      <w:r w:rsidRPr="00F224BE">
        <w:rPr>
          <w:rFonts w:ascii="Times New Roman" w:hAnsi="Times New Roman" w:cs="Times New Roman"/>
        </w:rPr>
        <w:tab/>
      </w:r>
      <w:r w:rsidR="00FA4B38" w:rsidRPr="00F224BE">
        <w:rPr>
          <w:rFonts w:ascii="Times New Roman" w:hAnsi="Times New Roman" w:cs="Times New Roman"/>
        </w:rPr>
        <w:object w:dxaOrig="2220" w:dyaOrig="540" w14:anchorId="5C45DFAF">
          <v:shape id="_x0000_i1029" type="#_x0000_t75" alt="" style="width:110.5pt;height:27.8pt;mso-width-percent:0;mso-height-percent:0;mso-width-percent:0;mso-height-percent:0" o:ole="">
            <v:imagedata r:id="rId19" o:title=""/>
          </v:shape>
          <o:OLEObject Type="Embed" ProgID="Equation.DSMT4" ShapeID="_x0000_i1029" DrawAspect="Content" ObjectID="_1729368630" r:id="rId20"/>
        </w:object>
      </w:r>
      <w:r w:rsidRPr="00F224BE">
        <w:rPr>
          <w:rFonts w:ascii="Times New Roman" w:hAnsi="Times New Roman" w:cs="Times New Roman"/>
        </w:rPr>
        <w:tab/>
        <w:t>(S</w:t>
      </w:r>
      <w:r w:rsidR="00CB785C">
        <w:rPr>
          <w:rFonts w:ascii="Times New Roman" w:hAnsi="Times New Roman" w:cs="Times New Roman"/>
        </w:rPr>
        <w:t>4</w:t>
      </w:r>
      <w:r w:rsidRPr="00F224BE">
        <w:rPr>
          <w:rFonts w:ascii="Times New Roman" w:hAnsi="Times New Roman" w:cs="Times New Roman"/>
        </w:rPr>
        <w:t>)</w:t>
      </w:r>
    </w:p>
    <w:p w14:paraId="765A8D7C" w14:textId="77777777" w:rsidR="006E6B31" w:rsidRPr="00F224BE" w:rsidRDefault="001A28A2" w:rsidP="003443B2">
      <w:pPr>
        <w:pStyle w:val="figurecaption"/>
        <w:numPr>
          <w:ilvl w:val="0"/>
          <w:numId w:val="0"/>
        </w:numPr>
        <w:spacing w:before="0" w:after="0" w:line="252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F224BE">
        <w:rPr>
          <w:rFonts w:ascii="Times New Roman" w:hAnsi="Times New Roman" w:cs="Times New Roman"/>
          <w:sz w:val="20"/>
          <w:szCs w:val="20"/>
          <w:lang w:eastAsia="zh-CN"/>
        </w:rPr>
        <w:t xml:space="preserve">where </w:t>
      </w:r>
      <w:r w:rsidRPr="00F224BE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m</w:t>
      </w:r>
      <w:r w:rsidRPr="00F224BE">
        <w:rPr>
          <w:rFonts w:ascii="Times New Roman" w:hAnsi="Times New Roman" w:cs="Times New Roman"/>
          <w:sz w:val="20"/>
          <w:szCs w:val="20"/>
          <w:lang w:eastAsia="zh-CN"/>
        </w:rPr>
        <w:t xml:space="preserve"> is the normalized magnetization component, </w:t>
      </w:r>
      <w:proofErr w:type="spellStart"/>
      <w:r w:rsidRPr="00F224BE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M</w:t>
      </w:r>
      <w:r w:rsidRPr="00F224BE">
        <w:rPr>
          <w:rFonts w:ascii="Times New Roman" w:hAnsi="Times New Roman" w:cs="Times New Roman"/>
          <w:i/>
          <w:iCs/>
          <w:sz w:val="20"/>
          <w:szCs w:val="20"/>
          <w:vertAlign w:val="subscript"/>
          <w:lang w:eastAsia="zh-CN"/>
        </w:rPr>
        <w:t>s</w:t>
      </w:r>
      <w:proofErr w:type="spellEnd"/>
      <w:r w:rsidRPr="00F224BE">
        <w:rPr>
          <w:rFonts w:ascii="Times New Roman" w:hAnsi="Times New Roman" w:cs="Times New Roman"/>
          <w:sz w:val="20"/>
          <w:szCs w:val="20"/>
          <w:lang w:eastAsia="zh-CN"/>
        </w:rPr>
        <w:t xml:space="preserve"> is the saturation magnetization, and </w:t>
      </w:r>
      <w:r w:rsidRPr="00F224BE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B</w:t>
      </w:r>
      <w:r w:rsidRPr="00F224BE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2</w:t>
      </w:r>
      <w:r w:rsidRPr="00F224BE">
        <w:rPr>
          <w:rFonts w:ascii="Times New Roman" w:hAnsi="Times New Roman" w:cs="Times New Roman"/>
          <w:sz w:val="20"/>
          <w:szCs w:val="20"/>
          <w:lang w:eastAsia="zh-CN"/>
        </w:rPr>
        <w:t xml:space="preserve"> is the magnetoelastic coupling constant. It can be seen that increasing </w:t>
      </w:r>
      <w:r w:rsidRPr="00F224BE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B</w:t>
      </w:r>
      <w:r w:rsidRPr="00F224BE">
        <w:rPr>
          <w:rFonts w:ascii="Times New Roman" w:hAnsi="Times New Roman" w:cs="Times New Roman"/>
          <w:sz w:val="20"/>
          <w:szCs w:val="20"/>
          <w:vertAlign w:val="subscript"/>
          <w:lang w:eastAsia="zh-CN"/>
        </w:rPr>
        <w:t>2</w:t>
      </w:r>
      <w:r w:rsidRPr="00F224BE">
        <w:rPr>
          <w:rFonts w:ascii="Times New Roman" w:hAnsi="Times New Roman" w:cs="Times New Roman"/>
          <w:sz w:val="20"/>
          <w:szCs w:val="20"/>
          <w:lang w:eastAsia="zh-CN"/>
        </w:rPr>
        <w:t xml:space="preserve">, </w:t>
      </w:r>
      <w:r w:rsidRPr="00F224BE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A</w:t>
      </w:r>
      <w:r w:rsidRPr="00F224BE">
        <w:rPr>
          <w:rFonts w:ascii="Times New Roman" w:hAnsi="Times New Roman" w:cs="Times New Roman"/>
          <w:sz w:val="20"/>
          <w:szCs w:val="20"/>
          <w:lang w:eastAsia="zh-CN"/>
        </w:rPr>
        <w:t xml:space="preserve">, and </w:t>
      </w:r>
      <w:r w:rsidRPr="00F224BE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 xml:space="preserve">k </w:t>
      </w:r>
      <w:r w:rsidRPr="00F224BE">
        <w:rPr>
          <w:rFonts w:ascii="Times New Roman" w:hAnsi="Times New Roman" w:cs="Times New Roman"/>
          <w:sz w:val="20"/>
          <w:szCs w:val="20"/>
          <w:lang w:eastAsia="zh-CN"/>
        </w:rPr>
        <w:t>are beneficial for the enhanced magnetoelastic coupling.</w:t>
      </w:r>
    </w:p>
    <w:p w14:paraId="00A908F9" w14:textId="6670CECF" w:rsidR="00883B43" w:rsidRPr="00F224BE" w:rsidRDefault="006E6B31" w:rsidP="003443B2">
      <w:pPr>
        <w:spacing w:line="252" w:lineRule="auto"/>
        <w:jc w:val="both"/>
        <w:rPr>
          <w:lang w:eastAsia="zh-CN"/>
        </w:rPr>
      </w:pPr>
      <w:r w:rsidRPr="00F224BE">
        <w:rPr>
          <w:lang w:eastAsia="zh-CN"/>
        </w:rPr>
        <w:tab/>
      </w:r>
      <w:r w:rsidR="00883B43" w:rsidRPr="00F224BE">
        <w:rPr>
          <w:lang w:eastAsia="zh-CN"/>
        </w:rPr>
        <w:t xml:space="preserve">The SH wave with a wavelength of 10 </w:t>
      </w:r>
      <w:proofErr w:type="spellStart"/>
      <w:r w:rsidR="00883B43" w:rsidRPr="00F224BE">
        <w:rPr>
          <w:lang w:eastAsia="zh-CN"/>
        </w:rPr>
        <w:t>μm</w:t>
      </w:r>
      <w:proofErr w:type="spellEnd"/>
      <w:r w:rsidR="00883B43" w:rsidRPr="00F224BE">
        <w:rPr>
          <w:lang w:eastAsia="zh-CN"/>
        </w:rPr>
        <w:t xml:space="preserve"> also moves </w:t>
      </w:r>
      <w:proofErr w:type="spellStart"/>
      <w:r w:rsidR="00883B43" w:rsidRPr="00F224BE">
        <w:rPr>
          <w:lang w:eastAsia="zh-CN"/>
        </w:rPr>
        <w:t>skyrmions</w:t>
      </w:r>
      <w:proofErr w:type="spellEnd"/>
      <w:r w:rsidR="00883B43" w:rsidRPr="00F224BE">
        <w:rPr>
          <w:lang w:eastAsia="zh-CN"/>
        </w:rPr>
        <w:t xml:space="preserve">, as shown in Fig. </w:t>
      </w:r>
      <w:r w:rsidR="006B6EC9" w:rsidRPr="00F224BE">
        <w:rPr>
          <w:lang w:eastAsia="zh-CN"/>
        </w:rPr>
        <w:t>S</w:t>
      </w:r>
      <w:r w:rsidR="00736373">
        <w:rPr>
          <w:lang w:eastAsia="zh-CN"/>
        </w:rPr>
        <w:t>3</w:t>
      </w:r>
      <w:r w:rsidR="00883B43" w:rsidRPr="00F224BE">
        <w:rPr>
          <w:lang w:eastAsia="zh-CN"/>
        </w:rPr>
        <w:t>.</w:t>
      </w:r>
    </w:p>
    <w:p w14:paraId="6FC9F49F" w14:textId="5F890773" w:rsidR="00883B43" w:rsidRDefault="00515BE3" w:rsidP="003443B2">
      <w:pPr>
        <w:pStyle w:val="figurecaption"/>
        <w:numPr>
          <w:ilvl w:val="0"/>
          <w:numId w:val="0"/>
        </w:numPr>
        <w:spacing w:before="0" w:line="252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  <w:drawing>
          <wp:inline distT="0" distB="0" distL="0" distR="0" wp14:anchorId="26EFBBE4" wp14:editId="6B661BDB">
            <wp:extent cx="3567289" cy="384559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72436" cy="385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659A0" w14:textId="4ABABF0A" w:rsidR="00883B43" w:rsidRDefault="00883B43" w:rsidP="003443B2">
      <w:pPr>
        <w:pStyle w:val="figurecaption"/>
        <w:numPr>
          <w:ilvl w:val="0"/>
          <w:numId w:val="0"/>
        </w:numPr>
        <w:spacing w:before="0" w:line="252" w:lineRule="auto"/>
        <w:rPr>
          <w:rFonts w:ascii="Arial" w:hAnsi="Arial" w:cs="Arial"/>
          <w:sz w:val="20"/>
          <w:szCs w:val="20"/>
          <w:lang w:eastAsia="zh-CN"/>
        </w:rPr>
      </w:pPr>
      <w:r w:rsidRPr="008F7FB3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 w:rsidR="00C241E9">
        <w:rPr>
          <w:rStyle w:val="fontstyle01"/>
          <w:rFonts w:ascii="Arial" w:hAnsi="Arial" w:cs="Arial" w:hint="eastAsia"/>
          <w:sz w:val="20"/>
          <w:szCs w:val="20"/>
          <w:lang w:eastAsia="zh-CN"/>
        </w:rPr>
        <w:t>S</w:t>
      </w:r>
      <w:r w:rsidR="00736373">
        <w:rPr>
          <w:rStyle w:val="fontstyle01"/>
          <w:rFonts w:ascii="Arial" w:hAnsi="Arial" w:cs="Arial"/>
          <w:sz w:val="20"/>
          <w:szCs w:val="20"/>
        </w:rPr>
        <w:t>3</w:t>
      </w:r>
      <w:r w:rsidRPr="008F7FB3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8F7FB3">
        <w:rPr>
          <w:rStyle w:val="fontstyle01"/>
          <w:rFonts w:ascii="Arial" w:hAnsi="Arial" w:cs="Arial"/>
          <w:sz w:val="20"/>
          <w:szCs w:val="20"/>
          <w:lang w:eastAsia="zh-CN"/>
        </w:rPr>
        <w:t xml:space="preserve">| The </w:t>
      </w:r>
      <w:proofErr w:type="spellStart"/>
      <w:r w:rsidRPr="008F7FB3">
        <w:rPr>
          <w:rStyle w:val="fontstyle01"/>
          <w:rFonts w:ascii="Arial" w:hAnsi="Arial" w:cs="Arial"/>
          <w:sz w:val="20"/>
          <w:szCs w:val="20"/>
          <w:lang w:eastAsia="zh-CN"/>
        </w:rPr>
        <w:t>skyrmion</w:t>
      </w:r>
      <w:proofErr w:type="spellEnd"/>
      <w:r w:rsidRPr="008F7FB3">
        <w:rPr>
          <w:rStyle w:val="fontstyle01"/>
          <w:rFonts w:ascii="Arial" w:hAnsi="Arial" w:cs="Arial"/>
          <w:sz w:val="20"/>
          <w:szCs w:val="20"/>
          <w:lang w:eastAsia="zh-CN"/>
        </w:rPr>
        <w:t xml:space="preserve"> motion driven by SH waves with the wavelength of 10 </w:t>
      </w:r>
      <w:proofErr w:type="spellStart"/>
      <w:r w:rsidRPr="008F7FB3">
        <w:rPr>
          <w:rStyle w:val="fontstyle01"/>
          <w:rFonts w:ascii="Arial" w:hAnsi="Arial" w:cs="Arial"/>
          <w:sz w:val="20"/>
          <w:szCs w:val="20"/>
          <w:lang w:eastAsia="zh-CN"/>
        </w:rPr>
        <w:t>μm</w:t>
      </w:r>
      <w:proofErr w:type="spellEnd"/>
      <w:r w:rsidRPr="008F7FB3">
        <w:rPr>
          <w:rStyle w:val="fontstyle01"/>
          <w:rFonts w:ascii="Arial" w:hAnsi="Arial" w:cs="Arial"/>
          <w:sz w:val="20"/>
          <w:szCs w:val="20"/>
          <w:lang w:eastAsia="zh-CN"/>
        </w:rPr>
        <w:t xml:space="preserve">. </w:t>
      </w:r>
      <w:r w:rsidRPr="008F7FB3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a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, </w:t>
      </w:r>
      <w:proofErr w:type="gram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The</w:t>
      </w:r>
      <w:proofErr w:type="gram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creation of magnetic </w:t>
      </w:r>
      <w:proofErr w:type="spell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skyrmions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by exciting a propagating SH wave pulse (</w:t>
      </w:r>
      <w:proofErr w:type="spellStart"/>
      <w:r w:rsidRPr="008F7FB3">
        <w:rPr>
          <w:rStyle w:val="a"/>
          <w:rFonts w:ascii="Arial" w:hAnsi="Arial" w:cs="Arial"/>
          <w:sz w:val="20"/>
          <w:szCs w:val="20"/>
          <w:lang w:eastAsia="zh-CN"/>
        </w:rPr>
        <w:t>λ</w:t>
      </w:r>
      <w:r w:rsidRPr="008F7FB3">
        <w:rPr>
          <w:rStyle w:val="a"/>
          <w:rFonts w:ascii="Arial" w:hAnsi="Arial" w:cs="Arial"/>
          <w:sz w:val="20"/>
          <w:szCs w:val="20"/>
          <w:vertAlign w:val="subscript"/>
          <w:lang w:eastAsia="zh-CN"/>
        </w:rPr>
        <w:t>SAW</w:t>
      </w:r>
      <w:proofErr w:type="spellEnd"/>
      <w:r w:rsidR="00A162E2">
        <w:rPr>
          <w:rStyle w:val="a"/>
          <w:rFonts w:ascii="Arial" w:hAnsi="Arial" w:cs="Arial"/>
          <w:sz w:val="20"/>
          <w:szCs w:val="20"/>
          <w:vertAlign w:val="subscript"/>
          <w:lang w:eastAsia="zh-CN"/>
        </w:rPr>
        <w:t xml:space="preserve"> </w:t>
      </w:r>
      <w:r w:rsidRPr="008F7FB3">
        <w:rPr>
          <w:rStyle w:val="a"/>
          <w:rFonts w:ascii="Arial" w:hAnsi="Arial" w:cs="Arial"/>
          <w:sz w:val="20"/>
          <w:szCs w:val="20"/>
          <w:lang w:eastAsia="zh-CN"/>
        </w:rPr>
        <w:t>=</w:t>
      </w:r>
      <w:r w:rsidR="00A162E2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Pr="008F7FB3">
        <w:rPr>
          <w:rStyle w:val="a"/>
          <w:rFonts w:ascii="Arial" w:hAnsi="Arial" w:cs="Arial"/>
          <w:sz w:val="20"/>
          <w:szCs w:val="20"/>
          <w:lang w:eastAsia="zh-CN"/>
        </w:rPr>
        <w:t xml:space="preserve">10 </w:t>
      </w:r>
      <w:proofErr w:type="spellStart"/>
      <w:r w:rsidRPr="008F7FB3">
        <w:rPr>
          <w:rStyle w:val="a"/>
          <w:rFonts w:ascii="Arial" w:hAnsi="Arial" w:cs="Arial"/>
          <w:sz w:val="20"/>
          <w:szCs w:val="20"/>
          <w:lang w:eastAsia="zh-CN"/>
        </w:rPr>
        <w:t>μm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) with a duration of 300 </w:t>
      </w:r>
      <w:proofErr w:type="spell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ms.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r w:rsidRPr="008F7FB3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b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, The motion of a magnetic </w:t>
      </w:r>
      <w:proofErr w:type="spell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skyrmion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during the propagating SH wave. </w:t>
      </w:r>
      <w:r w:rsidRPr="008F7FB3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c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, The MOKE image after exciting a</w:t>
      </w:r>
      <w:r w:rsidR="00A26D42">
        <w:rPr>
          <w:rFonts w:ascii="Arial" w:hAnsi="Arial" w:cs="Arial"/>
          <w:color w:val="000000"/>
          <w:sz w:val="20"/>
          <w:szCs w:val="20"/>
          <w:lang w:eastAsia="zh-CN"/>
        </w:rPr>
        <w:t>n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SH wave pulse with a duration of 300 </w:t>
      </w:r>
      <w:proofErr w:type="spell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ms.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r w:rsidRPr="008F7FB3">
        <w:rPr>
          <w:rFonts w:ascii="Arial" w:hAnsi="Arial" w:cs="Arial"/>
          <w:b/>
          <w:bCs/>
          <w:color w:val="000000"/>
          <w:sz w:val="20"/>
          <w:szCs w:val="20"/>
          <w:lang w:eastAsia="zh-CN"/>
        </w:rPr>
        <w:t>d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, The MOKE image after exciting a</w:t>
      </w:r>
      <w:r w:rsidR="00A26D42">
        <w:rPr>
          <w:rFonts w:ascii="Arial" w:hAnsi="Arial" w:cs="Arial"/>
          <w:color w:val="000000"/>
          <w:sz w:val="20"/>
          <w:szCs w:val="20"/>
          <w:lang w:eastAsia="zh-CN"/>
        </w:rPr>
        <w:t>n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SH wave pulse with a duration of 300 </w:t>
      </w:r>
      <w:proofErr w:type="spell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ms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once again. The wavelength is 10 </w:t>
      </w:r>
      <w:proofErr w:type="spell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μm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. </w:t>
      </w:r>
      <w:r w:rsidRPr="008B54DB">
        <w:rPr>
          <w:rFonts w:ascii="Arial" w:hAnsi="Arial" w:cs="Arial"/>
          <w:color w:val="000000"/>
          <w:sz w:val="20"/>
          <w:szCs w:val="20"/>
          <w:lang w:eastAsia="zh-CN"/>
        </w:rPr>
        <w:t>The RF power is 26.6 dBm.</w:t>
      </w:r>
      <w:r>
        <w:rPr>
          <w:rFonts w:ascii="Arial" w:hAnsi="Arial" w:cs="Arial"/>
          <w:color w:val="000000"/>
          <w:sz w:val="20"/>
          <w:szCs w:val="20"/>
          <w:lang w:eastAsia="zh-CN"/>
        </w:rPr>
        <w:t xml:space="preserve"> 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The scale bar </w:t>
      </w:r>
      <w:r>
        <w:rPr>
          <w:rFonts w:ascii="Arial" w:hAnsi="Arial" w:cs="Arial"/>
          <w:color w:val="000000"/>
          <w:sz w:val="20"/>
          <w:szCs w:val="20"/>
          <w:lang w:eastAsia="zh-CN"/>
        </w:rPr>
        <w:t>is</w:t>
      </w:r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 xml:space="preserve"> 1 </w:t>
      </w:r>
      <w:proofErr w:type="spellStart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μm</w:t>
      </w:r>
      <w:proofErr w:type="spellEnd"/>
      <w:r w:rsidRPr="008F7FB3">
        <w:rPr>
          <w:rFonts w:ascii="Arial" w:hAnsi="Arial" w:cs="Arial"/>
          <w:color w:val="000000"/>
          <w:sz w:val="20"/>
          <w:szCs w:val="20"/>
          <w:lang w:eastAsia="zh-CN"/>
        </w:rPr>
        <w:t>.</w:t>
      </w:r>
    </w:p>
    <w:p w14:paraId="1D323DDE" w14:textId="67B734A0" w:rsidR="00F427FB" w:rsidRPr="00A3237D" w:rsidRDefault="001A28A2" w:rsidP="003443B2">
      <w:pPr>
        <w:pStyle w:val="figurecaption"/>
        <w:numPr>
          <w:ilvl w:val="0"/>
          <w:numId w:val="0"/>
        </w:numPr>
        <w:spacing w:before="0" w:line="252" w:lineRule="auto"/>
        <w:rPr>
          <w:rFonts w:ascii="Times New Roman" w:hAnsi="Times New Roman" w:cs="Times New Roman"/>
          <w:spacing w:val="-1"/>
          <w:sz w:val="20"/>
          <w:szCs w:val="20"/>
          <w:lang w:eastAsia="zh-CN"/>
        </w:rPr>
      </w:pPr>
      <w:r>
        <w:rPr>
          <w:rFonts w:ascii="Arial" w:hAnsi="Arial" w:cs="Arial"/>
          <w:sz w:val="20"/>
          <w:szCs w:val="20"/>
          <w:lang w:eastAsia="zh-CN"/>
        </w:rPr>
        <w:tab/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We also discuss the factors influencing the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skyrmion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motion distances. The effect of the wavelength on the motion distances of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skyrmions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is investigated in experiments, as shown in Fig. </w:t>
      </w:r>
      <w:r w:rsidR="00E22D1B" w:rsidRPr="00A3237D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="00736373">
        <w:rPr>
          <w:rFonts w:ascii="Times New Roman" w:hAnsi="Times New Roman" w:cs="Times New Roman"/>
          <w:sz w:val="20"/>
          <w:szCs w:val="20"/>
          <w:lang w:eastAsia="zh-CN"/>
        </w:rPr>
        <w:t>4</w:t>
      </w:r>
      <w:r w:rsidR="00B75AC5" w:rsidRPr="00A3237D">
        <w:rPr>
          <w:rFonts w:ascii="Times New Roman" w:hAnsi="Times New Roman" w:cs="Times New Roman"/>
          <w:sz w:val="20"/>
          <w:szCs w:val="20"/>
          <w:lang w:eastAsia="zh-CN"/>
        </w:rPr>
        <w:t>a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r w:rsidR="00175C57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The Rayleigh wave does not drive the motion of </w:t>
      </w:r>
      <w:proofErr w:type="spellStart"/>
      <w:r w:rsidR="00175C57" w:rsidRPr="00A3237D">
        <w:rPr>
          <w:rFonts w:ascii="Times New Roman" w:hAnsi="Times New Roman" w:cs="Times New Roman"/>
          <w:sz w:val="20"/>
          <w:szCs w:val="20"/>
          <w:lang w:eastAsia="zh-CN"/>
        </w:rPr>
        <w:t>skyrmions</w:t>
      </w:r>
      <w:proofErr w:type="spellEnd"/>
      <w:r w:rsidR="00175C57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in experiments. 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We focus on the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skyrmions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with the </w:t>
      </w:r>
      <w:r w:rsidR="00175C57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motion 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distances over 1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Statistically, 32% of </w:t>
      </w:r>
      <w:proofErr w:type="spellStart"/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>skyrmion</w:t>
      </w:r>
      <w:proofErr w:type="spellEnd"/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population shows motion distance d&gt;1 </w:t>
      </w:r>
      <w:proofErr w:type="spellStart"/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when the wavelength of the SH wave is 8 </w:t>
      </w:r>
      <w:proofErr w:type="spellStart"/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r w:rsidR="00E65477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17.2% of </w:t>
      </w:r>
      <w:proofErr w:type="spellStart"/>
      <w:r w:rsidR="00E65477" w:rsidRPr="00A3237D">
        <w:rPr>
          <w:rFonts w:ascii="Times New Roman" w:hAnsi="Times New Roman" w:cs="Times New Roman"/>
          <w:sz w:val="20"/>
          <w:szCs w:val="20"/>
          <w:lang w:eastAsia="zh-CN"/>
        </w:rPr>
        <w:t>skyrmion</w:t>
      </w:r>
      <w:proofErr w:type="spellEnd"/>
      <w:r w:rsidR="00E65477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population shows motion distance d&gt;1 </w:t>
      </w:r>
      <w:proofErr w:type="spellStart"/>
      <w:r w:rsidR="00E65477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E65477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when the wavelength increases to 10 </w:t>
      </w:r>
      <w:proofErr w:type="spellStart"/>
      <w:r w:rsidR="00E65477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4E0C46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The reduction in a wavelength from 10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to 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lastRenderedPageBreak/>
        <w:t xml:space="preserve">8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produces enhanced strains of SH waves, results in more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skyrmion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numbers in improved </w:t>
      </w:r>
      <w:r w:rsidR="00175C57" w:rsidRPr="00A3237D">
        <w:rPr>
          <w:rFonts w:ascii="Times New Roman" w:hAnsi="Times New Roman" w:cs="Times New Roman"/>
          <w:sz w:val="20"/>
          <w:szCs w:val="20"/>
          <w:lang w:eastAsia="zh-CN"/>
        </w:rPr>
        <w:t>motion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distances.</w:t>
      </w:r>
      <w:r w:rsidR="00F427FB" w:rsidRPr="00A3237D">
        <w:rPr>
          <w:rFonts w:ascii="Times New Roman" w:hAnsi="Times New Roman" w:cs="Times New Roman"/>
          <w:sz w:val="20"/>
          <w:szCs w:val="20"/>
        </w:rPr>
        <w:t xml:space="preserve"> Most 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of</w:t>
      </w:r>
      <w:r w:rsidR="00F427FB" w:rsidRPr="00A3237D">
        <w:rPr>
          <w:rFonts w:ascii="Times New Roman" w:hAnsi="Times New Roman" w:cs="Times New Roman"/>
          <w:sz w:val="20"/>
          <w:szCs w:val="20"/>
        </w:rPr>
        <w:t xml:space="preserve"> 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the</w:t>
      </w:r>
      <w:r w:rsidR="00F427FB" w:rsidRPr="00A3237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skyrmions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moving less than 1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indicate creep motions in a low-depinning regime and are easily trapped by pinning sites</w:t>
      </w:r>
      <w:r w:rsidR="00F427FB" w:rsidRPr="00A3237D">
        <w:rPr>
          <w:rFonts w:ascii="Times New Roman" w:hAnsi="Times New Roman" w:cs="Times New Roman"/>
          <w:sz w:val="20"/>
          <w:szCs w:val="20"/>
        </w:rPr>
        <w:t xml:space="preserve">. 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The effect of exciting RF power that controls wave amplitude on the motion distances of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skyrmions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is also investigated. The amplitude of the strain generated by a SAW is proportional to the RF power before the saturation power of SAW. The number of moving </w:t>
      </w:r>
      <w:proofErr w:type="spellStart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skyrmions</w:t>
      </w:r>
      <w:proofErr w:type="spellEnd"/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reduces when the RF power decreases from 26.6 dBm to 20 dBm, as shown in </w:t>
      </w:r>
      <w:r w:rsidR="00F427FB" w:rsidRPr="00A3237D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 xml:space="preserve">Fig. </w:t>
      </w:r>
      <w:r w:rsidR="002720C3" w:rsidRPr="00A3237D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S</w:t>
      </w:r>
      <w:r w:rsidR="00736373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4</w:t>
      </w:r>
      <w:r w:rsidR="00B75AC5" w:rsidRPr="00A3237D">
        <w:rPr>
          <w:rStyle w:val="fontstyle01"/>
          <w:rFonts w:eastAsia="DengXian"/>
          <w:b w:val="0"/>
          <w:bCs w:val="0"/>
          <w:sz w:val="20"/>
          <w:szCs w:val="20"/>
          <w:lang w:eastAsia="zh-CN"/>
        </w:rPr>
        <w:t>b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>. Increasing RF powers and decreasing the wavelength are effective methods for depinning</w:t>
      </w:r>
      <w:r w:rsidR="00D86568" w:rsidRPr="00A3237D">
        <w:rPr>
          <w:rFonts w:ascii="Times New Roman" w:hAnsi="Times New Roman" w:cs="Times New Roman"/>
          <w:sz w:val="20"/>
          <w:szCs w:val="20"/>
          <w:lang w:eastAsia="zh-CN"/>
        </w:rPr>
        <w:t>,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D86568" w:rsidRPr="00A3237D">
        <w:rPr>
          <w:rFonts w:ascii="Times New Roman" w:hAnsi="Times New Roman" w:cs="Times New Roman"/>
          <w:sz w:val="20"/>
          <w:szCs w:val="20"/>
          <w:lang w:eastAsia="zh-CN"/>
        </w:rPr>
        <w:t>together with an increased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175C57" w:rsidRPr="00A3237D">
        <w:rPr>
          <w:rFonts w:ascii="Times New Roman" w:hAnsi="Times New Roman" w:cs="Times New Roman"/>
          <w:sz w:val="20"/>
          <w:szCs w:val="20"/>
          <w:lang w:eastAsia="zh-CN"/>
        </w:rPr>
        <w:t>motion</w:t>
      </w:r>
      <w:r w:rsidR="00F427FB" w:rsidRPr="00A3237D">
        <w:rPr>
          <w:rFonts w:ascii="Times New Roman" w:hAnsi="Times New Roman" w:cs="Times New Roman"/>
          <w:sz w:val="20"/>
          <w:szCs w:val="20"/>
          <w:lang w:eastAsia="zh-CN"/>
        </w:rPr>
        <w:t xml:space="preserve"> distance. </w:t>
      </w:r>
    </w:p>
    <w:p w14:paraId="2B7C3535" w14:textId="77777777" w:rsidR="00F427FB" w:rsidRDefault="00F427FB" w:rsidP="003443B2">
      <w:pPr>
        <w:spacing w:line="252" w:lineRule="auto"/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675609B2" wp14:editId="6ABED790">
            <wp:extent cx="5274310" cy="18256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4D94" w14:textId="106AACF9" w:rsidR="00883B43" w:rsidRPr="00883B43" w:rsidRDefault="00F427FB" w:rsidP="003443B2">
      <w:pPr>
        <w:pStyle w:val="fig1"/>
        <w:numPr>
          <w:ilvl w:val="0"/>
          <w:numId w:val="0"/>
        </w:numPr>
        <w:spacing w:line="252" w:lineRule="auto"/>
        <w:rPr>
          <w:rStyle w:val="fontstyle01"/>
          <w:rFonts w:ascii="Arial" w:hAnsi="Arial" w:cs="Arial"/>
          <w:b w:val="0"/>
          <w:bCs w:val="0"/>
          <w:color w:val="auto"/>
          <w:sz w:val="20"/>
          <w:szCs w:val="20"/>
        </w:rPr>
      </w:pPr>
      <w:r w:rsidRPr="0096750B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 w:rsidR="00C241E9">
        <w:rPr>
          <w:rStyle w:val="fontstyle01"/>
          <w:rFonts w:ascii="Arial" w:hAnsi="Arial" w:cs="Arial" w:hint="eastAsia"/>
          <w:sz w:val="20"/>
          <w:szCs w:val="20"/>
          <w:lang w:eastAsia="zh-CN"/>
        </w:rPr>
        <w:t>S</w:t>
      </w:r>
      <w:r w:rsidR="00736373">
        <w:rPr>
          <w:rStyle w:val="fontstyle01"/>
          <w:rFonts w:ascii="Arial" w:hAnsi="Arial" w:cs="Arial"/>
          <w:sz w:val="20"/>
          <w:szCs w:val="20"/>
        </w:rPr>
        <w:t>4</w:t>
      </w:r>
      <w:r w:rsidRPr="0096750B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96750B">
        <w:rPr>
          <w:rStyle w:val="fontstyle01"/>
          <w:rFonts w:ascii="Arial" w:hAnsi="Arial" w:cs="Arial"/>
          <w:sz w:val="20"/>
          <w:szCs w:val="20"/>
          <w:lang w:eastAsia="zh-CN"/>
        </w:rPr>
        <w:t>|</w:t>
      </w:r>
      <w:r w:rsidRPr="0096750B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BA538F">
        <w:rPr>
          <w:rStyle w:val="fontstyle01"/>
          <w:rFonts w:ascii="Arial" w:hAnsi="Arial" w:cs="Arial"/>
          <w:sz w:val="20"/>
          <w:szCs w:val="20"/>
        </w:rPr>
        <w:t xml:space="preserve">Statistical analysis </w:t>
      </w:r>
      <w:r>
        <w:rPr>
          <w:rStyle w:val="fontstyle01"/>
          <w:rFonts w:ascii="Arial" w:hAnsi="Arial" w:cs="Arial"/>
          <w:sz w:val="20"/>
          <w:szCs w:val="20"/>
        </w:rPr>
        <w:t>of</w:t>
      </w:r>
      <w:r>
        <w:rPr>
          <w:rStyle w:val="fontstyle01"/>
          <w:rFonts w:ascii="Arial" w:hAnsi="Arial" w:cs="Arial" w:hint="eastAsia"/>
          <w:sz w:val="20"/>
          <w:szCs w:val="20"/>
          <w:lang w:eastAsia="zh-CN"/>
        </w:rPr>
        <w:t xml:space="preserve"> </w:t>
      </w:r>
      <w:proofErr w:type="spellStart"/>
      <w:r w:rsidRPr="00BA538F">
        <w:rPr>
          <w:rStyle w:val="fontstyle01"/>
          <w:rFonts w:ascii="Arial" w:hAnsi="Arial" w:cs="Arial"/>
          <w:sz w:val="20"/>
          <w:szCs w:val="20"/>
          <w:lang w:eastAsia="zh-CN"/>
        </w:rPr>
        <w:t>skyrmions</w:t>
      </w:r>
      <w:proofErr w:type="spellEnd"/>
      <w:r w:rsidRPr="00BA538F">
        <w:rPr>
          <w:rStyle w:val="fontstyle01"/>
          <w:rFonts w:ascii="Arial" w:hAnsi="Arial" w:cs="Arial"/>
          <w:sz w:val="20"/>
          <w:szCs w:val="20"/>
          <w:lang w:eastAsia="zh-CN"/>
        </w:rPr>
        <w:t xml:space="preserve"> motion distances</w:t>
      </w:r>
      <w:r>
        <w:rPr>
          <w:rStyle w:val="fontstyle01"/>
          <w:rFonts w:ascii="Arial" w:hAnsi="Arial" w:cs="Arial"/>
          <w:sz w:val="20"/>
          <w:szCs w:val="20"/>
          <w:lang w:eastAsia="zh-CN"/>
        </w:rPr>
        <w:t>. a,</w:t>
      </w:r>
      <w:r w:rsidRPr="00BA538F">
        <w:t xml:space="preserve"> </w:t>
      </w:r>
      <w:proofErr w:type="gramStart"/>
      <w:r w:rsidRPr="00A335F9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The</w:t>
      </w:r>
      <w:proofErr w:type="gramEnd"/>
      <w:r w:rsidRPr="00A335F9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 measured </w:t>
      </w:r>
      <w:proofErr w:type="spellStart"/>
      <w:r w:rsidRPr="00A335F9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skyrmions</w:t>
      </w:r>
      <w:proofErr w:type="spellEnd"/>
      <w:r w:rsidRPr="00A335F9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 motion distances driven by SH waves with different wavelengths.</w:t>
      </w:r>
      <w:r>
        <w:rPr>
          <w:rStyle w:val="fontstyle01"/>
          <w:rFonts w:ascii="Arial" w:hAnsi="Arial" w:cs="Arial"/>
          <w:sz w:val="20"/>
          <w:szCs w:val="20"/>
          <w:lang w:eastAsia="zh-CN"/>
        </w:rPr>
        <w:t xml:space="preserve"> b, </w:t>
      </w:r>
      <w:r w:rsidRPr="0096750B">
        <w:rPr>
          <w:rFonts w:ascii="Arial" w:hAnsi="Arial" w:cs="Arial"/>
          <w:sz w:val="20"/>
          <w:szCs w:val="20"/>
        </w:rPr>
        <w:t xml:space="preserve">The relationship between </w:t>
      </w:r>
      <w:proofErr w:type="spellStart"/>
      <w:r w:rsidRPr="0096750B">
        <w:rPr>
          <w:rFonts w:ascii="Arial" w:hAnsi="Arial" w:cs="Arial"/>
          <w:sz w:val="20"/>
          <w:szCs w:val="20"/>
        </w:rPr>
        <w:t>skyrmions</w:t>
      </w:r>
      <w:proofErr w:type="spellEnd"/>
      <w:r w:rsidRPr="0096750B">
        <w:rPr>
          <w:rFonts w:ascii="Arial" w:hAnsi="Arial" w:cs="Arial"/>
          <w:sz w:val="20"/>
          <w:szCs w:val="20"/>
        </w:rPr>
        <w:t xml:space="preserve"> motion distances and RF powers.</w:t>
      </w:r>
    </w:p>
    <w:p w14:paraId="58382A85" w14:textId="66E899A1" w:rsidR="00F41A55" w:rsidRDefault="00F41A55" w:rsidP="003443B2">
      <w:pPr>
        <w:pStyle w:val="figurecaption"/>
        <w:numPr>
          <w:ilvl w:val="0"/>
          <w:numId w:val="0"/>
        </w:numPr>
        <w:spacing w:before="0" w:line="252" w:lineRule="auto"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drawing>
          <wp:inline distT="0" distB="0" distL="0" distR="0" wp14:anchorId="045AA583" wp14:editId="0FB8CC8A">
            <wp:extent cx="3284021" cy="2293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021" cy="22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0EEC2" w14:textId="52C9FA10" w:rsidR="00EC7D90" w:rsidRDefault="008D1C5F" w:rsidP="003443B2">
      <w:pPr>
        <w:pStyle w:val="figurecaption"/>
        <w:numPr>
          <w:ilvl w:val="0"/>
          <w:numId w:val="0"/>
        </w:numPr>
        <w:spacing w:before="0" w:line="252" w:lineRule="auto"/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</w:pPr>
      <w:r w:rsidRPr="008F7FB3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 w:rsidR="002B117D">
        <w:rPr>
          <w:rStyle w:val="fontstyle01"/>
          <w:rFonts w:ascii="Arial" w:hAnsi="Arial" w:cs="Arial"/>
          <w:sz w:val="20"/>
          <w:szCs w:val="20"/>
        </w:rPr>
        <w:t>S</w:t>
      </w:r>
      <w:r w:rsidR="00736373">
        <w:rPr>
          <w:rStyle w:val="fontstyle01"/>
          <w:rFonts w:ascii="Arial" w:hAnsi="Arial" w:cs="Arial"/>
          <w:sz w:val="20"/>
          <w:szCs w:val="20"/>
        </w:rPr>
        <w:t>5</w:t>
      </w:r>
      <w:r w:rsidRPr="008F7FB3">
        <w:rPr>
          <w:rStyle w:val="fontstyle01"/>
          <w:rFonts w:ascii="Arial" w:hAnsi="Arial" w:cs="Arial"/>
          <w:sz w:val="20"/>
          <w:szCs w:val="20"/>
        </w:rPr>
        <w:t xml:space="preserve"> | 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The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received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power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of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the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receiving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8F7FB3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IDTs as a function of RF power for the SH wave and Rayleigh wave.</w:t>
      </w:r>
    </w:p>
    <w:p w14:paraId="0BFB66EB" w14:textId="659D32D2" w:rsidR="00EC7D90" w:rsidRPr="00B329BA" w:rsidRDefault="00EC7D90" w:rsidP="003443B2">
      <w:pPr>
        <w:spacing w:line="252" w:lineRule="auto"/>
        <w:ind w:firstLine="420"/>
        <w:jc w:val="both"/>
        <w:rPr>
          <w:rStyle w:val="fontstyle01"/>
          <w:b w:val="0"/>
          <w:bCs w:val="0"/>
          <w:sz w:val="20"/>
          <w:szCs w:val="20"/>
          <w:lang w:eastAsia="zh-CN"/>
        </w:rPr>
      </w:pPr>
      <w:r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The </w:t>
      </w:r>
      <w:proofErr w:type="spellStart"/>
      <w:r w:rsidRPr="00B329BA">
        <w:rPr>
          <w:rStyle w:val="fontstyle01"/>
          <w:b w:val="0"/>
          <w:bCs w:val="0"/>
          <w:sz w:val="20"/>
          <w:szCs w:val="20"/>
          <w:lang w:eastAsia="zh-CN"/>
        </w:rPr>
        <w:t>skyrmion</w:t>
      </w:r>
      <w:proofErr w:type="spellEnd"/>
      <w:r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 motion driven by the SAW can be described by a modified Thiele equation</w:t>
      </w:r>
      <w:r w:rsidR="00D622FD" w:rsidRPr="00D622FD">
        <w:rPr>
          <w:rStyle w:val="fontstyle01"/>
          <w:b w:val="0"/>
          <w:bCs w:val="0"/>
          <w:sz w:val="20"/>
          <w:szCs w:val="20"/>
          <w:vertAlign w:val="superscript"/>
          <w:lang w:eastAsia="zh-CN"/>
        </w:rPr>
        <w:fldChar w:fldCharType="begin"/>
      </w:r>
      <w:r w:rsidR="00D622FD" w:rsidRPr="00D622FD">
        <w:rPr>
          <w:rStyle w:val="fontstyle01"/>
          <w:b w:val="0"/>
          <w:bCs w:val="0"/>
          <w:sz w:val="20"/>
          <w:szCs w:val="20"/>
          <w:vertAlign w:val="superscript"/>
          <w:lang w:eastAsia="zh-CN"/>
        </w:rPr>
        <w:instrText xml:space="preserve"> REF _Ref116385701 \r \h </w:instrText>
      </w:r>
      <w:r w:rsidR="00D622FD">
        <w:rPr>
          <w:rStyle w:val="fontstyle01"/>
          <w:b w:val="0"/>
          <w:bCs w:val="0"/>
          <w:sz w:val="20"/>
          <w:szCs w:val="20"/>
          <w:vertAlign w:val="superscript"/>
          <w:lang w:eastAsia="zh-CN"/>
        </w:rPr>
        <w:instrText xml:space="preserve"> \* MERGEFORMAT </w:instrText>
      </w:r>
      <w:r w:rsidR="00D622FD" w:rsidRPr="00D622FD">
        <w:rPr>
          <w:rStyle w:val="fontstyle01"/>
          <w:b w:val="0"/>
          <w:bCs w:val="0"/>
          <w:sz w:val="20"/>
          <w:szCs w:val="20"/>
          <w:vertAlign w:val="superscript"/>
          <w:lang w:eastAsia="zh-CN"/>
        </w:rPr>
      </w:r>
      <w:r w:rsidR="00D622FD" w:rsidRPr="00D622FD">
        <w:rPr>
          <w:rStyle w:val="fontstyle01"/>
          <w:b w:val="0"/>
          <w:bCs w:val="0"/>
          <w:sz w:val="20"/>
          <w:szCs w:val="20"/>
          <w:vertAlign w:val="superscript"/>
          <w:lang w:eastAsia="zh-CN"/>
        </w:rPr>
        <w:fldChar w:fldCharType="separate"/>
      </w:r>
      <w:r w:rsidR="005A5A62">
        <w:rPr>
          <w:rStyle w:val="fontstyle01"/>
          <w:b w:val="0"/>
          <w:bCs w:val="0"/>
          <w:sz w:val="20"/>
          <w:szCs w:val="20"/>
          <w:vertAlign w:val="superscript"/>
          <w:lang w:eastAsia="zh-CN"/>
        </w:rPr>
        <w:t>4</w:t>
      </w:r>
      <w:r w:rsidR="00D622FD" w:rsidRPr="00D622FD">
        <w:rPr>
          <w:rStyle w:val="fontstyle01"/>
          <w:b w:val="0"/>
          <w:bCs w:val="0"/>
          <w:sz w:val="20"/>
          <w:szCs w:val="20"/>
          <w:vertAlign w:val="superscript"/>
          <w:lang w:eastAsia="zh-CN"/>
        </w:rPr>
        <w:fldChar w:fldCharType="end"/>
      </w:r>
      <w:r w:rsidR="007F07FC" w:rsidRPr="00B329BA">
        <w:rPr>
          <w:rStyle w:val="fontstyle01"/>
          <w:b w:val="0"/>
          <w:bCs w:val="0"/>
          <w:sz w:val="20"/>
          <w:szCs w:val="20"/>
          <w:lang w:eastAsia="zh-CN"/>
        </w:rPr>
        <w:t>:</w:t>
      </w:r>
    </w:p>
    <w:p w14:paraId="09E3CEFF" w14:textId="0973F74F" w:rsidR="00EC7D90" w:rsidRPr="00B329BA" w:rsidRDefault="004549E9" w:rsidP="003443B2">
      <w:pPr>
        <w:pStyle w:val="1"/>
        <w:spacing w:line="252" w:lineRule="auto"/>
        <w:rPr>
          <w:rStyle w:val="fontstyle01"/>
          <w:b w:val="0"/>
          <w:bCs w:val="0"/>
          <w:sz w:val="20"/>
          <w:szCs w:val="20"/>
        </w:rPr>
      </w:pPr>
      <w:r w:rsidRPr="00B329BA">
        <w:rPr>
          <w:rFonts w:ascii="Times New Roman" w:hAnsi="Times New Roman" w:cs="Times New Roman"/>
        </w:rPr>
        <w:tab/>
      </w:r>
      <w:r w:rsidR="00FA4B38" w:rsidRPr="00B329BA">
        <w:rPr>
          <w:rFonts w:ascii="Times New Roman" w:hAnsi="Times New Roman" w:cs="Times New Roman"/>
        </w:rPr>
        <w:object w:dxaOrig="1660" w:dyaOrig="240" w14:anchorId="6704F943">
          <v:shape id="_x0000_i1028" type="#_x0000_t75" alt="" style="width:83.4pt;height:12.85pt;mso-width-percent:0;mso-height-percent:0;mso-width-percent:0;mso-height-percent:0" o:ole="">
            <v:imagedata r:id="rId24" o:title=""/>
          </v:shape>
          <o:OLEObject Type="Embed" ProgID="Equation.DSMT4" ShapeID="_x0000_i1028" DrawAspect="Content" ObjectID="_1729368631" r:id="rId25"/>
        </w:object>
      </w:r>
      <w:r w:rsidRPr="00B329BA">
        <w:rPr>
          <w:rFonts w:ascii="Times New Roman" w:hAnsi="Times New Roman" w:cs="Times New Roman"/>
        </w:rPr>
        <w:tab/>
        <w:t>(S</w:t>
      </w:r>
      <w:r w:rsidR="00CB785C">
        <w:rPr>
          <w:rFonts w:ascii="Times New Roman" w:hAnsi="Times New Roman" w:cs="Times New Roman"/>
        </w:rPr>
        <w:t>5</w:t>
      </w:r>
      <w:r w:rsidRPr="00B329BA">
        <w:rPr>
          <w:rFonts w:ascii="Times New Roman" w:hAnsi="Times New Roman" w:cs="Times New Roman"/>
        </w:rPr>
        <w:t>)</w:t>
      </w:r>
    </w:p>
    <w:p w14:paraId="421FF97D" w14:textId="7FCC79AC" w:rsidR="004E6FCD" w:rsidRDefault="00EC7D90" w:rsidP="004E6FCD">
      <w:pPr>
        <w:pStyle w:val="figurecaption"/>
        <w:numPr>
          <w:ilvl w:val="0"/>
          <w:numId w:val="0"/>
        </w:numPr>
        <w:spacing w:after="0" w:line="252" w:lineRule="auto"/>
        <w:rPr>
          <w:rStyle w:val="fontstyle01"/>
          <w:b w:val="0"/>
          <w:bCs w:val="0"/>
          <w:sz w:val="20"/>
          <w:szCs w:val="20"/>
          <w:lang w:eastAsia="zh-CN"/>
        </w:rPr>
      </w:pPr>
      <w:r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where </w:t>
      </w:r>
      <w:r w:rsidRPr="00B44FE5">
        <w:rPr>
          <w:rFonts w:ascii="Times New Roman" w:hAnsi="Times New Roman" w:cs="Times New Roman"/>
          <w:b/>
          <w:bCs/>
          <w:i/>
          <w:iCs/>
          <w:sz w:val="20"/>
          <w:szCs w:val="20"/>
          <w:lang w:eastAsia="zh-CN"/>
        </w:rPr>
        <w:t>G</w:t>
      </w:r>
      <w:r w:rsidR="00467239">
        <w:rPr>
          <w:rFonts w:ascii="Times New Roman" w:hAnsi="Times New Roman" w:cs="Times New Roman"/>
          <w:b/>
          <w:bCs/>
          <w:i/>
          <w:iCs/>
          <w:sz w:val="20"/>
          <w:szCs w:val="20"/>
          <w:lang w:eastAsia="zh-CN"/>
        </w:rPr>
        <w:t xml:space="preserve"> </w:t>
      </w:r>
      <w:r w:rsidRPr="00B329BA">
        <w:rPr>
          <w:rFonts w:ascii="Times New Roman" w:hAnsi="Times New Roman" w:cs="Times New Roman"/>
          <w:sz w:val="20"/>
          <w:szCs w:val="20"/>
          <w:lang w:eastAsia="zh-CN"/>
        </w:rPr>
        <w:t>=</w:t>
      </w:r>
      <w:r w:rsidR="00467239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B329BA">
        <w:rPr>
          <w:rFonts w:ascii="Times New Roman" w:hAnsi="Times New Roman" w:cs="Times New Roman"/>
          <w:sz w:val="20"/>
          <w:szCs w:val="20"/>
          <w:lang w:eastAsia="zh-CN"/>
        </w:rPr>
        <w:t>(0, 0, −4π</w:t>
      </w:r>
      <w:r w:rsidRPr="00B44FE5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Q</w:t>
      </w:r>
      <w:r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) is the gyromagnetic coupling vector. </w:t>
      </w:r>
      <w:r w:rsidRPr="00B44FE5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Q</w:t>
      </w:r>
      <w:r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 is the topological charge</w:t>
      </w:r>
      <w:r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. </w:t>
      </w:r>
      <w:r w:rsidRPr="00B329BA">
        <w:rPr>
          <w:rStyle w:val="fontstyle01"/>
          <w:b w:val="0"/>
          <w:bCs w:val="0"/>
          <w:i/>
          <w:iCs/>
          <w:sz w:val="20"/>
          <w:szCs w:val="20"/>
          <w:lang w:eastAsia="zh-CN"/>
        </w:rPr>
        <w:t>α</w:t>
      </w:r>
      <w:r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 is the Gilbert damping parameter. </w:t>
      </w:r>
      <w:r w:rsidRPr="00B44FE5">
        <w:rPr>
          <w:rStyle w:val="fontstyle01"/>
          <w:i/>
          <w:iCs/>
          <w:sz w:val="20"/>
          <w:szCs w:val="20"/>
          <w:lang w:eastAsia="zh-CN"/>
        </w:rPr>
        <w:t>D</w:t>
      </w:r>
      <w:r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 is the dissipative force tensor</w:t>
      </w:r>
      <w:r w:rsidR="00C86F91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. </w:t>
      </w:r>
      <w:r w:rsidR="00C86F91" w:rsidRPr="00B44FE5">
        <w:rPr>
          <w:rStyle w:val="fontstyle01"/>
          <w:i/>
          <w:iCs/>
          <w:sz w:val="20"/>
          <w:szCs w:val="20"/>
          <w:lang w:eastAsia="zh-CN"/>
        </w:rPr>
        <w:t>V</w:t>
      </w:r>
      <w:r w:rsidR="00467239">
        <w:rPr>
          <w:rStyle w:val="fontstyle01"/>
          <w:i/>
          <w:iCs/>
          <w:sz w:val="20"/>
          <w:szCs w:val="20"/>
          <w:lang w:eastAsia="zh-CN"/>
        </w:rPr>
        <w:t xml:space="preserve"> </w:t>
      </w:r>
      <w:r w:rsidR="00C86F91" w:rsidRPr="00B329BA">
        <w:rPr>
          <w:rStyle w:val="fontstyle01"/>
          <w:b w:val="0"/>
          <w:bCs w:val="0"/>
          <w:sz w:val="20"/>
          <w:szCs w:val="20"/>
          <w:lang w:eastAsia="zh-CN"/>
        </w:rPr>
        <w:t>=</w:t>
      </w:r>
      <w:r w:rsidR="00467239"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 w:rsidR="00C86F91" w:rsidRPr="00B329BA">
        <w:rPr>
          <w:rStyle w:val="fontstyle01"/>
          <w:b w:val="0"/>
          <w:bCs w:val="0"/>
          <w:sz w:val="20"/>
          <w:szCs w:val="20"/>
          <w:lang w:eastAsia="zh-CN"/>
        </w:rPr>
        <w:t>(</w:t>
      </w:r>
      <w:r w:rsidR="00C86F91" w:rsidRPr="00B44FE5">
        <w:rPr>
          <w:rStyle w:val="fontstyle01"/>
          <w:b w:val="0"/>
          <w:bCs w:val="0"/>
          <w:i/>
          <w:iCs/>
          <w:sz w:val="20"/>
          <w:szCs w:val="20"/>
          <w:lang w:eastAsia="zh-CN"/>
        </w:rPr>
        <w:t>V</w:t>
      </w:r>
      <w:r w:rsidR="00C86F91" w:rsidRPr="00B44FE5">
        <w:rPr>
          <w:rStyle w:val="fontstyle01"/>
          <w:b w:val="0"/>
          <w:bCs w:val="0"/>
          <w:i/>
          <w:iCs/>
          <w:sz w:val="20"/>
          <w:szCs w:val="20"/>
          <w:vertAlign w:val="subscript"/>
          <w:lang w:eastAsia="zh-CN"/>
        </w:rPr>
        <w:t>x</w:t>
      </w:r>
      <w:r w:rsidR="00C86F91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, </w:t>
      </w:r>
      <w:proofErr w:type="spellStart"/>
      <w:r w:rsidR="00C86F91" w:rsidRPr="00B44FE5">
        <w:rPr>
          <w:rStyle w:val="fontstyle01"/>
          <w:b w:val="0"/>
          <w:bCs w:val="0"/>
          <w:i/>
          <w:iCs/>
          <w:sz w:val="20"/>
          <w:szCs w:val="20"/>
          <w:lang w:eastAsia="zh-CN"/>
        </w:rPr>
        <w:t>V</w:t>
      </w:r>
      <w:r w:rsidR="00C86F91" w:rsidRPr="00B44FE5">
        <w:rPr>
          <w:rStyle w:val="fontstyle01"/>
          <w:b w:val="0"/>
          <w:bCs w:val="0"/>
          <w:i/>
          <w:iCs/>
          <w:sz w:val="20"/>
          <w:szCs w:val="20"/>
          <w:vertAlign w:val="subscript"/>
          <w:lang w:eastAsia="zh-CN"/>
        </w:rPr>
        <w:t>y</w:t>
      </w:r>
      <w:proofErr w:type="spellEnd"/>
      <w:r w:rsidR="00C86F91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) is the </w:t>
      </w:r>
      <w:proofErr w:type="spellStart"/>
      <w:r w:rsidR="00C86F91" w:rsidRPr="00B329BA">
        <w:rPr>
          <w:rStyle w:val="fontstyle01"/>
          <w:b w:val="0"/>
          <w:bCs w:val="0"/>
          <w:sz w:val="20"/>
          <w:szCs w:val="20"/>
          <w:lang w:eastAsia="zh-CN"/>
        </w:rPr>
        <w:t>skyrmion</w:t>
      </w:r>
      <w:proofErr w:type="spellEnd"/>
      <w:r w:rsidR="00C86F91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 velocity along the x and y axes. </w:t>
      </w:r>
      <w:r w:rsidR="00725EA5" w:rsidRPr="00B44FE5">
        <w:rPr>
          <w:rStyle w:val="fontstyle01"/>
          <w:i/>
          <w:iCs/>
          <w:sz w:val="20"/>
          <w:szCs w:val="20"/>
          <w:lang w:eastAsia="zh-CN"/>
        </w:rPr>
        <w:t>F</w:t>
      </w:r>
      <w:r w:rsidR="00467239">
        <w:rPr>
          <w:rStyle w:val="fontstyle01"/>
          <w:i/>
          <w:iCs/>
          <w:sz w:val="20"/>
          <w:szCs w:val="20"/>
          <w:lang w:eastAsia="zh-CN"/>
        </w:rPr>
        <w:t xml:space="preserve"> </w:t>
      </w:r>
      <w:r w:rsidR="00725EA5" w:rsidRPr="00B329BA">
        <w:rPr>
          <w:rStyle w:val="fontstyle01"/>
          <w:b w:val="0"/>
          <w:bCs w:val="0"/>
          <w:sz w:val="20"/>
          <w:szCs w:val="20"/>
          <w:lang w:eastAsia="zh-CN"/>
        </w:rPr>
        <w:t>=</w:t>
      </w:r>
      <w:r w:rsidR="00467239"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 w:rsidR="00725EA5" w:rsidRPr="00B329BA">
        <w:rPr>
          <w:rStyle w:val="fontstyle01"/>
          <w:b w:val="0"/>
          <w:bCs w:val="0"/>
          <w:sz w:val="20"/>
          <w:szCs w:val="20"/>
          <w:lang w:eastAsia="zh-CN"/>
        </w:rPr>
        <w:t>(</w:t>
      </w:r>
      <w:proofErr w:type="spellStart"/>
      <w:r w:rsidR="00725EA5" w:rsidRPr="00B44FE5">
        <w:rPr>
          <w:rStyle w:val="fontstyle01"/>
          <w:b w:val="0"/>
          <w:bCs w:val="0"/>
          <w:i/>
          <w:iCs/>
          <w:sz w:val="20"/>
          <w:szCs w:val="20"/>
          <w:lang w:eastAsia="zh-CN"/>
        </w:rPr>
        <w:t>F</w:t>
      </w:r>
      <w:r w:rsidR="00725EA5" w:rsidRPr="00B44FE5">
        <w:rPr>
          <w:rStyle w:val="fontstyle01"/>
          <w:b w:val="0"/>
          <w:bCs w:val="0"/>
          <w:i/>
          <w:iCs/>
          <w:sz w:val="20"/>
          <w:szCs w:val="20"/>
          <w:vertAlign w:val="subscript"/>
          <w:lang w:eastAsia="zh-CN"/>
        </w:rPr>
        <w:t>x</w:t>
      </w:r>
      <w:proofErr w:type="spellEnd"/>
      <w:r w:rsidR="00725EA5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, </w:t>
      </w:r>
      <w:proofErr w:type="spellStart"/>
      <w:r w:rsidR="00725EA5" w:rsidRPr="00B44FE5">
        <w:rPr>
          <w:rStyle w:val="fontstyle01"/>
          <w:b w:val="0"/>
          <w:bCs w:val="0"/>
          <w:i/>
          <w:iCs/>
          <w:sz w:val="20"/>
          <w:szCs w:val="20"/>
          <w:lang w:eastAsia="zh-CN"/>
        </w:rPr>
        <w:t>F</w:t>
      </w:r>
      <w:r w:rsidR="00725EA5" w:rsidRPr="00B44FE5">
        <w:rPr>
          <w:rStyle w:val="fontstyle01"/>
          <w:b w:val="0"/>
          <w:bCs w:val="0"/>
          <w:i/>
          <w:iCs/>
          <w:sz w:val="20"/>
          <w:szCs w:val="20"/>
          <w:vertAlign w:val="subscript"/>
          <w:lang w:eastAsia="zh-CN"/>
        </w:rPr>
        <w:t>y</w:t>
      </w:r>
      <w:proofErr w:type="spellEnd"/>
      <w:r w:rsidR="00725EA5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) is the effective magnetoelastic forces along the x and y axes. </w:t>
      </w:r>
      <w:r w:rsidR="00C3169E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The effective </w:t>
      </w:r>
      <w:r w:rsidR="00C3169E" w:rsidRPr="00B329BA">
        <w:rPr>
          <w:rStyle w:val="fontstyle01"/>
          <w:b w:val="0"/>
          <w:bCs w:val="0"/>
          <w:sz w:val="20"/>
          <w:szCs w:val="20"/>
          <w:lang w:eastAsia="zh-CN"/>
        </w:rPr>
        <w:lastRenderedPageBreak/>
        <w:t xml:space="preserve">magnetoelastic forces </w:t>
      </w:r>
      <w:r w:rsidR="00C3169E">
        <w:rPr>
          <w:rStyle w:val="fontstyle01"/>
          <w:b w:val="0"/>
          <w:bCs w:val="0"/>
          <w:sz w:val="20"/>
          <w:szCs w:val="20"/>
          <w:lang w:eastAsia="zh-CN"/>
        </w:rPr>
        <w:t xml:space="preserve">are </w:t>
      </w:r>
      <w:r w:rsidR="00C3169E" w:rsidRPr="00B07355">
        <w:rPr>
          <w:rStyle w:val="fontstyle01"/>
          <w:b w:val="0"/>
          <w:bCs w:val="0"/>
          <w:sz w:val="20"/>
          <w:szCs w:val="20"/>
          <w:lang w:eastAsia="zh-CN"/>
        </w:rPr>
        <w:t>proportion to</w:t>
      </w:r>
      <w:r w:rsidR="00C3169E">
        <w:rPr>
          <w:rStyle w:val="fontstyle01"/>
          <w:b w:val="0"/>
          <w:bCs w:val="0"/>
          <w:sz w:val="20"/>
          <w:szCs w:val="20"/>
          <w:lang w:eastAsia="zh-CN"/>
        </w:rPr>
        <w:t xml:space="preserve"> the </w:t>
      </w:r>
      <w:r w:rsidR="00C3169E" w:rsidRPr="00B07355">
        <w:rPr>
          <w:rStyle w:val="fontstyle01"/>
          <w:b w:val="0"/>
          <w:bCs w:val="0"/>
          <w:sz w:val="20"/>
          <w:szCs w:val="20"/>
          <w:lang w:eastAsia="zh-CN"/>
        </w:rPr>
        <w:t xml:space="preserve">magnetoelastic coupling </w:t>
      </w:r>
      <w:r w:rsidR="00C3169E">
        <w:rPr>
          <w:rStyle w:val="fontstyle01"/>
          <w:b w:val="0"/>
          <w:bCs w:val="0"/>
          <w:sz w:val="20"/>
          <w:szCs w:val="20"/>
          <w:lang w:eastAsia="zh-CN"/>
        </w:rPr>
        <w:t xml:space="preserve">constants. </w:t>
      </w:r>
      <w:r w:rsidR="004E6FCD"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The</w:t>
      </w:r>
      <w:r w:rsidR="004E6FCD"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proofErr w:type="spellStart"/>
      <w:r w:rsidR="004E6FCD"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skyrmion</w:t>
      </w:r>
      <w:proofErr w:type="spellEnd"/>
      <w:r w:rsidR="004E6FCD"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 w:rsidR="004E6FCD"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velocity</w:t>
      </w:r>
      <w:r w:rsidR="004E6FCD"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 w:rsidR="004E6FCD"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is</w:t>
      </w:r>
      <w:r w:rsidR="004E6FCD"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 w:rsidR="004E6FCD"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defined</w:t>
      </w:r>
      <w:r w:rsidR="004E6FCD"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 w:rsidR="004E6FCD"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by</w:t>
      </w:r>
    </w:p>
    <w:p w14:paraId="42B1A154" w14:textId="4429313E" w:rsidR="004E6FCD" w:rsidRDefault="00743A61" w:rsidP="00743A61">
      <w:pPr>
        <w:pStyle w:val="1"/>
        <w:textAlignment w:val="auto"/>
        <w:rPr>
          <w:rStyle w:val="fontstyle01"/>
          <w:b w:val="0"/>
          <w:bCs w:val="0"/>
          <w:sz w:val="20"/>
          <w:szCs w:val="20"/>
        </w:rPr>
      </w:pPr>
      <w:r>
        <w:tab/>
      </w:r>
      <w:r w:rsidR="00FA4B38" w:rsidRPr="00DF6DC5">
        <w:rPr>
          <w:position w:val="-46"/>
        </w:rPr>
        <w:object w:dxaOrig="1340" w:dyaOrig="1020" w14:anchorId="620FE295">
          <v:shape id="_x0000_i1027" type="#_x0000_t75" alt="" style="width:67.7pt;height:50.6pt;mso-width-percent:0;mso-height-percent:0;mso-width-percent:0;mso-height-percent:0" o:ole="">
            <v:imagedata r:id="rId26" o:title=""/>
          </v:shape>
          <o:OLEObject Type="Embed" ProgID="Equation.DSMT4" ShapeID="_x0000_i1027" DrawAspect="Content" ObjectID="_1729368632" r:id="rId27"/>
        </w:object>
      </w:r>
      <w:r>
        <w:tab/>
      </w:r>
      <w:r w:rsidR="004E65ED">
        <w:rPr>
          <w:rStyle w:val="fontstyle01"/>
          <w:b w:val="0"/>
          <w:bCs w:val="0"/>
          <w:sz w:val="20"/>
          <w:szCs w:val="20"/>
        </w:rPr>
        <w:t xml:space="preserve"> </w:t>
      </w:r>
      <w:r w:rsidR="00DF6DC5">
        <w:rPr>
          <w:rStyle w:val="fontstyle01"/>
          <w:b w:val="0"/>
          <w:bCs w:val="0"/>
          <w:sz w:val="20"/>
          <w:szCs w:val="20"/>
        </w:rPr>
        <w:t>(S6)</w:t>
      </w:r>
    </w:p>
    <w:p w14:paraId="14BF3C9F" w14:textId="399AF7C9" w:rsidR="00234A04" w:rsidRPr="00B329BA" w:rsidRDefault="00DA0359" w:rsidP="004E6FCD">
      <w:pPr>
        <w:pStyle w:val="figurecaption"/>
        <w:numPr>
          <w:ilvl w:val="0"/>
          <w:numId w:val="0"/>
        </w:numPr>
        <w:spacing w:before="0" w:after="0" w:line="252" w:lineRule="auto"/>
        <w:rPr>
          <w:rStyle w:val="fontstyle01"/>
          <w:b w:val="0"/>
          <w:bCs w:val="0"/>
          <w:sz w:val="20"/>
          <w:szCs w:val="20"/>
          <w:lang w:eastAsia="zh-CN"/>
        </w:rPr>
      </w:pP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It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can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be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found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that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the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proofErr w:type="spellStart"/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skyrmion</w:t>
      </w:r>
      <w:proofErr w:type="spellEnd"/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velocity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is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related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to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the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 w:rsidR="00E73A9D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Gilbert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damping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 </w:t>
      </w:r>
      <w:r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parameter</w:t>
      </w:r>
      <w:r>
        <w:rPr>
          <w:rStyle w:val="fontstyle01"/>
          <w:b w:val="0"/>
          <w:bCs w:val="0"/>
          <w:sz w:val="20"/>
          <w:szCs w:val="20"/>
          <w:lang w:eastAsia="zh-CN"/>
        </w:rPr>
        <w:t xml:space="preserve">. </w:t>
      </w:r>
      <w:r w:rsidR="00E13005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The </w:t>
      </w:r>
      <w:proofErr w:type="spellStart"/>
      <w:r w:rsidR="00E13005" w:rsidRPr="00B329BA">
        <w:rPr>
          <w:rStyle w:val="fontstyle01"/>
          <w:b w:val="0"/>
          <w:bCs w:val="0"/>
          <w:sz w:val="20"/>
          <w:szCs w:val="20"/>
          <w:lang w:eastAsia="zh-CN"/>
        </w:rPr>
        <w:t>skyrmion</w:t>
      </w:r>
      <w:proofErr w:type="spellEnd"/>
      <w:r w:rsidR="00E13005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 deflection angle is </w:t>
      </w:r>
      <w:r w:rsidR="002536C2" w:rsidRPr="00B329BA">
        <w:rPr>
          <w:rStyle w:val="fontstyle01"/>
          <w:b w:val="0"/>
          <w:bCs w:val="0"/>
          <w:sz w:val="20"/>
          <w:szCs w:val="20"/>
          <w:lang w:eastAsia="zh-CN"/>
        </w:rPr>
        <w:t>define</w:t>
      </w:r>
      <w:r w:rsidR="004E6FCD">
        <w:rPr>
          <w:rStyle w:val="fontstyle01"/>
          <w:rFonts w:hint="eastAsia"/>
          <w:b w:val="0"/>
          <w:bCs w:val="0"/>
          <w:sz w:val="20"/>
          <w:szCs w:val="20"/>
          <w:lang w:eastAsia="zh-CN"/>
        </w:rPr>
        <w:t>d</w:t>
      </w:r>
      <w:r w:rsidR="002536C2" w:rsidRPr="00B329BA">
        <w:rPr>
          <w:rStyle w:val="fontstyle01"/>
          <w:b w:val="0"/>
          <w:bCs w:val="0"/>
          <w:sz w:val="20"/>
          <w:szCs w:val="20"/>
          <w:lang w:eastAsia="zh-CN"/>
        </w:rPr>
        <w:t xml:space="preserve"> by</w:t>
      </w:r>
    </w:p>
    <w:p w14:paraId="237D7E50" w14:textId="321CAFF6" w:rsidR="00234A04" w:rsidRPr="00B329BA" w:rsidRDefault="004549E9" w:rsidP="003443B2">
      <w:pPr>
        <w:pStyle w:val="1"/>
        <w:spacing w:line="252" w:lineRule="auto"/>
        <w:rPr>
          <w:rFonts w:ascii="Times New Roman" w:hAnsi="Times New Roman" w:cs="Times New Roman"/>
        </w:rPr>
      </w:pPr>
      <w:r w:rsidRPr="00B329BA">
        <w:rPr>
          <w:rFonts w:ascii="Times New Roman" w:hAnsi="Times New Roman" w:cs="Times New Roman"/>
        </w:rPr>
        <w:tab/>
      </w:r>
      <w:r w:rsidR="00FA4B38" w:rsidRPr="00B329BA">
        <w:rPr>
          <w:rFonts w:ascii="Times New Roman" w:hAnsi="Times New Roman" w:cs="Times New Roman"/>
        </w:rPr>
        <w:object w:dxaOrig="1920" w:dyaOrig="1080" w14:anchorId="0D4BDDA8">
          <v:shape id="_x0000_i1026" type="#_x0000_t75" alt="" style="width:95.5pt;height:54.2pt;mso-width-percent:0;mso-height-percent:0;mso-width-percent:0;mso-height-percent:0" o:ole="">
            <v:imagedata r:id="rId28" o:title=""/>
          </v:shape>
          <o:OLEObject Type="Embed" ProgID="Equation.DSMT4" ShapeID="_x0000_i1026" DrawAspect="Content" ObjectID="_1729368633" r:id="rId29"/>
        </w:object>
      </w:r>
      <w:r w:rsidRPr="00B329BA">
        <w:rPr>
          <w:rFonts w:ascii="Times New Roman" w:hAnsi="Times New Roman" w:cs="Times New Roman"/>
        </w:rPr>
        <w:tab/>
        <w:t>(S</w:t>
      </w:r>
      <w:r w:rsidR="00DF6DC5">
        <w:rPr>
          <w:rFonts w:ascii="Times New Roman" w:hAnsi="Times New Roman" w:cs="Times New Roman"/>
        </w:rPr>
        <w:t>7</w:t>
      </w:r>
      <w:r w:rsidRPr="00B329BA">
        <w:rPr>
          <w:rFonts w:ascii="Times New Roman" w:hAnsi="Times New Roman" w:cs="Times New Roman"/>
        </w:rPr>
        <w:t>)</w:t>
      </w:r>
    </w:p>
    <w:p w14:paraId="316A9624" w14:textId="6A182025" w:rsidR="0009624D" w:rsidRPr="00B329BA" w:rsidRDefault="00BF1F42" w:rsidP="005A4058">
      <w:pPr>
        <w:pStyle w:val="figurecaption"/>
        <w:numPr>
          <w:ilvl w:val="0"/>
          <w:numId w:val="0"/>
        </w:numPr>
        <w:spacing w:before="0" w:after="0" w:line="252" w:lineRule="auto"/>
        <w:rPr>
          <w:rFonts w:ascii="Times New Roman" w:hAnsi="Times New Roman" w:cs="Times New Roman"/>
          <w:sz w:val="20"/>
          <w:szCs w:val="20"/>
          <w:lang w:eastAsia="zh-CN"/>
        </w:rPr>
      </w:pPr>
      <w:r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Fig. </w:t>
      </w:r>
      <w:r w:rsidR="00817D76" w:rsidRPr="00B329BA">
        <w:rPr>
          <w:rFonts w:ascii="Times New Roman" w:hAnsi="Times New Roman" w:cs="Times New Roman"/>
          <w:sz w:val="20"/>
          <w:szCs w:val="20"/>
          <w:lang w:eastAsia="zh-CN"/>
        </w:rPr>
        <w:t>S</w:t>
      </w:r>
      <w:r w:rsidR="007473E9">
        <w:rPr>
          <w:rFonts w:ascii="Times New Roman" w:hAnsi="Times New Roman" w:cs="Times New Roman"/>
          <w:sz w:val="20"/>
          <w:szCs w:val="20"/>
          <w:lang w:eastAsia="zh-CN"/>
        </w:rPr>
        <w:t>6</w:t>
      </w:r>
      <w:r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 shows the deflection angle as a function of damping parameters with different </w:t>
      </w:r>
      <w:proofErr w:type="spellStart"/>
      <w:r w:rsidRPr="00B329B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F</w:t>
      </w:r>
      <w:r w:rsidRPr="00B329BA">
        <w:rPr>
          <w:rFonts w:ascii="Times New Roman" w:hAnsi="Times New Roman" w:cs="Times New Roman"/>
          <w:i/>
          <w:iCs/>
          <w:sz w:val="20"/>
          <w:szCs w:val="20"/>
          <w:vertAlign w:val="subscript"/>
          <w:lang w:eastAsia="zh-CN"/>
        </w:rPr>
        <w:t>y</w:t>
      </w:r>
      <w:proofErr w:type="spellEnd"/>
      <w:r w:rsidRPr="00B329BA">
        <w:rPr>
          <w:rFonts w:ascii="Times New Roman" w:hAnsi="Times New Roman" w:cs="Times New Roman"/>
          <w:sz w:val="20"/>
          <w:szCs w:val="20"/>
          <w:lang w:eastAsia="zh-CN"/>
        </w:rPr>
        <w:t>/</w:t>
      </w:r>
      <w:proofErr w:type="spellStart"/>
      <w:r w:rsidRPr="00B329B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F</w:t>
      </w:r>
      <w:r w:rsidRPr="00B329BA">
        <w:rPr>
          <w:rFonts w:ascii="Times New Roman" w:hAnsi="Times New Roman" w:cs="Times New Roman"/>
          <w:i/>
          <w:iCs/>
          <w:sz w:val="20"/>
          <w:szCs w:val="20"/>
          <w:vertAlign w:val="subscript"/>
          <w:lang w:eastAsia="zh-CN"/>
        </w:rPr>
        <w:t>x</w:t>
      </w:r>
      <w:proofErr w:type="spellEnd"/>
      <w:r w:rsidRPr="00B329BA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="00817D76"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 An increased damping parameter from 0.01 to 0.07 results in a reduced deflection angle.</w:t>
      </w:r>
      <w:r w:rsidR="00401C87"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 The deflection angle of the </w:t>
      </w:r>
      <w:proofErr w:type="spellStart"/>
      <w:r w:rsidR="00401C87" w:rsidRPr="00B329BA">
        <w:rPr>
          <w:rFonts w:ascii="Times New Roman" w:hAnsi="Times New Roman" w:cs="Times New Roman"/>
          <w:sz w:val="20"/>
          <w:szCs w:val="20"/>
          <w:lang w:eastAsia="zh-CN"/>
        </w:rPr>
        <w:t>skyrmion</w:t>
      </w:r>
      <w:proofErr w:type="spellEnd"/>
      <w:r w:rsidR="00401C87"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 motion driven by an SH wave is also influenced by </w:t>
      </w:r>
      <w:proofErr w:type="spellStart"/>
      <w:r w:rsidR="00401C87" w:rsidRPr="00B329B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F</w:t>
      </w:r>
      <w:r w:rsidR="00401C87" w:rsidRPr="00B329BA">
        <w:rPr>
          <w:rFonts w:ascii="Times New Roman" w:hAnsi="Times New Roman" w:cs="Times New Roman"/>
          <w:i/>
          <w:iCs/>
          <w:sz w:val="20"/>
          <w:szCs w:val="20"/>
          <w:vertAlign w:val="subscript"/>
          <w:lang w:eastAsia="zh-CN"/>
        </w:rPr>
        <w:t>y</w:t>
      </w:r>
      <w:proofErr w:type="spellEnd"/>
      <w:r w:rsidR="00401C87" w:rsidRPr="00B329BA">
        <w:rPr>
          <w:rFonts w:ascii="Times New Roman" w:hAnsi="Times New Roman" w:cs="Times New Roman"/>
          <w:sz w:val="20"/>
          <w:szCs w:val="20"/>
          <w:lang w:eastAsia="zh-CN"/>
        </w:rPr>
        <w:t>/</w:t>
      </w:r>
      <w:proofErr w:type="spellStart"/>
      <w:r w:rsidR="00401C87" w:rsidRPr="00B329B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F</w:t>
      </w:r>
      <w:r w:rsidR="00401C87" w:rsidRPr="00B329BA">
        <w:rPr>
          <w:rFonts w:ascii="Times New Roman" w:hAnsi="Times New Roman" w:cs="Times New Roman"/>
          <w:i/>
          <w:iCs/>
          <w:sz w:val="20"/>
          <w:szCs w:val="20"/>
          <w:vertAlign w:val="subscript"/>
          <w:lang w:eastAsia="zh-CN"/>
        </w:rPr>
        <w:t>x</w:t>
      </w:r>
      <w:proofErr w:type="spellEnd"/>
      <w:r w:rsidR="00401C87"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proofErr w:type="spellStart"/>
      <w:r w:rsidR="00401C87" w:rsidRPr="00B329B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F</w:t>
      </w:r>
      <w:r w:rsidR="00401C87" w:rsidRPr="00B329BA">
        <w:rPr>
          <w:rFonts w:ascii="Times New Roman" w:hAnsi="Times New Roman" w:cs="Times New Roman"/>
          <w:i/>
          <w:iCs/>
          <w:sz w:val="20"/>
          <w:szCs w:val="20"/>
          <w:vertAlign w:val="subscript"/>
          <w:lang w:eastAsia="zh-CN"/>
        </w:rPr>
        <w:t>x</w:t>
      </w:r>
      <w:proofErr w:type="spellEnd"/>
      <w:r w:rsidR="00401C87"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 and </w:t>
      </w:r>
      <w:proofErr w:type="spellStart"/>
      <w:r w:rsidR="00401C87" w:rsidRPr="00B329BA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F</w:t>
      </w:r>
      <w:r w:rsidR="00401C87" w:rsidRPr="00B329BA">
        <w:rPr>
          <w:rFonts w:ascii="Times New Roman" w:hAnsi="Times New Roman" w:cs="Times New Roman"/>
          <w:i/>
          <w:iCs/>
          <w:sz w:val="20"/>
          <w:szCs w:val="20"/>
          <w:vertAlign w:val="subscript"/>
          <w:lang w:eastAsia="zh-CN"/>
        </w:rPr>
        <w:t>y</w:t>
      </w:r>
      <w:proofErr w:type="spellEnd"/>
      <w:r w:rsidR="00401C87" w:rsidRPr="00B329BA">
        <w:rPr>
          <w:rFonts w:ascii="Times New Roman" w:hAnsi="Times New Roman" w:cs="Times New Roman"/>
          <w:sz w:val="20"/>
          <w:szCs w:val="20"/>
          <w:lang w:eastAsia="zh-CN"/>
        </w:rPr>
        <w:t xml:space="preserve"> are proportional to the shear strain gradient. They are nonzero for the SH wave, and therefore also influence the deflection angle.</w:t>
      </w:r>
    </w:p>
    <w:p w14:paraId="2F99AD17" w14:textId="2C3F4D54" w:rsidR="00415EBB" w:rsidRDefault="005C52E8" w:rsidP="003443B2">
      <w:pPr>
        <w:pStyle w:val="figurecaption"/>
        <w:numPr>
          <w:ilvl w:val="0"/>
          <w:numId w:val="0"/>
        </w:numPr>
        <w:spacing w:before="0" w:line="252" w:lineRule="auto"/>
        <w:jc w:val="center"/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zh-CN"/>
        </w:rPr>
        <w:drawing>
          <wp:inline distT="0" distB="0" distL="0" distR="0" wp14:anchorId="13866BC1" wp14:editId="7389B42E">
            <wp:extent cx="3570732" cy="208371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80705" cy="208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CFBA1" w14:textId="1200520E" w:rsidR="00415EBB" w:rsidRPr="008B5C8C" w:rsidRDefault="0029507F" w:rsidP="005C2802">
      <w:pPr>
        <w:pStyle w:val="figurecaption"/>
        <w:numPr>
          <w:ilvl w:val="0"/>
          <w:numId w:val="0"/>
        </w:numPr>
        <w:spacing w:before="0" w:line="252" w:lineRule="auto"/>
        <w:rPr>
          <w:rStyle w:val="fontstyle01"/>
          <w:rFonts w:ascii="Arial" w:hAnsi="Arial" w:cs="Arial"/>
          <w:b w:val="0"/>
          <w:bCs w:val="0"/>
          <w:sz w:val="20"/>
          <w:szCs w:val="20"/>
        </w:rPr>
      </w:pPr>
      <w:r w:rsidRPr="008F7FB3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>
        <w:rPr>
          <w:rStyle w:val="fontstyle01"/>
          <w:rFonts w:ascii="Arial" w:hAnsi="Arial" w:cs="Arial"/>
          <w:sz w:val="20"/>
          <w:szCs w:val="20"/>
        </w:rPr>
        <w:t>S</w:t>
      </w:r>
      <w:r w:rsidR="007473E9">
        <w:rPr>
          <w:rStyle w:val="fontstyle01"/>
          <w:rFonts w:ascii="Arial" w:hAnsi="Arial" w:cs="Arial"/>
          <w:sz w:val="20"/>
          <w:szCs w:val="20"/>
        </w:rPr>
        <w:t>6</w:t>
      </w:r>
      <w:r w:rsidRPr="008F7FB3">
        <w:rPr>
          <w:rStyle w:val="fontstyle01"/>
          <w:rFonts w:ascii="Arial" w:hAnsi="Arial" w:cs="Arial"/>
          <w:sz w:val="20"/>
          <w:szCs w:val="20"/>
        </w:rPr>
        <w:t xml:space="preserve"> |</w:t>
      </w:r>
      <w:r w:rsidR="007C071E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7C071E" w:rsidRPr="007C071E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The experimental (blue and red regions) and numerically calculated (curves) </w:t>
      </w:r>
      <w:proofErr w:type="spellStart"/>
      <w:r w:rsidR="007C071E" w:rsidRPr="007C071E">
        <w:rPr>
          <w:rStyle w:val="fontstyle01"/>
          <w:rFonts w:ascii="Arial" w:hAnsi="Arial" w:cs="Arial"/>
          <w:b w:val="0"/>
          <w:bCs w:val="0"/>
          <w:sz w:val="20"/>
          <w:szCs w:val="20"/>
        </w:rPr>
        <w:t>skyrmion</w:t>
      </w:r>
      <w:proofErr w:type="spellEnd"/>
      <w:r w:rsidR="007C071E" w:rsidRPr="007C071E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deflection angles (</w:t>
      </w:r>
      <w:proofErr w:type="spellStart"/>
      <w:r w:rsidR="007C071E" w:rsidRPr="00FF6823">
        <w:rPr>
          <w:rStyle w:val="fontstyle01"/>
          <w:rFonts w:ascii="Arial" w:hAnsi="Arial" w:cs="Arial"/>
          <w:b w:val="0"/>
          <w:bCs w:val="0"/>
          <w:i/>
          <w:iCs/>
          <w:sz w:val="20"/>
          <w:szCs w:val="20"/>
        </w:rPr>
        <w:t>ϕ</w:t>
      </w:r>
      <w:r w:rsidR="007C071E" w:rsidRPr="00FF6823">
        <w:rPr>
          <w:rStyle w:val="fontstyle01"/>
          <w:rFonts w:ascii="Arial" w:hAnsi="Arial" w:cs="Arial"/>
          <w:b w:val="0"/>
          <w:bCs w:val="0"/>
          <w:i/>
          <w:iCs/>
          <w:sz w:val="20"/>
          <w:szCs w:val="20"/>
          <w:vertAlign w:val="subscript"/>
        </w:rPr>
        <w:t>sk</w:t>
      </w:r>
      <w:proofErr w:type="spellEnd"/>
      <w:r w:rsidR="007C071E" w:rsidRPr="007C071E">
        <w:rPr>
          <w:rStyle w:val="fontstyle01"/>
          <w:rFonts w:ascii="Arial" w:hAnsi="Arial" w:cs="Arial"/>
          <w:b w:val="0"/>
          <w:bCs w:val="0"/>
          <w:sz w:val="20"/>
          <w:szCs w:val="20"/>
        </w:rPr>
        <w:t>) versus the damping parameters</w:t>
      </w:r>
      <w:r w:rsidR="007C071E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 with </w:t>
      </w:r>
      <w:r w:rsidR="007C071E">
        <w:rPr>
          <w:rStyle w:val="fontstyle01"/>
          <w:rFonts w:ascii="Arial" w:hAnsi="Arial" w:cs="Arial" w:hint="eastAsia"/>
          <w:b w:val="0"/>
          <w:bCs w:val="0"/>
          <w:sz w:val="20"/>
          <w:szCs w:val="20"/>
          <w:lang w:eastAsia="zh-CN"/>
        </w:rPr>
        <w:t>different</w:t>
      </w:r>
      <w:r w:rsidR="007C071E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 xml:space="preserve"> </w:t>
      </w:r>
      <w:proofErr w:type="spellStart"/>
      <w:r w:rsidR="007C071E" w:rsidRPr="007C071E">
        <w:rPr>
          <w:rStyle w:val="fontstyle01"/>
          <w:rFonts w:ascii="Arial" w:hAnsi="Arial" w:cs="Arial"/>
          <w:b w:val="0"/>
          <w:bCs w:val="0"/>
          <w:i/>
          <w:iCs/>
          <w:sz w:val="20"/>
          <w:szCs w:val="20"/>
          <w:lang w:eastAsia="zh-CN"/>
        </w:rPr>
        <w:t>F</w:t>
      </w:r>
      <w:r w:rsidR="007C071E" w:rsidRPr="007C071E">
        <w:rPr>
          <w:rStyle w:val="fontstyle01"/>
          <w:rFonts w:ascii="Arial" w:hAnsi="Arial" w:cs="Arial"/>
          <w:b w:val="0"/>
          <w:bCs w:val="0"/>
          <w:i/>
          <w:iCs/>
          <w:sz w:val="20"/>
          <w:szCs w:val="20"/>
          <w:vertAlign w:val="subscript"/>
          <w:lang w:eastAsia="zh-CN"/>
        </w:rPr>
        <w:t>y</w:t>
      </w:r>
      <w:proofErr w:type="spellEnd"/>
      <w:r w:rsidR="007C071E" w:rsidRPr="007C071E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/</w:t>
      </w:r>
      <w:proofErr w:type="spellStart"/>
      <w:r w:rsidR="007C071E" w:rsidRPr="007C071E">
        <w:rPr>
          <w:rStyle w:val="fontstyle01"/>
          <w:rFonts w:ascii="Arial" w:hAnsi="Arial" w:cs="Arial"/>
          <w:b w:val="0"/>
          <w:bCs w:val="0"/>
          <w:i/>
          <w:iCs/>
          <w:sz w:val="20"/>
          <w:szCs w:val="20"/>
          <w:lang w:eastAsia="zh-CN"/>
        </w:rPr>
        <w:t>F</w:t>
      </w:r>
      <w:r w:rsidR="007C071E" w:rsidRPr="007C071E">
        <w:rPr>
          <w:rStyle w:val="fontstyle01"/>
          <w:rFonts w:ascii="Arial" w:hAnsi="Arial" w:cs="Arial"/>
          <w:b w:val="0"/>
          <w:bCs w:val="0"/>
          <w:i/>
          <w:iCs/>
          <w:sz w:val="20"/>
          <w:szCs w:val="20"/>
          <w:vertAlign w:val="subscript"/>
          <w:lang w:eastAsia="zh-CN"/>
        </w:rPr>
        <w:t>x</w:t>
      </w:r>
      <w:proofErr w:type="spellEnd"/>
      <w:r w:rsidR="007C071E" w:rsidRPr="007C071E">
        <w:rPr>
          <w:rStyle w:val="fontstyle01"/>
          <w:rFonts w:ascii="Arial" w:hAnsi="Arial" w:cs="Arial"/>
          <w:b w:val="0"/>
          <w:bCs w:val="0"/>
          <w:sz w:val="20"/>
          <w:szCs w:val="20"/>
        </w:rPr>
        <w:t>.</w:t>
      </w:r>
    </w:p>
    <w:p w14:paraId="19544313" w14:textId="3066C211" w:rsidR="00B075AE" w:rsidRDefault="00837023" w:rsidP="003443B2">
      <w:pPr>
        <w:pStyle w:val="figurecaption"/>
        <w:numPr>
          <w:ilvl w:val="0"/>
          <w:numId w:val="0"/>
        </w:numPr>
        <w:spacing w:before="0" w:after="0" w:line="252" w:lineRule="auto"/>
        <w:jc w:val="center"/>
        <w:rPr>
          <w:rStyle w:val="fontstyle01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712FC3B1" wp14:editId="7EF6451C">
            <wp:extent cx="4045406" cy="3301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45406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6CFCF" w14:textId="133F161A" w:rsidR="00E86079" w:rsidRDefault="00C32B6E" w:rsidP="003443B2">
      <w:pPr>
        <w:pStyle w:val="figurecaption"/>
        <w:numPr>
          <w:ilvl w:val="0"/>
          <w:numId w:val="0"/>
        </w:numPr>
        <w:spacing w:before="0" w:line="252" w:lineRule="auto"/>
        <w:rPr>
          <w:rStyle w:val="a"/>
          <w:rFonts w:ascii="Arial" w:hAnsi="Arial" w:cs="Arial"/>
          <w:sz w:val="20"/>
          <w:szCs w:val="20"/>
          <w:lang w:eastAsia="zh-CN"/>
        </w:rPr>
      </w:pPr>
      <w:r w:rsidRPr="001B6170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 w:rsidR="00A16360">
        <w:rPr>
          <w:rStyle w:val="fontstyle01"/>
          <w:rFonts w:ascii="Arial" w:hAnsi="Arial" w:cs="Arial"/>
          <w:sz w:val="20"/>
          <w:szCs w:val="20"/>
        </w:rPr>
        <w:t>S</w:t>
      </w:r>
      <w:r w:rsidR="00730AF4">
        <w:rPr>
          <w:rStyle w:val="fontstyle01"/>
          <w:rFonts w:ascii="Arial" w:hAnsi="Arial" w:cs="Arial"/>
          <w:sz w:val="20"/>
          <w:szCs w:val="20"/>
        </w:rPr>
        <w:t>7</w:t>
      </w:r>
      <w:r w:rsidR="00D91895" w:rsidRPr="001B6170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D91895" w:rsidRPr="001B6170">
        <w:rPr>
          <w:rStyle w:val="fontstyle01"/>
          <w:rFonts w:ascii="Arial" w:hAnsi="Arial" w:cs="Arial"/>
          <w:sz w:val="20"/>
          <w:szCs w:val="20"/>
          <w:lang w:eastAsia="zh-CN"/>
        </w:rPr>
        <w:t>|</w:t>
      </w:r>
      <w:r w:rsidRPr="001B6170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3D5944" w:rsidRPr="001B6170">
        <w:rPr>
          <w:rStyle w:val="fontstyle01"/>
          <w:rFonts w:ascii="Arial" w:hAnsi="Arial" w:cs="Arial"/>
          <w:sz w:val="20"/>
          <w:szCs w:val="20"/>
        </w:rPr>
        <w:t xml:space="preserve">Evolution of magnetic textures by applying </w:t>
      </w:r>
      <w:r w:rsidR="003D5944" w:rsidRPr="001B6170">
        <w:rPr>
          <w:rStyle w:val="fontstyle01"/>
          <w:rFonts w:ascii="Arial" w:hAnsi="Arial" w:cs="Arial"/>
          <w:sz w:val="20"/>
          <w:szCs w:val="20"/>
          <w:lang w:eastAsia="zh-CN"/>
        </w:rPr>
        <w:t>SH</w:t>
      </w:r>
      <w:r w:rsidR="003D5944" w:rsidRPr="001B6170">
        <w:rPr>
          <w:rStyle w:val="fontstyle01"/>
          <w:rFonts w:ascii="Arial" w:hAnsi="Arial" w:cs="Arial"/>
          <w:sz w:val="20"/>
          <w:szCs w:val="20"/>
        </w:rPr>
        <w:t xml:space="preserve"> </w:t>
      </w:r>
      <w:r w:rsidR="003D5944" w:rsidRPr="001B6170">
        <w:rPr>
          <w:rStyle w:val="fontstyle01"/>
          <w:rFonts w:ascii="Arial" w:hAnsi="Arial" w:cs="Arial"/>
          <w:sz w:val="20"/>
          <w:szCs w:val="20"/>
          <w:lang w:eastAsia="zh-CN"/>
        </w:rPr>
        <w:t>waves</w:t>
      </w:r>
      <w:r w:rsidR="003D5944" w:rsidRPr="001B6170">
        <w:rPr>
          <w:rStyle w:val="fontstyle01"/>
          <w:rFonts w:ascii="Arial" w:hAnsi="Arial" w:cs="Arial"/>
          <w:sz w:val="20"/>
          <w:szCs w:val="20"/>
        </w:rPr>
        <w:t xml:space="preserve">. </w:t>
      </w:r>
      <w:r w:rsidR="00BB673D" w:rsidRPr="00BB673D">
        <w:rPr>
          <w:rStyle w:val="a"/>
          <w:rFonts w:ascii="Arial" w:hAnsi="Arial" w:cs="Arial"/>
          <w:b/>
          <w:bCs/>
          <w:sz w:val="20"/>
          <w:szCs w:val="20"/>
          <w:lang w:eastAsia="zh-CN"/>
        </w:rPr>
        <w:t>a</w:t>
      </w:r>
      <w:r w:rsidR="00BB673D">
        <w:rPr>
          <w:rStyle w:val="a"/>
          <w:rFonts w:ascii="Arial" w:hAnsi="Arial" w:cs="Arial"/>
          <w:sz w:val="20"/>
          <w:szCs w:val="20"/>
          <w:lang w:eastAsia="zh-CN"/>
        </w:rPr>
        <w:t xml:space="preserve">, </w:t>
      </w:r>
      <w:r w:rsidR="00F67842" w:rsidRPr="001B6170">
        <w:rPr>
          <w:rStyle w:val="a"/>
          <w:rFonts w:ascii="Arial" w:hAnsi="Arial" w:cs="Arial"/>
          <w:sz w:val="20"/>
          <w:szCs w:val="20"/>
          <w:lang w:eastAsia="zh-CN"/>
        </w:rPr>
        <w:t>MOKE image</w:t>
      </w:r>
      <w:r w:rsidR="00BB673D">
        <w:rPr>
          <w:rStyle w:val="a"/>
          <w:rFonts w:ascii="Arial" w:hAnsi="Arial" w:cs="Arial" w:hint="eastAsia"/>
          <w:sz w:val="20"/>
          <w:szCs w:val="20"/>
          <w:lang w:eastAsia="zh-CN"/>
        </w:rPr>
        <w:t>s</w:t>
      </w:r>
      <w:r w:rsidR="00F67842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>of Q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>=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-1 </w:t>
      </w:r>
      <w:proofErr w:type="spellStart"/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>skyrmions</w:t>
      </w:r>
      <w:proofErr w:type="spellEnd"/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after exciting</w:t>
      </w:r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200 </w:t>
      </w:r>
      <w:proofErr w:type="spellStart"/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>ms</w:t>
      </w:r>
      <w:proofErr w:type="spellEnd"/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SH waves</w:t>
      </w:r>
      <w:r w:rsidR="002D2E40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. </w:t>
      </w:r>
      <w:r w:rsidR="002D2E40" w:rsidRPr="00BB673D">
        <w:rPr>
          <w:rStyle w:val="a"/>
          <w:rFonts w:ascii="Arial" w:hAnsi="Arial" w:cs="Arial"/>
          <w:b/>
          <w:bCs/>
          <w:sz w:val="20"/>
          <w:szCs w:val="20"/>
          <w:lang w:eastAsia="zh-CN"/>
        </w:rPr>
        <w:t>b</w:t>
      </w:r>
      <w:r w:rsidR="00BB673D">
        <w:rPr>
          <w:rStyle w:val="a"/>
          <w:rFonts w:ascii="Arial" w:hAnsi="Arial" w:cs="Arial"/>
          <w:sz w:val="20"/>
          <w:szCs w:val="20"/>
          <w:lang w:eastAsia="zh-CN"/>
        </w:rPr>
        <w:t>,</w:t>
      </w:r>
      <w:r w:rsidR="00BB673D" w:rsidRPr="00BB673D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BB673D" w:rsidRPr="001B6170">
        <w:rPr>
          <w:rStyle w:val="a"/>
          <w:rFonts w:ascii="Arial" w:hAnsi="Arial" w:cs="Arial"/>
          <w:sz w:val="20"/>
          <w:szCs w:val="20"/>
          <w:lang w:eastAsia="zh-CN"/>
        </w:rPr>
        <w:t>MOKE image</w:t>
      </w:r>
      <w:r w:rsidR="00BB673D">
        <w:rPr>
          <w:rStyle w:val="a"/>
          <w:rFonts w:ascii="Arial" w:hAnsi="Arial" w:cs="Arial" w:hint="eastAsia"/>
          <w:sz w:val="20"/>
          <w:szCs w:val="20"/>
          <w:lang w:eastAsia="zh-CN"/>
        </w:rPr>
        <w:t>s</w:t>
      </w:r>
      <w:r w:rsidR="00BB673D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of</w:t>
      </w:r>
      <w:r w:rsidR="00F67842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Q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=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+1 </w:t>
      </w:r>
      <w:proofErr w:type="spellStart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skyrmions</w:t>
      </w:r>
      <w:proofErr w:type="spellEnd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after exciting 200 </w:t>
      </w:r>
      <w:proofErr w:type="spellStart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ms</w:t>
      </w:r>
      <w:proofErr w:type="spellEnd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SH waves</w:t>
      </w:r>
      <w:r w:rsidR="00F67842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. </w:t>
      </w:r>
      <w:r w:rsidR="002D2E40" w:rsidRPr="00BB673D">
        <w:rPr>
          <w:rStyle w:val="a"/>
          <w:rFonts w:ascii="Arial" w:hAnsi="Arial" w:cs="Arial"/>
          <w:b/>
          <w:bCs/>
          <w:sz w:val="20"/>
          <w:szCs w:val="20"/>
          <w:lang w:eastAsia="zh-CN"/>
        </w:rPr>
        <w:t>c</w:t>
      </w:r>
      <w:r w:rsidR="00BB673D">
        <w:rPr>
          <w:rStyle w:val="a"/>
          <w:rFonts w:ascii="Arial" w:hAnsi="Arial" w:cs="Arial"/>
          <w:sz w:val="20"/>
          <w:szCs w:val="20"/>
          <w:lang w:eastAsia="zh-CN"/>
        </w:rPr>
        <w:t>,</w:t>
      </w:r>
      <w:r w:rsidR="00DC2605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BB673D" w:rsidRPr="001B6170">
        <w:rPr>
          <w:rStyle w:val="a"/>
          <w:rFonts w:ascii="Arial" w:hAnsi="Arial" w:cs="Arial"/>
          <w:sz w:val="20"/>
          <w:szCs w:val="20"/>
          <w:lang w:eastAsia="zh-CN"/>
        </w:rPr>
        <w:t>MOKE image</w:t>
      </w:r>
      <w:r w:rsidR="00BB673D">
        <w:rPr>
          <w:rStyle w:val="a"/>
          <w:rFonts w:ascii="Arial" w:hAnsi="Arial" w:cs="Arial" w:hint="eastAsia"/>
          <w:sz w:val="20"/>
          <w:szCs w:val="20"/>
          <w:lang w:eastAsia="zh-CN"/>
        </w:rPr>
        <w:t>s</w:t>
      </w:r>
      <w:r w:rsidR="00BB673D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of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Q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=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-1 </w:t>
      </w:r>
      <w:proofErr w:type="spellStart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skyrmions</w:t>
      </w:r>
      <w:proofErr w:type="spellEnd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after exciting 400 </w:t>
      </w:r>
      <w:proofErr w:type="spellStart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ms</w:t>
      </w:r>
      <w:proofErr w:type="spellEnd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SH waves</w:t>
      </w:r>
      <w:r w:rsidR="00F67842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. </w:t>
      </w:r>
      <w:r w:rsidR="00BA538F" w:rsidRPr="00BB673D">
        <w:rPr>
          <w:rStyle w:val="a"/>
          <w:rFonts w:ascii="Arial" w:hAnsi="Arial" w:cs="Arial"/>
          <w:b/>
          <w:bCs/>
          <w:sz w:val="20"/>
          <w:szCs w:val="20"/>
          <w:lang w:eastAsia="zh-CN"/>
        </w:rPr>
        <w:t>d</w:t>
      </w:r>
      <w:r w:rsidR="00BB673D">
        <w:rPr>
          <w:rStyle w:val="a"/>
          <w:rFonts w:ascii="Arial" w:hAnsi="Arial" w:cs="Arial"/>
          <w:sz w:val="20"/>
          <w:szCs w:val="20"/>
          <w:lang w:eastAsia="zh-CN"/>
        </w:rPr>
        <w:t>,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BB673D" w:rsidRPr="001B6170">
        <w:rPr>
          <w:rStyle w:val="a"/>
          <w:rFonts w:ascii="Arial" w:hAnsi="Arial" w:cs="Arial"/>
          <w:sz w:val="20"/>
          <w:szCs w:val="20"/>
          <w:lang w:eastAsia="zh-CN"/>
        </w:rPr>
        <w:t>MOKE image</w:t>
      </w:r>
      <w:r w:rsidR="00BB673D">
        <w:rPr>
          <w:rStyle w:val="a"/>
          <w:rFonts w:ascii="Arial" w:hAnsi="Arial" w:cs="Arial" w:hint="eastAsia"/>
          <w:sz w:val="20"/>
          <w:szCs w:val="20"/>
          <w:lang w:eastAsia="zh-CN"/>
        </w:rPr>
        <w:t>s</w:t>
      </w:r>
      <w:r w:rsidR="00BB673D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of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Q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=</w:t>
      </w:r>
      <w:r w:rsidR="00467239">
        <w:rPr>
          <w:rStyle w:val="a"/>
          <w:rFonts w:ascii="Arial" w:hAnsi="Arial" w:cs="Arial"/>
          <w:sz w:val="20"/>
          <w:szCs w:val="20"/>
          <w:lang w:eastAsia="zh-CN"/>
        </w:rPr>
        <w:t xml:space="preserve"> </w:t>
      </w:r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+1 </w:t>
      </w:r>
      <w:proofErr w:type="spellStart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skyrmions</w:t>
      </w:r>
      <w:proofErr w:type="spellEnd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after exciting 400 </w:t>
      </w:r>
      <w:proofErr w:type="spellStart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>ms</w:t>
      </w:r>
      <w:proofErr w:type="spellEnd"/>
      <w:r w:rsidR="00F4182E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 SH waves. </w:t>
      </w:r>
      <w:r w:rsidR="00576F2D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The wavelength is </w:t>
      </w:r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 xml:space="preserve">8 </w:t>
      </w:r>
      <w:proofErr w:type="spellStart"/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>μm</w:t>
      </w:r>
      <w:proofErr w:type="spellEnd"/>
      <w:r w:rsidR="004D153F" w:rsidRPr="001B6170">
        <w:rPr>
          <w:rStyle w:val="a"/>
          <w:rFonts w:ascii="Arial" w:hAnsi="Arial" w:cs="Arial"/>
          <w:sz w:val="20"/>
          <w:szCs w:val="20"/>
          <w:lang w:eastAsia="zh-CN"/>
        </w:rPr>
        <w:t>. The RF power is 26 dBm.</w:t>
      </w:r>
    </w:p>
    <w:p w14:paraId="3B646BB8" w14:textId="77777777" w:rsidR="009D2DB3" w:rsidRDefault="009D2DB3" w:rsidP="003443B2">
      <w:pPr>
        <w:pStyle w:val="figurecaption"/>
        <w:numPr>
          <w:ilvl w:val="0"/>
          <w:numId w:val="0"/>
        </w:numPr>
        <w:spacing w:before="0" w:line="252" w:lineRule="auto"/>
        <w:rPr>
          <w:rStyle w:val="a"/>
          <w:rFonts w:ascii="Arial" w:hAnsi="Arial" w:cs="Arial"/>
          <w:sz w:val="20"/>
          <w:szCs w:val="20"/>
          <w:lang w:eastAsia="zh-CN"/>
        </w:rPr>
      </w:pPr>
    </w:p>
    <w:p w14:paraId="2843D07C" w14:textId="0814BDC4" w:rsidR="0050651F" w:rsidRDefault="00AA2F38" w:rsidP="004272FA">
      <w:pPr>
        <w:pStyle w:val="figurecaption"/>
        <w:numPr>
          <w:ilvl w:val="0"/>
          <w:numId w:val="0"/>
        </w:numPr>
        <w:spacing w:before="0" w:after="0" w:line="252" w:lineRule="auto"/>
        <w:jc w:val="center"/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zh-CN"/>
        </w:rPr>
        <w:drawing>
          <wp:inline distT="0" distB="0" distL="0" distR="0" wp14:anchorId="1EC0AA4C" wp14:editId="012B4886">
            <wp:extent cx="2404872" cy="1757141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12557" cy="1762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3923C" w14:textId="1BB9E339" w:rsidR="005D1C05" w:rsidRDefault="005D1C05" w:rsidP="00535296">
      <w:pPr>
        <w:pStyle w:val="figurecaption"/>
        <w:numPr>
          <w:ilvl w:val="0"/>
          <w:numId w:val="0"/>
        </w:numPr>
        <w:spacing w:before="0" w:after="0" w:line="252" w:lineRule="auto"/>
        <w:rPr>
          <w:rFonts w:ascii="Arial" w:eastAsia="SimSun" w:hAnsi="Arial" w:cs="Arial"/>
          <w:sz w:val="20"/>
          <w:szCs w:val="20"/>
        </w:rPr>
      </w:pPr>
      <w:r w:rsidRPr="007B3B9E">
        <w:rPr>
          <w:rStyle w:val="fontstyle01"/>
          <w:rFonts w:ascii="Arial" w:hAnsi="Arial" w:cs="Arial"/>
          <w:sz w:val="20"/>
          <w:szCs w:val="20"/>
        </w:rPr>
        <w:t>Supplementary Fig. S</w:t>
      </w:r>
      <w:r w:rsidR="00730AF4" w:rsidRPr="007B3B9E">
        <w:rPr>
          <w:rStyle w:val="fontstyle01"/>
          <w:rFonts w:ascii="Arial" w:hAnsi="Arial" w:cs="Arial"/>
          <w:sz w:val="20"/>
          <w:szCs w:val="20"/>
        </w:rPr>
        <w:t>8</w:t>
      </w:r>
      <w:r w:rsidRPr="007B3B9E">
        <w:rPr>
          <w:rStyle w:val="fontstyle01"/>
          <w:rFonts w:ascii="Arial" w:hAnsi="Arial" w:cs="Arial"/>
          <w:sz w:val="20"/>
          <w:szCs w:val="20"/>
        </w:rPr>
        <w:t xml:space="preserve"> </w:t>
      </w:r>
      <w:r w:rsidRPr="007B3B9E">
        <w:rPr>
          <w:rStyle w:val="fontstyle01"/>
          <w:rFonts w:ascii="Arial" w:hAnsi="Arial" w:cs="Arial"/>
          <w:sz w:val="20"/>
          <w:szCs w:val="20"/>
          <w:lang w:eastAsia="zh-CN"/>
        </w:rPr>
        <w:t>|</w:t>
      </w:r>
      <w:r w:rsidR="007B3B9E" w:rsidRPr="007B3B9E">
        <w:rPr>
          <w:rStyle w:val="fontstyle01"/>
          <w:rFonts w:ascii="Arial" w:hAnsi="Arial" w:cs="Arial"/>
          <w:sz w:val="20"/>
          <w:szCs w:val="20"/>
          <w:lang w:eastAsia="zh-CN"/>
        </w:rPr>
        <w:t xml:space="preserve"> </w:t>
      </w:r>
      <w:r w:rsidR="00EA7EBF" w:rsidRPr="00EA7EBF">
        <w:rPr>
          <w:rStyle w:val="fontstyle01"/>
          <w:rFonts w:ascii="Arial" w:hAnsi="Arial" w:cs="Arial" w:hint="eastAsia"/>
          <w:b w:val="0"/>
          <w:bCs w:val="0"/>
          <w:sz w:val="20"/>
          <w:szCs w:val="20"/>
          <w:lang w:eastAsia="zh-CN"/>
        </w:rPr>
        <w:t>The</w:t>
      </w:r>
      <w:r w:rsidR="00EA7EBF">
        <w:rPr>
          <w:rStyle w:val="fontstyle01"/>
          <w:rFonts w:ascii="Arial" w:hAnsi="Arial" w:cs="Arial"/>
          <w:sz w:val="20"/>
          <w:szCs w:val="20"/>
          <w:lang w:eastAsia="zh-CN"/>
        </w:rPr>
        <w:t xml:space="preserve"> </w:t>
      </w:r>
      <w:r w:rsidR="00EA7EBF">
        <w:rPr>
          <w:rStyle w:val="fontstyle01"/>
          <w:rFonts w:ascii="Arial" w:hAnsi="Arial" w:cs="Arial" w:hint="eastAsia"/>
          <w:b w:val="0"/>
          <w:bCs w:val="0"/>
          <w:sz w:val="20"/>
          <w:szCs w:val="20"/>
          <w:lang w:eastAsia="zh-CN"/>
        </w:rPr>
        <w:t>m</w:t>
      </w:r>
      <w:r w:rsidR="00EA7EBF" w:rsidRPr="00EA7EBF"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  <w:t>icromagnetic simulation for</w:t>
      </w:r>
      <w:r w:rsidR="00EA7EBF">
        <w:rPr>
          <w:rStyle w:val="fontstyle01"/>
          <w:rFonts w:ascii="Arial" w:hAnsi="Arial" w:cs="Arial"/>
          <w:sz w:val="20"/>
          <w:szCs w:val="20"/>
          <w:lang w:eastAsia="zh-CN"/>
        </w:rPr>
        <w:t xml:space="preserve"> </w:t>
      </w:r>
      <w:r w:rsidR="00EA7EBF">
        <w:rPr>
          <w:rFonts w:ascii="Arial" w:eastAsia="SimSun" w:hAnsi="Arial" w:cs="Arial" w:hint="eastAsia"/>
          <w:sz w:val="20"/>
          <w:szCs w:val="20"/>
          <w:lang w:eastAsia="zh-CN"/>
        </w:rPr>
        <w:t>t</w:t>
      </w:r>
      <w:r w:rsidR="007B3B9E" w:rsidRPr="007B3B9E">
        <w:rPr>
          <w:rFonts w:ascii="Arial" w:eastAsia="SimSun" w:hAnsi="Arial" w:cs="Arial"/>
          <w:sz w:val="20"/>
          <w:szCs w:val="20"/>
        </w:rPr>
        <w:t xml:space="preserve">he motion of </w:t>
      </w:r>
      <w:r w:rsidR="00231458">
        <w:rPr>
          <w:rFonts w:ascii="Arial" w:eastAsia="SimSun" w:hAnsi="Arial" w:cs="Arial" w:hint="eastAsia"/>
          <w:sz w:val="20"/>
          <w:szCs w:val="20"/>
          <w:lang w:eastAsia="zh-CN"/>
        </w:rPr>
        <w:t>a</w:t>
      </w:r>
      <w:r w:rsidR="00231458">
        <w:rPr>
          <w:rFonts w:ascii="Arial" w:eastAsia="SimSun" w:hAnsi="Arial" w:cs="Arial"/>
          <w:sz w:val="20"/>
          <w:szCs w:val="20"/>
          <w:lang w:eastAsia="zh-CN"/>
        </w:rPr>
        <w:t xml:space="preserve"> </w:t>
      </w:r>
      <w:proofErr w:type="spellStart"/>
      <w:r w:rsidR="007B3B9E" w:rsidRPr="007B3B9E">
        <w:rPr>
          <w:rFonts w:ascii="Arial" w:eastAsia="SimSun" w:hAnsi="Arial" w:cs="Arial"/>
          <w:sz w:val="20"/>
          <w:szCs w:val="20"/>
        </w:rPr>
        <w:t>skyrmion</w:t>
      </w:r>
      <w:proofErr w:type="spellEnd"/>
      <w:r w:rsidR="007B3B9E" w:rsidRPr="007B3B9E">
        <w:rPr>
          <w:rFonts w:ascii="Arial" w:eastAsia="SimSun" w:hAnsi="Arial" w:cs="Arial"/>
          <w:sz w:val="20"/>
          <w:szCs w:val="20"/>
        </w:rPr>
        <w:t xml:space="preserve"> driven by a</w:t>
      </w:r>
      <w:r w:rsidR="007B3B9E" w:rsidRPr="007B3B9E">
        <w:rPr>
          <w:rFonts w:ascii="Arial" w:eastAsia="SimSun" w:hAnsi="Arial" w:cs="Arial"/>
          <w:sz w:val="20"/>
          <w:szCs w:val="20"/>
          <w:lang w:eastAsia="zh-CN"/>
        </w:rPr>
        <w:t>n</w:t>
      </w:r>
      <w:r w:rsidR="007B3B9E" w:rsidRPr="007B3B9E">
        <w:rPr>
          <w:rFonts w:ascii="Arial" w:eastAsia="SimSun" w:hAnsi="Arial" w:cs="Arial"/>
          <w:sz w:val="20"/>
          <w:szCs w:val="20"/>
        </w:rPr>
        <w:t xml:space="preserve"> SH wave in a circular magnetic film</w:t>
      </w:r>
      <w:r w:rsidR="006048D9">
        <w:rPr>
          <w:rFonts w:ascii="Arial" w:eastAsia="SimSun" w:hAnsi="Arial" w:cs="Arial"/>
          <w:sz w:val="20"/>
          <w:szCs w:val="20"/>
        </w:rPr>
        <w:t>.</w:t>
      </w:r>
      <w:r w:rsidR="007B3B9E" w:rsidRPr="007B3B9E">
        <w:rPr>
          <w:rFonts w:ascii="Arial" w:eastAsia="SimSun" w:hAnsi="Arial" w:cs="Arial"/>
          <w:sz w:val="20"/>
          <w:szCs w:val="20"/>
        </w:rPr>
        <w:t xml:space="preserve"> </w:t>
      </w:r>
      <w:r w:rsidR="006048D9">
        <w:rPr>
          <w:rFonts w:ascii="Arial" w:eastAsia="SimSun" w:hAnsi="Arial" w:cs="Arial" w:hint="eastAsia"/>
          <w:sz w:val="20"/>
          <w:szCs w:val="20"/>
          <w:lang w:eastAsia="zh-CN"/>
        </w:rPr>
        <w:t>The</w:t>
      </w:r>
      <w:r w:rsidR="006048D9">
        <w:rPr>
          <w:rFonts w:ascii="Arial" w:eastAsia="SimSun" w:hAnsi="Arial" w:cs="Arial"/>
          <w:sz w:val="20"/>
          <w:szCs w:val="20"/>
        </w:rPr>
        <w:t xml:space="preserve"> </w:t>
      </w:r>
      <w:r w:rsidR="006048D9">
        <w:rPr>
          <w:rFonts w:ascii="Arial" w:eastAsia="SimSun" w:hAnsi="Arial" w:cs="Arial" w:hint="eastAsia"/>
          <w:sz w:val="20"/>
          <w:szCs w:val="20"/>
          <w:lang w:eastAsia="zh-CN"/>
        </w:rPr>
        <w:t>wavelength</w:t>
      </w:r>
      <w:r w:rsidR="006048D9">
        <w:rPr>
          <w:rFonts w:ascii="Arial" w:eastAsia="SimSun" w:hAnsi="Arial" w:cs="Arial"/>
          <w:sz w:val="20"/>
          <w:szCs w:val="20"/>
        </w:rPr>
        <w:t xml:space="preserve"> </w:t>
      </w:r>
      <w:r w:rsidR="006048D9">
        <w:rPr>
          <w:rFonts w:ascii="Arial" w:eastAsia="SimSun" w:hAnsi="Arial" w:cs="Arial" w:hint="eastAsia"/>
          <w:sz w:val="20"/>
          <w:szCs w:val="20"/>
          <w:lang w:eastAsia="zh-CN"/>
        </w:rPr>
        <w:t>is</w:t>
      </w:r>
      <w:r w:rsidR="006048D9">
        <w:rPr>
          <w:rFonts w:ascii="Arial" w:eastAsia="SimSun" w:hAnsi="Arial" w:cs="Arial"/>
          <w:sz w:val="20"/>
          <w:szCs w:val="20"/>
        </w:rPr>
        <w:t xml:space="preserve"> </w:t>
      </w:r>
      <w:r w:rsidR="007B3B9E">
        <w:rPr>
          <w:rFonts w:ascii="Arial" w:eastAsia="SimSun" w:hAnsi="Arial" w:cs="Arial"/>
          <w:sz w:val="20"/>
          <w:szCs w:val="20"/>
        </w:rPr>
        <w:t>8</w:t>
      </w:r>
      <w:r w:rsidR="007B3B9E" w:rsidRPr="007B3B9E">
        <w:rPr>
          <w:rFonts w:ascii="Arial" w:eastAsia="SimSun" w:hAnsi="Arial" w:cs="Arial"/>
          <w:sz w:val="20"/>
          <w:szCs w:val="20"/>
        </w:rPr>
        <w:t xml:space="preserve"> </w:t>
      </w:r>
      <w:proofErr w:type="spellStart"/>
      <w:r w:rsidR="007B3B9E" w:rsidRPr="007B3B9E">
        <w:rPr>
          <w:rFonts w:ascii="Arial" w:eastAsia="SimSun" w:hAnsi="Arial" w:cs="Arial"/>
          <w:sz w:val="20"/>
          <w:szCs w:val="20"/>
        </w:rPr>
        <w:t>μm</w:t>
      </w:r>
      <w:proofErr w:type="spellEnd"/>
      <w:r w:rsidR="007B3B9E">
        <w:rPr>
          <w:rFonts w:ascii="Arial" w:eastAsia="SimSun" w:hAnsi="Arial" w:cs="Arial"/>
          <w:sz w:val="20"/>
          <w:szCs w:val="20"/>
        </w:rPr>
        <w:t>.</w:t>
      </w:r>
    </w:p>
    <w:p w14:paraId="36856C0B" w14:textId="77777777" w:rsidR="003E2C4F" w:rsidRPr="007B3B9E" w:rsidRDefault="003E2C4F" w:rsidP="0050651F">
      <w:pPr>
        <w:pStyle w:val="figurecaption"/>
        <w:numPr>
          <w:ilvl w:val="0"/>
          <w:numId w:val="0"/>
        </w:numPr>
        <w:spacing w:before="0" w:line="252" w:lineRule="auto"/>
        <w:rPr>
          <w:rStyle w:val="fontstyle01"/>
          <w:rFonts w:ascii="Arial" w:hAnsi="Arial" w:cs="Arial"/>
          <w:b w:val="0"/>
          <w:bCs w:val="0"/>
          <w:sz w:val="20"/>
          <w:szCs w:val="20"/>
          <w:lang w:eastAsia="zh-CN"/>
        </w:rPr>
      </w:pPr>
    </w:p>
    <w:p w14:paraId="4CA1E9E8" w14:textId="482FAA83" w:rsidR="0050651F" w:rsidRPr="003D5C75" w:rsidRDefault="0050651F" w:rsidP="0050651F">
      <w:pPr>
        <w:pStyle w:val="ListParagraph"/>
        <w:numPr>
          <w:ilvl w:val="0"/>
          <w:numId w:val="7"/>
        </w:numPr>
        <w:spacing w:line="252" w:lineRule="auto"/>
        <w:ind w:left="142" w:firstLineChars="0" w:hanging="142"/>
        <w:jc w:val="both"/>
        <w:rPr>
          <w:rStyle w:val="fontstyle01"/>
          <w:rFonts w:ascii="Arial" w:hAnsi="Arial" w:cs="Arial"/>
          <w:color w:val="auto"/>
          <w:sz w:val="20"/>
          <w:szCs w:val="20"/>
          <w:lang w:val="de-DE"/>
        </w:rPr>
      </w:pPr>
      <w:r>
        <w:rPr>
          <w:rFonts w:ascii="Arial" w:hAnsi="Arial" w:cs="Arial"/>
          <w:b/>
          <w:bCs/>
          <w:lang w:val="de-DE"/>
        </w:rPr>
        <w:t>A</w:t>
      </w:r>
      <w:proofErr w:type="spellStart"/>
      <w:r w:rsidRPr="00BA538F">
        <w:rPr>
          <w:rStyle w:val="fontstyle01"/>
          <w:rFonts w:ascii="Arial" w:hAnsi="Arial" w:cs="Arial"/>
          <w:sz w:val="20"/>
          <w:szCs w:val="20"/>
        </w:rPr>
        <w:t>nalysis</w:t>
      </w:r>
      <w:proofErr w:type="spellEnd"/>
      <w:r w:rsidRPr="00BA538F">
        <w:rPr>
          <w:rStyle w:val="fontstyle01"/>
          <w:rFonts w:ascii="Arial" w:hAnsi="Arial" w:cs="Arial"/>
          <w:sz w:val="20"/>
          <w:szCs w:val="20"/>
        </w:rPr>
        <w:t xml:space="preserve"> </w:t>
      </w:r>
      <w:r>
        <w:rPr>
          <w:rStyle w:val="fontstyle01"/>
          <w:rFonts w:ascii="Arial" w:hAnsi="Arial" w:cs="Arial"/>
          <w:sz w:val="20"/>
          <w:szCs w:val="20"/>
        </w:rPr>
        <w:t>of</w:t>
      </w:r>
      <w:r>
        <w:rPr>
          <w:rStyle w:val="fontstyle01"/>
          <w:rFonts w:ascii="Arial" w:hAnsi="Arial" w:cs="Arial" w:hint="eastAsia"/>
          <w:sz w:val="20"/>
          <w:szCs w:val="20"/>
          <w:lang w:eastAsia="zh-CN"/>
        </w:rPr>
        <w:t xml:space="preserve"> the</w:t>
      </w:r>
      <w:r>
        <w:rPr>
          <w:rStyle w:val="fontstyle01"/>
          <w:rFonts w:ascii="Arial" w:hAnsi="Arial" w:cs="Arial"/>
          <w:sz w:val="20"/>
          <w:szCs w:val="20"/>
          <w:lang w:eastAsia="zh-CN"/>
        </w:rPr>
        <w:t xml:space="preserve"> effective </w:t>
      </w:r>
      <w:r>
        <w:rPr>
          <w:rStyle w:val="fontstyle01"/>
          <w:rFonts w:ascii="Arial" w:hAnsi="Arial" w:cs="Arial" w:hint="eastAsia"/>
          <w:sz w:val="20"/>
          <w:szCs w:val="20"/>
          <w:lang w:eastAsia="zh-CN"/>
        </w:rPr>
        <w:t>power</w:t>
      </w:r>
      <w:r>
        <w:rPr>
          <w:rStyle w:val="fontstyle01"/>
          <w:rFonts w:ascii="Arial" w:hAnsi="Arial" w:cs="Arial"/>
          <w:sz w:val="20"/>
          <w:szCs w:val="20"/>
          <w:lang w:eastAsia="zh-CN"/>
        </w:rPr>
        <w:t xml:space="preserve"> </w:t>
      </w:r>
      <w:r w:rsidRPr="00DF34D5">
        <w:rPr>
          <w:rStyle w:val="fontstyle01"/>
          <w:rFonts w:ascii="Arial" w:hAnsi="Arial" w:cs="Arial"/>
          <w:sz w:val="20"/>
          <w:szCs w:val="20"/>
          <w:lang w:eastAsia="zh-CN"/>
        </w:rPr>
        <w:t>density</w:t>
      </w:r>
      <w:r w:rsidR="004D291C">
        <w:rPr>
          <w:rStyle w:val="fontstyle01"/>
          <w:rFonts w:ascii="Arial" w:hAnsi="Arial" w:cs="Arial"/>
          <w:sz w:val="20"/>
          <w:szCs w:val="20"/>
          <w:lang w:eastAsia="zh-CN"/>
        </w:rPr>
        <w:t xml:space="preserve"> to drive </w:t>
      </w:r>
      <w:proofErr w:type="spellStart"/>
      <w:r w:rsidR="004D291C">
        <w:rPr>
          <w:rStyle w:val="fontstyle01"/>
          <w:rFonts w:ascii="Arial" w:hAnsi="Arial" w:cs="Arial"/>
          <w:sz w:val="20"/>
          <w:szCs w:val="20"/>
          <w:lang w:eastAsia="zh-CN"/>
        </w:rPr>
        <w:t>skyrmion</w:t>
      </w:r>
      <w:proofErr w:type="spellEnd"/>
      <w:r w:rsidR="004D291C">
        <w:rPr>
          <w:rStyle w:val="fontstyle01"/>
          <w:rFonts w:ascii="Arial" w:hAnsi="Arial" w:cs="Arial"/>
          <w:sz w:val="20"/>
          <w:szCs w:val="20"/>
          <w:lang w:eastAsia="zh-CN"/>
        </w:rPr>
        <w:t xml:space="preserve"> motion</w:t>
      </w:r>
    </w:p>
    <w:p w14:paraId="7A974058" w14:textId="77777777" w:rsidR="0050651F" w:rsidRPr="00975797" w:rsidRDefault="0050651F" w:rsidP="0050651F">
      <w:pPr>
        <w:spacing w:line="252" w:lineRule="auto"/>
        <w:ind w:firstLine="420"/>
        <w:jc w:val="both"/>
        <w:rPr>
          <w:b/>
          <w:bCs/>
          <w:lang w:val="de-DE"/>
        </w:rPr>
      </w:pPr>
      <w:r w:rsidRPr="00975797">
        <w:rPr>
          <w:lang w:eastAsia="zh-CN"/>
        </w:rPr>
        <w:t xml:space="preserve">The </w:t>
      </w:r>
      <w:bookmarkStart w:id="4" w:name="_Hlk116396374"/>
      <w:r w:rsidRPr="00975797">
        <w:rPr>
          <w:lang w:eastAsia="zh-CN"/>
        </w:rPr>
        <w:t xml:space="preserve">effective power density for a single </w:t>
      </w:r>
      <w:proofErr w:type="spellStart"/>
      <w:r w:rsidRPr="00975797">
        <w:rPr>
          <w:lang w:eastAsia="zh-CN"/>
        </w:rPr>
        <w:t>skyrmion</w:t>
      </w:r>
      <w:proofErr w:type="spellEnd"/>
      <w:r w:rsidRPr="00975797">
        <w:rPr>
          <w:lang w:eastAsia="zh-CN"/>
        </w:rPr>
        <w:t xml:space="preserve"> driven</w:t>
      </w:r>
      <w:bookmarkEnd w:id="4"/>
      <w:r w:rsidRPr="00975797">
        <w:rPr>
          <w:lang w:eastAsia="zh-CN"/>
        </w:rPr>
        <w:t xml:space="preserve"> by a SAW is defined by</w:t>
      </w:r>
    </w:p>
    <w:p w14:paraId="178C72B9" w14:textId="6F7D592C" w:rsidR="0050651F" w:rsidRPr="00975797" w:rsidRDefault="0050651F" w:rsidP="0050651F">
      <w:pPr>
        <w:pStyle w:val="1"/>
        <w:spacing w:line="252" w:lineRule="auto"/>
        <w:rPr>
          <w:rFonts w:ascii="Times New Roman" w:hAnsi="Times New Roman" w:cs="Times New Roman"/>
        </w:rPr>
      </w:pPr>
      <w:r w:rsidRPr="00975797">
        <w:rPr>
          <w:rFonts w:ascii="Times New Roman" w:hAnsi="Times New Roman" w:cs="Times New Roman"/>
        </w:rPr>
        <w:tab/>
      </w:r>
      <w:r w:rsidR="00FA4B38" w:rsidRPr="00975797">
        <w:rPr>
          <w:rFonts w:ascii="Times New Roman" w:hAnsi="Times New Roman" w:cs="Times New Roman"/>
        </w:rPr>
        <w:object w:dxaOrig="1760" w:dyaOrig="700" w14:anchorId="363B9EB2">
          <v:shape id="_x0000_i1025" type="#_x0000_t75" alt="" style="width:89.1pt;height:34.95pt;mso-width-percent:0;mso-height-percent:0;mso-width-percent:0;mso-height-percent:0" o:ole="">
            <v:imagedata r:id="rId33" o:title=""/>
          </v:shape>
          <o:OLEObject Type="Embed" ProgID="Equation.DSMT4" ShapeID="_x0000_i1025" DrawAspect="Content" ObjectID="_1729368634" r:id="rId34"/>
        </w:object>
      </w:r>
      <w:r w:rsidRPr="00975797">
        <w:rPr>
          <w:rFonts w:ascii="Times New Roman" w:hAnsi="Times New Roman" w:cs="Times New Roman"/>
        </w:rPr>
        <w:tab/>
        <w:t>(S</w:t>
      </w:r>
      <w:r w:rsidR="00DF6DC5">
        <w:rPr>
          <w:rFonts w:ascii="Times New Roman" w:hAnsi="Times New Roman" w:cs="Times New Roman"/>
        </w:rPr>
        <w:t>8</w:t>
      </w:r>
      <w:r w:rsidRPr="00975797">
        <w:rPr>
          <w:rFonts w:ascii="Times New Roman" w:hAnsi="Times New Roman" w:cs="Times New Roman"/>
        </w:rPr>
        <w:t>)</w:t>
      </w:r>
    </w:p>
    <w:p w14:paraId="43BD735E" w14:textId="7BF6B954" w:rsidR="0050651F" w:rsidRDefault="0050651F" w:rsidP="00E13D69">
      <w:pPr>
        <w:pStyle w:val="figurecaption"/>
        <w:numPr>
          <w:ilvl w:val="0"/>
          <w:numId w:val="0"/>
        </w:numPr>
        <w:spacing w:before="0" w:after="0" w:line="252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75797">
        <w:rPr>
          <w:rFonts w:ascii="Times New Roman" w:hAnsi="Times New Roman" w:cs="Times New Roman"/>
          <w:sz w:val="20"/>
          <w:szCs w:val="20"/>
          <w:lang w:eastAsia="zh-CN"/>
        </w:rPr>
        <w:t xml:space="preserve">where </w:t>
      </w:r>
      <w:r w:rsidRPr="00EC4CA8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P</w:t>
      </w:r>
      <w:r>
        <w:rPr>
          <w:rFonts w:ascii="Times New Roman" w:hAnsi="Times New Roman" w:cs="Times New Roman" w:hint="eastAsia"/>
          <w:i/>
          <w:iCs/>
          <w:sz w:val="20"/>
          <w:szCs w:val="20"/>
          <w:vertAlign w:val="subscript"/>
          <w:lang w:eastAsia="zh-CN"/>
        </w:rPr>
        <w:t>SAW</w:t>
      </w:r>
      <w:r w:rsidRPr="00975797">
        <w:rPr>
          <w:rFonts w:ascii="Times New Roman" w:hAnsi="Times New Roman" w:cs="Times New Roman"/>
          <w:sz w:val="20"/>
          <w:szCs w:val="20"/>
          <w:lang w:eastAsia="zh-CN"/>
        </w:rPr>
        <w:t xml:space="preserve"> is the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appl</w:t>
      </w:r>
      <w:r w:rsidRPr="006F1BDB">
        <w:rPr>
          <w:rFonts w:ascii="Times New Roman" w:hAnsi="Times New Roman" w:cs="Times New Roman"/>
          <w:sz w:val="20"/>
          <w:szCs w:val="20"/>
          <w:lang w:eastAsia="zh-CN"/>
        </w:rPr>
        <w:t xml:space="preserve">ied RF power, </w:t>
      </w:r>
      <w:r w:rsidRPr="00EC4CA8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β</w:t>
      </w:r>
      <w:r w:rsidRPr="006F1BDB">
        <w:rPr>
          <w:rFonts w:ascii="Times New Roman" w:hAnsi="Times New Roman" w:cs="Times New Roman"/>
          <w:sz w:val="20"/>
          <w:szCs w:val="20"/>
          <w:lang w:eastAsia="zh-CN"/>
        </w:rPr>
        <w:t xml:space="preserve"> is the SAW propagation loss, </w:t>
      </w:r>
      <w:r w:rsidRPr="00225DCE">
        <w:rPr>
          <w:rFonts w:ascii="Times New Roman" w:hAnsi="Times New Roman" w:cs="Times New Roman"/>
          <w:i/>
          <w:iCs/>
          <w:sz w:val="20"/>
          <w:szCs w:val="20"/>
          <w:lang w:eastAsia="zh-CN"/>
        </w:rPr>
        <w:t>W</w:t>
      </w:r>
      <w:r w:rsidRPr="006F1BDB">
        <w:rPr>
          <w:rFonts w:ascii="Times New Roman" w:hAnsi="Times New Roman" w:cs="Times New Roman"/>
          <w:sz w:val="20"/>
          <w:szCs w:val="20"/>
          <w:lang w:eastAsia="zh-CN"/>
        </w:rPr>
        <w:t xml:space="preserve"> is the width of the magnetic film, and </w:t>
      </w:r>
      <w:r>
        <w:rPr>
          <w:rFonts w:ascii="Times New Roman" w:hAnsi="Times New Roman" w:cs="Times New Roman" w:hint="eastAsia"/>
          <w:i/>
          <w:iCs/>
          <w:sz w:val="20"/>
          <w:szCs w:val="20"/>
          <w:lang w:eastAsia="zh-CN"/>
        </w:rPr>
        <w:t>L</w:t>
      </w:r>
      <w:r w:rsidRPr="006F1BDB">
        <w:rPr>
          <w:rFonts w:ascii="Times New Roman" w:hAnsi="Times New Roman" w:cs="Times New Roman"/>
          <w:sz w:val="20"/>
          <w:szCs w:val="20"/>
          <w:lang w:eastAsia="zh-CN"/>
        </w:rPr>
        <w:t xml:space="preserve"> is the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length</w:t>
      </w:r>
      <w:r w:rsidRPr="006F1BDB">
        <w:rPr>
          <w:rFonts w:ascii="Times New Roman" w:hAnsi="Times New Roman" w:cs="Times New Roman"/>
          <w:sz w:val="20"/>
          <w:szCs w:val="20"/>
          <w:lang w:eastAsia="zh-CN"/>
        </w:rPr>
        <w:t xml:space="preserve"> of the magnetic film. The effective </w:t>
      </w:r>
      <w:r w:rsidRPr="00975797">
        <w:rPr>
          <w:rFonts w:ascii="Times New Roman" w:hAnsi="Times New Roman" w:cs="Times New Roman"/>
          <w:sz w:val="20"/>
          <w:szCs w:val="20"/>
          <w:lang w:eastAsia="zh-CN"/>
        </w:rPr>
        <w:t xml:space="preserve">power density for a single </w:t>
      </w:r>
      <w:proofErr w:type="spellStart"/>
      <w:r w:rsidRPr="00975797">
        <w:rPr>
          <w:rFonts w:ascii="Times New Roman" w:hAnsi="Times New Roman" w:cs="Times New Roman"/>
          <w:sz w:val="20"/>
          <w:szCs w:val="20"/>
          <w:lang w:eastAsia="zh-CN"/>
        </w:rPr>
        <w:t>skyrmion</w:t>
      </w:r>
      <w:proofErr w:type="spellEnd"/>
      <w:r w:rsidRPr="0097579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E7518C">
        <w:rPr>
          <w:rFonts w:ascii="Times New Roman" w:hAnsi="Times New Roman" w:cs="Times New Roman" w:hint="eastAsia"/>
          <w:sz w:val="20"/>
          <w:szCs w:val="20"/>
          <w:lang w:eastAsia="zh-CN"/>
        </w:rPr>
        <w:t>with</w:t>
      </w:r>
      <w:r w:rsidRPr="00975797">
        <w:rPr>
          <w:rFonts w:ascii="Times New Roman" w:hAnsi="Times New Roman" w:cs="Times New Roman"/>
          <w:sz w:val="20"/>
          <w:szCs w:val="20"/>
          <w:lang w:eastAsia="zh-CN"/>
        </w:rPr>
        <w:t xml:space="preserve"> a speed </w:t>
      </w:r>
      <w:r w:rsidRPr="00975797">
        <w:rPr>
          <w:rFonts w:ascii="Times New Roman" w:hAnsi="Times New Roman" w:cs="Times New Roman"/>
          <w:sz w:val="20"/>
          <w:szCs w:val="20"/>
          <w:lang w:eastAsia="zh-CN"/>
        </w:rPr>
        <w:lastRenderedPageBreak/>
        <w:t xml:space="preserve">of around 10 </w:t>
      </w:r>
      <w:proofErr w:type="spellStart"/>
      <w:r w:rsidRPr="00975797">
        <w:rPr>
          <w:rFonts w:ascii="Times New Roman" w:hAnsi="Times New Roman" w:cs="Times New Roman"/>
          <w:sz w:val="20"/>
          <w:szCs w:val="20"/>
          <w:lang w:eastAsia="zh-CN"/>
        </w:rPr>
        <w:t>μm</w:t>
      </w:r>
      <w:proofErr w:type="spellEnd"/>
      <w:r w:rsidRPr="00975797">
        <w:rPr>
          <w:rFonts w:ascii="Times New Roman" w:hAnsi="Times New Roman" w:cs="Times New Roman"/>
          <w:sz w:val="20"/>
          <w:szCs w:val="20"/>
          <w:lang w:eastAsia="zh-CN"/>
        </w:rPr>
        <w:t xml:space="preserve">/s is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74.6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  <w:t>W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</w:rPr>
        <w:t>/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  <w:t>cm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when the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applied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</w:rPr>
        <w:t>RF power is 26 d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  <w:lang w:eastAsia="zh-CN"/>
        </w:rPr>
        <w:t>Bm</w:t>
      </w:r>
      <w:r w:rsidRPr="0097579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E13D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3D69" w:rsidRPr="00E13D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Table. </w:t>
      </w:r>
      <w:r w:rsidR="00E13D69"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S</w:t>
      </w:r>
      <w:r w:rsidR="00E13D69" w:rsidRPr="00E13D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 lists the performance of our work compared with </w:t>
      </w:r>
      <w:r w:rsidR="00E13D69"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other</w:t>
      </w:r>
      <w:r w:rsidR="00E13D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3D69"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driven</w:t>
      </w:r>
      <w:r w:rsidR="00E13D6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3D69" w:rsidRPr="00E13D69">
        <w:rPr>
          <w:rFonts w:ascii="Times New Roman" w:hAnsi="Times New Roman" w:cs="Times New Roman"/>
          <w:color w:val="000000" w:themeColor="text1"/>
          <w:sz w:val="20"/>
          <w:szCs w:val="20"/>
        </w:rPr>
        <w:t>method</w:t>
      </w:r>
      <w:r w:rsidR="00E13D69">
        <w:rPr>
          <w:rFonts w:ascii="Times New Roman" w:hAnsi="Times New Roman" w:cs="Times New Roman" w:hint="eastAsia"/>
          <w:color w:val="000000" w:themeColor="text1"/>
          <w:sz w:val="20"/>
          <w:szCs w:val="20"/>
          <w:lang w:eastAsia="zh-CN"/>
        </w:rPr>
        <w:t>s</w:t>
      </w:r>
      <w:r w:rsidR="00E13D69" w:rsidRPr="00E13D69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4330B7A3" w14:textId="77777777" w:rsidR="00E13D69" w:rsidRPr="00E13D69" w:rsidRDefault="00E13D69" w:rsidP="00E13D69">
      <w:pPr>
        <w:pStyle w:val="figurecaption"/>
        <w:numPr>
          <w:ilvl w:val="0"/>
          <w:numId w:val="0"/>
        </w:numPr>
        <w:spacing w:before="0" w:after="0" w:line="252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C1510D1" w14:textId="5605A942" w:rsidR="0050651F" w:rsidRPr="008812D5" w:rsidRDefault="008812D5" w:rsidP="0050651F">
      <w:pPr>
        <w:rPr>
          <w:b/>
          <w:bCs/>
          <w:color w:val="000000" w:themeColor="text1"/>
        </w:rPr>
      </w:pPr>
      <w:r w:rsidRPr="008812D5">
        <w:rPr>
          <w:b/>
          <w:bCs/>
          <w:color w:val="000000" w:themeColor="text1"/>
        </w:rPr>
        <w:t xml:space="preserve">Supplementary </w:t>
      </w:r>
      <w:r w:rsidR="0050651F" w:rsidRPr="008812D5">
        <w:rPr>
          <w:rFonts w:hint="eastAsia"/>
          <w:b/>
          <w:bCs/>
          <w:color w:val="000000" w:themeColor="text1"/>
        </w:rPr>
        <w:t>Table</w:t>
      </w:r>
      <w:r w:rsidR="0050651F" w:rsidRPr="008812D5">
        <w:rPr>
          <w:b/>
          <w:bCs/>
          <w:color w:val="000000" w:themeColor="text1"/>
        </w:rPr>
        <w:t xml:space="preserve">. </w:t>
      </w:r>
      <w:r w:rsidR="00E13D69">
        <w:rPr>
          <w:rFonts w:hint="eastAsia"/>
          <w:b/>
          <w:bCs/>
          <w:color w:val="000000" w:themeColor="text1"/>
          <w:lang w:eastAsia="zh-CN"/>
        </w:rPr>
        <w:t>S</w:t>
      </w:r>
      <w:r w:rsidR="0050651F" w:rsidRPr="008812D5">
        <w:rPr>
          <w:b/>
          <w:bCs/>
          <w:color w:val="000000" w:themeColor="text1"/>
        </w:rPr>
        <w:t xml:space="preserve">1 </w:t>
      </w:r>
      <w:r w:rsidR="0050651F" w:rsidRPr="008812D5">
        <w:rPr>
          <w:rFonts w:hint="eastAsia"/>
          <w:b/>
          <w:bCs/>
          <w:color w:val="000000" w:themeColor="text1"/>
        </w:rPr>
        <w:t>Comparison</w:t>
      </w:r>
      <w:r w:rsidR="0050651F" w:rsidRPr="008812D5">
        <w:rPr>
          <w:b/>
          <w:bCs/>
          <w:color w:val="000000" w:themeColor="text1"/>
        </w:rPr>
        <w:t xml:space="preserve"> </w:t>
      </w:r>
      <w:r w:rsidR="0050651F" w:rsidRPr="008812D5">
        <w:rPr>
          <w:rFonts w:hint="eastAsia"/>
          <w:b/>
          <w:bCs/>
          <w:color w:val="000000" w:themeColor="text1"/>
        </w:rPr>
        <w:t>of</w:t>
      </w:r>
      <w:r w:rsidR="0050651F" w:rsidRPr="008812D5">
        <w:rPr>
          <w:b/>
          <w:bCs/>
          <w:color w:val="000000" w:themeColor="text1"/>
        </w:rPr>
        <w:t xml:space="preserve"> </w:t>
      </w:r>
      <w:r w:rsidR="00636853">
        <w:rPr>
          <w:rFonts w:hint="eastAsia"/>
          <w:b/>
          <w:bCs/>
          <w:color w:val="000000" w:themeColor="text1"/>
          <w:lang w:eastAsia="zh-CN"/>
        </w:rPr>
        <w:t>different</w:t>
      </w:r>
      <w:r w:rsidR="00636853">
        <w:rPr>
          <w:b/>
          <w:bCs/>
          <w:color w:val="000000" w:themeColor="text1"/>
        </w:rPr>
        <w:t xml:space="preserve"> </w:t>
      </w:r>
      <w:proofErr w:type="spellStart"/>
      <w:r w:rsidR="0050651F" w:rsidRPr="008812D5">
        <w:rPr>
          <w:rFonts w:hint="eastAsia"/>
          <w:b/>
          <w:bCs/>
          <w:color w:val="000000" w:themeColor="text1"/>
        </w:rPr>
        <w:t>skyrmion</w:t>
      </w:r>
      <w:proofErr w:type="spellEnd"/>
      <w:r w:rsidR="0050651F" w:rsidRPr="008812D5">
        <w:rPr>
          <w:b/>
          <w:bCs/>
          <w:color w:val="000000" w:themeColor="text1"/>
        </w:rPr>
        <w:t xml:space="preserve"> </w:t>
      </w:r>
      <w:r w:rsidR="0050651F" w:rsidRPr="008812D5">
        <w:rPr>
          <w:rFonts w:hint="eastAsia"/>
          <w:b/>
          <w:bCs/>
          <w:color w:val="000000" w:themeColor="text1"/>
        </w:rPr>
        <w:t>driven</w:t>
      </w:r>
      <w:r w:rsidR="0050651F" w:rsidRPr="008812D5">
        <w:rPr>
          <w:b/>
          <w:bCs/>
          <w:color w:val="000000" w:themeColor="text1"/>
        </w:rPr>
        <w:t xml:space="preserve"> </w:t>
      </w:r>
      <w:r w:rsidR="0050651F" w:rsidRPr="008812D5">
        <w:rPr>
          <w:rFonts w:hint="eastAsia"/>
          <w:b/>
          <w:bCs/>
          <w:color w:val="000000" w:themeColor="text1"/>
        </w:rPr>
        <w:t>methods</w:t>
      </w:r>
    </w:p>
    <w:tbl>
      <w:tblPr>
        <w:tblStyle w:val="GridTable6Colorful"/>
        <w:tblW w:w="8296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992"/>
        <w:gridCol w:w="1134"/>
        <w:gridCol w:w="851"/>
        <w:gridCol w:w="1843"/>
        <w:gridCol w:w="1071"/>
      </w:tblGrid>
      <w:tr w:rsidR="001D2B3F" w14:paraId="031685A8" w14:textId="77777777" w:rsidTr="00A64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3F32FA7E" w14:textId="781843F5" w:rsidR="001D2B3F" w:rsidRDefault="001D2B3F" w:rsidP="001D2B3F">
            <w:proofErr w:type="spellStart"/>
            <w:r>
              <w:t>Skyrmion</w:t>
            </w:r>
            <w:proofErr w:type="spellEnd"/>
            <w:r>
              <w:t xml:space="preserve"> D</w:t>
            </w:r>
            <w:r>
              <w:rPr>
                <w:rFonts w:hint="eastAsia"/>
              </w:rPr>
              <w:t>riven</w:t>
            </w:r>
            <w:r>
              <w:t xml:space="preserve"> </w:t>
            </w:r>
            <w:r>
              <w:rPr>
                <w:rFonts w:hint="eastAsia"/>
              </w:rPr>
              <w:t>method</w:t>
            </w:r>
          </w:p>
        </w:tc>
        <w:tc>
          <w:tcPr>
            <w:tcW w:w="1276" w:type="dxa"/>
            <w:vAlign w:val="center"/>
          </w:tcPr>
          <w:p w14:paraId="22329FAD" w14:textId="4CA4C0DD" w:rsidR="001D2B3F" w:rsidRDefault="001D2B3F" w:rsidP="001D2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Mechanism</w:t>
            </w:r>
          </w:p>
        </w:tc>
        <w:tc>
          <w:tcPr>
            <w:tcW w:w="992" w:type="dxa"/>
            <w:vAlign w:val="center"/>
          </w:tcPr>
          <w:p w14:paraId="21C08213" w14:textId="132CA33B" w:rsidR="001D2B3F" w:rsidRDefault="001D2B3F" w:rsidP="001D2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</w:t>
            </w:r>
            <w:r>
              <w:rPr>
                <w:rFonts w:hint="eastAsia"/>
              </w:rPr>
              <w:t>ower</w:t>
            </w:r>
            <w:r>
              <w:t xml:space="preserve"> </w:t>
            </w:r>
            <w:r>
              <w:rPr>
                <w:rFonts w:hint="eastAsia"/>
              </w:rPr>
              <w:t>density</w:t>
            </w:r>
          </w:p>
        </w:tc>
        <w:tc>
          <w:tcPr>
            <w:tcW w:w="1134" w:type="dxa"/>
            <w:vAlign w:val="center"/>
          </w:tcPr>
          <w:p w14:paraId="6157F2FB" w14:textId="5A440F56" w:rsidR="001D2B3F" w:rsidRDefault="001D2B3F" w:rsidP="001D2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D2B3F">
              <w:t xml:space="preserve">Active </w:t>
            </w:r>
            <w:proofErr w:type="spellStart"/>
            <w:r w:rsidRPr="001D2B3F">
              <w:t>skyrmion</w:t>
            </w:r>
            <w:proofErr w:type="spellEnd"/>
            <w:r w:rsidRPr="001D2B3F">
              <w:t xml:space="preserve"> area</w:t>
            </w:r>
          </w:p>
        </w:tc>
        <w:tc>
          <w:tcPr>
            <w:tcW w:w="851" w:type="dxa"/>
            <w:vAlign w:val="center"/>
          </w:tcPr>
          <w:p w14:paraId="03EBAD2D" w14:textId="612B4584" w:rsidR="001D2B3F" w:rsidRDefault="001D2B3F" w:rsidP="001D2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</w:t>
            </w:r>
            <w:r>
              <w:rPr>
                <w:rFonts w:hint="eastAsia"/>
              </w:rPr>
              <w:t>ocal</w:t>
            </w:r>
            <w:r>
              <w:t xml:space="preserve"> heating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16885" w14:textId="01CA0258" w:rsidR="001D2B3F" w:rsidRDefault="001D2B3F" w:rsidP="001D2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>
              <w:rPr>
                <w:rFonts w:hint="eastAsia"/>
              </w:rPr>
              <w:t>aterial</w:t>
            </w:r>
            <w:r>
              <w:t xml:space="preserve"> </w:t>
            </w:r>
            <w:r>
              <w:rPr>
                <w:rFonts w:hint="eastAsia"/>
              </w:rPr>
              <w:t>system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64E367EB" w14:textId="77777777" w:rsidR="001D2B3F" w:rsidRDefault="001D2B3F" w:rsidP="001D2B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</w:t>
            </w:r>
            <w:r>
              <w:rPr>
                <w:rFonts w:hint="eastAsia"/>
              </w:rPr>
              <w:t>eference</w:t>
            </w:r>
          </w:p>
        </w:tc>
      </w:tr>
      <w:tr w:rsidR="001D2B3F" w14:paraId="30B66A6E" w14:textId="77777777" w:rsidTr="00A64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121224FF" w14:textId="5399BB7F" w:rsidR="001D2B3F" w:rsidRPr="00FF5805" w:rsidRDefault="001D2B3F" w:rsidP="001D2B3F">
            <w:pPr>
              <w:rPr>
                <w:b w:val="0"/>
                <w:bCs w:val="0"/>
              </w:rPr>
            </w:pPr>
            <w:r w:rsidRPr="00FF5805">
              <w:rPr>
                <w:b w:val="0"/>
                <w:bCs w:val="0"/>
              </w:rPr>
              <w:t xml:space="preserve">Current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7ED344" w14:textId="6787C3F6" w:rsidR="001D2B3F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Spin-orbit torques (SOT)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220F7F" w14:textId="440457C4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4.4</w:t>
            </w:r>
            <w:r w:rsidRPr="00FF5805">
              <w:t>×10</w:t>
            </w:r>
            <w:r w:rsidRPr="00087301">
              <w:rPr>
                <w:vertAlign w:val="superscript"/>
              </w:rPr>
              <w:t>3</w:t>
            </w:r>
            <w:r>
              <w:rPr>
                <w:rFonts w:hint="eastAsia"/>
                <w:lang w:eastAsia="zh-CN"/>
              </w:rPr>
              <w:t>~</w:t>
            </w:r>
            <w:r w:rsidRPr="00E70C2C">
              <w:rPr>
                <w:lang w:eastAsia="zh-CN"/>
              </w:rPr>
              <w:t>2</w:t>
            </w:r>
            <w:r>
              <w:rPr>
                <w:lang w:eastAsia="zh-CN"/>
              </w:rPr>
              <w:t>.</w:t>
            </w:r>
            <w:r w:rsidRPr="00E70C2C">
              <w:rPr>
                <w:lang w:eastAsia="zh-CN"/>
              </w:rPr>
              <w:t>26</w:t>
            </w:r>
            <w:r w:rsidRPr="00FF5805">
              <w:t>×10</w:t>
            </w:r>
            <w:r w:rsidRPr="00FF5805">
              <w:rPr>
                <w:vertAlign w:val="superscript"/>
              </w:rPr>
              <w:t>4</w:t>
            </w:r>
            <w:r>
              <w:rPr>
                <w:vertAlign w:val="superscript"/>
              </w:rPr>
              <w:t xml:space="preserve"> </w:t>
            </w:r>
            <w:r w:rsidRPr="00FF5805">
              <w:t>W/cm</w:t>
            </w:r>
            <w:r w:rsidRPr="00FF5805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05E993" w14:textId="5C0150E3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5805">
              <w:t xml:space="preserve">10 μm×50 </w:t>
            </w:r>
            <w:proofErr w:type="spellStart"/>
            <w:r w:rsidRPr="00FF5805">
              <w:t>μm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9B7F2F8" w14:textId="5416B63D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DE85A4" w14:textId="539D97FA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5805">
              <w:t>YIG/</w:t>
            </w:r>
            <w:proofErr w:type="spellStart"/>
            <w:r w:rsidRPr="00FF5805">
              <w:rPr>
                <w:lang w:eastAsia="zh-CN"/>
              </w:rPr>
              <w:t>TmIG</w:t>
            </w:r>
            <w:proofErr w:type="spellEnd"/>
            <w:r w:rsidRPr="00FF5805">
              <w:rPr>
                <w:lang w:eastAsia="zh-CN"/>
              </w:rPr>
              <w:t>/Pt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56B9CB3B" w14:textId="4CBF0752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rPr>
                <w:lang w:eastAsia="zh-CN"/>
              </w:rPr>
              <w:t>[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REF _Ref117352101 \r \h  \* MERGEFORMAT </w:instrText>
            </w:r>
            <w:r>
              <w:rPr>
                <w:lang w:eastAsia="zh-CN"/>
              </w:rPr>
            </w:r>
            <w:r>
              <w:rPr>
                <w:lang w:eastAsia="zh-CN"/>
              </w:rPr>
              <w:fldChar w:fldCharType="separate"/>
            </w:r>
            <w:r>
              <w:rPr>
                <w:lang w:eastAsia="zh-CN"/>
              </w:rPr>
              <w:t>5</w:t>
            </w:r>
            <w:r>
              <w:rPr>
                <w:lang w:eastAsia="zh-CN"/>
              </w:rPr>
              <w:fldChar w:fldCharType="end"/>
            </w:r>
            <w:r>
              <w:rPr>
                <w:lang w:eastAsia="zh-CN"/>
              </w:rPr>
              <w:t>]</w:t>
            </w:r>
          </w:p>
        </w:tc>
      </w:tr>
      <w:tr w:rsidR="001D2B3F" w14:paraId="1FC66427" w14:textId="77777777" w:rsidTr="00A6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611DC930" w14:textId="4BBAE3DB" w:rsidR="001D2B3F" w:rsidRPr="00FF5805" w:rsidRDefault="001D2B3F" w:rsidP="001D2B3F">
            <w:pPr>
              <w:rPr>
                <w:b w:val="0"/>
                <w:bCs w:val="0"/>
              </w:rPr>
            </w:pPr>
            <w:r w:rsidRPr="00FF5805">
              <w:rPr>
                <w:b w:val="0"/>
                <w:bCs w:val="0"/>
              </w:rPr>
              <w:t xml:space="preserve">Current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B67CF1" w14:textId="5E75A0DD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SOTs</w:t>
            </w:r>
          </w:p>
        </w:tc>
        <w:tc>
          <w:tcPr>
            <w:tcW w:w="992" w:type="dxa"/>
            <w:vAlign w:val="center"/>
          </w:tcPr>
          <w:p w14:paraId="4EBC1E5D" w14:textId="40C3CF96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805">
              <w:t>1.5×10</w:t>
            </w:r>
            <w:r w:rsidRPr="00FF5805">
              <w:rPr>
                <w:vertAlign w:val="superscript"/>
              </w:rPr>
              <w:t>4</w:t>
            </w:r>
            <w:r w:rsidRPr="00FF5805">
              <w:t xml:space="preserve"> W/cm</w:t>
            </w:r>
            <w:r w:rsidRPr="00FF5805">
              <w:rPr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3308312" w14:textId="77777777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805">
              <w:t xml:space="preserve">2 μm×5 </w:t>
            </w:r>
            <w:proofErr w:type="spellStart"/>
            <w:r w:rsidRPr="00FF5805">
              <w:t>μm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8E9F8B5" w14:textId="065A2179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>
              <w:t>Yes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20EB1B" w14:textId="1D52BAC2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805">
              <w:rPr>
                <w:lang w:eastAsia="zh-CN"/>
              </w:rPr>
              <w:t>[Pt</w:t>
            </w:r>
            <w:r w:rsidRPr="00FF5805">
              <w:t>/</w:t>
            </w:r>
            <w:r w:rsidRPr="00FF5805">
              <w:rPr>
                <w:lang w:eastAsia="zh-CN"/>
              </w:rPr>
              <w:t>Co</w:t>
            </w:r>
            <w:r w:rsidRPr="00FF5805">
              <w:t>/</w:t>
            </w:r>
            <w:r w:rsidRPr="00FF5805">
              <w:rPr>
                <w:lang w:eastAsia="zh-CN"/>
              </w:rPr>
              <w:t>Ta]</w:t>
            </w:r>
            <w:r w:rsidRPr="00FF5805">
              <w:rPr>
                <w:vertAlign w:val="subscript"/>
                <w:lang w:eastAsia="zh-CN"/>
              </w:rPr>
              <w:t>15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44E85309" w14:textId="5788B2F9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[</w:t>
            </w:r>
            <w:r>
              <w:fldChar w:fldCharType="begin"/>
            </w:r>
            <w:r>
              <w:instrText xml:space="preserve"> REF _Ref117352106 \r \h  \* MERGEFORMAT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  <w:r>
              <w:t>]</w:t>
            </w:r>
          </w:p>
        </w:tc>
      </w:tr>
      <w:tr w:rsidR="001D2B3F" w14:paraId="7F38B965" w14:textId="77777777" w:rsidTr="00A643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18FCE484" w14:textId="5BC437E7" w:rsidR="001D2B3F" w:rsidRPr="00FF5805" w:rsidRDefault="001D2B3F" w:rsidP="001D2B3F">
            <w:pPr>
              <w:rPr>
                <w:b w:val="0"/>
                <w:bCs w:val="0"/>
              </w:rPr>
            </w:pPr>
            <w:r w:rsidRPr="00FF5805">
              <w:rPr>
                <w:b w:val="0"/>
                <w:bCs w:val="0"/>
              </w:rPr>
              <w:t xml:space="preserve">Thermal gradient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9419D3" w14:textId="61A918B9" w:rsidR="001D2B3F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</w:t>
            </w:r>
            <w:r w:rsidRPr="00F50644">
              <w:t xml:space="preserve">epulsive </w:t>
            </w:r>
            <w:r>
              <w:t xml:space="preserve">and entropic </w:t>
            </w:r>
            <w:r w:rsidRPr="00F50644">
              <w:t xml:space="preserve">forces, thermal </w:t>
            </w:r>
            <w:r>
              <w:t>SOTs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D76635" w14:textId="0D45B898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425 </w:t>
            </w:r>
            <w:r w:rsidRPr="00FF5805">
              <w:t>W/cm</w:t>
            </w:r>
            <w:r w:rsidRPr="00FF5805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35DF01" w14:textId="77777777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5805">
              <w:t xml:space="preserve">4 μm×30 </w:t>
            </w:r>
            <w:proofErr w:type="spellStart"/>
            <w:r w:rsidRPr="00FF5805">
              <w:t>μm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BF1DFCF" w14:textId="4AC2D43B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zh-CN"/>
              </w:rPr>
            </w:pPr>
            <w:r>
              <w:t>Yes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B8F664" w14:textId="0D57AC81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5805">
              <w:rPr>
                <w:lang w:eastAsia="zh-CN"/>
              </w:rPr>
              <w:t>[Ta</w:t>
            </w:r>
            <w:r w:rsidRPr="00FF5805">
              <w:t>/</w:t>
            </w:r>
            <w:r w:rsidRPr="00FF5805">
              <w:rPr>
                <w:lang w:eastAsia="zh-CN"/>
              </w:rPr>
              <w:t>CoFeB</w:t>
            </w:r>
            <w:r w:rsidRPr="00FF5805">
              <w:t>/</w:t>
            </w:r>
            <w:r w:rsidRPr="00FF5805">
              <w:rPr>
                <w:lang w:eastAsia="zh-CN"/>
              </w:rPr>
              <w:t>MgO]</w:t>
            </w:r>
            <w:r w:rsidRPr="00FF5805">
              <w:rPr>
                <w:vertAlign w:val="subscript"/>
                <w:lang w:eastAsia="zh-CN"/>
              </w:rPr>
              <w:t>15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7CD129AC" w14:textId="3246E0A9" w:rsidR="001D2B3F" w:rsidRPr="00FF5805" w:rsidRDefault="001D2B3F" w:rsidP="001D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F5805">
              <w:t>[</w:t>
            </w:r>
            <w:r>
              <w:fldChar w:fldCharType="begin"/>
            </w:r>
            <w:r>
              <w:instrText xml:space="preserve"> REF _Ref117352112 \r \h  \* MERGEFORMAT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  <w:r w:rsidRPr="00FF5805">
              <w:t>]</w:t>
            </w:r>
          </w:p>
        </w:tc>
      </w:tr>
      <w:tr w:rsidR="001D2B3F" w14:paraId="3BEE9378" w14:textId="77777777" w:rsidTr="00A643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auto"/>
            <w:vAlign w:val="center"/>
          </w:tcPr>
          <w:p w14:paraId="3E2D5918" w14:textId="16691AF6" w:rsidR="001D2B3F" w:rsidRPr="00B4147F" w:rsidRDefault="001D2B3F" w:rsidP="001D2B3F">
            <w:r w:rsidRPr="00B354FD">
              <w:rPr>
                <w:b w:val="0"/>
                <w:bCs w:val="0"/>
              </w:rPr>
              <w:t>Surface acoustic waves</w:t>
            </w:r>
          </w:p>
        </w:tc>
        <w:tc>
          <w:tcPr>
            <w:tcW w:w="1276" w:type="dxa"/>
            <w:vAlign w:val="center"/>
          </w:tcPr>
          <w:p w14:paraId="0EB4FBE9" w14:textId="2F265443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354FD">
              <w:t>Magnon-phonon interaction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BFBBDE" w14:textId="66691798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805">
              <w:t>74.6 W/cm</w:t>
            </w:r>
            <w:r w:rsidRPr="00FF5805">
              <w:rPr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85485B" w14:textId="77777777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805">
              <w:t xml:space="preserve">200 μm×200 </w:t>
            </w:r>
            <w:proofErr w:type="spellStart"/>
            <w:r w:rsidRPr="00FF5805">
              <w:t>μm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460A0D19" w14:textId="2F54BAE5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CN"/>
              </w:rPr>
            </w:pPr>
            <w:r w:rsidRPr="001D2B3F">
              <w:t>No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35B980" w14:textId="3EE14DBA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805">
              <w:rPr>
                <w:lang w:eastAsia="zh-CN"/>
              </w:rPr>
              <w:t>Ta</w:t>
            </w:r>
            <w:r w:rsidRPr="00FF5805">
              <w:t>/</w:t>
            </w:r>
            <w:r w:rsidRPr="00FF5805">
              <w:rPr>
                <w:lang w:eastAsia="zh-CN"/>
              </w:rPr>
              <w:t>CoFeB</w:t>
            </w:r>
            <w:r w:rsidRPr="00FF5805">
              <w:t>/</w:t>
            </w:r>
            <w:r w:rsidRPr="00FF5805">
              <w:rPr>
                <w:lang w:eastAsia="zh-CN"/>
              </w:rPr>
              <w:t>MgO</w:t>
            </w:r>
            <w:r w:rsidRPr="00FF5805">
              <w:t>/</w:t>
            </w:r>
            <w:r w:rsidRPr="00FF5805">
              <w:rPr>
                <w:lang w:eastAsia="zh-CN"/>
              </w:rPr>
              <w:t>Ta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061A59AA" w14:textId="77777777" w:rsidR="001D2B3F" w:rsidRPr="00FF5805" w:rsidRDefault="001D2B3F" w:rsidP="001D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5805">
              <w:t>This work</w:t>
            </w:r>
          </w:p>
        </w:tc>
      </w:tr>
    </w:tbl>
    <w:p w14:paraId="4EEAD045" w14:textId="2144CAA6" w:rsidR="0050651F" w:rsidRDefault="0050651F" w:rsidP="003443B2">
      <w:pPr>
        <w:pStyle w:val="figurecaption"/>
        <w:numPr>
          <w:ilvl w:val="0"/>
          <w:numId w:val="0"/>
        </w:numPr>
        <w:spacing w:before="0" w:line="252" w:lineRule="auto"/>
        <w:rPr>
          <w:rFonts w:ascii="Arial" w:hAnsi="Arial" w:cs="Arial"/>
          <w:spacing w:val="-1"/>
          <w:sz w:val="20"/>
          <w:szCs w:val="20"/>
          <w:lang w:eastAsia="zh-CN"/>
        </w:rPr>
      </w:pPr>
    </w:p>
    <w:p w14:paraId="671F0523" w14:textId="77777777" w:rsidR="0050651F" w:rsidRPr="00761161" w:rsidRDefault="0050651F" w:rsidP="003443B2">
      <w:pPr>
        <w:pStyle w:val="figurecaption"/>
        <w:numPr>
          <w:ilvl w:val="0"/>
          <w:numId w:val="0"/>
        </w:numPr>
        <w:spacing w:before="0" w:line="252" w:lineRule="auto"/>
        <w:rPr>
          <w:rFonts w:ascii="Arial" w:hAnsi="Arial" w:cs="Arial"/>
          <w:spacing w:val="-1"/>
          <w:sz w:val="20"/>
          <w:szCs w:val="20"/>
          <w:lang w:eastAsia="zh-CN"/>
        </w:rPr>
      </w:pPr>
    </w:p>
    <w:p w14:paraId="6151D3A6" w14:textId="7CD06896" w:rsidR="00890447" w:rsidRDefault="003031C7" w:rsidP="003443B2">
      <w:pPr>
        <w:spacing w:line="252" w:lineRule="auto"/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3F92AFEC" wp14:editId="4CDF1060">
            <wp:extent cx="3657600" cy="2566837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174" cy="257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BAEA6" w14:textId="72F86307" w:rsidR="000F7450" w:rsidRDefault="00DF0415" w:rsidP="003443B2">
      <w:pPr>
        <w:spacing w:line="252" w:lineRule="auto"/>
        <w:jc w:val="both"/>
        <w:rPr>
          <w:rFonts w:ascii="Arial" w:hAnsi="Arial" w:cs="Arial"/>
        </w:rPr>
      </w:pPr>
      <w:r w:rsidRPr="00C329B7">
        <w:rPr>
          <w:rStyle w:val="fontstyle01"/>
          <w:rFonts w:ascii="Arial" w:hAnsi="Arial" w:cs="Arial"/>
          <w:sz w:val="20"/>
          <w:szCs w:val="20"/>
        </w:rPr>
        <w:t xml:space="preserve">Supplementary Fig. </w:t>
      </w:r>
      <w:r w:rsidR="00A16360">
        <w:rPr>
          <w:rStyle w:val="fontstyle01"/>
          <w:rFonts w:ascii="Arial" w:hAnsi="Arial" w:cs="Arial"/>
          <w:sz w:val="20"/>
          <w:szCs w:val="20"/>
        </w:rPr>
        <w:t>S</w:t>
      </w:r>
      <w:r w:rsidR="00730AF4">
        <w:rPr>
          <w:rStyle w:val="fontstyle01"/>
          <w:rFonts w:ascii="Arial" w:hAnsi="Arial" w:cs="Arial"/>
          <w:sz w:val="20"/>
          <w:szCs w:val="20"/>
        </w:rPr>
        <w:t>9</w:t>
      </w:r>
      <w:r w:rsidRPr="00C329B7">
        <w:rPr>
          <w:rStyle w:val="fontstyle01"/>
          <w:rFonts w:ascii="Arial" w:hAnsi="Arial" w:cs="Arial"/>
          <w:sz w:val="20"/>
          <w:szCs w:val="20"/>
        </w:rPr>
        <w:t xml:space="preserve"> | </w:t>
      </w:r>
      <w:r w:rsidRPr="00C329B7">
        <w:rPr>
          <w:rStyle w:val="fontstyle01"/>
          <w:rFonts w:ascii="Arial" w:hAnsi="Arial" w:cs="Arial"/>
          <w:b w:val="0"/>
          <w:bCs w:val="0"/>
          <w:sz w:val="20"/>
          <w:szCs w:val="20"/>
        </w:rPr>
        <w:t xml:space="preserve">The </w:t>
      </w:r>
      <w:r w:rsidR="004D291C">
        <w:rPr>
          <w:rStyle w:val="a"/>
          <w:rFonts w:ascii="Arial" w:hAnsi="Arial" w:cs="Arial"/>
          <w:lang w:eastAsia="zh-CN"/>
        </w:rPr>
        <w:t>setups</w:t>
      </w:r>
      <w:r w:rsidRPr="00C329B7">
        <w:rPr>
          <w:rStyle w:val="a"/>
          <w:rFonts w:ascii="Arial" w:hAnsi="Arial" w:cs="Arial"/>
          <w:lang w:eastAsia="zh-CN"/>
        </w:rPr>
        <w:t xml:space="preserve"> of the MOKE </w:t>
      </w:r>
      <w:r w:rsidR="004D291C">
        <w:rPr>
          <w:rStyle w:val="a"/>
          <w:rFonts w:ascii="Arial" w:hAnsi="Arial" w:cs="Arial"/>
          <w:lang w:eastAsia="zh-CN"/>
        </w:rPr>
        <w:t xml:space="preserve">microscope for SAWs-driven </w:t>
      </w:r>
      <w:proofErr w:type="spellStart"/>
      <w:r w:rsidR="004D291C">
        <w:rPr>
          <w:rStyle w:val="a"/>
          <w:rFonts w:ascii="Arial" w:hAnsi="Arial" w:cs="Arial"/>
          <w:lang w:eastAsia="zh-CN"/>
        </w:rPr>
        <w:t>skyrmion</w:t>
      </w:r>
      <w:proofErr w:type="spellEnd"/>
      <w:r w:rsidR="004D291C">
        <w:rPr>
          <w:rStyle w:val="a"/>
          <w:rFonts w:ascii="Arial" w:hAnsi="Arial" w:cs="Arial"/>
          <w:lang w:eastAsia="zh-CN"/>
        </w:rPr>
        <w:t xml:space="preserve"> experiments</w:t>
      </w:r>
      <w:r w:rsidRPr="00C329B7">
        <w:rPr>
          <w:rFonts w:ascii="Arial" w:hAnsi="Arial" w:cs="Arial"/>
        </w:rPr>
        <w:t>.</w:t>
      </w:r>
    </w:p>
    <w:p w14:paraId="7283D8CD" w14:textId="53D1F12B" w:rsidR="00AD7B27" w:rsidRDefault="00AD7B27" w:rsidP="003443B2">
      <w:pPr>
        <w:spacing w:line="252" w:lineRule="auto"/>
        <w:jc w:val="both"/>
        <w:rPr>
          <w:rFonts w:ascii="Arial" w:hAnsi="Arial" w:cs="Arial"/>
        </w:rPr>
      </w:pPr>
    </w:p>
    <w:p w14:paraId="192E8E3E" w14:textId="77777777" w:rsidR="000407C4" w:rsidRPr="000407C4" w:rsidRDefault="000407C4" w:rsidP="000407C4">
      <w:pPr>
        <w:spacing w:line="252" w:lineRule="auto"/>
        <w:jc w:val="both"/>
        <w:rPr>
          <w:rFonts w:ascii="Arial" w:hAnsi="Arial" w:cs="Arial"/>
          <w:b/>
          <w:bCs/>
        </w:rPr>
      </w:pPr>
      <w:r w:rsidRPr="000407C4">
        <w:rPr>
          <w:rFonts w:ascii="Arial" w:hAnsi="Arial" w:cs="Arial"/>
          <w:b/>
          <w:bCs/>
        </w:rPr>
        <w:t>Supplementary Movie 1:</w:t>
      </w:r>
    </w:p>
    <w:p w14:paraId="381DCE6C" w14:textId="2C9E011B" w:rsidR="0001477D" w:rsidRDefault="00BD2889" w:rsidP="000407C4">
      <w:pPr>
        <w:spacing w:line="252" w:lineRule="auto"/>
        <w:jc w:val="both"/>
      </w:pPr>
      <w:r w:rsidRPr="00BD2889">
        <w:t xml:space="preserve">Motion pictures of </w:t>
      </w:r>
      <w:proofErr w:type="spellStart"/>
      <w:r w:rsidRPr="00BD2889">
        <w:t>skyrmion</w:t>
      </w:r>
      <w:proofErr w:type="spellEnd"/>
      <w:r w:rsidRPr="00BD2889">
        <w:t xml:space="preserve"> motion with Q=+1</w:t>
      </w:r>
      <w:r w:rsidR="000407C4" w:rsidRPr="000407C4">
        <w:t xml:space="preserve"> </w:t>
      </w:r>
      <w:proofErr w:type="spellStart"/>
      <w:r>
        <w:t>skyrmion</w:t>
      </w:r>
      <w:proofErr w:type="spellEnd"/>
      <w:r>
        <w:t xml:space="preserve"> driven by SH waves </w:t>
      </w:r>
      <w:r w:rsidR="000407C4" w:rsidRPr="000407C4">
        <w:t xml:space="preserve">shown in Fig. </w:t>
      </w:r>
      <w:r w:rsidR="000407C4">
        <w:t>3</w:t>
      </w:r>
      <w:r>
        <w:t>a-d.</w:t>
      </w:r>
    </w:p>
    <w:p w14:paraId="3718AA7E" w14:textId="48517957" w:rsidR="000407C4" w:rsidRDefault="000407C4" w:rsidP="000407C4">
      <w:pPr>
        <w:spacing w:line="252" w:lineRule="auto"/>
        <w:jc w:val="both"/>
      </w:pPr>
    </w:p>
    <w:p w14:paraId="03028261" w14:textId="47FDBCB0" w:rsidR="000407C4" w:rsidRPr="000407C4" w:rsidRDefault="000407C4" w:rsidP="000407C4">
      <w:pPr>
        <w:spacing w:line="252" w:lineRule="auto"/>
        <w:jc w:val="both"/>
        <w:rPr>
          <w:rFonts w:ascii="Arial" w:hAnsi="Arial" w:cs="Arial"/>
          <w:b/>
          <w:bCs/>
        </w:rPr>
      </w:pPr>
      <w:r w:rsidRPr="000407C4">
        <w:rPr>
          <w:rFonts w:ascii="Arial" w:hAnsi="Arial" w:cs="Arial"/>
          <w:b/>
          <w:bCs/>
        </w:rPr>
        <w:t xml:space="preserve">Supplementary Movie </w:t>
      </w:r>
      <w:r>
        <w:rPr>
          <w:rFonts w:ascii="Arial" w:hAnsi="Arial" w:cs="Arial"/>
          <w:b/>
          <w:bCs/>
        </w:rPr>
        <w:t>2</w:t>
      </w:r>
      <w:r w:rsidRPr="000407C4">
        <w:rPr>
          <w:rFonts w:ascii="Arial" w:hAnsi="Arial" w:cs="Arial"/>
          <w:b/>
          <w:bCs/>
        </w:rPr>
        <w:t>:</w:t>
      </w:r>
    </w:p>
    <w:p w14:paraId="09A8C68B" w14:textId="69747584" w:rsidR="00BD2889" w:rsidRDefault="00BD2889" w:rsidP="00BD2889">
      <w:pPr>
        <w:spacing w:line="252" w:lineRule="auto"/>
        <w:jc w:val="both"/>
      </w:pPr>
      <w:r w:rsidRPr="00BD2889">
        <w:lastRenderedPageBreak/>
        <w:t xml:space="preserve">Motion pictures of </w:t>
      </w:r>
      <w:proofErr w:type="spellStart"/>
      <w:r w:rsidRPr="00BD2889">
        <w:t>skyrmion</w:t>
      </w:r>
      <w:proofErr w:type="spellEnd"/>
      <w:r w:rsidRPr="00BD2889">
        <w:t xml:space="preserve"> motion with Q=</w:t>
      </w:r>
      <w:r>
        <w:t>-</w:t>
      </w:r>
      <w:r w:rsidRPr="00BD2889">
        <w:t>1</w:t>
      </w:r>
      <w:r w:rsidRPr="000407C4">
        <w:t xml:space="preserve"> </w:t>
      </w:r>
      <w:proofErr w:type="spellStart"/>
      <w:r>
        <w:t>skyrmion</w:t>
      </w:r>
      <w:proofErr w:type="spellEnd"/>
      <w:r>
        <w:t xml:space="preserve"> driven by SH waves </w:t>
      </w:r>
      <w:r w:rsidRPr="000407C4">
        <w:t xml:space="preserve">shown in Fig. </w:t>
      </w:r>
      <w:r>
        <w:t>3</w:t>
      </w:r>
      <w:r>
        <w:t>e</w:t>
      </w:r>
      <w:r>
        <w:t>-</w:t>
      </w:r>
      <w:r>
        <w:t>h</w:t>
      </w:r>
      <w:r>
        <w:t>.</w:t>
      </w:r>
    </w:p>
    <w:p w14:paraId="12507C1D" w14:textId="1A648966" w:rsidR="000407C4" w:rsidRPr="000407C4" w:rsidRDefault="000407C4" w:rsidP="000407C4">
      <w:pPr>
        <w:spacing w:line="252" w:lineRule="auto"/>
        <w:jc w:val="both"/>
      </w:pPr>
    </w:p>
    <w:p w14:paraId="78A8E913" w14:textId="77777777" w:rsidR="000407C4" w:rsidRPr="000407C4" w:rsidRDefault="000407C4" w:rsidP="000407C4">
      <w:pPr>
        <w:spacing w:line="252" w:lineRule="auto"/>
        <w:jc w:val="both"/>
      </w:pPr>
    </w:p>
    <w:p w14:paraId="0341322D" w14:textId="77777777" w:rsidR="0001477D" w:rsidRDefault="0001477D" w:rsidP="003443B2">
      <w:pPr>
        <w:spacing w:line="252" w:lineRule="auto"/>
        <w:jc w:val="both"/>
        <w:rPr>
          <w:rFonts w:ascii="Arial" w:hAnsi="Arial" w:cs="Arial"/>
        </w:rPr>
      </w:pPr>
    </w:p>
    <w:p w14:paraId="5C24D352" w14:textId="5582297D" w:rsidR="00AD7B27" w:rsidRDefault="00AD7B27" w:rsidP="003443B2">
      <w:pPr>
        <w:spacing w:line="252" w:lineRule="auto"/>
        <w:jc w:val="both"/>
        <w:rPr>
          <w:rFonts w:ascii="Arial" w:hAnsi="Arial" w:cs="Arial"/>
          <w:b/>
          <w:bCs/>
          <w:lang w:eastAsia="zh-CN"/>
        </w:rPr>
      </w:pPr>
      <w:r w:rsidRPr="004B4AA0">
        <w:rPr>
          <w:rFonts w:ascii="Arial" w:hAnsi="Arial" w:cs="Arial" w:hint="eastAsia"/>
          <w:b/>
          <w:bCs/>
          <w:lang w:eastAsia="zh-CN"/>
        </w:rPr>
        <w:t>Reference</w:t>
      </w:r>
      <w:r w:rsidR="00740EF9">
        <w:rPr>
          <w:rFonts w:ascii="Arial" w:hAnsi="Arial" w:cs="Arial" w:hint="eastAsia"/>
          <w:b/>
          <w:bCs/>
          <w:lang w:eastAsia="zh-CN"/>
        </w:rPr>
        <w:t>s</w:t>
      </w:r>
    </w:p>
    <w:p w14:paraId="64556301" w14:textId="6F390DAD" w:rsidR="00925DC7" w:rsidRPr="00EA4EF3" w:rsidRDefault="00925DC7" w:rsidP="00925DC7">
      <w:pPr>
        <w:pStyle w:val="reference3"/>
      </w:pPr>
      <w:bookmarkStart w:id="5" w:name="_Ref103010084"/>
      <w:proofErr w:type="spellStart"/>
      <w:r w:rsidRPr="00EA4EF3">
        <w:t>Vansteenkiste</w:t>
      </w:r>
      <w:proofErr w:type="spellEnd"/>
      <w:r w:rsidRPr="00EA4EF3">
        <w:t xml:space="preserve">, A., </w:t>
      </w:r>
      <w:proofErr w:type="spellStart"/>
      <w:r w:rsidRPr="00EA4EF3">
        <w:t>Leliaert</w:t>
      </w:r>
      <w:proofErr w:type="spellEnd"/>
      <w:r w:rsidRPr="00EA4EF3">
        <w:t xml:space="preserve">, J., </w:t>
      </w:r>
      <w:proofErr w:type="spellStart"/>
      <w:r w:rsidRPr="00EA4EF3">
        <w:t>Dvornik</w:t>
      </w:r>
      <w:proofErr w:type="spellEnd"/>
      <w:r w:rsidRPr="00EA4EF3">
        <w:t xml:space="preserve">, M., </w:t>
      </w:r>
      <w:proofErr w:type="spellStart"/>
      <w:r w:rsidRPr="00EA4EF3">
        <w:t>Helsen</w:t>
      </w:r>
      <w:proofErr w:type="spellEnd"/>
      <w:r w:rsidRPr="00EA4EF3">
        <w:t xml:space="preserve">, M., Garcia-Sanchez, F. &amp; </w:t>
      </w:r>
      <w:proofErr w:type="spellStart"/>
      <w:r w:rsidRPr="00EA4EF3">
        <w:t>Waeyenberge</w:t>
      </w:r>
      <w:proofErr w:type="spellEnd"/>
      <w:r w:rsidRPr="00EA4EF3">
        <w:t>, B. V. The design and</w:t>
      </w:r>
      <w:r w:rsidRPr="00EA4EF3">
        <w:rPr>
          <w:rFonts w:eastAsia="DengXian" w:hint="eastAsia"/>
          <w:lang w:eastAsia="zh-CN"/>
        </w:rPr>
        <w:t xml:space="preserve"> </w:t>
      </w:r>
      <w:r w:rsidRPr="00EA4EF3">
        <w:t>verification of Mu</w:t>
      </w:r>
      <w:r w:rsidRPr="00EA4EF3">
        <w:rPr>
          <w:rFonts w:eastAsia="DengXian"/>
          <w:lang w:eastAsia="zh-CN"/>
        </w:rPr>
        <w:t>M</w:t>
      </w:r>
      <w:r w:rsidRPr="00EA4EF3">
        <w:t xml:space="preserve">ax3, </w:t>
      </w:r>
      <w:r w:rsidRPr="00EA4EF3">
        <w:rPr>
          <w:i/>
          <w:iCs/>
        </w:rPr>
        <w:t>AIP Adv</w:t>
      </w:r>
      <w:r w:rsidRPr="00EA4EF3">
        <w:t xml:space="preserve">. </w:t>
      </w:r>
      <w:r w:rsidRPr="00EA4EF3">
        <w:rPr>
          <w:b/>
          <w:bCs/>
        </w:rPr>
        <w:t>4</w:t>
      </w:r>
      <w:r w:rsidRPr="00EA4EF3">
        <w:t>, 107133 (2014).</w:t>
      </w:r>
      <w:bookmarkEnd w:id="5"/>
    </w:p>
    <w:p w14:paraId="3AC40238" w14:textId="77777777" w:rsidR="00925DC7" w:rsidRPr="00EA4EF3" w:rsidRDefault="00925DC7" w:rsidP="00925DC7">
      <w:pPr>
        <w:pStyle w:val="reference3"/>
      </w:pPr>
      <w:proofErr w:type="spellStart"/>
      <w:r w:rsidRPr="00EA4EF3">
        <w:t>Mulkers</w:t>
      </w:r>
      <w:proofErr w:type="spellEnd"/>
      <w:r w:rsidRPr="00EA4EF3">
        <w:t xml:space="preserve">, J., </w:t>
      </w:r>
      <w:proofErr w:type="spellStart"/>
      <w:r w:rsidRPr="00EA4EF3">
        <w:t>Waeyenberge</w:t>
      </w:r>
      <w:proofErr w:type="spellEnd"/>
      <w:r w:rsidRPr="00EA4EF3">
        <w:t xml:space="preserve">, B. Van, </w:t>
      </w:r>
      <w:proofErr w:type="spellStart"/>
      <w:r w:rsidRPr="00EA4EF3">
        <w:t>Milošević</w:t>
      </w:r>
      <w:proofErr w:type="spellEnd"/>
      <w:r w:rsidRPr="00EA4EF3">
        <w:t xml:space="preserve">, M. V. Effects of spatially engineered </w:t>
      </w:r>
      <w:proofErr w:type="spellStart"/>
      <w:r w:rsidRPr="00EA4EF3">
        <w:t>Dzyaloshinskii</w:t>
      </w:r>
      <w:proofErr w:type="spellEnd"/>
      <w:r w:rsidRPr="00EA4EF3">
        <w:t xml:space="preserve">-Moriya interaction in ferromagnetic films. </w:t>
      </w:r>
      <w:r w:rsidRPr="00EA4EF3">
        <w:rPr>
          <w:i/>
          <w:iCs/>
        </w:rPr>
        <w:t>Phys. Rev. B</w:t>
      </w:r>
      <w:r w:rsidRPr="00EA4EF3">
        <w:t xml:space="preserve"> </w:t>
      </w:r>
      <w:r w:rsidRPr="00EA4EF3">
        <w:rPr>
          <w:b/>
          <w:bCs/>
        </w:rPr>
        <w:t>95</w:t>
      </w:r>
      <w:r w:rsidRPr="00EA4EF3">
        <w:t>(14), 144401 (2017).</w:t>
      </w:r>
    </w:p>
    <w:p w14:paraId="0C95E48E" w14:textId="048A4161" w:rsidR="00925DC7" w:rsidRPr="00DB1515" w:rsidRDefault="00925DC7" w:rsidP="00925DC7">
      <w:pPr>
        <w:pStyle w:val="reference3"/>
      </w:pPr>
      <w:bookmarkStart w:id="6" w:name="_Ref109470705"/>
      <w:proofErr w:type="spellStart"/>
      <w:r w:rsidRPr="00EA4EF3">
        <w:t>Vanderveken</w:t>
      </w:r>
      <w:proofErr w:type="spellEnd"/>
      <w:r w:rsidRPr="00EA4EF3">
        <w:t xml:space="preserve">, F., </w:t>
      </w:r>
      <w:proofErr w:type="spellStart"/>
      <w:r w:rsidRPr="00EA4EF3">
        <w:t>Mulkers</w:t>
      </w:r>
      <w:proofErr w:type="spellEnd"/>
      <w:r w:rsidRPr="00EA4EF3">
        <w:t xml:space="preserve">, J., </w:t>
      </w:r>
      <w:proofErr w:type="spellStart"/>
      <w:r w:rsidRPr="00EA4EF3">
        <w:t>Leliaert</w:t>
      </w:r>
      <w:proofErr w:type="spellEnd"/>
      <w:r w:rsidRPr="00EA4EF3">
        <w:t xml:space="preserve">, J. </w:t>
      </w:r>
      <w:r w:rsidRPr="00EA4EF3">
        <w:rPr>
          <w:i/>
          <w:iCs/>
        </w:rPr>
        <w:t>et al</w:t>
      </w:r>
      <w:r w:rsidRPr="00EA4EF3">
        <w:t xml:space="preserve">. Finite difference magnetoelastic simulator. </w:t>
      </w:r>
      <w:r w:rsidRPr="00EA4EF3">
        <w:rPr>
          <w:i/>
          <w:iCs/>
        </w:rPr>
        <w:t>Open Research Europe</w:t>
      </w:r>
      <w:r w:rsidRPr="00EA4EF3">
        <w:t xml:space="preserve"> </w:t>
      </w:r>
      <w:r w:rsidRPr="00EA4EF3">
        <w:rPr>
          <w:b/>
          <w:bCs/>
        </w:rPr>
        <w:t>1</w:t>
      </w:r>
      <w:r w:rsidRPr="00EA4EF3">
        <w:t xml:space="preserve">(35), 1-23 </w:t>
      </w:r>
      <w:r w:rsidRPr="00DB1515">
        <w:t>(2021).</w:t>
      </w:r>
      <w:bookmarkEnd w:id="6"/>
    </w:p>
    <w:p w14:paraId="1CE21FD0" w14:textId="7BE27260" w:rsidR="00925DC7" w:rsidRPr="00DB1515" w:rsidRDefault="00925DC7" w:rsidP="00925DC7">
      <w:pPr>
        <w:pStyle w:val="reference3"/>
      </w:pPr>
      <w:bookmarkStart w:id="7" w:name="_Ref116385701"/>
      <w:r w:rsidRPr="00DB1515">
        <w:t xml:space="preserve">Thiele, A. A. Steady-state motion of magnetic domains. </w:t>
      </w:r>
      <w:r w:rsidRPr="00DB1515">
        <w:rPr>
          <w:i/>
          <w:iCs/>
        </w:rPr>
        <w:t>Physical Review Letters</w:t>
      </w:r>
      <w:r w:rsidRPr="00DB1515">
        <w:t xml:space="preserve">, </w:t>
      </w:r>
      <w:r w:rsidRPr="00DB1515">
        <w:rPr>
          <w:b/>
          <w:bCs/>
        </w:rPr>
        <w:t>30</w:t>
      </w:r>
      <w:r w:rsidRPr="00DB1515">
        <w:t>(6), 230-233 (1973).</w:t>
      </w:r>
      <w:bookmarkEnd w:id="7"/>
    </w:p>
    <w:p w14:paraId="394AC73C" w14:textId="6A392121" w:rsidR="00DB1515" w:rsidRPr="00DB1515" w:rsidRDefault="00DB1515" w:rsidP="00925DC7">
      <w:pPr>
        <w:pStyle w:val="reference3"/>
      </w:pPr>
      <w:bookmarkStart w:id="8" w:name="_Ref117352101"/>
      <w:proofErr w:type="spellStart"/>
      <w:r w:rsidRPr="00DB1515">
        <w:t>Vélez</w:t>
      </w:r>
      <w:proofErr w:type="spellEnd"/>
      <w:r w:rsidRPr="00DB1515">
        <w:t xml:space="preserve">, S., Ruiz-Gómez, S., </w:t>
      </w:r>
      <w:proofErr w:type="spellStart"/>
      <w:r w:rsidRPr="00DB1515">
        <w:t>Schaab</w:t>
      </w:r>
      <w:proofErr w:type="spellEnd"/>
      <w:r w:rsidRPr="00DB1515">
        <w:t>, J. </w:t>
      </w:r>
      <w:r w:rsidRPr="00DB1515">
        <w:rPr>
          <w:i/>
          <w:iCs/>
        </w:rPr>
        <w:t>et al.</w:t>
      </w:r>
      <w:r w:rsidRPr="00DB1515">
        <w:t xml:space="preserve"> Current-driven dynamics and ratchet effect of </w:t>
      </w:r>
      <w:proofErr w:type="spellStart"/>
      <w:r w:rsidRPr="00DB1515">
        <w:t>skyrmion</w:t>
      </w:r>
      <w:proofErr w:type="spellEnd"/>
      <w:r w:rsidRPr="00DB1515">
        <w:t xml:space="preserve"> bubbles in a ferrimagnetic insulator. </w:t>
      </w:r>
      <w:r w:rsidRPr="00DB1515">
        <w:rPr>
          <w:i/>
          <w:iCs/>
        </w:rPr>
        <w:t xml:space="preserve">Nat. </w:t>
      </w:r>
      <w:proofErr w:type="spellStart"/>
      <w:r w:rsidRPr="00DB1515">
        <w:rPr>
          <w:i/>
          <w:iCs/>
        </w:rPr>
        <w:t>Nanotechnol</w:t>
      </w:r>
      <w:proofErr w:type="spellEnd"/>
      <w:r w:rsidRPr="00DB1515">
        <w:rPr>
          <w:i/>
          <w:iCs/>
        </w:rPr>
        <w:t>.</w:t>
      </w:r>
      <w:r w:rsidRPr="00DB1515">
        <w:t> </w:t>
      </w:r>
      <w:r w:rsidRPr="00DB1515">
        <w:rPr>
          <w:b/>
          <w:bCs/>
        </w:rPr>
        <w:t>17</w:t>
      </w:r>
      <w:r w:rsidRPr="00DB1515">
        <w:t>, 834–841 (2022).</w:t>
      </w:r>
      <w:bookmarkEnd w:id="8"/>
    </w:p>
    <w:p w14:paraId="2CB8E903" w14:textId="083453F3" w:rsidR="00DB1515" w:rsidRPr="00DB1515" w:rsidRDefault="00DB1515" w:rsidP="00925DC7">
      <w:pPr>
        <w:pStyle w:val="reference3"/>
      </w:pPr>
      <w:bookmarkStart w:id="9" w:name="_Ref117352106"/>
      <w:r w:rsidRPr="00DB1515">
        <w:t xml:space="preserve">Woo, S., </w:t>
      </w:r>
      <w:proofErr w:type="spellStart"/>
      <w:r w:rsidRPr="00DB1515">
        <w:t>Litzius</w:t>
      </w:r>
      <w:proofErr w:type="spellEnd"/>
      <w:r w:rsidRPr="00DB1515">
        <w:t xml:space="preserve">, K., </w:t>
      </w:r>
      <w:proofErr w:type="spellStart"/>
      <w:r w:rsidRPr="00DB1515">
        <w:t>Krüger</w:t>
      </w:r>
      <w:proofErr w:type="spellEnd"/>
      <w:r w:rsidRPr="00DB1515">
        <w:t>, B. </w:t>
      </w:r>
      <w:r w:rsidRPr="00DB1515">
        <w:rPr>
          <w:i/>
          <w:iCs/>
        </w:rPr>
        <w:t>et al.</w:t>
      </w:r>
      <w:r w:rsidRPr="00DB1515">
        <w:t xml:space="preserve"> Observation of room-temperature magnetic </w:t>
      </w:r>
      <w:proofErr w:type="spellStart"/>
      <w:r w:rsidRPr="00DB1515">
        <w:t>skyrmions</w:t>
      </w:r>
      <w:proofErr w:type="spellEnd"/>
      <w:r w:rsidRPr="00DB1515">
        <w:t xml:space="preserve"> and their current-driven dynamics in ultrathin metallic ferromagnets. </w:t>
      </w:r>
      <w:r w:rsidRPr="00DB1515">
        <w:rPr>
          <w:i/>
          <w:iCs/>
        </w:rPr>
        <w:t>Nat. Mater.</w:t>
      </w:r>
      <w:r w:rsidRPr="00DB1515">
        <w:t> </w:t>
      </w:r>
      <w:r w:rsidRPr="00DB1515">
        <w:rPr>
          <w:b/>
          <w:bCs/>
        </w:rPr>
        <w:t>15</w:t>
      </w:r>
      <w:r w:rsidRPr="00DB1515">
        <w:t>, 501–506 (2016).</w:t>
      </w:r>
      <w:bookmarkEnd w:id="9"/>
    </w:p>
    <w:p w14:paraId="39B797EE" w14:textId="466089A3" w:rsidR="00DB1515" w:rsidRPr="00DB1515" w:rsidRDefault="00DB1515" w:rsidP="00925DC7">
      <w:pPr>
        <w:pStyle w:val="reference3"/>
      </w:pPr>
      <w:bookmarkStart w:id="10" w:name="_Ref117352112"/>
      <w:r w:rsidRPr="00DB1515">
        <w:t>Wang, Z., Guo, M., Zhou, HA. </w:t>
      </w:r>
      <w:r w:rsidRPr="00DB1515">
        <w:rPr>
          <w:i/>
          <w:iCs/>
        </w:rPr>
        <w:t>et al.</w:t>
      </w:r>
      <w:r w:rsidRPr="00DB1515">
        <w:t xml:space="preserve"> Thermal generation, manipulation and thermoelectric detection of </w:t>
      </w:r>
      <w:proofErr w:type="spellStart"/>
      <w:r w:rsidRPr="00DB1515">
        <w:t>skyrmions</w:t>
      </w:r>
      <w:proofErr w:type="spellEnd"/>
      <w:r w:rsidRPr="00DB1515">
        <w:t>. </w:t>
      </w:r>
      <w:r w:rsidRPr="00DB1515">
        <w:rPr>
          <w:i/>
          <w:iCs/>
        </w:rPr>
        <w:t>Nat. Electron.</w:t>
      </w:r>
      <w:r w:rsidRPr="00DB1515">
        <w:t> </w:t>
      </w:r>
      <w:r w:rsidRPr="00DB1515">
        <w:rPr>
          <w:b/>
          <w:bCs/>
        </w:rPr>
        <w:t>3</w:t>
      </w:r>
      <w:r w:rsidRPr="00DB1515">
        <w:t>, 672–679 (2020).</w:t>
      </w:r>
      <w:bookmarkEnd w:id="10"/>
    </w:p>
    <w:p w14:paraId="65C22511" w14:textId="77777777" w:rsidR="004B4AA0" w:rsidRPr="004B4AA0" w:rsidRDefault="004B4AA0" w:rsidP="003443B2">
      <w:pPr>
        <w:spacing w:line="252" w:lineRule="auto"/>
        <w:jc w:val="both"/>
        <w:rPr>
          <w:rFonts w:ascii="Arial" w:hAnsi="Arial" w:cs="Arial"/>
          <w:b/>
          <w:bCs/>
          <w:sz w:val="15"/>
          <w:szCs w:val="15"/>
          <w:lang w:val="de-DE"/>
        </w:rPr>
      </w:pPr>
    </w:p>
    <w:sectPr w:rsidR="004B4AA0" w:rsidRPr="004B4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C4A45" w14:textId="77777777" w:rsidR="00FA4B38" w:rsidRDefault="00FA4B38" w:rsidP="00AE1C87">
      <w:r>
        <w:separator/>
      </w:r>
    </w:p>
  </w:endnote>
  <w:endnote w:type="continuationSeparator" w:id="0">
    <w:p w14:paraId="7C3B954B" w14:textId="77777777" w:rsidR="00FA4B38" w:rsidRDefault="00FA4B38" w:rsidP="00AE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_GB2312">
    <w:altName w:val="Microsoft YaHei"/>
    <w:panose1 w:val="020B0604020202020204"/>
    <w:charset w:val="00"/>
    <w:family w:val="auto"/>
    <w:pitch w:val="default"/>
    <w:sig w:usb0="00000000" w:usb1="00000000" w:usb2="00000000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D8FE2" w14:textId="77777777" w:rsidR="00FA4B38" w:rsidRDefault="00FA4B38" w:rsidP="00AE1C87">
      <w:r>
        <w:separator/>
      </w:r>
    </w:p>
  </w:footnote>
  <w:footnote w:type="continuationSeparator" w:id="0">
    <w:p w14:paraId="7A883E44" w14:textId="77777777" w:rsidR="00FA4B38" w:rsidRDefault="00FA4B38" w:rsidP="00AE1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1287E"/>
    <w:multiLevelType w:val="multilevel"/>
    <w:tmpl w:val="65D2A37E"/>
    <w:lvl w:ilvl="0">
      <w:start w:val="1"/>
      <w:numFmt w:val="decimal"/>
      <w:pStyle w:val="figurecap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34B74A6"/>
    <w:multiLevelType w:val="hybridMultilevel"/>
    <w:tmpl w:val="A73E6BE2"/>
    <w:lvl w:ilvl="0" w:tplc="B4C2E59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189603E"/>
    <w:multiLevelType w:val="multilevel"/>
    <w:tmpl w:val="4189603E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42C94FFE"/>
    <w:multiLevelType w:val="multilevel"/>
    <w:tmpl w:val="191C9988"/>
    <w:lvl w:ilvl="0">
      <w:start w:val="1"/>
      <w:numFmt w:val="decimal"/>
      <w:pStyle w:val="fi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DAC0FF6"/>
    <w:multiLevelType w:val="hybridMultilevel"/>
    <w:tmpl w:val="E00024A6"/>
    <w:lvl w:ilvl="0" w:tplc="8B12D32C">
      <w:start w:val="1"/>
      <w:numFmt w:val="lowerLetter"/>
      <w:lvlText w:val="(%1)"/>
      <w:lvlJc w:val="left"/>
      <w:pPr>
        <w:ind w:left="24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91" w:hanging="420"/>
      </w:pPr>
    </w:lvl>
    <w:lvl w:ilvl="2" w:tplc="0409001B" w:tentative="1">
      <w:start w:val="1"/>
      <w:numFmt w:val="lowerRoman"/>
      <w:lvlText w:val="%3."/>
      <w:lvlJc w:val="right"/>
      <w:pPr>
        <w:ind w:left="3311" w:hanging="420"/>
      </w:pPr>
    </w:lvl>
    <w:lvl w:ilvl="3" w:tplc="0409000F" w:tentative="1">
      <w:start w:val="1"/>
      <w:numFmt w:val="decimal"/>
      <w:lvlText w:val="%4."/>
      <w:lvlJc w:val="left"/>
      <w:pPr>
        <w:ind w:left="3731" w:hanging="420"/>
      </w:pPr>
    </w:lvl>
    <w:lvl w:ilvl="4" w:tplc="04090019" w:tentative="1">
      <w:start w:val="1"/>
      <w:numFmt w:val="lowerLetter"/>
      <w:lvlText w:val="%5)"/>
      <w:lvlJc w:val="left"/>
      <w:pPr>
        <w:ind w:left="4151" w:hanging="420"/>
      </w:pPr>
    </w:lvl>
    <w:lvl w:ilvl="5" w:tplc="0409001B" w:tentative="1">
      <w:start w:val="1"/>
      <w:numFmt w:val="lowerRoman"/>
      <w:lvlText w:val="%6."/>
      <w:lvlJc w:val="right"/>
      <w:pPr>
        <w:ind w:left="4571" w:hanging="420"/>
      </w:pPr>
    </w:lvl>
    <w:lvl w:ilvl="6" w:tplc="0409000F" w:tentative="1">
      <w:start w:val="1"/>
      <w:numFmt w:val="decimal"/>
      <w:lvlText w:val="%7."/>
      <w:lvlJc w:val="left"/>
      <w:pPr>
        <w:ind w:left="4991" w:hanging="420"/>
      </w:pPr>
    </w:lvl>
    <w:lvl w:ilvl="7" w:tplc="04090019" w:tentative="1">
      <w:start w:val="1"/>
      <w:numFmt w:val="lowerLetter"/>
      <w:lvlText w:val="%8)"/>
      <w:lvlJc w:val="left"/>
      <w:pPr>
        <w:ind w:left="5411" w:hanging="420"/>
      </w:pPr>
    </w:lvl>
    <w:lvl w:ilvl="8" w:tplc="0409001B" w:tentative="1">
      <w:start w:val="1"/>
      <w:numFmt w:val="lowerRoman"/>
      <w:lvlText w:val="%9."/>
      <w:lvlJc w:val="right"/>
      <w:pPr>
        <w:ind w:left="5831" w:hanging="420"/>
      </w:pPr>
    </w:lvl>
  </w:abstractNum>
  <w:abstractNum w:abstractNumId="5" w15:restartNumberingAfterBreak="0">
    <w:nsid w:val="6C402C58"/>
    <w:multiLevelType w:val="multilevel"/>
    <w:tmpl w:val="6C402C58"/>
    <w:lvl w:ilvl="0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3380579"/>
    <w:multiLevelType w:val="hybridMultilevel"/>
    <w:tmpl w:val="5D98FD14"/>
    <w:lvl w:ilvl="0" w:tplc="81C60232">
      <w:start w:val="1"/>
      <w:numFmt w:val="decimal"/>
      <w:pStyle w:val="2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3A6857"/>
    <w:multiLevelType w:val="hybridMultilevel"/>
    <w:tmpl w:val="1BD624EA"/>
    <w:lvl w:ilvl="0" w:tplc="C3065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 w16cid:durableId="1591038842">
    <w:abstractNumId w:val="4"/>
  </w:num>
  <w:num w:numId="2" w16cid:durableId="1962613881">
    <w:abstractNumId w:val="5"/>
  </w:num>
  <w:num w:numId="3" w16cid:durableId="1162355841">
    <w:abstractNumId w:val="2"/>
  </w:num>
  <w:num w:numId="4" w16cid:durableId="1088383786">
    <w:abstractNumId w:val="0"/>
  </w:num>
  <w:num w:numId="5" w16cid:durableId="822308275">
    <w:abstractNumId w:val="3"/>
  </w:num>
  <w:num w:numId="6" w16cid:durableId="1262563272">
    <w:abstractNumId w:val="1"/>
  </w:num>
  <w:num w:numId="7" w16cid:durableId="396787699">
    <w:abstractNumId w:val="7"/>
  </w:num>
  <w:num w:numId="8" w16cid:durableId="779450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812"/>
    <w:rsid w:val="00000B8F"/>
    <w:rsid w:val="0000540C"/>
    <w:rsid w:val="000113FC"/>
    <w:rsid w:val="00012893"/>
    <w:rsid w:val="0001477D"/>
    <w:rsid w:val="0002072B"/>
    <w:rsid w:val="00023589"/>
    <w:rsid w:val="000307D2"/>
    <w:rsid w:val="0003651F"/>
    <w:rsid w:val="00037EED"/>
    <w:rsid w:val="000407C4"/>
    <w:rsid w:val="00054409"/>
    <w:rsid w:val="00074F99"/>
    <w:rsid w:val="000775C1"/>
    <w:rsid w:val="000803E4"/>
    <w:rsid w:val="000866D2"/>
    <w:rsid w:val="00087301"/>
    <w:rsid w:val="00093546"/>
    <w:rsid w:val="0009510F"/>
    <w:rsid w:val="0009624D"/>
    <w:rsid w:val="00096FBA"/>
    <w:rsid w:val="000A11CE"/>
    <w:rsid w:val="000A4D4D"/>
    <w:rsid w:val="000B13AC"/>
    <w:rsid w:val="000B6F62"/>
    <w:rsid w:val="000C41A9"/>
    <w:rsid w:val="000C6B8D"/>
    <w:rsid w:val="000D25D3"/>
    <w:rsid w:val="000D4A7B"/>
    <w:rsid w:val="000F2300"/>
    <w:rsid w:val="000F4246"/>
    <w:rsid w:val="000F5D2B"/>
    <w:rsid w:val="000F7450"/>
    <w:rsid w:val="00101385"/>
    <w:rsid w:val="00112110"/>
    <w:rsid w:val="00120CB9"/>
    <w:rsid w:val="00123410"/>
    <w:rsid w:val="00126410"/>
    <w:rsid w:val="00131B72"/>
    <w:rsid w:val="001338DF"/>
    <w:rsid w:val="001444E6"/>
    <w:rsid w:val="00147233"/>
    <w:rsid w:val="00151B0C"/>
    <w:rsid w:val="00156CA9"/>
    <w:rsid w:val="00160D64"/>
    <w:rsid w:val="00170525"/>
    <w:rsid w:val="00170F0C"/>
    <w:rsid w:val="00175C57"/>
    <w:rsid w:val="00184FD8"/>
    <w:rsid w:val="00185614"/>
    <w:rsid w:val="00193301"/>
    <w:rsid w:val="001942EF"/>
    <w:rsid w:val="001979C2"/>
    <w:rsid w:val="001A08B5"/>
    <w:rsid w:val="001A28A2"/>
    <w:rsid w:val="001B3A7F"/>
    <w:rsid w:val="001B6170"/>
    <w:rsid w:val="001B6F0B"/>
    <w:rsid w:val="001B79CB"/>
    <w:rsid w:val="001B7EC6"/>
    <w:rsid w:val="001D2B3F"/>
    <w:rsid w:val="001E4410"/>
    <w:rsid w:val="001E770D"/>
    <w:rsid w:val="001F158B"/>
    <w:rsid w:val="001F1810"/>
    <w:rsid w:val="001F23AB"/>
    <w:rsid w:val="001F2DB1"/>
    <w:rsid w:val="001F69D0"/>
    <w:rsid w:val="001F7A14"/>
    <w:rsid w:val="00200985"/>
    <w:rsid w:val="00201C14"/>
    <w:rsid w:val="0020421C"/>
    <w:rsid w:val="002117FC"/>
    <w:rsid w:val="00224AEF"/>
    <w:rsid w:val="00225C02"/>
    <w:rsid w:val="00225DCE"/>
    <w:rsid w:val="00231458"/>
    <w:rsid w:val="0023381B"/>
    <w:rsid w:val="00234A04"/>
    <w:rsid w:val="00234D89"/>
    <w:rsid w:val="002373C7"/>
    <w:rsid w:val="00240A95"/>
    <w:rsid w:val="00242A24"/>
    <w:rsid w:val="00244F6C"/>
    <w:rsid w:val="002536C2"/>
    <w:rsid w:val="002613E1"/>
    <w:rsid w:val="00261B07"/>
    <w:rsid w:val="00267208"/>
    <w:rsid w:val="002720C3"/>
    <w:rsid w:val="0027566C"/>
    <w:rsid w:val="002804A0"/>
    <w:rsid w:val="002839C5"/>
    <w:rsid w:val="0029507F"/>
    <w:rsid w:val="002A3430"/>
    <w:rsid w:val="002B117D"/>
    <w:rsid w:val="002B4AB3"/>
    <w:rsid w:val="002C18C2"/>
    <w:rsid w:val="002C5EAD"/>
    <w:rsid w:val="002D2E40"/>
    <w:rsid w:val="002D3C07"/>
    <w:rsid w:val="002D6B26"/>
    <w:rsid w:val="003031C7"/>
    <w:rsid w:val="00317BC8"/>
    <w:rsid w:val="00331149"/>
    <w:rsid w:val="003341F7"/>
    <w:rsid w:val="003443B2"/>
    <w:rsid w:val="00346D52"/>
    <w:rsid w:val="0035275D"/>
    <w:rsid w:val="00362373"/>
    <w:rsid w:val="00373B52"/>
    <w:rsid w:val="00376470"/>
    <w:rsid w:val="0038339E"/>
    <w:rsid w:val="0038458B"/>
    <w:rsid w:val="00395333"/>
    <w:rsid w:val="00396475"/>
    <w:rsid w:val="003B7B60"/>
    <w:rsid w:val="003C0554"/>
    <w:rsid w:val="003D24DF"/>
    <w:rsid w:val="003D5944"/>
    <w:rsid w:val="003D5C75"/>
    <w:rsid w:val="003D65A6"/>
    <w:rsid w:val="003E2C4F"/>
    <w:rsid w:val="003E710A"/>
    <w:rsid w:val="00401C87"/>
    <w:rsid w:val="00402FE6"/>
    <w:rsid w:val="00415EBB"/>
    <w:rsid w:val="00416D8E"/>
    <w:rsid w:val="00422131"/>
    <w:rsid w:val="0042231B"/>
    <w:rsid w:val="004272FA"/>
    <w:rsid w:val="00436DEE"/>
    <w:rsid w:val="004419A9"/>
    <w:rsid w:val="004549E9"/>
    <w:rsid w:val="0046185B"/>
    <w:rsid w:val="0046335A"/>
    <w:rsid w:val="00467239"/>
    <w:rsid w:val="00471DEF"/>
    <w:rsid w:val="0047308C"/>
    <w:rsid w:val="00482F4E"/>
    <w:rsid w:val="004834CB"/>
    <w:rsid w:val="00483C4E"/>
    <w:rsid w:val="00485698"/>
    <w:rsid w:val="004865A7"/>
    <w:rsid w:val="004A0184"/>
    <w:rsid w:val="004A018D"/>
    <w:rsid w:val="004B49CB"/>
    <w:rsid w:val="004B4AA0"/>
    <w:rsid w:val="004C5EB8"/>
    <w:rsid w:val="004C6CC3"/>
    <w:rsid w:val="004D152D"/>
    <w:rsid w:val="004D153F"/>
    <w:rsid w:val="004D291C"/>
    <w:rsid w:val="004E0C46"/>
    <w:rsid w:val="004E3378"/>
    <w:rsid w:val="004E65ED"/>
    <w:rsid w:val="004E6FCD"/>
    <w:rsid w:val="004E7074"/>
    <w:rsid w:val="004F7BF1"/>
    <w:rsid w:val="0050651F"/>
    <w:rsid w:val="00507441"/>
    <w:rsid w:val="00513441"/>
    <w:rsid w:val="00513E35"/>
    <w:rsid w:val="00515BE3"/>
    <w:rsid w:val="005205F1"/>
    <w:rsid w:val="00527BDB"/>
    <w:rsid w:val="00527F85"/>
    <w:rsid w:val="0053024D"/>
    <w:rsid w:val="00532A28"/>
    <w:rsid w:val="00535296"/>
    <w:rsid w:val="00545413"/>
    <w:rsid w:val="00545C72"/>
    <w:rsid w:val="00560780"/>
    <w:rsid w:val="00576F2D"/>
    <w:rsid w:val="00576FC4"/>
    <w:rsid w:val="005778E5"/>
    <w:rsid w:val="0058212D"/>
    <w:rsid w:val="00592799"/>
    <w:rsid w:val="005937FB"/>
    <w:rsid w:val="005968FD"/>
    <w:rsid w:val="00597856"/>
    <w:rsid w:val="005A4058"/>
    <w:rsid w:val="005A5A62"/>
    <w:rsid w:val="005C15F9"/>
    <w:rsid w:val="005C210C"/>
    <w:rsid w:val="005C2802"/>
    <w:rsid w:val="005C52E8"/>
    <w:rsid w:val="005C74F1"/>
    <w:rsid w:val="005D1C05"/>
    <w:rsid w:val="005D432D"/>
    <w:rsid w:val="005D689B"/>
    <w:rsid w:val="005D6B31"/>
    <w:rsid w:val="005D7152"/>
    <w:rsid w:val="005E4FF5"/>
    <w:rsid w:val="005F2B5B"/>
    <w:rsid w:val="005F2C3B"/>
    <w:rsid w:val="006048D9"/>
    <w:rsid w:val="006064BF"/>
    <w:rsid w:val="00611A6C"/>
    <w:rsid w:val="00614C36"/>
    <w:rsid w:val="00617812"/>
    <w:rsid w:val="00624C7D"/>
    <w:rsid w:val="0062573C"/>
    <w:rsid w:val="006307AD"/>
    <w:rsid w:val="00636853"/>
    <w:rsid w:val="006370BB"/>
    <w:rsid w:val="00644E95"/>
    <w:rsid w:val="0064538F"/>
    <w:rsid w:val="0066055F"/>
    <w:rsid w:val="00667F20"/>
    <w:rsid w:val="00673141"/>
    <w:rsid w:val="006956CC"/>
    <w:rsid w:val="00696A56"/>
    <w:rsid w:val="006B23E2"/>
    <w:rsid w:val="006B29D1"/>
    <w:rsid w:val="006B6EC9"/>
    <w:rsid w:val="006C0848"/>
    <w:rsid w:val="006C626A"/>
    <w:rsid w:val="006C6847"/>
    <w:rsid w:val="006D17A0"/>
    <w:rsid w:val="006E3A6E"/>
    <w:rsid w:val="006E6B31"/>
    <w:rsid w:val="006E7387"/>
    <w:rsid w:val="006E7C36"/>
    <w:rsid w:val="006F0330"/>
    <w:rsid w:val="006F1BDB"/>
    <w:rsid w:val="006F57F0"/>
    <w:rsid w:val="0070212C"/>
    <w:rsid w:val="00703163"/>
    <w:rsid w:val="007038DD"/>
    <w:rsid w:val="007050C6"/>
    <w:rsid w:val="0071047C"/>
    <w:rsid w:val="00725EA5"/>
    <w:rsid w:val="00730AF4"/>
    <w:rsid w:val="00731CA1"/>
    <w:rsid w:val="007347AE"/>
    <w:rsid w:val="00736373"/>
    <w:rsid w:val="00740EF9"/>
    <w:rsid w:val="00742501"/>
    <w:rsid w:val="00743A61"/>
    <w:rsid w:val="007456E3"/>
    <w:rsid w:val="007473E9"/>
    <w:rsid w:val="00761161"/>
    <w:rsid w:val="00765B20"/>
    <w:rsid w:val="00771BF8"/>
    <w:rsid w:val="00776CED"/>
    <w:rsid w:val="00776CFE"/>
    <w:rsid w:val="00777E3F"/>
    <w:rsid w:val="00782231"/>
    <w:rsid w:val="00787E7E"/>
    <w:rsid w:val="00795D0A"/>
    <w:rsid w:val="007B0CD8"/>
    <w:rsid w:val="007B0D8C"/>
    <w:rsid w:val="007B3B9E"/>
    <w:rsid w:val="007C071E"/>
    <w:rsid w:val="007C108C"/>
    <w:rsid w:val="007C6A83"/>
    <w:rsid w:val="007D35A8"/>
    <w:rsid w:val="007D7964"/>
    <w:rsid w:val="007E1060"/>
    <w:rsid w:val="007F07FC"/>
    <w:rsid w:val="007F1C97"/>
    <w:rsid w:val="007F486B"/>
    <w:rsid w:val="00817D76"/>
    <w:rsid w:val="00823667"/>
    <w:rsid w:val="0083228D"/>
    <w:rsid w:val="00837023"/>
    <w:rsid w:val="0085390F"/>
    <w:rsid w:val="00854F7A"/>
    <w:rsid w:val="008568B8"/>
    <w:rsid w:val="00860754"/>
    <w:rsid w:val="00861F48"/>
    <w:rsid w:val="00867D03"/>
    <w:rsid w:val="0087299C"/>
    <w:rsid w:val="008747C6"/>
    <w:rsid w:val="008812D5"/>
    <w:rsid w:val="00881C73"/>
    <w:rsid w:val="00883B43"/>
    <w:rsid w:val="00890447"/>
    <w:rsid w:val="00890D58"/>
    <w:rsid w:val="008931AB"/>
    <w:rsid w:val="00894E68"/>
    <w:rsid w:val="008954A7"/>
    <w:rsid w:val="00895D4C"/>
    <w:rsid w:val="008A251C"/>
    <w:rsid w:val="008A7E58"/>
    <w:rsid w:val="008B54DB"/>
    <w:rsid w:val="008B5C8C"/>
    <w:rsid w:val="008B6583"/>
    <w:rsid w:val="008C0424"/>
    <w:rsid w:val="008C1D5B"/>
    <w:rsid w:val="008C238D"/>
    <w:rsid w:val="008C4FEC"/>
    <w:rsid w:val="008C6D2B"/>
    <w:rsid w:val="008D1B18"/>
    <w:rsid w:val="008D1C5F"/>
    <w:rsid w:val="008D441C"/>
    <w:rsid w:val="008E2F1A"/>
    <w:rsid w:val="008F13C5"/>
    <w:rsid w:val="008F7FB3"/>
    <w:rsid w:val="00904AE6"/>
    <w:rsid w:val="00907647"/>
    <w:rsid w:val="00913682"/>
    <w:rsid w:val="0091544C"/>
    <w:rsid w:val="00921752"/>
    <w:rsid w:val="00921CB7"/>
    <w:rsid w:val="00925D93"/>
    <w:rsid w:val="00925DC7"/>
    <w:rsid w:val="0092674E"/>
    <w:rsid w:val="00927360"/>
    <w:rsid w:val="009306B7"/>
    <w:rsid w:val="009339F7"/>
    <w:rsid w:val="00935C66"/>
    <w:rsid w:val="00944688"/>
    <w:rsid w:val="009464D6"/>
    <w:rsid w:val="00947A15"/>
    <w:rsid w:val="009607BC"/>
    <w:rsid w:val="00961E93"/>
    <w:rsid w:val="0096750B"/>
    <w:rsid w:val="009675F3"/>
    <w:rsid w:val="00972384"/>
    <w:rsid w:val="00972D14"/>
    <w:rsid w:val="0097375B"/>
    <w:rsid w:val="00975797"/>
    <w:rsid w:val="00976795"/>
    <w:rsid w:val="009860AC"/>
    <w:rsid w:val="00986C4C"/>
    <w:rsid w:val="009932F3"/>
    <w:rsid w:val="009A233A"/>
    <w:rsid w:val="009A654F"/>
    <w:rsid w:val="009B151C"/>
    <w:rsid w:val="009C136C"/>
    <w:rsid w:val="009C1933"/>
    <w:rsid w:val="009D2DB3"/>
    <w:rsid w:val="009D650B"/>
    <w:rsid w:val="009D7929"/>
    <w:rsid w:val="009E61E1"/>
    <w:rsid w:val="009F1393"/>
    <w:rsid w:val="00A03D77"/>
    <w:rsid w:val="00A074F3"/>
    <w:rsid w:val="00A16016"/>
    <w:rsid w:val="00A162E2"/>
    <w:rsid w:val="00A16360"/>
    <w:rsid w:val="00A26C6F"/>
    <w:rsid w:val="00A26D42"/>
    <w:rsid w:val="00A3237D"/>
    <w:rsid w:val="00A335F9"/>
    <w:rsid w:val="00A4367E"/>
    <w:rsid w:val="00A63854"/>
    <w:rsid w:val="00A64324"/>
    <w:rsid w:val="00A66DBB"/>
    <w:rsid w:val="00A71766"/>
    <w:rsid w:val="00A7201C"/>
    <w:rsid w:val="00A87EC0"/>
    <w:rsid w:val="00A95598"/>
    <w:rsid w:val="00AA2F38"/>
    <w:rsid w:val="00AA6C9F"/>
    <w:rsid w:val="00AA7E97"/>
    <w:rsid w:val="00AB0127"/>
    <w:rsid w:val="00AB1A98"/>
    <w:rsid w:val="00AC07F5"/>
    <w:rsid w:val="00AC0C8C"/>
    <w:rsid w:val="00AC4C64"/>
    <w:rsid w:val="00AD1A01"/>
    <w:rsid w:val="00AD7B27"/>
    <w:rsid w:val="00AE1C87"/>
    <w:rsid w:val="00AE3B52"/>
    <w:rsid w:val="00AF15F8"/>
    <w:rsid w:val="00AF4ED9"/>
    <w:rsid w:val="00B00F73"/>
    <w:rsid w:val="00B03790"/>
    <w:rsid w:val="00B07355"/>
    <w:rsid w:val="00B075AE"/>
    <w:rsid w:val="00B1118B"/>
    <w:rsid w:val="00B14ADA"/>
    <w:rsid w:val="00B258E3"/>
    <w:rsid w:val="00B31091"/>
    <w:rsid w:val="00B329BA"/>
    <w:rsid w:val="00B354FD"/>
    <w:rsid w:val="00B4147F"/>
    <w:rsid w:val="00B44FE5"/>
    <w:rsid w:val="00B6265B"/>
    <w:rsid w:val="00B62CD6"/>
    <w:rsid w:val="00B63450"/>
    <w:rsid w:val="00B63BFA"/>
    <w:rsid w:val="00B70DBA"/>
    <w:rsid w:val="00B71919"/>
    <w:rsid w:val="00B72EAD"/>
    <w:rsid w:val="00B75AC5"/>
    <w:rsid w:val="00B77D96"/>
    <w:rsid w:val="00B83C46"/>
    <w:rsid w:val="00B85599"/>
    <w:rsid w:val="00B90EFC"/>
    <w:rsid w:val="00B9359C"/>
    <w:rsid w:val="00B96C35"/>
    <w:rsid w:val="00B9799C"/>
    <w:rsid w:val="00BA03F4"/>
    <w:rsid w:val="00BA1130"/>
    <w:rsid w:val="00BA35D6"/>
    <w:rsid w:val="00BA538F"/>
    <w:rsid w:val="00BA7877"/>
    <w:rsid w:val="00BB673D"/>
    <w:rsid w:val="00BC02B1"/>
    <w:rsid w:val="00BC5351"/>
    <w:rsid w:val="00BD111F"/>
    <w:rsid w:val="00BD2889"/>
    <w:rsid w:val="00BF1B59"/>
    <w:rsid w:val="00BF1F42"/>
    <w:rsid w:val="00BF4E4E"/>
    <w:rsid w:val="00C02843"/>
    <w:rsid w:val="00C05834"/>
    <w:rsid w:val="00C1490A"/>
    <w:rsid w:val="00C15FC5"/>
    <w:rsid w:val="00C223C5"/>
    <w:rsid w:val="00C241E9"/>
    <w:rsid w:val="00C30E1D"/>
    <w:rsid w:val="00C3169E"/>
    <w:rsid w:val="00C329B7"/>
    <w:rsid w:val="00C32B6E"/>
    <w:rsid w:val="00C5524C"/>
    <w:rsid w:val="00C57203"/>
    <w:rsid w:val="00C605D7"/>
    <w:rsid w:val="00C667ED"/>
    <w:rsid w:val="00C7524F"/>
    <w:rsid w:val="00C766AA"/>
    <w:rsid w:val="00C84B98"/>
    <w:rsid w:val="00C86F91"/>
    <w:rsid w:val="00C90A8B"/>
    <w:rsid w:val="00C915C2"/>
    <w:rsid w:val="00CA32FB"/>
    <w:rsid w:val="00CA6429"/>
    <w:rsid w:val="00CB6AE9"/>
    <w:rsid w:val="00CB785C"/>
    <w:rsid w:val="00CB7F55"/>
    <w:rsid w:val="00CE1F3E"/>
    <w:rsid w:val="00CE3D6C"/>
    <w:rsid w:val="00CF16BB"/>
    <w:rsid w:val="00CF4886"/>
    <w:rsid w:val="00CF4BAD"/>
    <w:rsid w:val="00D01E6B"/>
    <w:rsid w:val="00D14CF8"/>
    <w:rsid w:val="00D2092C"/>
    <w:rsid w:val="00D27A4D"/>
    <w:rsid w:val="00D27AF0"/>
    <w:rsid w:val="00D32AD3"/>
    <w:rsid w:val="00D521C5"/>
    <w:rsid w:val="00D56FBE"/>
    <w:rsid w:val="00D6194A"/>
    <w:rsid w:val="00D622FD"/>
    <w:rsid w:val="00D738E9"/>
    <w:rsid w:val="00D73DB4"/>
    <w:rsid w:val="00D820F2"/>
    <w:rsid w:val="00D86568"/>
    <w:rsid w:val="00D91895"/>
    <w:rsid w:val="00DA0359"/>
    <w:rsid w:val="00DB1515"/>
    <w:rsid w:val="00DC22DB"/>
    <w:rsid w:val="00DC2605"/>
    <w:rsid w:val="00DC337D"/>
    <w:rsid w:val="00DC5789"/>
    <w:rsid w:val="00DD4B41"/>
    <w:rsid w:val="00DE259C"/>
    <w:rsid w:val="00DF0415"/>
    <w:rsid w:val="00DF34D5"/>
    <w:rsid w:val="00DF4AA7"/>
    <w:rsid w:val="00DF54CC"/>
    <w:rsid w:val="00DF6DC5"/>
    <w:rsid w:val="00E0350B"/>
    <w:rsid w:val="00E13005"/>
    <w:rsid w:val="00E13D69"/>
    <w:rsid w:val="00E1794F"/>
    <w:rsid w:val="00E22D1B"/>
    <w:rsid w:val="00E24082"/>
    <w:rsid w:val="00E264C8"/>
    <w:rsid w:val="00E36E64"/>
    <w:rsid w:val="00E52CCF"/>
    <w:rsid w:val="00E543A1"/>
    <w:rsid w:val="00E54A1C"/>
    <w:rsid w:val="00E55E23"/>
    <w:rsid w:val="00E602B5"/>
    <w:rsid w:val="00E620F9"/>
    <w:rsid w:val="00E62342"/>
    <w:rsid w:val="00E63EE4"/>
    <w:rsid w:val="00E64C82"/>
    <w:rsid w:val="00E650B3"/>
    <w:rsid w:val="00E65477"/>
    <w:rsid w:val="00E6622B"/>
    <w:rsid w:val="00E70C2C"/>
    <w:rsid w:val="00E7183F"/>
    <w:rsid w:val="00E72B99"/>
    <w:rsid w:val="00E73A8A"/>
    <w:rsid w:val="00E73A9D"/>
    <w:rsid w:val="00E7518C"/>
    <w:rsid w:val="00E80747"/>
    <w:rsid w:val="00E86079"/>
    <w:rsid w:val="00E919B7"/>
    <w:rsid w:val="00E922F0"/>
    <w:rsid w:val="00EA4EF3"/>
    <w:rsid w:val="00EA4F40"/>
    <w:rsid w:val="00EA7EBF"/>
    <w:rsid w:val="00EB3F9F"/>
    <w:rsid w:val="00EB635C"/>
    <w:rsid w:val="00EB7754"/>
    <w:rsid w:val="00EC4CA8"/>
    <w:rsid w:val="00EC7D90"/>
    <w:rsid w:val="00ED2330"/>
    <w:rsid w:val="00ED26C5"/>
    <w:rsid w:val="00ED5253"/>
    <w:rsid w:val="00EF08AD"/>
    <w:rsid w:val="00EF4711"/>
    <w:rsid w:val="00F07D4C"/>
    <w:rsid w:val="00F136A5"/>
    <w:rsid w:val="00F1444B"/>
    <w:rsid w:val="00F224BE"/>
    <w:rsid w:val="00F27434"/>
    <w:rsid w:val="00F276EE"/>
    <w:rsid w:val="00F27928"/>
    <w:rsid w:val="00F33F07"/>
    <w:rsid w:val="00F409DB"/>
    <w:rsid w:val="00F4182E"/>
    <w:rsid w:val="00F41A55"/>
    <w:rsid w:val="00F427FB"/>
    <w:rsid w:val="00F51A2B"/>
    <w:rsid w:val="00F57CD7"/>
    <w:rsid w:val="00F60694"/>
    <w:rsid w:val="00F61A1C"/>
    <w:rsid w:val="00F64D52"/>
    <w:rsid w:val="00F67842"/>
    <w:rsid w:val="00F719C7"/>
    <w:rsid w:val="00F74374"/>
    <w:rsid w:val="00F74867"/>
    <w:rsid w:val="00F8027F"/>
    <w:rsid w:val="00F919B1"/>
    <w:rsid w:val="00F93888"/>
    <w:rsid w:val="00FA488E"/>
    <w:rsid w:val="00FA4B38"/>
    <w:rsid w:val="00FA50E2"/>
    <w:rsid w:val="00FB317B"/>
    <w:rsid w:val="00FB4180"/>
    <w:rsid w:val="00FC5F52"/>
    <w:rsid w:val="00FD113F"/>
    <w:rsid w:val="00FD2DF9"/>
    <w:rsid w:val="00FD4922"/>
    <w:rsid w:val="00FE0002"/>
    <w:rsid w:val="00FE3481"/>
    <w:rsid w:val="00FE5222"/>
    <w:rsid w:val="00FE6498"/>
    <w:rsid w:val="00FE76A2"/>
    <w:rsid w:val="00FF2138"/>
    <w:rsid w:val="00FF5805"/>
    <w:rsid w:val="00FF6823"/>
    <w:rsid w:val="00FF716C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8A6D27"/>
  <w14:defaultImageDpi w14:val="32767"/>
  <w15:chartTrackingRefBased/>
  <w15:docId w15:val="{0B8B51C8-B76A-4783-8188-2F6A5DBD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C87"/>
    <w:pPr>
      <w:jc w:val="center"/>
    </w:pPr>
    <w:rPr>
      <w:rFonts w:ascii="Times New Roman" w:eastAsia="SimSun" w:hAnsi="Times New Roman" w:cs="Times New Roman"/>
      <w:kern w:val="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C8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AE1C8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E1C87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AE1C87"/>
    <w:rPr>
      <w:sz w:val="18"/>
      <w:szCs w:val="18"/>
    </w:rPr>
  </w:style>
  <w:style w:type="paragraph" w:customStyle="1" w:styleId="papertitle">
    <w:name w:val="paper title"/>
    <w:rsid w:val="00AE1C87"/>
    <w:pPr>
      <w:spacing w:after="120"/>
      <w:jc w:val="center"/>
    </w:pPr>
    <w:rPr>
      <w:rFonts w:ascii="Times New Roman" w:eastAsia="MS Mincho" w:hAnsi="Times New Roman" w:cs="Times New Roman"/>
      <w:kern w:val="0"/>
      <w:sz w:val="48"/>
      <w:szCs w:val="48"/>
      <w:lang w:eastAsia="en-US"/>
    </w:rPr>
  </w:style>
  <w:style w:type="character" w:customStyle="1" w:styleId="fontstyle01">
    <w:name w:val="fontstyle01"/>
    <w:basedOn w:val="DefaultParagraphFont"/>
    <w:rsid w:val="00C02843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B6F62"/>
    <w:pPr>
      <w:ind w:firstLineChars="200" w:firstLine="420"/>
    </w:pPr>
  </w:style>
  <w:style w:type="character" w:customStyle="1" w:styleId="a">
    <w:name w:val="正文文本 字符"/>
    <w:rsid w:val="00F67842"/>
    <w:rPr>
      <w:spacing w:val="-1"/>
    </w:rPr>
  </w:style>
  <w:style w:type="character" w:customStyle="1" w:styleId="figurecaption0">
    <w:name w:val="figure caption 字符"/>
    <w:link w:val="figurecaption"/>
    <w:rsid w:val="00F67842"/>
    <w:rPr>
      <w:sz w:val="16"/>
      <w:szCs w:val="16"/>
      <w:lang w:eastAsia="en-US"/>
    </w:rPr>
  </w:style>
  <w:style w:type="paragraph" w:customStyle="1" w:styleId="figurecaption">
    <w:name w:val="figure caption"/>
    <w:link w:val="figurecaption0"/>
    <w:rsid w:val="00F67842"/>
    <w:pPr>
      <w:numPr>
        <w:numId w:val="4"/>
      </w:numPr>
      <w:tabs>
        <w:tab w:val="left" w:pos="533"/>
      </w:tabs>
      <w:spacing w:before="80" w:after="200"/>
      <w:jc w:val="both"/>
    </w:pPr>
    <w:rPr>
      <w:sz w:val="16"/>
      <w:szCs w:val="16"/>
      <w:lang w:eastAsia="en-US"/>
    </w:rPr>
  </w:style>
  <w:style w:type="character" w:customStyle="1" w:styleId="Char">
    <w:name w:val="论文正文 Char"/>
    <w:link w:val="a0"/>
    <w:rsid w:val="00F67842"/>
    <w:rPr>
      <w:spacing w:val="-1"/>
      <w:lang w:eastAsia="en-US"/>
    </w:rPr>
  </w:style>
  <w:style w:type="paragraph" w:customStyle="1" w:styleId="a0">
    <w:name w:val="论文正文"/>
    <w:basedOn w:val="BodyText"/>
    <w:link w:val="Char"/>
    <w:qFormat/>
    <w:rsid w:val="00F67842"/>
    <w:pPr>
      <w:tabs>
        <w:tab w:val="left" w:pos="288"/>
      </w:tabs>
      <w:spacing w:after="0"/>
      <w:ind w:firstLine="289"/>
      <w:jc w:val="both"/>
    </w:pPr>
    <w:rPr>
      <w:rFonts w:asciiTheme="minorHAnsi" w:eastAsiaTheme="minorEastAsia" w:hAnsiTheme="minorHAnsi" w:cstheme="minorBidi"/>
      <w:spacing w:val="-1"/>
      <w:kern w:val="2"/>
      <w:sz w:val="21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F678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67842"/>
    <w:rPr>
      <w:rFonts w:ascii="Times New Roman" w:eastAsia="SimSun" w:hAnsi="Times New Roman" w:cs="Times New Roman"/>
      <w:kern w:val="0"/>
      <w:sz w:val="20"/>
      <w:szCs w:val="20"/>
      <w:lang w:eastAsia="en-US"/>
    </w:rPr>
  </w:style>
  <w:style w:type="character" w:customStyle="1" w:styleId="fig10">
    <w:name w:val="fig1 字符"/>
    <w:basedOn w:val="figurecaption0"/>
    <w:link w:val="fig1"/>
    <w:rsid w:val="00A074F3"/>
    <w:rPr>
      <w:sz w:val="16"/>
      <w:szCs w:val="16"/>
      <w:lang w:eastAsia="en-US"/>
    </w:rPr>
  </w:style>
  <w:style w:type="paragraph" w:customStyle="1" w:styleId="fig1">
    <w:name w:val="fig1"/>
    <w:basedOn w:val="figurecaption"/>
    <w:link w:val="fig10"/>
    <w:qFormat/>
    <w:rsid w:val="00A074F3"/>
    <w:pPr>
      <w:numPr>
        <w:numId w:val="5"/>
      </w:numPr>
      <w:spacing w:before="0" w:after="0"/>
      <w:ind w:left="0" w:firstLine="0"/>
    </w:pPr>
  </w:style>
  <w:style w:type="character" w:styleId="Hyperlink">
    <w:name w:val="Hyperlink"/>
    <w:basedOn w:val="DefaultParagraphFont"/>
    <w:uiPriority w:val="99"/>
    <w:unhideWhenUsed/>
    <w:rsid w:val="002373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3C7"/>
    <w:rPr>
      <w:color w:val="605E5C"/>
      <w:shd w:val="clear" w:color="auto" w:fill="E1DFDD"/>
    </w:rPr>
  </w:style>
  <w:style w:type="paragraph" w:customStyle="1" w:styleId="1">
    <w:name w:val="样式1"/>
    <w:basedOn w:val="Normal"/>
    <w:link w:val="10"/>
    <w:qFormat/>
    <w:rsid w:val="004549E9"/>
    <w:pPr>
      <w:tabs>
        <w:tab w:val="center" w:pos="4100"/>
        <w:tab w:val="right" w:pos="8200"/>
      </w:tabs>
      <w:jc w:val="both"/>
      <w:textAlignment w:val="center"/>
    </w:pPr>
    <w:rPr>
      <w:rFonts w:ascii="Arial" w:hAnsi="Arial" w:cs="Arial"/>
      <w:noProof/>
      <w:lang w:eastAsia="zh-CN"/>
    </w:rPr>
  </w:style>
  <w:style w:type="character" w:customStyle="1" w:styleId="10">
    <w:name w:val="样式1 字符"/>
    <w:basedOn w:val="DefaultParagraphFont"/>
    <w:link w:val="1"/>
    <w:rsid w:val="004549E9"/>
    <w:rPr>
      <w:rFonts w:ascii="Arial" w:eastAsia="SimSun" w:hAnsi="Arial" w:cs="Arial"/>
      <w:noProof/>
      <w:kern w:val="0"/>
      <w:sz w:val="20"/>
      <w:szCs w:val="20"/>
    </w:rPr>
  </w:style>
  <w:style w:type="paragraph" w:customStyle="1" w:styleId="2">
    <w:name w:val="样式2"/>
    <w:basedOn w:val="Normal"/>
    <w:qFormat/>
    <w:rsid w:val="00925DC7"/>
    <w:pPr>
      <w:numPr>
        <w:numId w:val="8"/>
      </w:numPr>
      <w:tabs>
        <w:tab w:val="left" w:pos="360"/>
      </w:tabs>
      <w:spacing w:after="50" w:line="180" w:lineRule="exact"/>
      <w:ind w:left="284" w:hanging="284"/>
      <w:jc w:val="both"/>
    </w:pPr>
    <w:rPr>
      <w:rFonts w:eastAsia="MS Mincho"/>
      <w:sz w:val="16"/>
      <w:szCs w:val="16"/>
    </w:rPr>
  </w:style>
  <w:style w:type="paragraph" w:customStyle="1" w:styleId="reference3">
    <w:name w:val="样式reference3"/>
    <w:basedOn w:val="2"/>
    <w:link w:val="reference30"/>
    <w:qFormat/>
    <w:rsid w:val="00925DC7"/>
    <w:pPr>
      <w:tabs>
        <w:tab w:val="clear" w:pos="360"/>
        <w:tab w:val="left" w:pos="284"/>
      </w:tabs>
      <w:spacing w:after="0" w:line="240" w:lineRule="auto"/>
    </w:pPr>
    <w:rPr>
      <w:color w:val="222222"/>
      <w:shd w:val="clear" w:color="auto" w:fill="FFFFFF"/>
    </w:rPr>
  </w:style>
  <w:style w:type="character" w:customStyle="1" w:styleId="reference30">
    <w:name w:val="样式reference3 字符"/>
    <w:link w:val="reference3"/>
    <w:rsid w:val="00925DC7"/>
    <w:rPr>
      <w:rFonts w:ascii="Times New Roman" w:eastAsia="MS Mincho" w:hAnsi="Times New Roman" w:cs="Times New Roman"/>
      <w:color w:val="222222"/>
      <w:kern w:val="0"/>
      <w:sz w:val="16"/>
      <w:szCs w:val="16"/>
      <w:lang w:eastAsia="en-US"/>
    </w:rPr>
  </w:style>
  <w:style w:type="table" w:styleId="GridTable6Colorful">
    <w:name w:val="Grid Table 6 Colorful"/>
    <w:basedOn w:val="TableNormal"/>
    <w:uiPriority w:val="51"/>
    <w:rsid w:val="0050651F"/>
    <w:rPr>
      <w:color w:val="000000" w:themeColor="text1"/>
      <w:kern w:val="0"/>
      <w:sz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FC5F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image" Target="media/image14.wmf"/><Relationship Id="rId21" Type="http://schemas.openxmlformats.org/officeDocument/2006/relationships/image" Target="media/image10.png"/><Relationship Id="rId34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oleObject" Target="embeddings/oleObject5.bin"/><Relationship Id="rId33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24" Type="http://schemas.openxmlformats.org/officeDocument/2006/relationships/image" Target="media/image13.wmf"/><Relationship Id="rId32" Type="http://schemas.openxmlformats.org/officeDocument/2006/relationships/image" Target="media/image18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png"/><Relationship Id="rId28" Type="http://schemas.openxmlformats.org/officeDocument/2006/relationships/image" Target="media/image15.wmf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wmf"/><Relationship Id="rId22" Type="http://schemas.openxmlformats.org/officeDocument/2006/relationships/image" Target="media/image11.png"/><Relationship Id="rId27" Type="http://schemas.openxmlformats.org/officeDocument/2006/relationships/oleObject" Target="embeddings/oleObject6.bin"/><Relationship Id="rId30" Type="http://schemas.openxmlformats.org/officeDocument/2006/relationships/image" Target="media/image16.png"/><Relationship Id="rId35" Type="http://schemas.openxmlformats.org/officeDocument/2006/relationships/image" Target="media/image20.jp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0F540-3965-4D9D-86FD-8BF786EFA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1675</Words>
  <Characters>9553</Characters>
  <Application>Microsoft Office Word</Application>
  <DocSecurity>0</DocSecurity>
  <Lines>79</Lines>
  <Paragraphs>22</Paragraphs>
  <ScaleCrop>false</ScaleCrop>
  <Company/>
  <LinksUpToDate>false</LinksUpToDate>
  <CharactersWithSpaces>11206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Tianxiang Nan</cp:lastModifiedBy>
  <cp:revision>2</cp:revision>
  <dcterms:created xsi:type="dcterms:W3CDTF">2022-11-06T04:54:00Z</dcterms:created>
  <dcterms:modified xsi:type="dcterms:W3CDTF">2022-11-07T15:22:00Z</dcterms:modified>
</cp:coreProperties>
</file>