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5B65E" w14:textId="77777777" w:rsidR="003D53C5" w:rsidRPr="00613D24" w:rsidRDefault="003D53C5" w:rsidP="003D53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13D24">
        <w:rPr>
          <w:rFonts w:ascii="Times New Roman" w:hAnsi="Times New Roman" w:cs="Times New Roman"/>
          <w:b/>
          <w:sz w:val="24"/>
          <w:szCs w:val="24"/>
          <w:lang w:val="en-GB"/>
        </w:rPr>
        <w:t>SI APPENDIX</w:t>
      </w:r>
    </w:p>
    <w:p w14:paraId="76A1780F" w14:textId="77777777" w:rsidR="001136F0" w:rsidRPr="00AC3626" w:rsidRDefault="001136F0" w:rsidP="001136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B87CE5D" w14:textId="77777777" w:rsidR="001136F0" w:rsidRPr="00AC3626" w:rsidRDefault="001136F0" w:rsidP="001136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1. PSD parameters</w:t>
      </w:r>
    </w:p>
    <w:tbl>
      <w:tblPr>
        <w:tblStyle w:val="Tabela-Siatka"/>
        <w:tblW w:w="0" w:type="auto"/>
        <w:tblInd w:w="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97"/>
        <w:gridCol w:w="5665"/>
      </w:tblGrid>
      <w:tr w:rsidR="001136F0" w:rsidRPr="00AC3626" w14:paraId="38437A9C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8374" w14:textId="77777777" w:rsidR="001136F0" w:rsidRPr="00AC3626" w:rsidRDefault="001136F0" w:rsidP="009F3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BF6D" w14:textId="77777777" w:rsidR="001136F0" w:rsidRPr="00AC3626" w:rsidRDefault="001136F0" w:rsidP="009F39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Equation</w:t>
            </w:r>
          </w:p>
        </w:tc>
      </w:tr>
      <w:tr w:rsidR="001136F0" w:rsidRPr="00AC3626" w14:paraId="136AF750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8D7D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0" w:name="_Hlk112740235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Geometric mean of particle size</w:t>
            </w:r>
            <w:bookmarkEnd w:id="0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(mm)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7AD94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g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log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-1</m:t>
                    </m:r>
                  </m:sup>
                </m:sSup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log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si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GB"/>
                          </w:rPr>
                          <m:t>/</m:t>
                        </m:r>
                        <m:nary>
                          <m:naryPr>
                            <m:chr m:val="∑"/>
                            <m:limLoc m:val="undOvr"/>
                            <m:subHide m:val="1"/>
                            <m:supHide m:val="1"/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naryPr>
                          <m:sub/>
                          <m:sup/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 w:cs="Times New Roman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d>
              </m:oMath>
            </m:oMathPara>
          </w:p>
        </w:tc>
      </w:tr>
      <w:tr w:rsidR="001136F0" w:rsidRPr="00AC3626" w14:paraId="3C32F30C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E64CC" w14:textId="77777777" w:rsidR="001136F0" w:rsidRPr="00AC3626" w:rsidRDefault="001136F0" w:rsidP="009F3972">
            <w:pPr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</w:pPr>
            <w:bookmarkStart w:id="1" w:name="_Hlk112740270"/>
            <w:r w:rsidRPr="00AC3626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 xml:space="preserve">Standard deviation, </w:t>
            </w:r>
          </w:p>
          <w:p w14:paraId="1C8DAA72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napToGrid w:val="0"/>
                <w:sz w:val="24"/>
                <w:szCs w:val="24"/>
                <w:lang w:val="en-GB"/>
              </w:rPr>
              <w:t>dimensionless</w:t>
            </w:r>
            <w:bookmarkEnd w:id="1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A412" w14:textId="77777777" w:rsidR="001136F0" w:rsidRPr="00AC3626" w:rsidRDefault="00000000" w:rsidP="009F3972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g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log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-1</m:t>
                    </m:r>
                  </m:sup>
                </m:sSup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radPr>
                  <m:deg/>
                  <m:e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naryPr>
                      <m:sub/>
                      <m:sup/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i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  <w:lang w:val="en-GB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  <m:t>log</m:t>
                                        </m:r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  <m:t>si</m:t>
                                        </m:r>
                                      </m:sub>
                                    </m:s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GB"/>
                                      </w:rPr>
                                      <m:t>-</m:t>
                                    </m:r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  <m:t>log</m:t>
                                        </m:r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  <m:t>x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4"/>
                                            <w:szCs w:val="24"/>
                                            <w:lang w:val="en-GB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2</m:t>
                                </m:r>
                              </m:sup>
                            </m:sSup>
                          </m:e>
                        </m:d>
                      </m:e>
                    </m:nary>
                  </m:e>
                </m:ra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</w:tc>
      </w:tr>
      <w:tr w:rsidR="001136F0" w:rsidRPr="00AC3626" w14:paraId="6884931E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2E929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Geometric mean of particle size on the </w:t>
            </w: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-th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sieve (mm)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76D2F" w14:textId="77777777" w:rsidR="001136F0" w:rsidRPr="00AC3626" w:rsidRDefault="00000000" w:rsidP="009F3972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si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i-1</m:t>
                        </m:r>
                      </m:sub>
                    </m:sSub>
                  </m:e>
                </m:rad>
              </m:oMath>
            </m:oMathPara>
          </w:p>
        </w:tc>
      </w:tr>
      <w:tr w:rsidR="001136F0" w:rsidRPr="00AC3626" w14:paraId="485D2A8E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CC715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Part of mass material finer than size 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3AA9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Y=1-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exp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f>
                              <m:fPr>
                                <m:type m:val="skw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x</m:t>
                                </m:r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4"/>
                                        <w:szCs w:val="24"/>
                                        <w:lang w:val="en-GB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GB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  <w:lang w:val="en-GB"/>
                                      </w:rPr>
                                      <m:t>R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sup>
                    </m:sSup>
                  </m:e>
                </m:d>
              </m:oMath>
            </m:oMathPara>
          </w:p>
        </w:tc>
      </w:tr>
      <w:tr w:rsidR="001136F0" w:rsidRPr="00AC3626" w14:paraId="7993DFCE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562A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Particle size with part of mass material 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Y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45528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R</m:t>
                    </m:r>
                  </m:sub>
                </m:sSub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p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-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ln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  <w:lang w:val="en-GB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  <w:lang w:val="en-GB"/>
                              </w:rPr>
                              <m:t>1-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4"/>
                                    <w:szCs w:val="24"/>
                                    <w:lang w:val="en-GB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Y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  <w:lang w:val="en-GB"/>
                                  </w:rPr>
                                  <m:t>100</m:t>
                                </m:r>
                              </m:den>
                            </m:f>
                          </m:e>
                        </m:d>
                      </m:e>
                    </m:d>
                  </m:e>
                  <m:sup>
                    <m:f>
                      <m:fPr>
                        <m:type m:val="skw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n</m:t>
                        </m:r>
                      </m:den>
                    </m:f>
                  </m:sup>
                </m:sSup>
              </m:oMath>
            </m:oMathPara>
          </w:p>
        </w:tc>
      </w:tr>
      <w:tr w:rsidR="001136F0" w:rsidRPr="00AC3626" w14:paraId="781EAA58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DE0D7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Graphic mean of particle size (mm)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76D72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gm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16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50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84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/3</m:t>
                </m:r>
              </m:oMath>
            </m:oMathPara>
          </w:p>
        </w:tc>
      </w:tr>
      <w:tr w:rsidR="001136F0" w:rsidRPr="00AC3626" w14:paraId="1BFDECC8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9DC97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Inclusive graphic standard deviation (mm)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078FB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σ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ig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84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16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/4+</m:t>
                </m:r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95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5</m:t>
                        </m:r>
                      </m:sub>
                    </m:sSub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/6.6</m:t>
                </m:r>
              </m:oMath>
            </m:oMathPara>
          </w:p>
        </w:tc>
      </w:tr>
      <w:tr w:rsidR="001136F0" w:rsidRPr="00AC3626" w14:paraId="24970A0E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85F3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2" w:name="_Hlk112740312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Uniformity index</w:t>
            </w:r>
            <w:bookmarkEnd w:id="2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(%)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CBE8D" w14:textId="77777777" w:rsidR="001136F0" w:rsidRPr="00AC3626" w:rsidRDefault="00000000" w:rsidP="009F3972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u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=100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5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90</m:t>
                    </m:r>
                  </m:sub>
                </m:sSub>
              </m:oMath>
            </m:oMathPara>
          </w:p>
        </w:tc>
      </w:tr>
      <w:tr w:rsidR="001136F0" w:rsidRPr="00AC3626" w14:paraId="31EA593F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984F7" w14:textId="77777777" w:rsidR="001136F0" w:rsidRPr="00AC3626" w:rsidRDefault="001136F0" w:rsidP="009F3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Size guide </w:t>
            </w:r>
            <w:proofErr w:type="spellStart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numer</w:t>
            </w:r>
            <w:proofErr w:type="spellEnd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D551" w14:textId="77777777" w:rsidR="001136F0" w:rsidRPr="00AC3626" w:rsidRDefault="00000000" w:rsidP="009F3972">
            <w:pPr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sg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=100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50</m:t>
                    </m:r>
                  </m:sub>
                </m:sSub>
              </m:oMath>
            </m:oMathPara>
          </w:p>
        </w:tc>
      </w:tr>
      <w:tr w:rsidR="001136F0" w:rsidRPr="00AC3626" w14:paraId="6E793557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E910B" w14:textId="77777777" w:rsidR="001136F0" w:rsidRPr="00AC3626" w:rsidRDefault="001136F0" w:rsidP="009F3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Particle size variation ranges (%)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F0D97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v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=100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84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16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/2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50</m:t>
                    </m:r>
                  </m:sub>
                </m:sSub>
              </m:oMath>
            </m:oMathPara>
          </w:p>
        </w:tc>
      </w:tr>
      <w:tr w:rsidR="001136F0" w:rsidRPr="00AC3626" w14:paraId="6B333289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427E" w14:textId="77777777" w:rsidR="001136F0" w:rsidRPr="00AC3626" w:rsidRDefault="001136F0" w:rsidP="009F39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Mass relative span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A73B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90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10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50</m:t>
                    </m:r>
                  </m:sub>
                </m:sSub>
              </m:oMath>
            </m:oMathPara>
          </w:p>
        </w:tc>
      </w:tr>
      <w:tr w:rsidR="001136F0" w:rsidRPr="00AC3626" w14:paraId="36EF17E6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A323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Coefficient of uniformity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D48D0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u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60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10</m:t>
                    </m:r>
                  </m:sub>
                </m:sSub>
              </m:oMath>
            </m:oMathPara>
          </w:p>
        </w:tc>
      </w:tr>
      <w:tr w:rsidR="001136F0" w:rsidRPr="00AC3626" w14:paraId="51A8AC6B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49F36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3" w:name="_Hlk112740350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Coefficient of gradation</w:t>
            </w:r>
            <w:bookmarkEnd w:id="3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8720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g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30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10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60</m:t>
                        </m:r>
                      </m:sub>
                    </m:sSub>
                  </m:e>
                </m:d>
              </m:oMath>
            </m:oMathPara>
          </w:p>
        </w:tc>
      </w:tr>
      <w:tr w:rsidR="001136F0" w:rsidRPr="00AC3626" w14:paraId="0C51BAFA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5DE3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4" w:name="_Hlk112742375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Inclusive graphic skewness</w:t>
            </w:r>
            <w:bookmarkEnd w:id="4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D9F36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ig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16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84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50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84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16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+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95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2x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50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/2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95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5</m:t>
                        </m:r>
                      </m:sub>
                    </m:sSub>
                  </m:e>
                </m:d>
              </m:oMath>
            </m:oMathPara>
          </w:p>
        </w:tc>
      </w:tr>
      <w:tr w:rsidR="001136F0" w:rsidRPr="00AC3626" w14:paraId="401F6B87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D2ED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bookmarkStart w:id="5" w:name="_Hlk112740378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Graphic kurtosis</w:t>
            </w:r>
            <w:bookmarkEnd w:id="5"/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E9A3A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g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95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5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/2.44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75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25</m:t>
                        </m:r>
                      </m:sub>
                    </m:sSub>
                  </m:e>
                </m:d>
              </m:oMath>
            </m:oMathPara>
          </w:p>
        </w:tc>
      </w:tr>
      <w:tr w:rsidR="001136F0" w:rsidRPr="00AC3626" w14:paraId="1343051D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E653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Geometric STD of high region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CAE2F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STD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h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84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50</m:t>
                    </m:r>
                  </m:sub>
                </m:sSub>
              </m:oMath>
            </m:oMathPara>
          </w:p>
        </w:tc>
      </w:tr>
      <w:tr w:rsidR="001136F0" w:rsidRPr="00AC3626" w14:paraId="0AA2672B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DA51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Geometric STD of low region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F126B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STD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l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50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/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16</m:t>
                    </m:r>
                  </m:sub>
                </m:sSub>
              </m:oMath>
            </m:oMathPara>
          </w:p>
        </w:tc>
      </w:tr>
      <w:tr w:rsidR="001136F0" w:rsidRPr="00AC3626" w14:paraId="1E3A5C27" w14:textId="77777777" w:rsidTr="009F3972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C9D5D" w14:textId="77777777" w:rsidR="001136F0" w:rsidRPr="00AC3626" w:rsidRDefault="001136F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Geometric STD of total region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DA9DD" w14:textId="77777777" w:rsidR="001136F0" w:rsidRPr="00AC3626" w:rsidRDefault="00000000" w:rsidP="009F3972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STD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GB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GB"/>
                      </w:rPr>
                    </m:ctrlPr>
                  </m:radPr>
                  <m:deg/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84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GB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GB"/>
                          </w:rPr>
                          <m:t>16</m:t>
                        </m:r>
                      </m:sub>
                    </m:sSub>
                  </m:e>
                </m:rad>
              </m:oMath>
            </m:oMathPara>
          </w:p>
        </w:tc>
      </w:tr>
    </w:tbl>
    <w:p w14:paraId="3FEE07FA" w14:textId="77777777" w:rsidR="001136F0" w:rsidRPr="00AC3626" w:rsidRDefault="001136F0" w:rsidP="001136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geometric mean of particle size;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m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i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mass of material on </w:t>
      </w:r>
      <w:proofErr w:type="spellStart"/>
      <w:r w:rsidRPr="00AC3626">
        <w:rPr>
          <w:rFonts w:ascii="Times New Roman" w:hAnsi="Times New Roman" w:cs="Times New Roman"/>
          <w:sz w:val="24"/>
          <w:szCs w:val="24"/>
          <w:lang w:val="en-GB"/>
        </w:rPr>
        <w:t>i-th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sieve;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si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geometric mean of particle size on the </w:t>
      </w:r>
      <w:proofErr w:type="spellStart"/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-th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sieve;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, s</w:t>
      </w:r>
      <w:r w:rsidRPr="00AC3626">
        <w:rPr>
          <w:rFonts w:ascii="Times New Roman" w:hAnsi="Times New Roman" w:cs="Times New Roman"/>
          <w:snapToGrid w:val="0"/>
          <w:sz w:val="24"/>
          <w:szCs w:val="24"/>
          <w:lang w:val="en-GB"/>
        </w:rPr>
        <w:t>tandard deviation, dimensionless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i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holes diagonal of </w:t>
      </w:r>
      <w:proofErr w:type="spellStart"/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-th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sieve;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(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i</w:t>
      </w:r>
      <w:proofErr w:type="spellEnd"/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–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1)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diagonal of sieve hole which is above the </w:t>
      </w:r>
      <w:proofErr w:type="spellStart"/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i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-th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sieve;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Y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part of mass material finer than size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x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particle size, receiving from the equivalent of diagonal sieve opening through which would come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Y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part of material;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Rosin-Rammler-Sperling-Bennett particle size distribution parameter;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R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particle size for 63.2% of mass distribution, Rosin-Rammler-Sperling-Bennett parameter;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gm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>, graphic mean of particle size;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16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25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75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84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90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and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95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are corresponding particle sizes at 5, 10, 16, 25, 30, 50, 60, 75, 84, 90 and 95 percentile of cumulated undersize mass distribution, respectively;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σ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ig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>, –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inclusive graphic standard deviation, describes scattering of components in particle size distribution in relations to mean value;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I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u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uniformity index;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sg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size guide number, statistical particles size;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v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particle size variation ranges;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l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mass relative span;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u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coefficient of uniformity;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coefficient of gradation;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ig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, inclusive graphic skewness, asymmetry, indicates position of particle distribution curve in relation to mode value particle;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K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graphic kurtosis, flatten of particle size distribution curve;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STD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h</w:t>
      </w:r>
      <w:proofErr w:type="spellEnd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STD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l</w:t>
      </w:r>
      <w:proofErr w:type="spellEnd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and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STD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t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>, geometric STD of high low and total regions, respectively.</w:t>
      </w:r>
    </w:p>
    <w:p w14:paraId="25A1E0E2" w14:textId="62ECDEA0" w:rsidR="00467D72" w:rsidRDefault="00467D72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2F93CCF9" w14:textId="77777777" w:rsidR="006C0610" w:rsidRPr="00AC3626" w:rsidRDefault="006C0610" w:rsidP="006C06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Table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2. </w:t>
      </w:r>
      <w:r>
        <w:rPr>
          <w:rFonts w:ascii="Times New Roman" w:hAnsi="Times New Roman" w:cs="Times New Roman"/>
          <w:sz w:val="24"/>
          <w:szCs w:val="24"/>
          <w:lang w:val="en-GB"/>
        </w:rPr>
        <w:t>The a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verage values and standard deviations of PSD parameters for raw, milled, cut-milled pine and poplar shavings and determined on the basis of research and calculated form the RRSB model</w:t>
      </w:r>
    </w:p>
    <w:tbl>
      <w:tblPr>
        <w:tblW w:w="0" w:type="auto"/>
        <w:tblCellMar>
          <w:left w:w="68" w:type="dxa"/>
          <w:right w:w="68" w:type="dxa"/>
        </w:tblCellMar>
        <w:tblLook w:val="0600" w:firstRow="0" w:lastRow="0" w:firstColumn="0" w:lastColumn="0" w:noHBand="1" w:noVBand="1"/>
      </w:tblPr>
      <w:tblGrid>
        <w:gridCol w:w="1003"/>
        <w:gridCol w:w="1348"/>
        <w:gridCol w:w="1308"/>
        <w:gridCol w:w="1379"/>
        <w:gridCol w:w="1379"/>
        <w:gridCol w:w="1242"/>
        <w:gridCol w:w="1202"/>
      </w:tblGrid>
      <w:tr w:rsidR="006C0610" w:rsidRPr="00AC3626" w14:paraId="00059784" w14:textId="77777777" w:rsidTr="009F3972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B3CB4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4B3D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Raw shavings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3E88B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Milled shavings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6CE12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Cut-milled shavings</w:t>
            </w:r>
          </w:p>
        </w:tc>
      </w:tr>
      <w:tr w:rsidR="006C0610" w:rsidRPr="00AC3626" w14:paraId="53B2FBD1" w14:textId="77777777" w:rsidTr="009F3972">
        <w:trPr>
          <w:trHeight w:val="28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926556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691E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7FD5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poplar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EFC2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D10B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poplar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B6B8B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pine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9DAF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poplar</w:t>
            </w:r>
          </w:p>
        </w:tc>
      </w:tr>
      <w:tr w:rsidR="006C0610" w:rsidRPr="00AC3626" w14:paraId="761BC789" w14:textId="77777777" w:rsidTr="009F3972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736DF3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g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B4DC1C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6.21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c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10F68C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5.94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b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0.16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33555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0.60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a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5DA32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0.62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a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49D48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0.51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a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A4D1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0.45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a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0.01</w:t>
            </w:r>
          </w:p>
        </w:tc>
      </w:tr>
      <w:tr w:rsidR="006C0610" w:rsidRPr="00AC3626" w14:paraId="75300609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2D9B8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g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, – </w:t>
            </w:r>
          </w:p>
        </w:tc>
        <w:tc>
          <w:tcPr>
            <w:tcW w:w="0" w:type="auto"/>
            <w:vAlign w:val="center"/>
          </w:tcPr>
          <w:p w14:paraId="2827209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2.15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d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0.04</w:t>
            </w:r>
          </w:p>
        </w:tc>
        <w:tc>
          <w:tcPr>
            <w:tcW w:w="0" w:type="auto"/>
            <w:vAlign w:val="center"/>
          </w:tcPr>
          <w:p w14:paraId="0019216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1.92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a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0.02</w:t>
            </w:r>
          </w:p>
        </w:tc>
        <w:tc>
          <w:tcPr>
            <w:tcW w:w="0" w:type="auto"/>
            <w:vAlign w:val="center"/>
          </w:tcPr>
          <w:p w14:paraId="5F237E9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2.06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bc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0.05</w:t>
            </w:r>
          </w:p>
        </w:tc>
        <w:tc>
          <w:tcPr>
            <w:tcW w:w="0" w:type="auto"/>
            <w:vAlign w:val="center"/>
          </w:tcPr>
          <w:p w14:paraId="6FBCC26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2.10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cd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7A8C1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1.89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a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DEBE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2.03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b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0.04</w:t>
            </w:r>
          </w:p>
        </w:tc>
      </w:tr>
      <w:tr w:rsidR="006C0610" w:rsidRPr="00AC3626" w14:paraId="5136B79A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6470B1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gw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7E44260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26.2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d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0.5</w:t>
            </w:r>
          </w:p>
        </w:tc>
        <w:tc>
          <w:tcPr>
            <w:tcW w:w="0" w:type="auto"/>
            <w:vAlign w:val="center"/>
          </w:tcPr>
          <w:p w14:paraId="177360F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>19.8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pl-PL"/>
              </w:rPr>
              <w:t>c</w:t>
            </w:r>
            <w:r w:rsidRPr="00AC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pl-PL"/>
              </w:rPr>
              <w:t xml:space="preserve"> ± 0.4</w:t>
            </w:r>
          </w:p>
        </w:tc>
        <w:tc>
          <w:tcPr>
            <w:tcW w:w="0" w:type="auto"/>
            <w:vAlign w:val="center"/>
          </w:tcPr>
          <w:p w14:paraId="405C955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2.29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± 0.08</w:t>
            </w:r>
          </w:p>
        </w:tc>
        <w:tc>
          <w:tcPr>
            <w:tcW w:w="0" w:type="auto"/>
            <w:vAlign w:val="center"/>
          </w:tcPr>
          <w:p w14:paraId="3ADAE74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2.49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b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± 0.08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E6739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1.63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± 0.03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EE476B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1.70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GB"/>
              </w:rPr>
              <w:t>a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± 0.06</w:t>
            </w:r>
          </w:p>
        </w:tc>
      </w:tr>
      <w:tr w:rsidR="006C0610" w:rsidRPr="00AC3626" w14:paraId="656F4F95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2E5FCB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R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7D1DC83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6.07 ± 0.20</w:t>
            </w:r>
          </w:p>
        </w:tc>
        <w:tc>
          <w:tcPr>
            <w:tcW w:w="0" w:type="auto"/>
            <w:vAlign w:val="center"/>
          </w:tcPr>
          <w:p w14:paraId="7A9694CF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5.93 ± 0.20</w:t>
            </w:r>
          </w:p>
        </w:tc>
        <w:tc>
          <w:tcPr>
            <w:tcW w:w="0" w:type="auto"/>
            <w:vAlign w:val="center"/>
          </w:tcPr>
          <w:p w14:paraId="7DD7B74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0.73 ± 0.03</w:t>
            </w:r>
          </w:p>
        </w:tc>
        <w:tc>
          <w:tcPr>
            <w:tcW w:w="0" w:type="auto"/>
            <w:vAlign w:val="center"/>
          </w:tcPr>
          <w:p w14:paraId="579EA57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 ± 0.02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3E802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0.68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C71B4F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 ± 0.01</w:t>
            </w:r>
          </w:p>
        </w:tc>
      </w:tr>
      <w:tr w:rsidR="006C0610" w:rsidRPr="00AC3626" w14:paraId="408905E1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4CF592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7575D833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1.40 ± 0.04</w:t>
            </w:r>
          </w:p>
        </w:tc>
        <w:tc>
          <w:tcPr>
            <w:tcW w:w="0" w:type="auto"/>
            <w:vAlign w:val="center"/>
          </w:tcPr>
          <w:p w14:paraId="44F4079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1.61 ± 0.03</w:t>
            </w:r>
          </w:p>
        </w:tc>
        <w:tc>
          <w:tcPr>
            <w:tcW w:w="0" w:type="auto"/>
            <w:vAlign w:val="center"/>
          </w:tcPr>
          <w:p w14:paraId="60D4682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1.56 ± 0.06</w:t>
            </w:r>
          </w:p>
        </w:tc>
        <w:tc>
          <w:tcPr>
            <w:tcW w:w="0" w:type="auto"/>
            <w:vAlign w:val="center"/>
          </w:tcPr>
          <w:p w14:paraId="4FAC656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1.63 ± 0.03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BAF3F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1.77 ± 0.05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2E1283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1.50 ± 0.04</w:t>
            </w:r>
          </w:p>
        </w:tc>
      </w:tr>
      <w:tr w:rsidR="006C0610" w:rsidRPr="00AC3626" w14:paraId="75791020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B35DDB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5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7324819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0.73 ± 0.06</w:t>
            </w:r>
          </w:p>
        </w:tc>
        <w:tc>
          <w:tcPr>
            <w:tcW w:w="0" w:type="auto"/>
            <w:vAlign w:val="center"/>
          </w:tcPr>
          <w:p w14:paraId="5A8C27F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0.94 ± 0.07</w:t>
            </w:r>
          </w:p>
        </w:tc>
        <w:tc>
          <w:tcPr>
            <w:tcW w:w="0" w:type="auto"/>
            <w:vAlign w:val="center"/>
          </w:tcPr>
          <w:p w14:paraId="4DE60BD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 ± 0.01</w:t>
            </w:r>
          </w:p>
        </w:tc>
        <w:tc>
          <w:tcPr>
            <w:tcW w:w="0" w:type="auto"/>
            <w:vAlign w:val="center"/>
          </w:tcPr>
          <w:p w14:paraId="0D62150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0.12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CD44B3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D13F60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 ± 0.01</w:t>
            </w:r>
          </w:p>
        </w:tc>
      </w:tr>
      <w:tr w:rsidR="006C0610" w:rsidRPr="00AC3626" w14:paraId="5C47E8E0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6C9C0D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10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21AB857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1.22 ± 0.08</w:t>
            </w:r>
          </w:p>
        </w:tc>
        <w:tc>
          <w:tcPr>
            <w:tcW w:w="0" w:type="auto"/>
            <w:vAlign w:val="center"/>
          </w:tcPr>
          <w:p w14:paraId="4C2B67B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1.47 ± 0.09</w:t>
            </w:r>
          </w:p>
        </w:tc>
        <w:tc>
          <w:tcPr>
            <w:tcW w:w="0" w:type="auto"/>
            <w:vAlign w:val="center"/>
          </w:tcPr>
          <w:p w14:paraId="3837AB2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 ± 0.01</w:t>
            </w:r>
          </w:p>
        </w:tc>
        <w:tc>
          <w:tcPr>
            <w:tcW w:w="0" w:type="auto"/>
            <w:vAlign w:val="center"/>
          </w:tcPr>
          <w:p w14:paraId="4AACF94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0.19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E45FB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0.19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9463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0.13 ± 0.01</w:t>
            </w:r>
          </w:p>
        </w:tc>
      </w:tr>
      <w:tr w:rsidR="006C0610" w:rsidRPr="00AC3626" w14:paraId="16D07026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BDAFFE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16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01157C3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1.75 ± 0.11</w:t>
            </w:r>
          </w:p>
        </w:tc>
        <w:tc>
          <w:tcPr>
            <w:tcW w:w="0" w:type="auto"/>
            <w:vAlign w:val="center"/>
          </w:tcPr>
          <w:p w14:paraId="304B14C3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2.01 ± 0.11</w:t>
            </w:r>
          </w:p>
        </w:tc>
        <w:tc>
          <w:tcPr>
            <w:tcW w:w="0" w:type="auto"/>
            <w:vAlign w:val="center"/>
          </w:tcPr>
          <w:p w14:paraId="4B683AF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 ± 0.02</w:t>
            </w:r>
          </w:p>
        </w:tc>
        <w:tc>
          <w:tcPr>
            <w:tcW w:w="0" w:type="auto"/>
            <w:vAlign w:val="center"/>
          </w:tcPr>
          <w:p w14:paraId="78AA9E3B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85420F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4006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0.19 ± 0.01</w:t>
            </w:r>
          </w:p>
        </w:tc>
      </w:tr>
      <w:tr w:rsidR="006C0610" w:rsidRPr="00AC3626" w14:paraId="4D66D1E5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6B1787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25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087278F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 ± 0.13</w:t>
            </w:r>
          </w:p>
        </w:tc>
        <w:tc>
          <w:tcPr>
            <w:tcW w:w="0" w:type="auto"/>
            <w:vAlign w:val="center"/>
          </w:tcPr>
          <w:p w14:paraId="2A96D320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2.74 ± 0.13</w:t>
            </w:r>
          </w:p>
        </w:tc>
        <w:tc>
          <w:tcPr>
            <w:tcW w:w="0" w:type="auto"/>
            <w:vAlign w:val="center"/>
          </w:tcPr>
          <w:p w14:paraId="772E4C1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0.33 ± 0.02</w:t>
            </w:r>
          </w:p>
        </w:tc>
        <w:tc>
          <w:tcPr>
            <w:tcW w:w="0" w:type="auto"/>
            <w:vAlign w:val="center"/>
          </w:tcPr>
          <w:p w14:paraId="4629E38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B5FE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0.34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6C00C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 ± 0.01</w:t>
            </w:r>
          </w:p>
        </w:tc>
      </w:tr>
      <w:tr w:rsidR="006C0610" w:rsidRPr="00AC3626" w14:paraId="603CCCB6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8F24D7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30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1A85467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2.91 ± 0.14</w:t>
            </w:r>
          </w:p>
        </w:tc>
        <w:tc>
          <w:tcPr>
            <w:tcW w:w="0" w:type="auto"/>
            <w:vAlign w:val="center"/>
          </w:tcPr>
          <w:p w14:paraId="05ED0E8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3.13 ± 0.14</w:t>
            </w:r>
          </w:p>
        </w:tc>
        <w:tc>
          <w:tcPr>
            <w:tcW w:w="0" w:type="auto"/>
            <w:vAlign w:val="center"/>
          </w:tcPr>
          <w:p w14:paraId="7253664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 ± 0.02</w:t>
            </w:r>
          </w:p>
        </w:tc>
        <w:tc>
          <w:tcPr>
            <w:tcW w:w="0" w:type="auto"/>
            <w:vAlign w:val="center"/>
          </w:tcPr>
          <w:p w14:paraId="04886B3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0.40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615B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0.38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FAF2A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0.30 ± 0.01</w:t>
            </w:r>
          </w:p>
        </w:tc>
      </w:tr>
      <w:tr w:rsidR="006C0610" w:rsidRPr="00AC3626" w14:paraId="028DEB1F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863CBF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50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13D5264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4.67 ± 0.18</w:t>
            </w:r>
          </w:p>
        </w:tc>
        <w:tc>
          <w:tcPr>
            <w:tcW w:w="0" w:type="auto"/>
            <w:vAlign w:val="center"/>
          </w:tcPr>
          <w:p w14:paraId="732A692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4.72 ± 0.18</w:t>
            </w:r>
          </w:p>
        </w:tc>
        <w:tc>
          <w:tcPr>
            <w:tcW w:w="0" w:type="auto"/>
            <w:vAlign w:val="center"/>
          </w:tcPr>
          <w:p w14:paraId="3D10E49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0.57 ± 0.03</w:t>
            </w:r>
          </w:p>
        </w:tc>
        <w:tc>
          <w:tcPr>
            <w:tcW w:w="0" w:type="auto"/>
            <w:vAlign w:val="center"/>
          </w:tcPr>
          <w:p w14:paraId="4C1D81F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0.60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0B5A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0.55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15B35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0.47 ± 0.01</w:t>
            </w:r>
          </w:p>
        </w:tc>
      </w:tr>
      <w:tr w:rsidR="006C0610" w:rsidRPr="00AC3626" w14:paraId="47F006C8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81C7ED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60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22DF836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5.70 ± 0.20</w:t>
            </w:r>
          </w:p>
        </w:tc>
        <w:tc>
          <w:tcPr>
            <w:tcW w:w="0" w:type="auto"/>
            <w:vAlign w:val="center"/>
          </w:tcPr>
          <w:p w14:paraId="73C0C8A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5.62 ± 0.19</w:t>
            </w:r>
          </w:p>
        </w:tc>
        <w:tc>
          <w:tcPr>
            <w:tcW w:w="0" w:type="auto"/>
            <w:vAlign w:val="center"/>
          </w:tcPr>
          <w:p w14:paraId="45DE9E63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0.69 ± 0.03</w:t>
            </w:r>
          </w:p>
        </w:tc>
        <w:tc>
          <w:tcPr>
            <w:tcW w:w="0" w:type="auto"/>
            <w:vAlign w:val="center"/>
          </w:tcPr>
          <w:p w14:paraId="086F0F3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0.71 ± 0.02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75CE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0.65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A35B3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0.57 ± 0.01</w:t>
            </w:r>
          </w:p>
        </w:tc>
      </w:tr>
      <w:tr w:rsidR="006C0610" w:rsidRPr="00AC3626" w14:paraId="5FC997C6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40F568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75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7D136CF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7.66 ± 0.23</w:t>
            </w:r>
          </w:p>
        </w:tc>
        <w:tc>
          <w:tcPr>
            <w:tcW w:w="0" w:type="auto"/>
            <w:vAlign w:val="center"/>
          </w:tcPr>
          <w:p w14:paraId="6D477BC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7.26 ± 0.21</w:t>
            </w:r>
          </w:p>
        </w:tc>
        <w:tc>
          <w:tcPr>
            <w:tcW w:w="0" w:type="auto"/>
            <w:vAlign w:val="center"/>
          </w:tcPr>
          <w:p w14:paraId="6A64182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0.89 ± 0.03</w:t>
            </w:r>
          </w:p>
        </w:tc>
        <w:tc>
          <w:tcPr>
            <w:tcW w:w="0" w:type="auto"/>
            <w:vAlign w:val="center"/>
          </w:tcPr>
          <w:p w14:paraId="1CFF2CB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0.92 ± 0.02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634A3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0.82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21E7E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0.75 ± 0.01</w:t>
            </w:r>
          </w:p>
        </w:tc>
      </w:tr>
      <w:tr w:rsidR="006C0610" w:rsidRPr="00AC3626" w14:paraId="036E16B6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D07CA4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84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004A872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9.35 ± 0.25</w:t>
            </w:r>
          </w:p>
        </w:tc>
        <w:tc>
          <w:tcPr>
            <w:tcW w:w="0" w:type="auto"/>
            <w:vAlign w:val="center"/>
          </w:tcPr>
          <w:p w14:paraId="462ED7E0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8.64 ± 0.22</w:t>
            </w:r>
          </w:p>
        </w:tc>
        <w:tc>
          <w:tcPr>
            <w:tcW w:w="0" w:type="auto"/>
            <w:vAlign w:val="center"/>
          </w:tcPr>
          <w:p w14:paraId="0E1C92E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1.07 ± 0.03</w:t>
            </w:r>
          </w:p>
        </w:tc>
        <w:tc>
          <w:tcPr>
            <w:tcW w:w="0" w:type="auto"/>
            <w:vAlign w:val="center"/>
          </w:tcPr>
          <w:p w14:paraId="793B962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1.09 ± 0.03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FD57BF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0.96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1C301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0.90 ± 0.02</w:t>
            </w:r>
          </w:p>
        </w:tc>
      </w:tr>
      <w:tr w:rsidR="006C0610" w:rsidRPr="00AC3626" w14:paraId="69A65891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9FFB0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90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4A82C5E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11.00 ± 0.28</w:t>
            </w:r>
          </w:p>
        </w:tc>
        <w:tc>
          <w:tcPr>
            <w:tcW w:w="0" w:type="auto"/>
            <w:vAlign w:val="center"/>
          </w:tcPr>
          <w:p w14:paraId="15EFD76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9.96 ± 0.23</w:t>
            </w:r>
          </w:p>
        </w:tc>
        <w:tc>
          <w:tcPr>
            <w:tcW w:w="0" w:type="auto"/>
            <w:vAlign w:val="center"/>
          </w:tcPr>
          <w:p w14:paraId="2D27A77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1.24 ± 0.03</w:t>
            </w:r>
          </w:p>
        </w:tc>
        <w:tc>
          <w:tcPr>
            <w:tcW w:w="0" w:type="auto"/>
            <w:vAlign w:val="center"/>
          </w:tcPr>
          <w:p w14:paraId="655075A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1.25 ± 0.02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BE069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1.09 ± 0.02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10C6C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1.05 ± 0.02</w:t>
            </w:r>
          </w:p>
        </w:tc>
      </w:tr>
      <w:tr w:rsidR="006C0610" w:rsidRPr="00AC3626" w14:paraId="6030B272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A0AD2F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GB"/>
              </w:rPr>
              <w:t>95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0820BD3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13.3 ± 0.3</w:t>
            </w:r>
          </w:p>
        </w:tc>
        <w:tc>
          <w:tcPr>
            <w:tcW w:w="0" w:type="auto"/>
            <w:vAlign w:val="center"/>
          </w:tcPr>
          <w:p w14:paraId="6B08ACD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11.7 ± 0.2</w:t>
            </w:r>
          </w:p>
        </w:tc>
        <w:tc>
          <w:tcPr>
            <w:tcW w:w="0" w:type="auto"/>
            <w:vAlign w:val="center"/>
          </w:tcPr>
          <w:p w14:paraId="46DBB29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1.47 ± 0.04</w:t>
            </w:r>
          </w:p>
        </w:tc>
        <w:tc>
          <w:tcPr>
            <w:tcW w:w="0" w:type="auto"/>
            <w:vAlign w:val="center"/>
          </w:tcPr>
          <w:p w14:paraId="755EEF5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1.47 ± 0.03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10EE6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1.26 ± 0.03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9744A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1.25 ± 0.03</w:t>
            </w:r>
          </w:p>
        </w:tc>
      </w:tr>
      <w:tr w:rsidR="006C0610" w:rsidRPr="00AC3626" w14:paraId="712F1005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AB713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I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u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%</w:t>
            </w:r>
          </w:p>
        </w:tc>
        <w:tc>
          <w:tcPr>
            <w:tcW w:w="0" w:type="auto"/>
            <w:vAlign w:val="center"/>
          </w:tcPr>
          <w:p w14:paraId="328E30D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6.65 ± 0.47</w:t>
            </w:r>
          </w:p>
        </w:tc>
        <w:tc>
          <w:tcPr>
            <w:tcW w:w="0" w:type="auto"/>
            <w:vAlign w:val="center"/>
          </w:tcPr>
          <w:p w14:paraId="13F37E6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9.41 ± 0.47</w:t>
            </w:r>
          </w:p>
        </w:tc>
        <w:tc>
          <w:tcPr>
            <w:tcW w:w="0" w:type="auto"/>
            <w:vAlign w:val="center"/>
          </w:tcPr>
          <w:p w14:paraId="7F44B29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8.61 ± 0.74</w:t>
            </w:r>
          </w:p>
        </w:tc>
        <w:tc>
          <w:tcPr>
            <w:tcW w:w="0" w:type="auto"/>
            <w:vAlign w:val="center"/>
          </w:tcPr>
          <w:p w14:paraId="098368A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9.75 ± 0.2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51970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11.57 ± 0.96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1B6CF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8.00 ± 0.47</w:t>
            </w:r>
          </w:p>
        </w:tc>
      </w:tr>
      <w:tr w:rsidR="006C0610" w:rsidRPr="00AC3626" w14:paraId="7016C918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86920C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N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sg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069D951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467 ± 18</w:t>
            </w:r>
          </w:p>
        </w:tc>
        <w:tc>
          <w:tcPr>
            <w:tcW w:w="0" w:type="auto"/>
            <w:vAlign w:val="center"/>
          </w:tcPr>
          <w:p w14:paraId="666CD503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472 ± 18</w:t>
            </w:r>
          </w:p>
        </w:tc>
        <w:tc>
          <w:tcPr>
            <w:tcW w:w="0" w:type="auto"/>
            <w:vAlign w:val="center"/>
          </w:tcPr>
          <w:p w14:paraId="7834CF7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57.2 ± 2.6</w:t>
            </w:r>
          </w:p>
        </w:tc>
        <w:tc>
          <w:tcPr>
            <w:tcW w:w="0" w:type="auto"/>
            <w:vAlign w:val="center"/>
          </w:tcPr>
          <w:p w14:paraId="1D091B3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59.8 ± 1.3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6521E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55.2 ± 0.8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D2ABD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47.2 ± 1.3</w:t>
            </w:r>
          </w:p>
        </w:tc>
      </w:tr>
      <w:tr w:rsidR="006C0610" w:rsidRPr="00AC3626" w14:paraId="688B289A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D8456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v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%</w:t>
            </w:r>
          </w:p>
        </w:tc>
        <w:tc>
          <w:tcPr>
            <w:tcW w:w="0" w:type="auto"/>
            <w:vAlign w:val="center"/>
          </w:tcPr>
          <w:p w14:paraId="2E3A949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81.4 ± 2.4</w:t>
            </w:r>
          </w:p>
        </w:tc>
        <w:tc>
          <w:tcPr>
            <w:tcW w:w="0" w:type="auto"/>
            <w:vAlign w:val="center"/>
          </w:tcPr>
          <w:p w14:paraId="1863F573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70.2 ± 1.6</w:t>
            </w:r>
          </w:p>
        </w:tc>
        <w:tc>
          <w:tcPr>
            <w:tcW w:w="0" w:type="auto"/>
            <w:vAlign w:val="center"/>
          </w:tcPr>
          <w:p w14:paraId="4DCBE8E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72.7 ± 3.1</w:t>
            </w:r>
          </w:p>
        </w:tc>
        <w:tc>
          <w:tcPr>
            <w:tcW w:w="0" w:type="auto"/>
            <w:vAlign w:val="center"/>
          </w:tcPr>
          <w:p w14:paraId="22B30BF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69.4 ± 1.0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EA3A0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64.0 ± 1.8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800FF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76.1 ± 2.0</w:t>
            </w:r>
          </w:p>
        </w:tc>
      </w:tr>
      <w:tr w:rsidR="006C0610" w:rsidRPr="00AC3626" w14:paraId="7A5AA057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1806D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l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77C89F53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2.09 ± 0.06</w:t>
            </w:r>
          </w:p>
        </w:tc>
        <w:tc>
          <w:tcPr>
            <w:tcW w:w="0" w:type="auto"/>
            <w:vAlign w:val="center"/>
          </w:tcPr>
          <w:p w14:paraId="6695292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1.80 ± 0.04</w:t>
            </w:r>
          </w:p>
        </w:tc>
        <w:tc>
          <w:tcPr>
            <w:tcW w:w="0" w:type="auto"/>
            <w:vAlign w:val="center"/>
          </w:tcPr>
          <w:p w14:paraId="03590D6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1.87 ± 0.08</w:t>
            </w:r>
          </w:p>
        </w:tc>
        <w:tc>
          <w:tcPr>
            <w:tcW w:w="0" w:type="auto"/>
            <w:vAlign w:val="center"/>
          </w:tcPr>
          <w:p w14:paraId="0A63AD1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1.77 ± 0.03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F322B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1.63 ± 0.05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86BF0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1.94 ± 0.04</w:t>
            </w:r>
          </w:p>
        </w:tc>
      </w:tr>
      <w:tr w:rsidR="006C0610" w:rsidRPr="00AC3626" w14:paraId="7ED9097C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C62A09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u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2A475BA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4.69 ± 0.21</w:t>
            </w:r>
          </w:p>
        </w:tc>
        <w:tc>
          <w:tcPr>
            <w:tcW w:w="0" w:type="auto"/>
            <w:vAlign w:val="center"/>
          </w:tcPr>
          <w:p w14:paraId="0E9330D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3.83 ± 0.11</w:t>
            </w:r>
          </w:p>
        </w:tc>
        <w:tc>
          <w:tcPr>
            <w:tcW w:w="0" w:type="auto"/>
            <w:vAlign w:val="center"/>
          </w:tcPr>
          <w:p w14:paraId="3FC4A00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4.04 ± 0.20</w:t>
            </w:r>
          </w:p>
        </w:tc>
        <w:tc>
          <w:tcPr>
            <w:tcW w:w="0" w:type="auto"/>
            <w:vAlign w:val="center"/>
          </w:tcPr>
          <w:p w14:paraId="753C5880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3.77 ± 0.10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1C218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3.42 ± 0.11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3F422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4.26 ± 0.11</w:t>
            </w:r>
          </w:p>
        </w:tc>
      </w:tr>
      <w:tr w:rsidR="006C0610" w:rsidRPr="00AC3626" w14:paraId="0EE0BC32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DD30E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C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g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2FA6A76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1.22 ± 0.01</w:t>
            </w:r>
          </w:p>
        </w:tc>
        <w:tc>
          <w:tcPr>
            <w:tcW w:w="0" w:type="auto"/>
            <w:vAlign w:val="center"/>
          </w:tcPr>
          <w:p w14:paraId="2771537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1.19 ± 0.01</w:t>
            </w:r>
          </w:p>
        </w:tc>
        <w:tc>
          <w:tcPr>
            <w:tcW w:w="0" w:type="auto"/>
            <w:vAlign w:val="center"/>
          </w:tcPr>
          <w:p w14:paraId="419CD54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1.21 ± 0.02</w:t>
            </w:r>
          </w:p>
        </w:tc>
        <w:tc>
          <w:tcPr>
            <w:tcW w:w="0" w:type="auto"/>
            <w:vAlign w:val="center"/>
          </w:tcPr>
          <w:p w14:paraId="38AEC9B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1.20 ± 0.03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7DC29B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1.17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F8C9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1.19 ± 0.04</w:t>
            </w:r>
          </w:p>
        </w:tc>
      </w:tr>
      <w:tr w:rsidR="006C0610" w:rsidRPr="00AC3626" w14:paraId="6087873F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08701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x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gm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mm</w:t>
            </w:r>
          </w:p>
        </w:tc>
        <w:tc>
          <w:tcPr>
            <w:tcW w:w="0" w:type="auto"/>
            <w:vAlign w:val="center"/>
          </w:tcPr>
          <w:p w14:paraId="4F681E1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5.25 ± 0.17</w:t>
            </w:r>
          </w:p>
        </w:tc>
        <w:tc>
          <w:tcPr>
            <w:tcW w:w="0" w:type="auto"/>
            <w:vAlign w:val="center"/>
          </w:tcPr>
          <w:p w14:paraId="6856FAF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5.12 ± 0.17</w:t>
            </w:r>
          </w:p>
        </w:tc>
        <w:tc>
          <w:tcPr>
            <w:tcW w:w="0" w:type="auto"/>
            <w:vAlign w:val="center"/>
          </w:tcPr>
          <w:p w14:paraId="6BE6F92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0.63 ± 0.02</w:t>
            </w:r>
          </w:p>
        </w:tc>
        <w:tc>
          <w:tcPr>
            <w:tcW w:w="0" w:type="auto"/>
            <w:vAlign w:val="center"/>
          </w:tcPr>
          <w:p w14:paraId="16F106B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0.65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9B6124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0.59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EA609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0.52 ± 0.01</w:t>
            </w:r>
          </w:p>
        </w:tc>
      </w:tr>
      <w:tr w:rsidR="006C0610" w:rsidRPr="00AC3626" w14:paraId="3973251A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C5D4B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σ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ig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5473E52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3.80 ± 0.09</w:t>
            </w:r>
          </w:p>
        </w:tc>
        <w:tc>
          <w:tcPr>
            <w:tcW w:w="0" w:type="auto"/>
            <w:vAlign w:val="center"/>
          </w:tcPr>
          <w:p w14:paraId="7D2BF4D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3.29 ± 0.06</w:t>
            </w:r>
          </w:p>
        </w:tc>
        <w:tc>
          <w:tcPr>
            <w:tcW w:w="0" w:type="auto"/>
            <w:vAlign w:val="center"/>
          </w:tcPr>
          <w:p w14:paraId="1A5DDCB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0.41 ± 0.01</w:t>
            </w:r>
          </w:p>
        </w:tc>
        <w:tc>
          <w:tcPr>
            <w:tcW w:w="0" w:type="auto"/>
            <w:vAlign w:val="center"/>
          </w:tcPr>
          <w:p w14:paraId="1DE919E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0.41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932FA0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0.35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6C0E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0.36 ± 0.01</w:t>
            </w:r>
          </w:p>
        </w:tc>
      </w:tr>
      <w:tr w:rsidR="006C0610" w:rsidRPr="00AC3626" w14:paraId="62E96BA9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631F5B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ig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22B68F6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0.30 ± 0.01</w:t>
            </w:r>
          </w:p>
        </w:tc>
        <w:tc>
          <w:tcPr>
            <w:tcW w:w="0" w:type="auto"/>
            <w:vAlign w:val="center"/>
          </w:tcPr>
          <w:p w14:paraId="50A8DFE6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 ± 0.01</w:t>
            </w:r>
          </w:p>
        </w:tc>
        <w:tc>
          <w:tcPr>
            <w:tcW w:w="0" w:type="auto"/>
            <w:vAlign w:val="center"/>
          </w:tcPr>
          <w:p w14:paraId="79A26733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 ± 0.02</w:t>
            </w:r>
          </w:p>
        </w:tc>
        <w:tc>
          <w:tcPr>
            <w:tcW w:w="0" w:type="auto"/>
            <w:vAlign w:val="center"/>
          </w:tcPr>
          <w:p w14:paraId="665DF7E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FC33C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0.20 ± 0.02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5C4C5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0.27 ± 0.01</w:t>
            </w:r>
          </w:p>
        </w:tc>
      </w:tr>
      <w:tr w:rsidR="006C0610" w:rsidRPr="00AC3626" w14:paraId="2341207F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D42C3B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K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g</w:t>
            </w: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79B1943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1.00 ± 0.01</w:t>
            </w:r>
          </w:p>
        </w:tc>
        <w:tc>
          <w:tcPr>
            <w:tcW w:w="0" w:type="auto"/>
            <w:vAlign w:val="center"/>
          </w:tcPr>
          <w:p w14:paraId="2C91134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± 0.01</w:t>
            </w:r>
          </w:p>
        </w:tc>
        <w:tc>
          <w:tcPr>
            <w:tcW w:w="0" w:type="auto"/>
            <w:vAlign w:val="center"/>
          </w:tcPr>
          <w:p w14:paraId="549E1F5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± 0.01</w:t>
            </w:r>
          </w:p>
        </w:tc>
        <w:tc>
          <w:tcPr>
            <w:tcW w:w="0" w:type="auto"/>
            <w:vAlign w:val="center"/>
          </w:tcPr>
          <w:p w14:paraId="5125AA3E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0.98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0F19A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0.97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417C10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0.99 ± 0.01</w:t>
            </w:r>
          </w:p>
        </w:tc>
      </w:tr>
      <w:tr w:rsidR="006C0610" w:rsidRPr="00AC3626" w14:paraId="66FA34E6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861D6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STD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h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4F1DFCF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2.00 ± 0.04</w:t>
            </w:r>
          </w:p>
        </w:tc>
        <w:tc>
          <w:tcPr>
            <w:tcW w:w="0" w:type="auto"/>
            <w:vAlign w:val="center"/>
          </w:tcPr>
          <w:p w14:paraId="4C7EB911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1.83 ± 0.02</w:t>
            </w:r>
          </w:p>
        </w:tc>
        <w:tc>
          <w:tcPr>
            <w:tcW w:w="0" w:type="auto"/>
            <w:vAlign w:val="center"/>
          </w:tcPr>
          <w:p w14:paraId="348EAE7F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1.87 ± 0.05</w:t>
            </w:r>
          </w:p>
        </w:tc>
        <w:tc>
          <w:tcPr>
            <w:tcW w:w="0" w:type="auto"/>
            <w:vAlign w:val="center"/>
          </w:tcPr>
          <w:p w14:paraId="60C91880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1.82 ± 0.01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BDC29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1.74 ± 0.03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DED767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1.92 ± 0.03</w:t>
            </w:r>
          </w:p>
        </w:tc>
      </w:tr>
      <w:tr w:rsidR="006C0610" w:rsidRPr="00AC3626" w14:paraId="064305A4" w14:textId="77777777" w:rsidTr="009F3972">
        <w:trPr>
          <w:trHeight w:val="280"/>
        </w:trPr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C5B62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STD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l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vAlign w:val="center"/>
          </w:tcPr>
          <w:p w14:paraId="65DA93CB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2.68 ± 0.07</w:t>
            </w:r>
          </w:p>
        </w:tc>
        <w:tc>
          <w:tcPr>
            <w:tcW w:w="0" w:type="auto"/>
            <w:vAlign w:val="center"/>
          </w:tcPr>
          <w:p w14:paraId="0D64C0BF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2.35 ± 0.04</w:t>
            </w:r>
          </w:p>
        </w:tc>
        <w:tc>
          <w:tcPr>
            <w:tcW w:w="0" w:type="auto"/>
            <w:vAlign w:val="center"/>
          </w:tcPr>
          <w:p w14:paraId="6D43055F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2.40 ± 0.09</w:t>
            </w:r>
          </w:p>
        </w:tc>
        <w:tc>
          <w:tcPr>
            <w:tcW w:w="0" w:type="auto"/>
            <w:vAlign w:val="center"/>
          </w:tcPr>
          <w:p w14:paraId="3F32113C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2.33 ± 0.04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CC113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2.19 ± 0.04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BD9D28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2.54 ± 0.08</w:t>
            </w:r>
          </w:p>
        </w:tc>
      </w:tr>
      <w:tr w:rsidR="006C0610" w:rsidRPr="00AC3626" w14:paraId="70451600" w14:textId="77777777" w:rsidTr="009F3972">
        <w:trPr>
          <w:trHeight w:val="28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C0CAA" w14:textId="77777777" w:rsidR="006C0610" w:rsidRPr="00AC3626" w:rsidRDefault="006C0610" w:rsidP="009F39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GB"/>
              </w:rPr>
              <w:t>STD</w:t>
            </w:r>
            <w:r w:rsidRPr="00AC3626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  <w:lang w:val="en-GB"/>
              </w:rPr>
              <w:t>t</w:t>
            </w:r>
            <w:proofErr w:type="spellEnd"/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–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BEB66B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2.32 ± 0.05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68E67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2.08 ± 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5F050D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2.12 ± 0.07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C51B409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2.06 ± 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74C842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1.95 ± 0.03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38A15" w14:textId="77777777" w:rsidR="006C0610" w:rsidRPr="00AC3626" w:rsidRDefault="006C0610" w:rsidP="009F39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AC362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2.21 ± 0.05</w:t>
            </w:r>
          </w:p>
        </w:tc>
      </w:tr>
    </w:tbl>
    <w:p w14:paraId="2569FE0E" w14:textId="77777777" w:rsidR="006C0610" w:rsidRPr="00AC3626" w:rsidRDefault="006C0610" w:rsidP="006C061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* – In each row differences between values with the same letter are statistically insignificant </w:t>
      </w:r>
      <w:r>
        <w:rPr>
          <w:rFonts w:ascii="Times New Roman" w:hAnsi="Times New Roman" w:cs="Times New Roman"/>
          <w:sz w:val="24"/>
          <w:szCs w:val="24"/>
          <w:lang w:val="en-GB"/>
        </w:rPr>
        <w:t>at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p &lt; 0.05.</w:t>
      </w:r>
    </w:p>
    <w:p w14:paraId="67F43704" w14:textId="654E2B0B" w:rsidR="00AE4856" w:rsidRDefault="006C0610" w:rsidP="00AE48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geometric mean of particle size;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snapToGrid w:val="0"/>
          <w:sz w:val="24"/>
          <w:szCs w:val="24"/>
          <w:lang w:val="en-GB"/>
        </w:rPr>
        <w:t>standard deviation, dimensionless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gw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standard deviation;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R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particle size for 63.2% of mass distribution;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Rosin-Rammler-Sperling-Bennett’s particle size distribution parameter;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16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>,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25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50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60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75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84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90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and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95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are corresponding particle sizes at</w:t>
      </w:r>
      <w:r w:rsidRPr="00AC362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5, 10, 16, 25, 30, 50, 60, 75, 84, 90 and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95 percentile of cumulated undersize mass distribution, respectively;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I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u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uniformity index;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N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sg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size guide number, statistical particles size;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v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particle size variation ranges;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l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mass relative span;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u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coefficient of uniformity;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C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coefficient of gradation;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x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gm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graphic mean of particle size;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σ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ig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bookmarkStart w:id="6" w:name="_Hlk112617213"/>
      <w:r w:rsidRPr="00AC3626">
        <w:rPr>
          <w:rFonts w:ascii="Times New Roman" w:hAnsi="Times New Roman" w:cs="Times New Roman"/>
          <w:sz w:val="24"/>
          <w:szCs w:val="24"/>
          <w:lang w:val="en-GB"/>
        </w:rPr>
        <w:t>inclusive graphic standard deviation describ</w:t>
      </w:r>
      <w:r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scattering of components in particle size distribution in relation to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mean value</w:t>
      </w:r>
      <w:bookmarkEnd w:id="6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; 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ig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,</w:t>
      </w:r>
      <w:bookmarkStart w:id="7" w:name="_Hlk112617791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inclusive graphic skewness,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where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asymmetry indicates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position of particle distribution curve in relation to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mode value</w:t>
      </w:r>
      <w:bookmarkEnd w:id="7"/>
      <w:r w:rsidRPr="00AC3626">
        <w:rPr>
          <w:rFonts w:ascii="Times New Roman" w:hAnsi="Times New Roman" w:cs="Times New Roman"/>
          <w:sz w:val="24"/>
          <w:szCs w:val="24"/>
          <w:lang w:val="en-GB"/>
        </w:rPr>
        <w:t>;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 K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g</w:t>
      </w:r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graphic kurtosis, flatten of particle size distribution curve;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STD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h</w:t>
      </w:r>
      <w:proofErr w:type="spellEnd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STD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l</w:t>
      </w:r>
      <w:proofErr w:type="spellEnd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 xml:space="preserve">, and </w:t>
      </w:r>
      <w:proofErr w:type="spellStart"/>
      <w:r w:rsidRPr="00AC3626">
        <w:rPr>
          <w:rFonts w:ascii="Times New Roman" w:hAnsi="Times New Roman" w:cs="Times New Roman"/>
          <w:i/>
          <w:sz w:val="24"/>
          <w:szCs w:val="24"/>
          <w:lang w:val="en-GB"/>
        </w:rPr>
        <w:t>STD</w:t>
      </w:r>
      <w:r w:rsidRPr="00AC3626">
        <w:rPr>
          <w:rFonts w:ascii="Times New Roman" w:hAnsi="Times New Roman" w:cs="Times New Roman"/>
          <w:i/>
          <w:sz w:val="24"/>
          <w:szCs w:val="24"/>
          <w:vertAlign w:val="subscript"/>
          <w:lang w:val="en-GB"/>
        </w:rPr>
        <w:t>t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GB"/>
        </w:rPr>
        <w:t>g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eometric STD of high, low and total regions, respectively.</w:t>
      </w:r>
      <w:r w:rsidR="00AE4856">
        <w:rPr>
          <w:rFonts w:ascii="Times New Roman" w:hAnsi="Times New Roman" w:cs="Times New Roman"/>
          <w:sz w:val="24"/>
          <w:szCs w:val="24"/>
          <w:lang w:val="en-GB"/>
        </w:rPr>
        <w:br w:type="page"/>
      </w:r>
    </w:p>
    <w:p w14:paraId="02B1B21B" w14:textId="77777777" w:rsidR="00EF351F" w:rsidRPr="00AC3626" w:rsidRDefault="00EF351F" w:rsidP="00EF3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60A6336" w14:textId="77777777" w:rsidR="00EF351F" w:rsidRPr="00AC3626" w:rsidRDefault="00EF351F" w:rsidP="00EF35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49EBB20D" wp14:editId="721A69E5">
            <wp:extent cx="2692400" cy="1499636"/>
            <wp:effectExtent l="0" t="0" r="0" b="571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0139" cy="150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D11AC" w14:textId="77777777" w:rsidR="00EF351F" w:rsidRPr="00AC3626" w:rsidRDefault="00EF351F" w:rsidP="00EF35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1. Analysed samples; a) raw pine shavings, b) raw poplar shavings, c) milled pine shavings, d) milled poplar shavings, e) cut-milled pine shavings, f) cut-milled poplar shavings</w:t>
      </w:r>
    </w:p>
    <w:p w14:paraId="59AFA110" w14:textId="3AE0E718" w:rsidR="00A315BD" w:rsidRDefault="00A315BD">
      <w:pPr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br w:type="page"/>
      </w:r>
    </w:p>
    <w:p w14:paraId="49690158" w14:textId="77777777" w:rsidR="00101B26" w:rsidRPr="00AC3626" w:rsidRDefault="00101B26" w:rsidP="00101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775ABD91" wp14:editId="6F274ED2">
            <wp:extent cx="2682664" cy="1747635"/>
            <wp:effectExtent l="0" t="0" r="3810" b="508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316" cy="1753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57BF0" w14:textId="77777777" w:rsidR="00101B26" w:rsidRPr="00AC3626" w:rsidRDefault="00101B26" w:rsidP="00101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sz w:val="24"/>
          <w:szCs w:val="24"/>
          <w:lang w:val="en-GB"/>
        </w:rPr>
        <w:t>S2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. Mass distribution during cutting-milling of pine shavings in </w:t>
      </w: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knife mill;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m</w:t>
      </w:r>
      <w:r w:rsidRPr="00AC36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c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– cumulative mass (measured on an electronic scale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recalculated into dry matter), </w:t>
      </w:r>
      <w:proofErr w:type="spellStart"/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m</w:t>
      </w:r>
      <w:r w:rsidRPr="00AC36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cG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–cumulative mass according to the modified </w:t>
      </w:r>
      <w:proofErr w:type="spellStart"/>
      <w:r w:rsidRPr="00AC3626">
        <w:rPr>
          <w:rFonts w:ascii="Times New Roman" w:hAnsi="Times New Roman" w:cs="Times New Roman"/>
          <w:sz w:val="24"/>
          <w:szCs w:val="24"/>
          <w:lang w:val="en-GB"/>
        </w:rPr>
        <w:t>Gompertz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model,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m</w:t>
      </w:r>
      <w:r w:rsidRPr="00AC36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i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– instantaneous mass,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– time (points on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graph represent instantaneous mass values measured with 0.5 s interval)</w:t>
      </w:r>
    </w:p>
    <w:p w14:paraId="3C508067" w14:textId="77777777" w:rsidR="00101B26" w:rsidRPr="00AC3626" w:rsidRDefault="00101B26" w:rsidP="00101B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2DDB493A" w14:textId="77777777" w:rsidR="00FC4D97" w:rsidRDefault="00FC4D97">
      <w:pPr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br w:type="page"/>
      </w:r>
    </w:p>
    <w:p w14:paraId="50E45A89" w14:textId="77777777" w:rsidR="006550EC" w:rsidRPr="00AC3626" w:rsidRDefault="006550EC" w:rsidP="006550EC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DF775F6" wp14:editId="597522ED">
            <wp:extent cx="2689037" cy="175267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220" cy="176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22AD1" w14:textId="77777777" w:rsidR="006550EC" w:rsidRPr="00AC3626" w:rsidRDefault="006550EC" w:rsidP="006550E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sz w:val="24"/>
          <w:szCs w:val="24"/>
          <w:lang w:val="en-GB"/>
        </w:rPr>
        <w:t>S3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. Synchronisation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cut-milled pine shavings mass distribution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knife mill power requirement;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AC36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bL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1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AC36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bL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2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AC36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bL</w:t>
      </w:r>
      <w:r w:rsidRPr="00AC3626">
        <w:rPr>
          <w:rFonts w:ascii="Times New Roman" w:hAnsi="Times New Roman" w:cs="Times New Roman"/>
          <w:sz w:val="24"/>
          <w:szCs w:val="24"/>
          <w:vertAlign w:val="subscript"/>
          <w:lang w:val="en-GB"/>
        </w:rPr>
        <w:t>3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– power under load on each of 3 phases, respectively,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P</w:t>
      </w:r>
      <w:r w:rsidRPr="00AC36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e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– effective power, sum of 3 phases,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m</w:t>
      </w:r>
      <w:r w:rsidRPr="00AC36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c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– cumulative mass,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m</w:t>
      </w:r>
      <w:r w:rsidRPr="00AC3626">
        <w:rPr>
          <w:rFonts w:ascii="Times New Roman" w:hAnsi="Times New Roman" w:cs="Times New Roman"/>
          <w:i/>
          <w:iCs/>
          <w:sz w:val="24"/>
          <w:szCs w:val="24"/>
          <w:vertAlign w:val="subscript"/>
          <w:lang w:val="en-GB"/>
        </w:rPr>
        <w:t>i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– instantaneous mass, 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t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– time</w:t>
      </w:r>
    </w:p>
    <w:p w14:paraId="2DE1794E" w14:textId="77777777" w:rsidR="006550EC" w:rsidRDefault="006550EC" w:rsidP="006550E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610E53AA" w14:textId="55475D83" w:rsidR="00376B9E" w:rsidRDefault="00376B9E">
      <w:pPr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br w:type="page"/>
      </w:r>
    </w:p>
    <w:p w14:paraId="23EC57D0" w14:textId="77777777" w:rsidR="009854EB" w:rsidRPr="00AC3626" w:rsidRDefault="009854EB" w:rsidP="009854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CF19084" w14:textId="77777777" w:rsidR="009854EB" w:rsidRPr="00AC3626" w:rsidRDefault="009854EB" w:rsidP="009854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080D7EC" wp14:editId="19E86AA1">
            <wp:extent cx="2663314" cy="2379133"/>
            <wp:effectExtent l="0" t="0" r="3810" b="254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542" cy="239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1FC82" w14:textId="4259A015" w:rsidR="009854EB" w:rsidRPr="00AC3626" w:rsidRDefault="009854EB" w:rsidP="009854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E55A13">
        <w:rPr>
          <w:rFonts w:ascii="Times New Roman" w:hAnsi="Times New Roman" w:cs="Times New Roman"/>
          <w:sz w:val="24"/>
          <w:szCs w:val="24"/>
          <w:lang w:val="en-GB"/>
        </w:rPr>
        <w:t>4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. Screen separators: 1 – oscillating separator used for raw shavings separation, 2 – vibrating separator LAB-11-200/IP for cut and cut-milled shavings separation</w:t>
      </w:r>
    </w:p>
    <w:p w14:paraId="355E0B00" w14:textId="044F5991" w:rsidR="006C0610" w:rsidRDefault="006C0610" w:rsidP="006C0610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</w:p>
    <w:p w14:paraId="732BB031" w14:textId="6E13418F" w:rsidR="009854EB" w:rsidRDefault="009854EB">
      <w:pPr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br w:type="page"/>
      </w:r>
    </w:p>
    <w:p w14:paraId="37186A9D" w14:textId="77777777" w:rsidR="0037459C" w:rsidRPr="00AC3626" w:rsidRDefault="0037459C" w:rsidP="00374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3EBED7DC" w14:textId="77777777" w:rsidR="0037459C" w:rsidRPr="00AC3626" w:rsidRDefault="0037459C" w:rsidP="00374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4381323" wp14:editId="1642D96B">
            <wp:extent cx="2869659" cy="1871668"/>
            <wp:effectExtent l="0" t="0" r="698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476" cy="188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D9B9E16" wp14:editId="760C7F04">
            <wp:extent cx="2857100" cy="1862847"/>
            <wp:effectExtent l="0" t="0" r="635" b="444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913" cy="187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BF00F" w14:textId="77777777" w:rsidR="0037459C" w:rsidRPr="00AC3626" w:rsidRDefault="0037459C" w:rsidP="00374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871B22A" wp14:editId="1CCCDCE3">
            <wp:extent cx="2869565" cy="1871607"/>
            <wp:effectExtent l="0" t="0" r="6985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730" cy="1878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7A42ABF4" wp14:editId="6ACBB862">
            <wp:extent cx="2869565" cy="1871607"/>
            <wp:effectExtent l="0" t="0" r="6985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57" cy="1880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540D2" w14:textId="77777777" w:rsidR="0037459C" w:rsidRPr="00AC3626" w:rsidRDefault="0037459C" w:rsidP="00374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46D7479" wp14:editId="161A1CF4">
            <wp:extent cx="2869565" cy="1871607"/>
            <wp:effectExtent l="0" t="0" r="6985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930" cy="1877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02D56BB3" wp14:editId="50916833">
            <wp:extent cx="2864795" cy="1868496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654" cy="1874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49C2B" w14:textId="5DEF7C88" w:rsidR="0037459C" w:rsidRPr="00AC3626" w:rsidRDefault="0037459C" w:rsidP="00374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E55A13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>PSD according to RRSB, normal, lognormal and logistic models and against the background of measurement values (triangles) for pine (a, c, e) and poplar (b, d, f); a, b) raw shavings; c, d) milled shavings; e, f) cut-milled shavings</w:t>
      </w:r>
    </w:p>
    <w:p w14:paraId="2517FC55" w14:textId="77777777" w:rsidR="0037459C" w:rsidRPr="00AC3626" w:rsidRDefault="0037459C" w:rsidP="0037459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14:paraId="73C6EB3B" w14:textId="1E86DD80" w:rsidR="00D11C8E" w:rsidRDefault="00D11C8E">
      <w:pPr>
        <w:rPr>
          <w:rFonts w:ascii="Times New Roman" w:hAnsi="Times New Roman" w:cs="Times New Roman"/>
          <w:iCs/>
          <w:sz w:val="24"/>
          <w:szCs w:val="24"/>
          <w:lang w:val="en-GB"/>
        </w:rPr>
      </w:pPr>
      <w:r>
        <w:rPr>
          <w:rFonts w:ascii="Times New Roman" w:hAnsi="Times New Roman" w:cs="Times New Roman"/>
          <w:iCs/>
          <w:sz w:val="24"/>
          <w:szCs w:val="24"/>
          <w:lang w:val="en-GB"/>
        </w:rPr>
        <w:br w:type="page"/>
      </w:r>
    </w:p>
    <w:p w14:paraId="7006FDF7" w14:textId="77777777" w:rsidR="006B7A04" w:rsidRPr="00AC3626" w:rsidRDefault="006B7A04" w:rsidP="006B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598A969B" wp14:editId="34C0B07F">
            <wp:extent cx="4649470" cy="3028921"/>
            <wp:effectExtent l="0" t="0" r="0" b="635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105" cy="3032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9D03C" w14:textId="77777777" w:rsidR="006B7A04" w:rsidRPr="00AC3626" w:rsidRDefault="006B7A04" w:rsidP="006B7A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F3FB919" wp14:editId="2AACE06E">
            <wp:extent cx="4649821" cy="3030174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327" cy="304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C67007" w14:textId="0D8E636F" w:rsidR="006B7A04" w:rsidRPr="00AC3626" w:rsidRDefault="006B7A04" w:rsidP="006B7A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Fig. </w:t>
      </w:r>
      <w:r w:rsidR="00A20AA4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051055">
        <w:rPr>
          <w:rFonts w:ascii="Times New Roman" w:hAnsi="Times New Roman" w:cs="Times New Roman"/>
          <w:sz w:val="24"/>
          <w:szCs w:val="24"/>
          <w:lang w:val="en-GB"/>
        </w:rPr>
        <w:t>6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. Shear stress </w:t>
      </w:r>
      <w:r w:rsidRPr="00AC3626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τ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related to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relative shift </w:t>
      </w:r>
      <w:proofErr w:type="spellStart"/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Δl</w:t>
      </w:r>
      <w:proofErr w:type="spellEnd"/>
      <w:r w:rsidRPr="00AC3626">
        <w:rPr>
          <w:rFonts w:ascii="Times New Roman" w:hAnsi="Times New Roman" w:cs="Times New Roman"/>
          <w:sz w:val="24"/>
          <w:szCs w:val="24"/>
          <w:lang w:val="en-GB"/>
        </w:rPr>
        <w:t>/</w:t>
      </w:r>
      <w:r w:rsidRPr="00AC3626">
        <w:rPr>
          <w:rFonts w:ascii="Times New Roman" w:hAnsi="Times New Roman" w:cs="Times New Roman"/>
          <w:i/>
          <w:iCs/>
          <w:sz w:val="24"/>
          <w:szCs w:val="24"/>
          <w:lang w:val="en-GB"/>
        </w:rPr>
        <w:t>D</w:t>
      </w:r>
      <w:r w:rsidRPr="00AC3626">
        <w:rPr>
          <w:rFonts w:ascii="Times New Roman" w:hAnsi="Times New Roman" w:cs="Times New Roman"/>
          <w:sz w:val="24"/>
          <w:szCs w:val="24"/>
          <w:lang w:val="en-GB"/>
        </w:rPr>
        <w:t xml:space="preserve"> for different consolidation stress of 20, 30, 40, 50 and 60 kPa; a) cut-milled pine shavings, b) cut-milled poplar shavings </w:t>
      </w:r>
    </w:p>
    <w:p w14:paraId="68C49B66" w14:textId="77777777" w:rsidR="006B7A04" w:rsidRPr="00AC3626" w:rsidRDefault="006B7A04" w:rsidP="006B7A0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6B7A04" w:rsidRPr="00AC3626" w:rsidSect="005969AE"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C5"/>
    <w:rsid w:val="00051055"/>
    <w:rsid w:val="00101B26"/>
    <w:rsid w:val="001136F0"/>
    <w:rsid w:val="0037459C"/>
    <w:rsid w:val="00376B9E"/>
    <w:rsid w:val="003D53C5"/>
    <w:rsid w:val="00467D72"/>
    <w:rsid w:val="005969AE"/>
    <w:rsid w:val="006550EC"/>
    <w:rsid w:val="006B7A04"/>
    <w:rsid w:val="006C0610"/>
    <w:rsid w:val="009854EB"/>
    <w:rsid w:val="00A20AA4"/>
    <w:rsid w:val="00A315BD"/>
    <w:rsid w:val="00AE4856"/>
    <w:rsid w:val="00B7136F"/>
    <w:rsid w:val="00D11C8E"/>
    <w:rsid w:val="00E55A13"/>
    <w:rsid w:val="00EF351F"/>
    <w:rsid w:val="00F67221"/>
    <w:rsid w:val="00FC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B354"/>
  <w15:chartTrackingRefBased/>
  <w15:docId w15:val="{079D1EF5-1E61-4D6C-95A0-83799CE3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3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136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wiersza">
    <w:name w:val="line number"/>
    <w:basedOn w:val="Domylnaczcionkaakapitu"/>
    <w:uiPriority w:val="99"/>
    <w:semiHidden/>
    <w:unhideWhenUsed/>
    <w:rsid w:val="005969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em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10" Type="http://schemas.openxmlformats.org/officeDocument/2006/relationships/image" Target="media/image7.emf"/><Relationship Id="rId4" Type="http://schemas.openxmlformats.org/officeDocument/2006/relationships/image" Target="media/image1.jpeg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1154</Words>
  <Characters>6927</Characters>
  <Application>Microsoft Office Word</Application>
  <DocSecurity>0</DocSecurity>
  <Lines>57</Lines>
  <Paragraphs>16</Paragraphs>
  <ScaleCrop>false</ScaleCrop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21</cp:revision>
  <dcterms:created xsi:type="dcterms:W3CDTF">2022-11-01T18:04:00Z</dcterms:created>
  <dcterms:modified xsi:type="dcterms:W3CDTF">2022-11-07T15:20:00Z</dcterms:modified>
</cp:coreProperties>
</file>