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B97D5" w14:textId="1045334D" w:rsidR="00156CAF" w:rsidRPr="008066EC" w:rsidRDefault="00156CAF" w:rsidP="00156CA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8789504"/>
      <w:r w:rsidRPr="008066EC">
        <w:rPr>
          <w:rFonts w:ascii="Times New Roman" w:hAnsi="Times New Roman" w:cs="Times New Roman"/>
          <w:b/>
          <w:sz w:val="28"/>
          <w:szCs w:val="28"/>
        </w:rPr>
        <w:t>Layer-</w:t>
      </w:r>
      <w:r w:rsidR="00632ECC">
        <w:rPr>
          <w:rFonts w:ascii="Times New Roman" w:hAnsi="Times New Roman" w:cs="Times New Roman"/>
          <w:b/>
          <w:sz w:val="28"/>
          <w:szCs w:val="28"/>
        </w:rPr>
        <w:t>b</w:t>
      </w:r>
      <w:r w:rsidRPr="008066EC">
        <w:rPr>
          <w:rFonts w:ascii="Times New Roman" w:hAnsi="Times New Roman" w:cs="Times New Roman"/>
          <w:b/>
          <w:sz w:val="28"/>
          <w:szCs w:val="28"/>
        </w:rPr>
        <w:t xml:space="preserve">y-Layer Assembly of Cationic Guar Gum, Cellulose Nanocrystals and Hydroxypropyl methylcellulose </w:t>
      </w:r>
      <w:r>
        <w:rPr>
          <w:rFonts w:ascii="Times New Roman" w:hAnsi="Times New Roman" w:cs="Times New Roman"/>
          <w:b/>
          <w:sz w:val="28"/>
          <w:szCs w:val="28"/>
        </w:rPr>
        <w:t xml:space="preserve">based </w:t>
      </w:r>
      <w:r w:rsidRPr="008066EC">
        <w:rPr>
          <w:rFonts w:ascii="Times New Roman" w:hAnsi="Times New Roman" w:cs="Times New Roman"/>
          <w:b/>
          <w:sz w:val="28"/>
          <w:szCs w:val="28"/>
        </w:rPr>
        <w:t>Multilayer</w:t>
      </w:r>
      <w:r w:rsidR="00770751">
        <w:rPr>
          <w:rFonts w:ascii="Times New Roman" w:hAnsi="Times New Roman" w:cs="Times New Roman"/>
          <w:b/>
          <w:sz w:val="28"/>
          <w:szCs w:val="28"/>
        </w:rPr>
        <w:t>ed</w:t>
      </w:r>
      <w:r w:rsidRPr="008066EC">
        <w:rPr>
          <w:rFonts w:ascii="Times New Roman" w:hAnsi="Times New Roman" w:cs="Times New Roman"/>
          <w:b/>
          <w:sz w:val="28"/>
          <w:szCs w:val="28"/>
        </w:rPr>
        <w:t xml:space="preserve"> Composite Films</w:t>
      </w:r>
    </w:p>
    <w:p w14:paraId="426C9D13" w14:textId="77777777" w:rsidR="00156CAF" w:rsidRPr="005E5D6F" w:rsidRDefault="00156CAF" w:rsidP="00156CAF">
      <w:pPr>
        <w:pStyle w:val="Default"/>
        <w:spacing w:before="120" w:after="120" w:line="480" w:lineRule="auto"/>
        <w:jc w:val="both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  <w:r w:rsidRPr="005E5D6F">
        <w:rPr>
          <w:rFonts w:ascii="Times New Roman" w:hAnsi="Times New Roman" w:cs="Times New Roman"/>
          <w:color w:val="auto"/>
        </w:rPr>
        <w:t xml:space="preserve">Arun </w:t>
      </w:r>
      <w:proofErr w:type="spellStart"/>
      <w:r w:rsidRPr="005E5D6F">
        <w:rPr>
          <w:rFonts w:ascii="Times New Roman" w:hAnsi="Times New Roman" w:cs="Times New Roman"/>
          <w:color w:val="auto"/>
        </w:rPr>
        <w:t>Saini</w:t>
      </w:r>
      <w:r w:rsidRPr="00964F02">
        <w:rPr>
          <w:rFonts w:ascii="Times New Roman" w:hAnsi="Times New Roman" w:cs="Times New Roman"/>
          <w:color w:val="auto"/>
          <w:vertAlign w:val="superscript"/>
        </w:rPr>
        <w:t>a</w:t>
      </w:r>
      <w:proofErr w:type="spellEnd"/>
      <w:r>
        <w:rPr>
          <w:rFonts w:ascii="Times New Roman" w:hAnsi="Times New Roman" w:cs="Times New Roman"/>
          <w:color w:val="auto"/>
        </w:rPr>
        <w:t>,</w:t>
      </w:r>
      <w:r w:rsidRPr="005E5D6F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 xml:space="preserve">Deepak </w:t>
      </w:r>
      <w:proofErr w:type="spellStart"/>
      <w:r>
        <w:rPr>
          <w:rFonts w:ascii="Times New Roman" w:hAnsi="Times New Roman" w:cs="Times New Roman"/>
          <w:color w:val="auto"/>
        </w:rPr>
        <w:t>Sharma</w:t>
      </w:r>
      <w:r>
        <w:rPr>
          <w:rFonts w:ascii="Times New Roman" w:hAnsi="Times New Roman" w:cs="Times New Roman"/>
          <w:color w:val="auto"/>
          <w:vertAlign w:val="superscript"/>
        </w:rPr>
        <w:t>b</w:t>
      </w:r>
      <w:proofErr w:type="spellEnd"/>
      <w:r w:rsidRPr="005E5D6F">
        <w:rPr>
          <w:rFonts w:ascii="Times New Roman" w:hAnsi="Times New Roman" w:cs="Times New Roman"/>
          <w:bCs/>
          <w:color w:val="auto"/>
        </w:rPr>
        <w:t xml:space="preserve">, </w:t>
      </w:r>
      <w:r w:rsidRPr="00F54A65">
        <w:rPr>
          <w:rFonts w:ascii="Times New Roman" w:hAnsi="Times New Roman" w:cs="Times New Roman"/>
          <w:bCs/>
          <w:color w:val="auto"/>
        </w:rPr>
        <w:t xml:space="preserve">Yuanyuan </w:t>
      </w:r>
      <w:proofErr w:type="spellStart"/>
      <w:r w:rsidRPr="00F54A65">
        <w:rPr>
          <w:rFonts w:ascii="Times New Roman" w:hAnsi="Times New Roman" w:cs="Times New Roman"/>
          <w:bCs/>
          <w:color w:val="auto"/>
        </w:rPr>
        <w:t>Xia</w:t>
      </w:r>
      <w:r w:rsidRPr="00964F02">
        <w:rPr>
          <w:rFonts w:ascii="Times New Roman" w:hAnsi="Times New Roman" w:cs="Times New Roman"/>
          <w:color w:val="auto"/>
          <w:vertAlign w:val="superscript"/>
        </w:rPr>
        <w:t>a</w:t>
      </w:r>
      <w:proofErr w:type="spellEnd"/>
      <w:r w:rsidRPr="005E5D6F">
        <w:rPr>
          <w:rFonts w:ascii="Times New Roman" w:hAnsi="Times New Roman" w:cs="Times New Roman"/>
          <w:color w:val="auto"/>
        </w:rPr>
        <w:t>,</w:t>
      </w:r>
      <w:r w:rsidRPr="005E5D6F">
        <w:rPr>
          <w:rFonts w:ascii="Times New Roman" w:hAnsi="Times New Roman" w:cs="Times New Roman"/>
          <w:bCs/>
          <w:color w:val="auto"/>
        </w:rPr>
        <w:t xml:space="preserve"> </w:t>
      </w:r>
      <w:r>
        <w:rPr>
          <w:rFonts w:ascii="Times New Roman" w:hAnsi="Times New Roman" w:cs="Times New Roman"/>
          <w:bCs/>
          <w:color w:val="auto"/>
        </w:rPr>
        <w:t>Ama</w:t>
      </w:r>
      <w:bookmarkStart w:id="1" w:name="_GoBack"/>
      <w:bookmarkEnd w:id="1"/>
      <w:r>
        <w:rPr>
          <w:rFonts w:ascii="Times New Roman" w:hAnsi="Times New Roman" w:cs="Times New Roman"/>
          <w:bCs/>
          <w:color w:val="auto"/>
        </w:rPr>
        <w:t xml:space="preserve">n </w:t>
      </w:r>
      <w:proofErr w:type="spellStart"/>
      <w:r>
        <w:rPr>
          <w:rFonts w:ascii="Times New Roman" w:hAnsi="Times New Roman" w:cs="Times New Roman"/>
          <w:bCs/>
          <w:color w:val="auto"/>
        </w:rPr>
        <w:t>Saini</w:t>
      </w:r>
      <w:r>
        <w:rPr>
          <w:rFonts w:ascii="Times New Roman" w:hAnsi="Times New Roman" w:cs="Times New Roman"/>
          <w:bCs/>
          <w:color w:val="auto"/>
          <w:vertAlign w:val="superscript"/>
        </w:rPr>
        <w:t>c</w:t>
      </w:r>
      <w:proofErr w:type="spellEnd"/>
      <w:r>
        <w:rPr>
          <w:rFonts w:ascii="Times New Roman" w:hAnsi="Times New Roman" w:cs="Times New Roman"/>
          <w:bCs/>
          <w:color w:val="auto"/>
        </w:rPr>
        <w:t xml:space="preserve">, </w:t>
      </w:r>
      <w:proofErr w:type="spellStart"/>
      <w:r w:rsidRPr="00F54A65">
        <w:rPr>
          <w:rFonts w:ascii="Times New Roman" w:hAnsi="Times New Roman" w:cs="Times New Roman"/>
          <w:bCs/>
          <w:color w:val="auto"/>
        </w:rPr>
        <w:t>Xiangyu</w:t>
      </w:r>
      <w:proofErr w:type="spellEnd"/>
      <w:r w:rsidRPr="00F54A65">
        <w:rPr>
          <w:rFonts w:ascii="Times New Roman" w:hAnsi="Times New Roman" w:cs="Times New Roman"/>
          <w:bCs/>
          <w:color w:val="auto"/>
        </w:rPr>
        <w:t xml:space="preserve"> </w:t>
      </w:r>
      <w:proofErr w:type="spellStart"/>
      <w:r w:rsidRPr="00F54A65">
        <w:rPr>
          <w:rFonts w:ascii="Times New Roman" w:hAnsi="Times New Roman" w:cs="Times New Roman"/>
          <w:bCs/>
          <w:color w:val="auto"/>
        </w:rPr>
        <w:t>You</w:t>
      </w:r>
      <w:r w:rsidRPr="00964F02">
        <w:rPr>
          <w:rFonts w:ascii="Times New Roman" w:hAnsi="Times New Roman" w:cs="Times New Roman"/>
          <w:color w:val="auto"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color w:val="auto"/>
        </w:rPr>
        <w:t>,</w:t>
      </w:r>
      <w:r w:rsidRPr="00722BC3">
        <w:rPr>
          <w:rFonts w:ascii="Times New Roman" w:hAnsi="Times New Roman" w:cs="Times New Roman"/>
          <w:bCs/>
          <w:color w:val="auto"/>
        </w:rPr>
        <w:t xml:space="preserve"> </w:t>
      </w:r>
      <w:r>
        <w:rPr>
          <w:rFonts w:ascii="Times New Roman" w:hAnsi="Times New Roman" w:cs="Times New Roman"/>
          <w:bCs/>
          <w:color w:val="auto"/>
        </w:rPr>
        <w:t>Ying Su</w:t>
      </w:r>
      <w:r>
        <w:rPr>
          <w:rFonts w:ascii="Times New Roman" w:hAnsi="Times New Roman" w:cs="Times New Roman"/>
          <w:bCs/>
          <w:color w:val="auto"/>
          <w:vertAlign w:val="superscript"/>
        </w:rPr>
        <w:t>d</w:t>
      </w:r>
      <w:r>
        <w:rPr>
          <w:rFonts w:ascii="Times New Roman" w:hAnsi="Times New Roman" w:cs="Times New Roman"/>
          <w:bCs/>
          <w:color w:val="auto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auto"/>
        </w:rPr>
        <w:t>Lihong</w:t>
      </w:r>
      <w:proofErr w:type="spellEnd"/>
      <w:r>
        <w:rPr>
          <w:rFonts w:ascii="Times New Roman" w:hAnsi="Times New Roman" w:cs="Times New Roman"/>
          <w:bCs/>
          <w:color w:val="auto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auto"/>
        </w:rPr>
        <w:t>Chen</w:t>
      </w:r>
      <w:r>
        <w:rPr>
          <w:rFonts w:ascii="Times New Roman" w:hAnsi="Times New Roman" w:cs="Times New Roman"/>
          <w:bCs/>
          <w:color w:val="auto"/>
          <w:vertAlign w:val="superscript"/>
        </w:rPr>
        <w:t>e</w:t>
      </w:r>
      <w:proofErr w:type="spellEnd"/>
      <w:r>
        <w:rPr>
          <w:rFonts w:ascii="Times New Roman" w:hAnsi="Times New Roman" w:cs="Times New Roman"/>
          <w:bCs/>
          <w:color w:val="auto"/>
        </w:rPr>
        <w:t xml:space="preserve">, </w:t>
      </w:r>
      <w:r w:rsidRPr="005E5D6F">
        <w:rPr>
          <w:rFonts w:ascii="Times New Roman" w:hAnsi="Times New Roman" w:cs="Times New Roman"/>
          <w:color w:val="auto"/>
        </w:rPr>
        <w:t xml:space="preserve">Chandravati </w:t>
      </w:r>
      <w:proofErr w:type="gramStart"/>
      <w:r w:rsidRPr="005E5D6F">
        <w:rPr>
          <w:rFonts w:ascii="Times New Roman" w:hAnsi="Times New Roman" w:cs="Times New Roman"/>
          <w:color w:val="auto"/>
        </w:rPr>
        <w:t>Yadav</w:t>
      </w:r>
      <w:r w:rsidRPr="00964F02">
        <w:rPr>
          <w:rFonts w:ascii="Times New Roman" w:hAnsi="Times New Roman" w:cs="Times New Roman"/>
          <w:color w:val="auto"/>
          <w:vertAlign w:val="superscript"/>
        </w:rPr>
        <w:t>a</w:t>
      </w:r>
      <w:r>
        <w:rPr>
          <w:rFonts w:ascii="Times New Roman" w:hAnsi="Times New Roman" w:cs="Times New Roman"/>
          <w:color w:val="auto"/>
          <w:vertAlign w:val="superscript"/>
        </w:rPr>
        <w:t>,</w:t>
      </w:r>
      <w:r w:rsidRPr="005E5D6F">
        <w:rPr>
          <w:rFonts w:ascii="Times New Roman" w:hAnsi="Times New Roman" w:cs="Times New Roman"/>
          <w:bCs/>
          <w:color w:val="auto"/>
        </w:rPr>
        <w:t>*</w:t>
      </w:r>
      <w:proofErr w:type="gramEnd"/>
      <w:r>
        <w:rPr>
          <w:rFonts w:ascii="Times New Roman" w:hAnsi="Times New Roman" w:cs="Times New Roman"/>
          <w:bCs/>
          <w:color w:val="auto"/>
        </w:rPr>
        <w:t xml:space="preserve"> and </w:t>
      </w:r>
      <w:proofErr w:type="spellStart"/>
      <w:r>
        <w:rPr>
          <w:rFonts w:ascii="Times New Roman" w:hAnsi="Times New Roman" w:cs="Times New Roman"/>
          <w:bCs/>
          <w:color w:val="auto"/>
        </w:rPr>
        <w:t>Xin</w:t>
      </w:r>
      <w:r w:rsidRPr="005E5D6F">
        <w:rPr>
          <w:rFonts w:ascii="Times New Roman" w:hAnsi="Times New Roman" w:cs="Times New Roman"/>
          <w:bCs/>
          <w:color w:val="auto"/>
        </w:rPr>
        <w:t>ping</w:t>
      </w:r>
      <w:proofErr w:type="spellEnd"/>
      <w:r w:rsidRPr="005E5D6F">
        <w:rPr>
          <w:rFonts w:ascii="Times New Roman" w:hAnsi="Times New Roman" w:cs="Times New Roman"/>
          <w:bCs/>
          <w:color w:val="auto"/>
        </w:rPr>
        <w:t xml:space="preserve"> Li</w:t>
      </w:r>
      <w:r w:rsidRPr="00964F02">
        <w:rPr>
          <w:rFonts w:ascii="Times New Roman" w:hAnsi="Times New Roman" w:cs="Times New Roman"/>
          <w:color w:val="auto"/>
          <w:vertAlign w:val="superscript"/>
        </w:rPr>
        <w:t>a</w:t>
      </w:r>
      <w:r>
        <w:rPr>
          <w:rFonts w:ascii="Times New Roman" w:hAnsi="Times New Roman" w:cs="Times New Roman"/>
          <w:color w:val="auto"/>
          <w:vertAlign w:val="superscript"/>
        </w:rPr>
        <w:t>,</w:t>
      </w:r>
      <w:r w:rsidRPr="005E5D6F">
        <w:rPr>
          <w:rFonts w:ascii="Times New Roman" w:hAnsi="Times New Roman" w:cs="Times New Roman"/>
          <w:bCs/>
          <w:color w:val="auto"/>
        </w:rPr>
        <w:t>*</w:t>
      </w:r>
    </w:p>
    <w:p w14:paraId="5BD2A6F3" w14:textId="77777777" w:rsidR="00156CAF" w:rsidRPr="00725FBF" w:rsidRDefault="00156CAF" w:rsidP="00156CAF">
      <w:pPr>
        <w:pStyle w:val="BCAuthorAddress"/>
        <w:spacing w:after="120" w:line="360" w:lineRule="auto"/>
        <w:jc w:val="both"/>
        <w:rPr>
          <w:rFonts w:ascii="Times New Roman" w:hAnsi="Times New Roman"/>
          <w:szCs w:val="24"/>
        </w:rPr>
      </w:pPr>
      <w:proofErr w:type="spellStart"/>
      <w:r w:rsidRPr="00725FBF">
        <w:rPr>
          <w:rFonts w:ascii="Times New Roman" w:hAnsi="Times New Roman"/>
          <w:szCs w:val="24"/>
          <w:vertAlign w:val="superscript"/>
        </w:rPr>
        <w:t>a</w:t>
      </w:r>
      <w:r w:rsidRPr="00725FBF">
        <w:rPr>
          <w:rFonts w:ascii="Times New Roman" w:hAnsi="Times New Roman"/>
          <w:szCs w:val="24"/>
        </w:rPr>
        <w:t>Shaanxi</w:t>
      </w:r>
      <w:proofErr w:type="spellEnd"/>
      <w:r w:rsidRPr="00725FBF">
        <w:rPr>
          <w:rFonts w:ascii="Times New Roman" w:hAnsi="Times New Roman"/>
          <w:szCs w:val="24"/>
        </w:rPr>
        <w:t xml:space="preserve"> Provincial Key Laboratory of Papermaking Technology and Specialty Paper Development, College of Bioresources Chemical and Materials Engineering, Shaanxi University of Science &amp; Technology, Xi'an, Shaanxi 710021, China</w:t>
      </w:r>
    </w:p>
    <w:p w14:paraId="3B5B8D8C" w14:textId="77777777" w:rsidR="00156CAF" w:rsidRDefault="00156CAF" w:rsidP="00156CA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725FBF">
        <w:rPr>
          <w:rFonts w:ascii="Times New Roman" w:hAnsi="Times New Roman" w:cs="Times New Roman"/>
          <w:sz w:val="24"/>
          <w:szCs w:val="24"/>
        </w:rPr>
        <w:t>Chemistry</w:t>
      </w:r>
      <w:proofErr w:type="spellEnd"/>
      <w:r w:rsidRPr="00725FBF">
        <w:rPr>
          <w:rFonts w:ascii="Times New Roman" w:hAnsi="Times New Roman" w:cs="Times New Roman"/>
          <w:sz w:val="24"/>
          <w:szCs w:val="24"/>
        </w:rPr>
        <w:t xml:space="preserve"> and Bioprospecting Division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25FBF">
        <w:rPr>
          <w:rFonts w:ascii="Times New Roman" w:hAnsi="Times New Roman" w:cs="Times New Roman"/>
          <w:sz w:val="24"/>
          <w:szCs w:val="24"/>
        </w:rPr>
        <w:t xml:space="preserve"> Forest Research Institute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25FBF">
        <w:rPr>
          <w:rFonts w:ascii="Times New Roman" w:hAnsi="Times New Roman" w:cs="Times New Roman"/>
          <w:sz w:val="24"/>
          <w:szCs w:val="24"/>
        </w:rPr>
        <w:t>Indian Council of Forestry Research and Education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725FBF">
        <w:rPr>
          <w:rFonts w:ascii="Times New Roman" w:hAnsi="Times New Roman" w:cs="Times New Roman"/>
          <w:sz w:val="24"/>
          <w:szCs w:val="24"/>
        </w:rPr>
        <w:t>Dehradun</w:t>
      </w:r>
      <w:r>
        <w:rPr>
          <w:rFonts w:ascii="Times New Roman" w:hAnsi="Times New Roman" w:cs="Times New Roman"/>
          <w:sz w:val="24"/>
          <w:szCs w:val="24"/>
        </w:rPr>
        <w:t xml:space="preserve">, Uttarakhand </w:t>
      </w:r>
      <w:r w:rsidRPr="00725FBF">
        <w:rPr>
          <w:rFonts w:ascii="Times New Roman" w:hAnsi="Times New Roman" w:cs="Times New Roman"/>
          <w:sz w:val="24"/>
          <w:szCs w:val="24"/>
        </w:rPr>
        <w:t>248006</w:t>
      </w:r>
      <w:r>
        <w:rPr>
          <w:rFonts w:ascii="Times New Roman" w:hAnsi="Times New Roman" w:cs="Times New Roman"/>
          <w:sz w:val="24"/>
          <w:szCs w:val="24"/>
        </w:rPr>
        <w:t>, India</w:t>
      </w:r>
      <w:r w:rsidRPr="00725FB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520276" w14:textId="77777777" w:rsidR="00156CAF" w:rsidRDefault="00156CAF" w:rsidP="00156CA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532AB3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532AB3">
        <w:rPr>
          <w:rFonts w:ascii="Times New Roman" w:hAnsi="Times New Roman" w:cs="Times New Roman"/>
          <w:sz w:val="24"/>
          <w:szCs w:val="24"/>
        </w:rPr>
        <w:t xml:space="preserve"> of Chemistry, Maharaj Singh College, Chaudhary </w:t>
      </w:r>
      <w:proofErr w:type="spellStart"/>
      <w:r w:rsidRPr="00532AB3">
        <w:rPr>
          <w:rFonts w:ascii="Times New Roman" w:hAnsi="Times New Roman" w:cs="Times New Roman"/>
          <w:sz w:val="24"/>
          <w:szCs w:val="24"/>
        </w:rPr>
        <w:t>Charan</w:t>
      </w:r>
      <w:proofErr w:type="spellEnd"/>
      <w:r w:rsidRPr="00532AB3">
        <w:rPr>
          <w:rFonts w:ascii="Times New Roman" w:hAnsi="Times New Roman" w:cs="Times New Roman"/>
          <w:sz w:val="24"/>
          <w:szCs w:val="24"/>
        </w:rPr>
        <w:t xml:space="preserve"> Singh University, Meerut,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2AB3">
        <w:rPr>
          <w:rFonts w:ascii="Times New Roman" w:hAnsi="Times New Roman" w:cs="Times New Roman"/>
          <w:sz w:val="24"/>
          <w:szCs w:val="24"/>
        </w:rPr>
        <w:t>Uttar Pradesh 250001, India</w:t>
      </w:r>
    </w:p>
    <w:p w14:paraId="5F353119" w14:textId="77777777" w:rsidR="00156CAF" w:rsidRPr="00092647" w:rsidRDefault="00156CAF" w:rsidP="00156CAF">
      <w:pPr>
        <w:pStyle w:val="BCAuthorAddress"/>
        <w:spacing w:after="120" w:line="360" w:lineRule="auto"/>
        <w:jc w:val="both"/>
        <w:rPr>
          <w:rFonts w:ascii="Times New Roman" w:hAnsi="Times New Roman"/>
          <w:szCs w:val="24"/>
        </w:rPr>
      </w:pPr>
      <w:proofErr w:type="spellStart"/>
      <w:r w:rsidRPr="00092647">
        <w:rPr>
          <w:rFonts w:ascii="Times New Roman" w:hAnsi="Times New Roman"/>
          <w:szCs w:val="24"/>
          <w:vertAlign w:val="superscript"/>
        </w:rPr>
        <w:t>d</w:t>
      </w:r>
      <w:r w:rsidRPr="00092647">
        <w:rPr>
          <w:rFonts w:ascii="Times New Roman" w:hAnsi="Times New Roman"/>
          <w:szCs w:val="24"/>
        </w:rPr>
        <w:t>Key</w:t>
      </w:r>
      <w:proofErr w:type="spellEnd"/>
      <w:r w:rsidRPr="00092647">
        <w:rPr>
          <w:rFonts w:ascii="Times New Roman" w:hAnsi="Times New Roman"/>
          <w:szCs w:val="24"/>
        </w:rPr>
        <w:t xml:space="preserve"> Laboratory of Auxiliary Chemistry and Technology for Chemical Industry, Ministry of Education, Shaanxi University of Science &amp; Technology, Xi'an, Shaanxi 710021, China</w:t>
      </w:r>
      <w:bookmarkEnd w:id="0"/>
    </w:p>
    <w:p w14:paraId="16A969D2" w14:textId="77777777" w:rsidR="00156CAF" w:rsidRPr="00092647" w:rsidRDefault="00156CAF" w:rsidP="00156CAF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92647">
        <w:rPr>
          <w:rFonts w:ascii="Times New Roman" w:hAnsi="Times New Roman"/>
          <w:sz w:val="24"/>
          <w:szCs w:val="24"/>
          <w:vertAlign w:val="superscript"/>
        </w:rPr>
        <w:t>e</w:t>
      </w:r>
      <w:r w:rsidRPr="00092647">
        <w:rPr>
          <w:rFonts w:ascii="Times New Roman" w:hAnsi="Times New Roman"/>
          <w:sz w:val="24"/>
          <w:szCs w:val="24"/>
        </w:rPr>
        <w:t>Front</w:t>
      </w:r>
      <w:proofErr w:type="spellEnd"/>
      <w:r w:rsidRPr="00092647">
        <w:rPr>
          <w:rFonts w:ascii="Times New Roman" w:hAnsi="Times New Roman"/>
          <w:sz w:val="24"/>
          <w:szCs w:val="24"/>
        </w:rPr>
        <w:t>-line Science and Technology Transfer Institute, Shaanxi University of Science &amp; Technology, Xi'an, Shaanxi 710021, China</w:t>
      </w:r>
    </w:p>
    <w:p w14:paraId="67A51944" w14:textId="01A828A3" w:rsidR="00A1179D" w:rsidRDefault="00A1179D" w:rsidP="00955A3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C735DF" w14:textId="77777777" w:rsidR="000D1C2F" w:rsidRDefault="000D1C2F" w:rsidP="00955A32"/>
    <w:p w14:paraId="4C6A82A1" w14:textId="2DF9B0C2" w:rsidR="000D1C2F" w:rsidRDefault="00AE3E5F" w:rsidP="00AE3E5F">
      <w:pPr>
        <w:jc w:val="center"/>
      </w:pPr>
      <w:r>
        <w:rPr>
          <w:noProof/>
        </w:rPr>
        <w:lastRenderedPageBreak/>
        <w:drawing>
          <wp:inline distT="0" distB="0" distL="0" distR="0" wp14:anchorId="6D386912" wp14:editId="408E4AF1">
            <wp:extent cx="4500050" cy="2668760"/>
            <wp:effectExtent l="19050" t="19050" r="15240" b="177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92" cy="267382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14:paraId="2D22336E" w14:textId="2EF26AC4" w:rsidR="000D1C2F" w:rsidRPr="0020074D" w:rsidRDefault="000D1C2F" w:rsidP="0020074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</w:rPr>
      </w:pPr>
      <w:r w:rsidRPr="0020074D">
        <w:rPr>
          <w:rFonts w:ascii="Times New Roman" w:hAnsi="Times New Roman"/>
          <w:b/>
        </w:rPr>
        <w:t>Fig.</w:t>
      </w:r>
      <w:r w:rsidR="002074D0" w:rsidRPr="0020074D">
        <w:rPr>
          <w:rFonts w:ascii="Times New Roman" w:hAnsi="Times New Roman"/>
          <w:b/>
        </w:rPr>
        <w:t xml:space="preserve"> </w:t>
      </w:r>
      <w:r w:rsidR="00AE3E5F" w:rsidRPr="0020074D">
        <w:rPr>
          <w:rFonts w:ascii="Times New Roman" w:hAnsi="Times New Roman"/>
          <w:b/>
        </w:rPr>
        <w:t>S</w:t>
      </w:r>
      <w:r w:rsidRPr="0020074D">
        <w:rPr>
          <w:rFonts w:ascii="Times New Roman" w:hAnsi="Times New Roman"/>
          <w:b/>
        </w:rPr>
        <w:t>1.</w:t>
      </w:r>
      <w:r w:rsidRPr="0020074D">
        <w:rPr>
          <w:rFonts w:ascii="Times New Roman" w:hAnsi="Times New Roman"/>
        </w:rPr>
        <w:t xml:space="preserve"> </w:t>
      </w:r>
      <w:r w:rsidR="00C735BB" w:rsidRPr="0020074D">
        <w:rPr>
          <w:rFonts w:ascii="Times New Roman" w:hAnsi="Times New Roman"/>
        </w:rPr>
        <w:t xml:space="preserve">Schematic of mixed-acid assisted hydrothermal process for the preparation of </w:t>
      </w:r>
      <w:proofErr w:type="spellStart"/>
      <w:r w:rsidR="00C735BB" w:rsidRPr="0020074D">
        <w:rPr>
          <w:rFonts w:ascii="Times New Roman" w:hAnsi="Times New Roman"/>
        </w:rPr>
        <w:t>carboxylated</w:t>
      </w:r>
      <w:proofErr w:type="spellEnd"/>
      <w:r w:rsidR="00C735BB" w:rsidRPr="0020074D">
        <w:rPr>
          <w:rFonts w:ascii="Times New Roman" w:hAnsi="Times New Roman"/>
        </w:rPr>
        <w:t xml:space="preserve"> cellulose nanocrystals (</w:t>
      </w:r>
      <w:proofErr w:type="spellStart"/>
      <w:r w:rsidR="00C735BB" w:rsidRPr="0020074D">
        <w:rPr>
          <w:rFonts w:ascii="Times New Roman" w:hAnsi="Times New Roman"/>
        </w:rPr>
        <w:t>cCNCs</w:t>
      </w:r>
      <w:proofErr w:type="spellEnd"/>
      <w:r w:rsidR="00C735BB" w:rsidRPr="0020074D">
        <w:rPr>
          <w:rFonts w:ascii="Times New Roman" w:hAnsi="Times New Roman"/>
        </w:rPr>
        <w:t>)</w:t>
      </w:r>
      <w:r w:rsidR="002074D0" w:rsidRPr="0020074D">
        <w:rPr>
          <w:rFonts w:ascii="Times New Roman" w:hAnsi="Times New Roman"/>
        </w:rPr>
        <w:t>.</w:t>
      </w:r>
    </w:p>
    <w:p w14:paraId="5A621ECE" w14:textId="6174F78E" w:rsidR="000D1C2F" w:rsidRDefault="007967CF" w:rsidP="007967CF">
      <w:pPr>
        <w:pStyle w:val="TAMainText"/>
        <w:spacing w:line="240" w:lineRule="auto"/>
        <w:ind w:firstLine="0"/>
        <w:jc w:val="center"/>
        <w:rPr>
          <w:rFonts w:ascii="Times New Roman" w:hAnsi="Times New Roman"/>
          <w:szCs w:val="24"/>
          <w:vertAlign w:val="superscript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76994F21" wp14:editId="266BB1F8">
            <wp:extent cx="2248057" cy="1691571"/>
            <wp:effectExtent l="19050" t="19050" r="19050" b="2349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6" t="2229"/>
                    <a:stretch/>
                  </pic:blipFill>
                  <pic:spPr bwMode="auto">
                    <a:xfrm>
                      <a:off x="0" y="0"/>
                      <a:ext cx="2257730" cy="1698849"/>
                    </a:xfrm>
                    <a:prstGeom prst="rect">
                      <a:avLst/>
                    </a:prstGeom>
                    <a:noFill/>
                    <a:ln w="12700" cap="flat" cmpd="sng" algn="ctr">
                      <a:solidFill>
                        <a:srgbClr val="0070C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9FFDD" w14:textId="5B793FB5" w:rsidR="007967CF" w:rsidRPr="00D974F5" w:rsidRDefault="007967CF" w:rsidP="0020074D">
      <w:pPr>
        <w:pStyle w:val="TAMainText"/>
        <w:spacing w:line="240" w:lineRule="auto"/>
        <w:ind w:firstLine="0"/>
        <w:jc w:val="center"/>
        <w:rPr>
          <w:rFonts w:ascii="Times New Roman" w:hAnsi="Times New Roman"/>
          <w:szCs w:val="24"/>
          <w:vertAlign w:val="superscript"/>
        </w:rPr>
      </w:pPr>
      <w:r>
        <w:rPr>
          <w:rFonts w:ascii="Times New Roman" w:hAnsi="Times New Roman"/>
          <w:noProof/>
          <w:szCs w:val="24"/>
          <w:vertAlign w:val="superscript"/>
        </w:rPr>
        <w:drawing>
          <wp:inline distT="0" distB="0" distL="0" distR="0" wp14:anchorId="04FBBDBE" wp14:editId="47EB40E5">
            <wp:extent cx="4318447" cy="2557895"/>
            <wp:effectExtent l="19050" t="19050" r="25400" b="139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541" cy="256505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14:paraId="352854AF" w14:textId="15391600" w:rsidR="000D1C2F" w:rsidRPr="0020074D" w:rsidRDefault="000D1C2F" w:rsidP="0020074D">
      <w:pPr>
        <w:pStyle w:val="TAMainText"/>
        <w:spacing w:after="120" w:line="360" w:lineRule="auto"/>
        <w:ind w:firstLine="0"/>
        <w:rPr>
          <w:rFonts w:ascii="Times New Roman" w:hAnsi="Times New Roman"/>
          <w:sz w:val="22"/>
          <w:szCs w:val="22"/>
        </w:rPr>
      </w:pPr>
      <w:r w:rsidRPr="0020074D">
        <w:rPr>
          <w:rFonts w:ascii="Times New Roman" w:hAnsi="Times New Roman"/>
          <w:b/>
          <w:sz w:val="22"/>
          <w:szCs w:val="22"/>
        </w:rPr>
        <w:t>Fig.</w:t>
      </w:r>
      <w:r w:rsidR="00AE3E5F" w:rsidRPr="0020074D">
        <w:rPr>
          <w:rFonts w:ascii="Times New Roman" w:hAnsi="Times New Roman"/>
          <w:b/>
          <w:sz w:val="22"/>
          <w:szCs w:val="22"/>
        </w:rPr>
        <w:t xml:space="preserve"> S2</w:t>
      </w:r>
      <w:r w:rsidRPr="0020074D">
        <w:rPr>
          <w:rFonts w:ascii="Times New Roman" w:hAnsi="Times New Roman"/>
          <w:sz w:val="22"/>
          <w:szCs w:val="22"/>
        </w:rPr>
        <w:t>. (</w:t>
      </w:r>
      <w:r w:rsidR="007967CF" w:rsidRPr="0020074D">
        <w:rPr>
          <w:rFonts w:ascii="Times New Roman" w:hAnsi="Times New Roman"/>
          <w:sz w:val="22"/>
          <w:szCs w:val="22"/>
        </w:rPr>
        <w:t>A</w:t>
      </w:r>
      <w:r w:rsidRPr="0020074D">
        <w:rPr>
          <w:rFonts w:ascii="Times New Roman" w:hAnsi="Times New Roman"/>
          <w:sz w:val="22"/>
          <w:szCs w:val="22"/>
        </w:rPr>
        <w:t xml:space="preserve">) TEM image of </w:t>
      </w:r>
      <w:proofErr w:type="spellStart"/>
      <w:r w:rsidRPr="0020074D">
        <w:rPr>
          <w:rFonts w:ascii="Times New Roman" w:hAnsi="Times New Roman"/>
          <w:sz w:val="22"/>
          <w:szCs w:val="22"/>
        </w:rPr>
        <w:t>cCNCs</w:t>
      </w:r>
      <w:proofErr w:type="spellEnd"/>
      <w:r w:rsidR="007967CF" w:rsidRPr="0020074D">
        <w:rPr>
          <w:rFonts w:ascii="Times New Roman" w:hAnsi="Times New Roman"/>
          <w:sz w:val="22"/>
          <w:szCs w:val="22"/>
        </w:rPr>
        <w:t xml:space="preserve"> and (B) </w:t>
      </w:r>
      <w:r w:rsidR="00AE3E5F" w:rsidRPr="0020074D">
        <w:rPr>
          <w:rFonts w:ascii="Times New Roman" w:hAnsi="Times New Roman"/>
          <w:sz w:val="22"/>
          <w:szCs w:val="22"/>
        </w:rPr>
        <w:t xml:space="preserve">AFM images of </w:t>
      </w:r>
      <w:proofErr w:type="spellStart"/>
      <w:r w:rsidR="00AE3E5F" w:rsidRPr="0020074D">
        <w:rPr>
          <w:rFonts w:ascii="Times New Roman" w:hAnsi="Times New Roman"/>
          <w:sz w:val="22"/>
          <w:szCs w:val="22"/>
        </w:rPr>
        <w:t>cCNCs</w:t>
      </w:r>
      <w:proofErr w:type="spellEnd"/>
      <w:r w:rsidR="00AE3E5F" w:rsidRPr="0020074D">
        <w:rPr>
          <w:rFonts w:ascii="Times New Roman" w:hAnsi="Times New Roman"/>
          <w:sz w:val="22"/>
          <w:szCs w:val="22"/>
        </w:rPr>
        <w:t xml:space="preserve"> (a) </w:t>
      </w:r>
      <w:r w:rsidR="00A95B23">
        <w:rPr>
          <w:rFonts w:ascii="Times New Roman" w:hAnsi="Times New Roman"/>
          <w:sz w:val="22"/>
          <w:szCs w:val="22"/>
        </w:rPr>
        <w:t>t</w:t>
      </w:r>
      <w:r w:rsidR="00AE3E5F" w:rsidRPr="0020074D">
        <w:rPr>
          <w:rFonts w:ascii="Times New Roman" w:hAnsi="Times New Roman"/>
          <w:sz w:val="22"/>
          <w:szCs w:val="22"/>
        </w:rPr>
        <w:t>opography image, 3D image and (a’) phase image</w:t>
      </w:r>
    </w:p>
    <w:p w14:paraId="004955F1" w14:textId="4A0DB2E6" w:rsidR="00663671" w:rsidRPr="0020074D" w:rsidRDefault="00663671" w:rsidP="0066367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  <w:r w:rsidRPr="0020074D">
        <w:rPr>
          <w:rFonts w:ascii="Times New Roman" w:hAnsi="Times New Roman" w:cs="Times New Roman"/>
          <w:b/>
        </w:rPr>
        <w:lastRenderedPageBreak/>
        <w:t>Table S1.</w:t>
      </w:r>
      <w:r w:rsidRPr="0020074D">
        <w:rPr>
          <w:rFonts w:ascii="Times New Roman" w:hAnsi="Times New Roman" w:cs="Times New Roman"/>
        </w:rPr>
        <w:t xml:space="preserve"> Solvent uptake ability of </w:t>
      </w:r>
      <w:proofErr w:type="spellStart"/>
      <w:r w:rsidRPr="0020074D">
        <w:rPr>
          <w:rFonts w:ascii="Times New Roman" w:hAnsi="Times New Roman" w:cs="Times New Roman"/>
        </w:rPr>
        <w:t>CGg</w:t>
      </w:r>
      <w:proofErr w:type="spellEnd"/>
      <w:r w:rsidRPr="0020074D">
        <w:rPr>
          <w:rFonts w:ascii="Times New Roman" w:hAnsi="Times New Roman" w:cs="Times New Roman"/>
        </w:rPr>
        <w:t>/</w:t>
      </w:r>
      <w:proofErr w:type="spellStart"/>
      <w:r w:rsidRPr="0020074D">
        <w:rPr>
          <w:rFonts w:ascii="Times New Roman" w:hAnsi="Times New Roman" w:cs="Times New Roman"/>
        </w:rPr>
        <w:t>cCNCs</w:t>
      </w:r>
      <w:proofErr w:type="spellEnd"/>
      <w:r w:rsidRPr="0020074D">
        <w:rPr>
          <w:rFonts w:ascii="Times New Roman" w:hAnsi="Times New Roman" w:cs="Times New Roman"/>
        </w:rPr>
        <w:t>/HPMC multilaye</w:t>
      </w:r>
      <w:r w:rsidR="00A95B23">
        <w:rPr>
          <w:rFonts w:ascii="Times New Roman" w:hAnsi="Times New Roman" w:cs="Times New Roman"/>
        </w:rPr>
        <w:t>r</w:t>
      </w:r>
      <w:r w:rsidRPr="0020074D">
        <w:rPr>
          <w:rFonts w:ascii="Times New Roman" w:hAnsi="Times New Roman" w:cs="Times New Roman"/>
        </w:rPr>
        <w:t xml:space="preserve"> composite film.</w:t>
      </w:r>
    </w:p>
    <w:tbl>
      <w:tblPr>
        <w:tblStyle w:val="LightList-Accent5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260"/>
        <w:gridCol w:w="1170"/>
        <w:gridCol w:w="990"/>
        <w:gridCol w:w="1162"/>
      </w:tblGrid>
      <w:tr w:rsidR="002E5199" w:rsidRPr="00F50569" w14:paraId="623A9196" w14:textId="77777777" w:rsidTr="00DA2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03D970E" w14:textId="77777777" w:rsidR="002E5199" w:rsidRPr="00F50569" w:rsidRDefault="002E5199" w:rsidP="00B702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F50569">
              <w:rPr>
                <w:rFonts w:ascii="Times New Roman" w:hAnsi="Times New Roman" w:cs="Times New Roman"/>
                <w:b/>
              </w:rPr>
              <w:t>Time (h)</w:t>
            </w:r>
          </w:p>
        </w:tc>
        <w:tc>
          <w:tcPr>
            <w:tcW w:w="4582" w:type="dxa"/>
            <w:gridSpan w:val="4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</w:tcPr>
          <w:p w14:paraId="79919CD5" w14:textId="5F9D7FCA" w:rsidR="002E5199" w:rsidRPr="00F50569" w:rsidRDefault="002E5199" w:rsidP="002E5199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50569">
              <w:rPr>
                <w:rFonts w:ascii="Times New Roman" w:hAnsi="Times New Roman" w:cs="Times New Roman"/>
                <w:b/>
              </w:rPr>
              <w:t>Solvent uptake (</w:t>
            </w:r>
            <w:proofErr w:type="spellStart"/>
            <w:r w:rsidRPr="00F50569">
              <w:rPr>
                <w:rFonts w:ascii="Times New Roman" w:hAnsi="Times New Roman" w:cs="Times New Roman"/>
                <w:b/>
              </w:rPr>
              <w:t>wt</w:t>
            </w:r>
            <w:proofErr w:type="spellEnd"/>
            <w:r w:rsidRPr="00F50569">
              <w:rPr>
                <w:rFonts w:ascii="Times New Roman" w:hAnsi="Times New Roman" w:cs="Times New Roman"/>
                <w:b/>
              </w:rPr>
              <w:t>%)</w:t>
            </w:r>
          </w:p>
        </w:tc>
      </w:tr>
      <w:tr w:rsidR="002E5199" w:rsidRPr="00F50569" w14:paraId="766CB798" w14:textId="77777777" w:rsidTr="00FB25D3">
        <w:trPr>
          <w:trHeight w:val="46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270C0877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3AD8816" w14:textId="0461CDAD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50569">
              <w:rPr>
                <w:rFonts w:ascii="Times New Roman" w:hAnsi="Times New Roman" w:cs="Times New Roman"/>
                <w:b/>
              </w:rPr>
              <w:t>Water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34A7915" w14:textId="371C1BCD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F50569">
              <w:rPr>
                <w:rFonts w:ascii="Times New Roman" w:hAnsi="Times New Roman" w:cs="Times New Roman"/>
                <w:b/>
              </w:rPr>
              <w:t xml:space="preserve">Acetone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B13B9DF" w14:textId="4C63498D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50569">
              <w:rPr>
                <w:rFonts w:ascii="Times New Roman" w:hAnsi="Times New Roman" w:cs="Times New Roman"/>
                <w:b/>
              </w:rPr>
              <w:t xml:space="preserve">THF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2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ECE9667" w14:textId="180978B9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F50569">
              <w:rPr>
                <w:rFonts w:ascii="Times New Roman" w:hAnsi="Times New Roman" w:cs="Times New Roman"/>
                <w:b/>
              </w:rPr>
              <w:t>DMAc</w:t>
            </w:r>
          </w:p>
        </w:tc>
      </w:tr>
      <w:tr w:rsidR="002E5199" w:rsidRPr="00F50569" w14:paraId="33A0BCC1" w14:textId="77777777" w:rsidTr="00FB25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2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BF00B38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bottom w:val="none" w:sz="0" w:space="0" w:color="auto"/>
            </w:tcBorders>
          </w:tcPr>
          <w:p w14:paraId="42EB5A7B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542.13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9FAF354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1.03 </w:t>
            </w:r>
          </w:p>
        </w:tc>
        <w:tc>
          <w:tcPr>
            <w:tcW w:w="990" w:type="dxa"/>
            <w:tcBorders>
              <w:top w:val="single" w:sz="4" w:space="0" w:color="auto"/>
              <w:bottom w:val="none" w:sz="0" w:space="0" w:color="auto"/>
            </w:tcBorders>
          </w:tcPr>
          <w:p w14:paraId="0B55C4C5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5.14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2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46A7894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3.13 </w:t>
            </w:r>
          </w:p>
        </w:tc>
      </w:tr>
      <w:tr w:rsidR="002E5199" w:rsidRPr="00F50569" w14:paraId="2E3F8A78" w14:textId="77777777" w:rsidTr="00DA238C">
        <w:trPr>
          <w:trHeight w:val="10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2" w:type="dxa"/>
            <w:tcBorders>
              <w:left w:val="none" w:sz="0" w:space="0" w:color="auto"/>
              <w:right w:val="none" w:sz="0" w:space="0" w:color="auto"/>
            </w:tcBorders>
          </w:tcPr>
          <w:p w14:paraId="3875FCAC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0" w:type="dxa"/>
          </w:tcPr>
          <w:p w14:paraId="216B340B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50569">
              <w:rPr>
                <w:rFonts w:ascii="Times New Roman" w:hAnsi="Times New Roman" w:cs="Times New Roman"/>
              </w:rPr>
              <w:t>n.a.</w:t>
            </w:r>
            <w:proofErr w:type="spellEnd"/>
            <w:r w:rsidRPr="00F5056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left w:val="none" w:sz="0" w:space="0" w:color="auto"/>
              <w:right w:val="none" w:sz="0" w:space="0" w:color="auto"/>
            </w:tcBorders>
          </w:tcPr>
          <w:p w14:paraId="28B85081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>3.08</w:t>
            </w:r>
          </w:p>
        </w:tc>
        <w:tc>
          <w:tcPr>
            <w:tcW w:w="990" w:type="dxa"/>
          </w:tcPr>
          <w:p w14:paraId="41F53BC8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9.60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2" w:type="dxa"/>
            <w:tcBorders>
              <w:left w:val="none" w:sz="0" w:space="0" w:color="auto"/>
              <w:right w:val="none" w:sz="0" w:space="0" w:color="auto"/>
            </w:tcBorders>
          </w:tcPr>
          <w:p w14:paraId="7803361A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>5.31</w:t>
            </w:r>
          </w:p>
        </w:tc>
      </w:tr>
      <w:tr w:rsidR="002E5199" w:rsidRPr="00F50569" w14:paraId="49689753" w14:textId="77777777" w:rsidTr="00DA2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6AFDD5B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60" w:type="dxa"/>
            <w:tcBorders>
              <w:top w:val="none" w:sz="0" w:space="0" w:color="auto"/>
              <w:bottom w:val="none" w:sz="0" w:space="0" w:color="auto"/>
            </w:tcBorders>
          </w:tcPr>
          <w:p w14:paraId="33CBDC01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50569">
              <w:rPr>
                <w:rFonts w:ascii="Times New Roman" w:hAnsi="Times New Roman" w:cs="Times New Roman"/>
              </w:rPr>
              <w:t>n.a.</w:t>
            </w:r>
            <w:proofErr w:type="spellEnd"/>
            <w:r w:rsidRPr="00F5056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EC3D414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4.19 </w:t>
            </w:r>
          </w:p>
        </w:tc>
        <w:tc>
          <w:tcPr>
            <w:tcW w:w="990" w:type="dxa"/>
            <w:tcBorders>
              <w:top w:val="none" w:sz="0" w:space="0" w:color="auto"/>
              <w:bottom w:val="none" w:sz="0" w:space="0" w:color="auto"/>
            </w:tcBorders>
          </w:tcPr>
          <w:p w14:paraId="29ABC235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11.51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D4634E9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14.76 </w:t>
            </w:r>
          </w:p>
        </w:tc>
      </w:tr>
      <w:tr w:rsidR="002E5199" w:rsidRPr="00F50569" w14:paraId="1ECC58FD" w14:textId="77777777" w:rsidTr="00DA238C">
        <w:trPr>
          <w:trHeight w:val="10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2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C822C55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260" w:type="dxa"/>
          </w:tcPr>
          <w:p w14:paraId="38EBA946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F50569">
              <w:rPr>
                <w:rFonts w:ascii="Times New Roman" w:hAnsi="Times New Roman" w:cs="Times New Roman"/>
              </w:rPr>
              <w:t>n.a.</w:t>
            </w:r>
            <w:proofErr w:type="spellEnd"/>
            <w:r w:rsidRPr="00F5056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3C9A797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 xml:space="preserve">6.73 </w:t>
            </w:r>
          </w:p>
        </w:tc>
        <w:tc>
          <w:tcPr>
            <w:tcW w:w="990" w:type="dxa"/>
          </w:tcPr>
          <w:p w14:paraId="2A2F186F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>13.34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62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BC92639" w14:textId="77777777" w:rsidR="002E5199" w:rsidRPr="00F50569" w:rsidRDefault="002E5199" w:rsidP="002E51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F50569">
              <w:rPr>
                <w:rFonts w:ascii="Times New Roman" w:hAnsi="Times New Roman" w:cs="Times New Roman"/>
              </w:rPr>
              <w:t>16.95</w:t>
            </w:r>
          </w:p>
        </w:tc>
      </w:tr>
    </w:tbl>
    <w:p w14:paraId="7892ED7C" w14:textId="77777777" w:rsidR="00663671" w:rsidRDefault="00663671" w:rsidP="000D1C2F">
      <w:pPr>
        <w:pStyle w:val="TAMainText"/>
        <w:spacing w:after="120"/>
        <w:ind w:firstLine="0"/>
        <w:jc w:val="center"/>
        <w:rPr>
          <w:rFonts w:ascii="Times New Roman" w:hAnsi="Times New Roman"/>
          <w:szCs w:val="24"/>
        </w:rPr>
      </w:pPr>
    </w:p>
    <w:p w14:paraId="40C03E74" w14:textId="77777777" w:rsidR="000D1C2F" w:rsidRDefault="000D1C2F" w:rsidP="000D1C2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2A28C368" w14:textId="77777777" w:rsidR="000D1C2F" w:rsidRDefault="000D1C2F" w:rsidP="00955A32"/>
    <w:sectPr w:rsidR="000D1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CD3EAF"/>
    <w:multiLevelType w:val="multilevel"/>
    <w:tmpl w:val="9B14E6D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2tLQ0NbOwtDQyszRU0lEKTi0uzszPAykwqQUAlbHPYiwAAAA="/>
  </w:docVars>
  <w:rsids>
    <w:rsidRoot w:val="00955A32"/>
    <w:rsid w:val="000D1C2F"/>
    <w:rsid w:val="00156CAF"/>
    <w:rsid w:val="0020074D"/>
    <w:rsid w:val="002074D0"/>
    <w:rsid w:val="002E5199"/>
    <w:rsid w:val="00364AB8"/>
    <w:rsid w:val="005F1885"/>
    <w:rsid w:val="00632ECC"/>
    <w:rsid w:val="00663671"/>
    <w:rsid w:val="00770751"/>
    <w:rsid w:val="007967CF"/>
    <w:rsid w:val="00955A32"/>
    <w:rsid w:val="00A1179D"/>
    <w:rsid w:val="00A95B23"/>
    <w:rsid w:val="00AE3E5F"/>
    <w:rsid w:val="00C735BB"/>
    <w:rsid w:val="00DA238C"/>
    <w:rsid w:val="00FB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0996F"/>
  <w15:chartTrackingRefBased/>
  <w15:docId w15:val="{A49BC218-83E5-4AA5-B3CE-0789EDC19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55A32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955A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A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BCAuthorAddress">
    <w:name w:val="BC_Author_Address"/>
    <w:basedOn w:val="Normal"/>
    <w:next w:val="Normal"/>
    <w:rsid w:val="00955A32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paragraph" w:customStyle="1" w:styleId="Default">
    <w:name w:val="Default"/>
    <w:rsid w:val="00955A32"/>
    <w:pPr>
      <w:autoSpaceDE w:val="0"/>
      <w:autoSpaceDN w:val="0"/>
      <w:adjustRightInd w:val="0"/>
      <w:spacing w:after="0" w:line="240" w:lineRule="auto"/>
    </w:pPr>
    <w:rPr>
      <w:rFonts w:ascii="Symbol" w:eastAsia="Times New Roman" w:hAnsi="Symbol" w:cs="Symbol"/>
      <w:color w:val="000000"/>
      <w:sz w:val="24"/>
      <w:szCs w:val="24"/>
    </w:rPr>
  </w:style>
  <w:style w:type="paragraph" w:customStyle="1" w:styleId="TAMainText">
    <w:name w:val="TA_Main_Text"/>
    <w:basedOn w:val="Normal"/>
    <w:rsid w:val="000D1C2F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0D1C2F"/>
    <w:pPr>
      <w:ind w:left="720"/>
      <w:contextualSpacing/>
    </w:pPr>
  </w:style>
  <w:style w:type="table" w:styleId="LightList-Accent5">
    <w:name w:val="Light List Accent 5"/>
    <w:basedOn w:val="TableNormal"/>
    <w:uiPriority w:val="61"/>
    <w:rsid w:val="0066367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 yadav</dc:creator>
  <cp:keywords/>
  <dc:description/>
  <cp:lastModifiedBy>CHANDRA yadav</cp:lastModifiedBy>
  <cp:revision>15</cp:revision>
  <dcterms:created xsi:type="dcterms:W3CDTF">2020-12-13T16:34:00Z</dcterms:created>
  <dcterms:modified xsi:type="dcterms:W3CDTF">2021-02-10T10:15:00Z</dcterms:modified>
</cp:coreProperties>
</file>