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90B18" w14:textId="77777777" w:rsidR="00D33B5A" w:rsidRPr="00C73B94" w:rsidRDefault="00D33B5A" w:rsidP="00D33B5A">
      <w:pPr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bookmarkStart w:id="0" w:name="_Hlk120016024"/>
      <w:r w:rsidRPr="00C73B94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IRE-1α is a key switch of </w:t>
      </w:r>
      <w:proofErr w:type="spellStart"/>
      <w:r w:rsidRPr="00C73B94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pyroptosis</w:t>
      </w:r>
      <w:proofErr w:type="spellEnd"/>
      <w:r w:rsidRPr="00C73B94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and necroptosis in mice by dominating </w:t>
      </w:r>
      <w:proofErr w:type="spellStart"/>
      <w:r w:rsidRPr="00C73B94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Gasdermin</w:t>
      </w:r>
      <w:proofErr w:type="spellEnd"/>
      <w:r w:rsidRPr="00C73B94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D</w:t>
      </w:r>
    </w:p>
    <w:p w14:paraId="7CAB6890" w14:textId="77777777" w:rsidR="00D33B5A" w:rsidRPr="00C73B94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6D75C24" w14:textId="77777777" w:rsidR="00D33B5A" w:rsidRPr="00C73B94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Xin Zeng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, Qing Zheng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Deyong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Yumeng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Xiaohong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Liu</w:t>
      </w:r>
      <w:bookmarkStart w:id="1" w:name="_Hlk116379156"/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bookmarkEnd w:id="1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, Min Zhu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, Wen Liu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, Lan Li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Yanrong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Lu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Jingqiu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Cheng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1,2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Younan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</w:t>
      </w:r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1,2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1EF6A66C" w14:textId="77777777" w:rsidR="00D33B5A" w:rsidRPr="00C73B94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75B52CD" w14:textId="77777777" w:rsidR="00D33B5A" w:rsidRPr="00C73B94" w:rsidRDefault="00D33B5A" w:rsidP="00D33B5A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Key Laboratory of Transplant Engineering and Immunology, NHFPC; West China Hospital, Sichuan University, Chengdu, P.R. China</w:t>
      </w:r>
    </w:p>
    <w:p w14:paraId="05846CF3" w14:textId="77777777" w:rsidR="00D33B5A" w:rsidRPr="00C73B94" w:rsidRDefault="00D33B5A" w:rsidP="00D33B5A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Institutes for Systems Genetics, </w:t>
      </w:r>
      <w:bookmarkStart w:id="2" w:name="OLE_LINK2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Frontiers Science Center for Disease-related Molecular Network</w:t>
      </w:r>
      <w:bookmarkEnd w:id="2"/>
      <w:r w:rsidRPr="00C73B9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West China Hospital, Sichuan University, Chengdu, P.R. China</w:t>
      </w:r>
    </w:p>
    <w:p w14:paraId="44545E19" w14:textId="77777777" w:rsidR="00D33B5A" w:rsidRPr="00C73B94" w:rsidRDefault="00D33B5A" w:rsidP="00D33B5A">
      <w:pPr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Regenerative Medicine Research Center, West China Hospital, Sichuan University,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Keyuan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Road 4,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Gaopeng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Street, Chengdu, Sichuan 610041, PR China.</w:t>
      </w:r>
    </w:p>
    <w:p w14:paraId="73AACB48" w14:textId="77777777" w:rsidR="00D33B5A" w:rsidRPr="00C73B94" w:rsidRDefault="00D33B5A" w:rsidP="00D33B5A">
      <w:pPr>
        <w:numPr>
          <w:ilvl w:val="255"/>
          <w:numId w:val="0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458010" w14:textId="77777777" w:rsidR="00D33B5A" w:rsidRPr="00C73B94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*Correspondence: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Younan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Chen, </w:t>
      </w:r>
    </w:p>
    <w:p w14:paraId="574EF034" w14:textId="77777777" w:rsidR="00D33B5A" w:rsidRPr="00C73B94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Email: chenyounan@scu.edu.cn, Fax: 86-28-85164029; </w:t>
      </w:r>
    </w:p>
    <w:p w14:paraId="0A61E79D" w14:textId="77777777" w:rsidR="00D33B5A" w:rsidRDefault="00D33B5A" w:rsidP="00D33B5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Address: No. 1, </w:t>
      </w:r>
      <w:proofErr w:type="spellStart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>Keyuan</w:t>
      </w:r>
      <w:proofErr w:type="spellEnd"/>
      <w:r w:rsidRPr="00C73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4th Road, Gao Peng Street, Chengdu, Sichuan 610041, P.R. China.</w:t>
      </w:r>
    </w:p>
    <w:p w14:paraId="7C39F500" w14:textId="77777777" w:rsidR="00D33B5A" w:rsidRP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7655527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CDFF014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6D047B9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0AE9068D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083FC3F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7DD14F3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C3DFF1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AA078A1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C741B1C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E6C193F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F21145F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8B75289" w14:textId="77777777" w:rsidR="00D33B5A" w:rsidRDefault="00D33B5A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62721B" w14:textId="33178789" w:rsidR="00501617" w:rsidRPr="00501617" w:rsidRDefault="00501617" w:rsidP="0050161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01617">
        <w:rPr>
          <w:rFonts w:ascii="Times New Roman" w:hAnsi="Times New Roman" w:cs="Times New Roman"/>
          <w:b/>
          <w:bCs/>
          <w:sz w:val="28"/>
          <w:szCs w:val="28"/>
        </w:rPr>
        <w:lastRenderedPageBreak/>
        <w:t>Supplemental material</w:t>
      </w:r>
    </w:p>
    <w:bookmarkEnd w:id="0"/>
    <w:p w14:paraId="45C06C6C" w14:textId="77777777" w:rsidR="00501617" w:rsidRPr="00501617" w:rsidRDefault="00501617" w:rsidP="00501617">
      <w:pPr>
        <w:jc w:val="left"/>
        <w:rPr>
          <w:rFonts w:ascii="Times New Roman" w:hAnsi="Times New Roman" w:cs="Times New Roman"/>
          <w:b/>
          <w:bCs/>
          <w:sz w:val="18"/>
          <w:szCs w:val="18"/>
        </w:rPr>
      </w:pPr>
      <w:r w:rsidRPr="00501617">
        <w:rPr>
          <w:rFonts w:ascii="Times New Roman" w:hAnsi="Times New Roman" w:cs="Times New Roman"/>
          <w:b/>
          <w:bCs/>
          <w:noProof/>
          <w:sz w:val="18"/>
          <w:szCs w:val="18"/>
        </w:rPr>
        <w:drawing>
          <wp:inline distT="0" distB="0" distL="0" distR="0" wp14:anchorId="578AE176" wp14:editId="05F862C8">
            <wp:extent cx="5400000" cy="5550896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33" r="3540"/>
                    <a:stretch/>
                  </pic:blipFill>
                  <pic:spPr bwMode="auto">
                    <a:xfrm>
                      <a:off x="0" y="0"/>
                      <a:ext cx="5400000" cy="55508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0C3365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501617">
        <w:rPr>
          <w:rFonts w:ascii="Times New Roman" w:hAnsi="Times New Roman" w:cs="Times New Roman"/>
          <w:b/>
          <w:bCs/>
          <w:sz w:val="18"/>
          <w:szCs w:val="18"/>
        </w:rPr>
        <w:t>Figure 1. Inhibition of IRE-1α not lead to other tissues injury.</w:t>
      </w:r>
    </w:p>
    <w:p w14:paraId="291C5A19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>a Morphology of skeletal muscle in mice</w:t>
      </w:r>
    </w:p>
    <w:p w14:paraId="3FB93199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 xml:space="preserve">b-h Representative H&amp;E-staining. </w:t>
      </w:r>
    </w:p>
    <w:p w14:paraId="3EB0941F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proofErr w:type="spellStart"/>
      <w:r w:rsidRPr="00501617">
        <w:rPr>
          <w:rFonts w:ascii="Times New Roman" w:hAnsi="Times New Roman" w:cs="Times New Roman"/>
          <w:sz w:val="18"/>
          <w:szCs w:val="18"/>
        </w:rPr>
        <w:t>i</w:t>
      </w:r>
      <w:proofErr w:type="spellEnd"/>
      <w:r w:rsidRPr="00501617">
        <w:rPr>
          <w:rFonts w:ascii="Times New Roman" w:hAnsi="Times New Roman" w:cs="Times New Roman"/>
          <w:sz w:val="18"/>
          <w:szCs w:val="18"/>
        </w:rPr>
        <w:t xml:space="preserve">-p Viability of cells was treated with STF083010 for 24 hours. </w:t>
      </w:r>
    </w:p>
    <w:p w14:paraId="172F456D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>Data information: Data are presented as means ± SD. **P &lt; 0.01, determined by ANOVA.</w:t>
      </w:r>
    </w:p>
    <w:p w14:paraId="0B872A1D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5B6740E6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23319165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3FA3A15D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0372462E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51FAFA92" w14:textId="6F4BB790" w:rsidR="00501617" w:rsidRPr="00501617" w:rsidRDefault="00120A1F" w:rsidP="005016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46CDF67D" wp14:editId="26222261">
            <wp:extent cx="5400000" cy="560874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4" t="9391" r="3308"/>
                    <a:stretch/>
                  </pic:blipFill>
                  <pic:spPr bwMode="auto">
                    <a:xfrm>
                      <a:off x="0" y="0"/>
                      <a:ext cx="5400000" cy="56087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6BA528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18"/>
          <w:szCs w:val="18"/>
        </w:rPr>
      </w:pPr>
      <w:r w:rsidRPr="00501617">
        <w:rPr>
          <w:rFonts w:ascii="Times New Roman" w:hAnsi="Times New Roman" w:cs="Times New Roman"/>
          <w:b/>
          <w:bCs/>
          <w:sz w:val="18"/>
          <w:szCs w:val="18"/>
        </w:rPr>
        <w:t>Figure 2. GSDMD is a negative executor of necroptosis but NLRP3.</w:t>
      </w:r>
    </w:p>
    <w:p w14:paraId="50ABBB82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>a, b Viability of cells was treated with STF083010 for 24 hours.</w:t>
      </w:r>
      <w:r w:rsidRPr="00501617">
        <w:rPr>
          <w:rFonts w:ascii="Times New Roman" w:hAnsi="Times New Roman" w:cs="Times New Roman"/>
          <w:sz w:val="18"/>
          <w:szCs w:val="18"/>
          <w:lang w:val="pt-BR"/>
        </w:rPr>
        <w:t xml:space="preserve"> </w:t>
      </w:r>
    </w:p>
    <w:p w14:paraId="67454B1B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 xml:space="preserve">c the mRNA expression of STF083010–treated LO-2 24 h. </w:t>
      </w:r>
    </w:p>
    <w:p w14:paraId="2A016CF2" w14:textId="603A9FAC" w:rsidR="00501617" w:rsidRPr="00501617" w:rsidRDefault="00120A1F" w:rsidP="0050161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d</w:t>
      </w:r>
      <w:r w:rsidR="00501617" w:rsidRPr="00501617">
        <w:rPr>
          <w:rFonts w:ascii="Times New Roman" w:hAnsi="Times New Roman" w:cs="Times New Roman"/>
          <w:sz w:val="18"/>
          <w:szCs w:val="18"/>
        </w:rPr>
        <w:t xml:space="preserve"> Cells were exposed to STF083010 and subsequently labeled by immunofluorescence with anti-NLRP3 (red) and DAPI (blue) (scale bars; 10 </w:t>
      </w:r>
      <w:proofErr w:type="spellStart"/>
      <w:r w:rsidR="00501617" w:rsidRPr="00501617">
        <w:rPr>
          <w:rFonts w:ascii="Times New Roman" w:hAnsi="Times New Roman" w:cs="Times New Roman"/>
          <w:sz w:val="18"/>
          <w:szCs w:val="18"/>
        </w:rPr>
        <w:t>μm</w:t>
      </w:r>
      <w:proofErr w:type="spellEnd"/>
      <w:r w:rsidR="00501617" w:rsidRPr="00501617">
        <w:rPr>
          <w:rFonts w:ascii="Times New Roman" w:hAnsi="Times New Roman" w:cs="Times New Roman"/>
          <w:sz w:val="18"/>
          <w:szCs w:val="18"/>
        </w:rPr>
        <w:t xml:space="preserve">), respectively. </w:t>
      </w:r>
    </w:p>
    <w:p w14:paraId="13BD4AFF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>Data information: Data are presented as means ± SD. *P &lt; 0.05, **P &lt; 0.01, ***P &lt; 0.001, determined by ANOVA.</w:t>
      </w:r>
    </w:p>
    <w:p w14:paraId="5FF2CC43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009305F4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23580C6D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03E18094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7D0E579C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2A43F9D1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0CD385A5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7C58BE57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738B1606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</w:p>
    <w:p w14:paraId="39D8DF4A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  <w:r w:rsidRPr="0050161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A548ECF" wp14:editId="78F775A2">
            <wp:extent cx="5400000" cy="673427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28" t="2236" r="9249"/>
                    <a:stretch/>
                  </pic:blipFill>
                  <pic:spPr bwMode="auto">
                    <a:xfrm>
                      <a:off x="0" y="0"/>
                      <a:ext cx="5400000" cy="673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FADE24" w14:textId="3C48F252" w:rsidR="00501617" w:rsidRPr="00501617" w:rsidRDefault="00501617" w:rsidP="00501617">
      <w:pPr>
        <w:rPr>
          <w:rFonts w:ascii="Times New Roman" w:hAnsi="Times New Roman" w:cs="Times New Roman"/>
          <w:b/>
          <w:bCs/>
          <w:sz w:val="18"/>
          <w:szCs w:val="18"/>
        </w:rPr>
      </w:pPr>
      <w:bookmarkStart w:id="3" w:name="_Hlk108015303"/>
      <w:r w:rsidRPr="00501617">
        <w:rPr>
          <w:rFonts w:ascii="Times New Roman" w:hAnsi="Times New Roman" w:cs="Times New Roman"/>
          <w:b/>
          <w:bCs/>
          <w:sz w:val="18"/>
          <w:szCs w:val="18"/>
        </w:rPr>
        <w:t xml:space="preserve">Figure </w:t>
      </w:r>
      <w:r w:rsidR="00FA2D1A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Pr="00501617">
        <w:rPr>
          <w:rFonts w:ascii="Times New Roman" w:hAnsi="Times New Roman" w:cs="Times New Roman"/>
          <w:b/>
          <w:bCs/>
          <w:sz w:val="18"/>
          <w:szCs w:val="18"/>
        </w:rPr>
        <w:t>. IRE-1α equilibrium improves mice survival.</w:t>
      </w:r>
    </w:p>
    <w:p w14:paraId="6628F71F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 xml:space="preserve">a, d the mRNA expression of Ire-1α, </w:t>
      </w:r>
      <w:proofErr w:type="spellStart"/>
      <w:r w:rsidRPr="00501617">
        <w:rPr>
          <w:rFonts w:ascii="Times New Roman" w:hAnsi="Times New Roman" w:cs="Times New Roman"/>
          <w:sz w:val="18"/>
          <w:szCs w:val="18"/>
        </w:rPr>
        <w:t>Gsdmd</w:t>
      </w:r>
      <w:proofErr w:type="spellEnd"/>
      <w:r w:rsidRPr="00501617">
        <w:rPr>
          <w:rFonts w:ascii="Times New Roman" w:hAnsi="Times New Roman" w:cs="Times New Roman"/>
          <w:sz w:val="18"/>
          <w:szCs w:val="18"/>
        </w:rPr>
        <w:t xml:space="preserve">, Ripk1, Ripk3 and </w:t>
      </w:r>
      <w:proofErr w:type="spellStart"/>
      <w:r w:rsidRPr="00501617">
        <w:rPr>
          <w:rFonts w:ascii="Times New Roman" w:hAnsi="Times New Roman" w:cs="Times New Roman"/>
          <w:sz w:val="18"/>
          <w:szCs w:val="18"/>
        </w:rPr>
        <w:t>Mlkl</w:t>
      </w:r>
      <w:proofErr w:type="spellEnd"/>
      <w:r w:rsidRPr="00501617">
        <w:rPr>
          <w:rFonts w:ascii="Times New Roman" w:hAnsi="Times New Roman" w:cs="Times New Roman"/>
          <w:sz w:val="18"/>
          <w:szCs w:val="18"/>
        </w:rPr>
        <w:t xml:space="preserve"> was detected after different treatment, and β-actin was used as an internal control.</w:t>
      </w:r>
    </w:p>
    <w:p w14:paraId="4C9D5D9E" w14:textId="77777777" w:rsidR="00501617" w:rsidRPr="00501617" w:rsidRDefault="00501617" w:rsidP="00501617">
      <w:pPr>
        <w:rPr>
          <w:rFonts w:ascii="Times New Roman" w:hAnsi="Times New Roman" w:cs="Times New Roman"/>
          <w:sz w:val="18"/>
          <w:szCs w:val="18"/>
        </w:rPr>
      </w:pPr>
      <w:r w:rsidRPr="00501617">
        <w:rPr>
          <w:rFonts w:ascii="Times New Roman" w:hAnsi="Times New Roman" w:cs="Times New Roman"/>
          <w:sz w:val="18"/>
          <w:szCs w:val="18"/>
        </w:rPr>
        <w:t xml:space="preserve">b, c Representative western blots of key proteins after different treatment, and β-actin was used as a protein-loading control. </w:t>
      </w:r>
    </w:p>
    <w:p w14:paraId="4C1D4BD1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F26D77" w14:textId="5DC2CB41" w:rsid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FC6478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5E2E38" w14:textId="31A6F9A1" w:rsid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C36B81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51FF8D3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99B8BA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617">
        <w:rPr>
          <w:rFonts w:ascii="Times New Roman" w:hAnsi="Times New Roman" w:cs="Times New Roman"/>
          <w:b/>
          <w:bCs/>
          <w:sz w:val="24"/>
          <w:szCs w:val="24"/>
        </w:rPr>
        <w:t>Table S1. Primer sequences for real time-PCR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1279"/>
        <w:gridCol w:w="1418"/>
        <w:gridCol w:w="4470"/>
      </w:tblGrid>
      <w:tr w:rsidR="00501617" w:rsidRPr="00501617" w14:paraId="31C99A6A" w14:textId="77777777" w:rsidTr="00421419">
        <w:tc>
          <w:tcPr>
            <w:tcW w:w="1129" w:type="dxa"/>
          </w:tcPr>
          <w:bookmarkEnd w:id="3"/>
          <w:p w14:paraId="32509E00" w14:textId="77777777" w:rsidR="00501617" w:rsidRPr="00501617" w:rsidRDefault="00501617" w:rsidP="0050161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Species</w:t>
            </w:r>
          </w:p>
        </w:tc>
        <w:tc>
          <w:tcPr>
            <w:tcW w:w="1279" w:type="dxa"/>
          </w:tcPr>
          <w:p w14:paraId="59CA251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418" w:type="dxa"/>
          </w:tcPr>
          <w:p w14:paraId="3AFDBAF3" w14:textId="77777777" w:rsidR="00501617" w:rsidRPr="00501617" w:rsidRDefault="00501617" w:rsidP="0050161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4470" w:type="dxa"/>
          </w:tcPr>
          <w:p w14:paraId="32F9BCB8" w14:textId="77777777" w:rsidR="00501617" w:rsidRPr="00501617" w:rsidRDefault="00501617" w:rsidP="0050161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 sequence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  <w:proofErr w:type="gramStart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’</w:t>
            </w:r>
            <w:proofErr w:type="gramEnd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- 3</w:t>
            </w:r>
            <w:proofErr w:type="gramStart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’</w:t>
            </w:r>
            <w:proofErr w:type="gramEnd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</w:tr>
      <w:tr w:rsidR="00501617" w:rsidRPr="00501617" w14:paraId="193D6FD5" w14:textId="77777777" w:rsidTr="00421419">
        <w:tc>
          <w:tcPr>
            <w:tcW w:w="1129" w:type="dxa"/>
            <w:vMerge w:val="restart"/>
          </w:tcPr>
          <w:p w14:paraId="1E35977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human</w:t>
            </w:r>
          </w:p>
        </w:tc>
        <w:tc>
          <w:tcPr>
            <w:tcW w:w="1279" w:type="dxa"/>
          </w:tcPr>
          <w:p w14:paraId="0901A574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Caspase-1</w:t>
            </w:r>
          </w:p>
        </w:tc>
        <w:tc>
          <w:tcPr>
            <w:tcW w:w="1418" w:type="dxa"/>
          </w:tcPr>
          <w:p w14:paraId="1F34FD1A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4EDE9D7E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4D4CDCD0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GATGATGATCACCGGTTTG</w:t>
            </w:r>
          </w:p>
          <w:p w14:paraId="18C002F0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GAAGAAACACTCTGAGCAAGTC</w:t>
            </w:r>
          </w:p>
        </w:tc>
      </w:tr>
      <w:tr w:rsidR="00501617" w:rsidRPr="00501617" w14:paraId="1D298AE5" w14:textId="77777777" w:rsidTr="00421419">
        <w:tc>
          <w:tcPr>
            <w:tcW w:w="1129" w:type="dxa"/>
            <w:vMerge/>
          </w:tcPr>
          <w:p w14:paraId="64F7EC2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162BBA10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Gsdmd</w:t>
            </w:r>
            <w:proofErr w:type="spellEnd"/>
          </w:p>
        </w:tc>
        <w:tc>
          <w:tcPr>
            <w:tcW w:w="1418" w:type="dxa"/>
          </w:tcPr>
          <w:p w14:paraId="268DB122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24D13D7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A2FEF73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GCCAGAAGAAGACGGTCACCATC</w:t>
            </w:r>
          </w:p>
          <w:p w14:paraId="6C01D3D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TTCGCTCGTGGAACGCTTGTG</w:t>
            </w:r>
          </w:p>
        </w:tc>
      </w:tr>
      <w:tr w:rsidR="00501617" w:rsidRPr="00501617" w14:paraId="3639F821" w14:textId="77777777" w:rsidTr="00421419">
        <w:tc>
          <w:tcPr>
            <w:tcW w:w="1129" w:type="dxa"/>
            <w:vMerge/>
          </w:tcPr>
          <w:p w14:paraId="5DC2434A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009C4E65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Nlrp3</w:t>
            </w:r>
          </w:p>
        </w:tc>
        <w:tc>
          <w:tcPr>
            <w:tcW w:w="1418" w:type="dxa"/>
          </w:tcPr>
          <w:p w14:paraId="07782A5F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27FE426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604617C2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GGCAAATTCGAAAAGGGGTATT</w:t>
            </w:r>
          </w:p>
          <w:p w14:paraId="7C0A67B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CTGATTTGCTGAGAGATCTTGC</w:t>
            </w:r>
          </w:p>
        </w:tc>
      </w:tr>
      <w:tr w:rsidR="00501617" w:rsidRPr="00501617" w14:paraId="7D8DABAA" w14:textId="77777777" w:rsidTr="00421419">
        <w:tc>
          <w:tcPr>
            <w:tcW w:w="1129" w:type="dxa"/>
            <w:vMerge/>
          </w:tcPr>
          <w:p w14:paraId="68F0CE3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792532EE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Ripk1</w:t>
            </w:r>
          </w:p>
        </w:tc>
        <w:tc>
          <w:tcPr>
            <w:tcW w:w="1418" w:type="dxa"/>
          </w:tcPr>
          <w:p w14:paraId="231FD1D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16C1146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839306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CATCTCCGACAACCAAGTCTCCATC</w:t>
            </w:r>
          </w:p>
          <w:p w14:paraId="1501B51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CCACCTGCCTCACTTCTCAACG</w:t>
            </w:r>
          </w:p>
        </w:tc>
      </w:tr>
      <w:tr w:rsidR="00501617" w:rsidRPr="00501617" w14:paraId="21C30D2B" w14:textId="77777777" w:rsidTr="00421419">
        <w:tc>
          <w:tcPr>
            <w:tcW w:w="1129" w:type="dxa"/>
            <w:vMerge/>
          </w:tcPr>
          <w:p w14:paraId="3EFF9750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6E5CA9F5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Ripk3</w:t>
            </w:r>
          </w:p>
        </w:tc>
        <w:tc>
          <w:tcPr>
            <w:tcW w:w="1418" w:type="dxa"/>
          </w:tcPr>
          <w:p w14:paraId="73F10A4C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0124EDD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0C4F7B3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AATGCTGCTGTCTCCACGGTAAAG</w:t>
            </w:r>
          </w:p>
          <w:p w14:paraId="1F5F300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GCCATCCATTTCTGTCCCTCCTTG</w:t>
            </w:r>
          </w:p>
        </w:tc>
      </w:tr>
      <w:tr w:rsidR="00501617" w:rsidRPr="00501617" w14:paraId="15DE1780" w14:textId="77777777" w:rsidTr="00421419">
        <w:tc>
          <w:tcPr>
            <w:tcW w:w="1129" w:type="dxa"/>
            <w:vMerge/>
          </w:tcPr>
          <w:p w14:paraId="52DCFCC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02DA51CD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Mlkl</w:t>
            </w:r>
            <w:proofErr w:type="spellEnd"/>
          </w:p>
        </w:tc>
        <w:tc>
          <w:tcPr>
            <w:tcW w:w="1418" w:type="dxa"/>
          </w:tcPr>
          <w:p w14:paraId="0C80C5B2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432CF530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2EC713C3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AAACAGTGACTCCGCCTCAATTCTC</w:t>
            </w:r>
          </w:p>
          <w:p w14:paraId="264DE88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TTCCCTATCCAACAGCTCCCTCAG</w:t>
            </w:r>
          </w:p>
        </w:tc>
      </w:tr>
      <w:tr w:rsidR="00501617" w:rsidRPr="00501617" w14:paraId="6ABCAB8E" w14:textId="77777777" w:rsidTr="00421419">
        <w:tc>
          <w:tcPr>
            <w:tcW w:w="1129" w:type="dxa"/>
            <w:vMerge/>
          </w:tcPr>
          <w:p w14:paraId="0438538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7FE94D90" w14:textId="77777777" w:rsidR="00501617" w:rsidRPr="00501617" w:rsidRDefault="00501617" w:rsidP="00501617">
            <w:pPr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Nek</w:t>
            </w:r>
          </w:p>
        </w:tc>
        <w:tc>
          <w:tcPr>
            <w:tcW w:w="1418" w:type="dxa"/>
          </w:tcPr>
          <w:p w14:paraId="3451804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35B209AB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A29A69D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ACAGTGTGACTACCCACCTCTTCC</w:t>
            </w:r>
          </w:p>
          <w:p w14:paraId="7AE97F1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TCTGGTCGCTTCTCTGGATCTGG</w:t>
            </w:r>
          </w:p>
        </w:tc>
      </w:tr>
      <w:tr w:rsidR="00501617" w:rsidRPr="00501617" w14:paraId="1AEA0C4A" w14:textId="77777777" w:rsidTr="00421419">
        <w:tc>
          <w:tcPr>
            <w:tcW w:w="1129" w:type="dxa"/>
            <w:vMerge/>
          </w:tcPr>
          <w:p w14:paraId="630E548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37CCC49C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Il-1β</w:t>
            </w:r>
          </w:p>
        </w:tc>
        <w:tc>
          <w:tcPr>
            <w:tcW w:w="1418" w:type="dxa"/>
          </w:tcPr>
          <w:p w14:paraId="459F7627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11849C13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27643994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GCCAGTGAAATGATGGCTTATT</w:t>
            </w:r>
          </w:p>
          <w:p w14:paraId="4B01B0D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AGGAGCACTTCATCTGTTTAGG</w:t>
            </w:r>
          </w:p>
        </w:tc>
      </w:tr>
      <w:tr w:rsidR="00501617" w:rsidRPr="00501617" w14:paraId="772F3BB8" w14:textId="77777777" w:rsidTr="00421419">
        <w:tc>
          <w:tcPr>
            <w:tcW w:w="1129" w:type="dxa"/>
            <w:vMerge/>
          </w:tcPr>
          <w:p w14:paraId="1FE620BE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5A82D2CB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Ire-1α</w:t>
            </w:r>
          </w:p>
        </w:tc>
        <w:tc>
          <w:tcPr>
            <w:tcW w:w="1418" w:type="dxa"/>
          </w:tcPr>
          <w:p w14:paraId="67DD914E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3A1C5C3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6D098B21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CGTGAGCGACAGAATAGAAAAG</w:t>
            </w:r>
          </w:p>
          <w:p w14:paraId="222B6E32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GCTTCTTATTTCTCATGGCTCG</w:t>
            </w:r>
          </w:p>
        </w:tc>
      </w:tr>
      <w:tr w:rsidR="00501617" w:rsidRPr="00501617" w14:paraId="6FD83777" w14:textId="77777777" w:rsidTr="00421419">
        <w:tc>
          <w:tcPr>
            <w:tcW w:w="1129" w:type="dxa"/>
            <w:vMerge/>
          </w:tcPr>
          <w:p w14:paraId="6A12ED9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73319B7C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β-actin</w:t>
            </w:r>
          </w:p>
        </w:tc>
        <w:tc>
          <w:tcPr>
            <w:tcW w:w="1418" w:type="dxa"/>
          </w:tcPr>
          <w:p w14:paraId="5126D7E3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5A34F269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3C4482E8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CCACGAAACTACCTTCAACTCC</w:t>
            </w:r>
          </w:p>
          <w:p w14:paraId="2B5ED32D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GTGATCTCCTTCTGCATCCTGT</w:t>
            </w:r>
          </w:p>
        </w:tc>
      </w:tr>
      <w:tr w:rsidR="00501617" w:rsidRPr="00501617" w14:paraId="0D8B4610" w14:textId="77777777" w:rsidTr="00421419">
        <w:tc>
          <w:tcPr>
            <w:tcW w:w="1129" w:type="dxa"/>
            <w:vMerge w:val="restart"/>
          </w:tcPr>
          <w:p w14:paraId="54D4D36E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mouse</w:t>
            </w:r>
          </w:p>
        </w:tc>
        <w:tc>
          <w:tcPr>
            <w:tcW w:w="1279" w:type="dxa"/>
          </w:tcPr>
          <w:p w14:paraId="03BFFEE7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Caspase-3</w:t>
            </w:r>
          </w:p>
        </w:tc>
        <w:tc>
          <w:tcPr>
            <w:tcW w:w="1418" w:type="dxa"/>
          </w:tcPr>
          <w:p w14:paraId="77A29285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32DBF7C5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3BBD195B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ATACAACCACTCGTACACGTCTTGC</w:t>
            </w:r>
          </w:p>
          <w:p w14:paraId="60829B43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TCCTCCAGCAGCAACTTCATTTCTC</w:t>
            </w:r>
          </w:p>
        </w:tc>
      </w:tr>
      <w:tr w:rsidR="00501617" w:rsidRPr="00501617" w14:paraId="31DB34B1" w14:textId="77777777" w:rsidTr="00421419">
        <w:tc>
          <w:tcPr>
            <w:tcW w:w="1129" w:type="dxa"/>
            <w:vMerge/>
          </w:tcPr>
          <w:p w14:paraId="330B9CCB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5F8AEE70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Caspase-6</w:t>
            </w:r>
          </w:p>
        </w:tc>
        <w:tc>
          <w:tcPr>
            <w:tcW w:w="1418" w:type="dxa"/>
          </w:tcPr>
          <w:p w14:paraId="6FEA1E98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03A49A3E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5CBDFB16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CACCAACGCAGACAGAGACAACC</w:t>
            </w:r>
          </w:p>
          <w:p w14:paraId="7F566E87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ATCGGCATCTATGTGGCTTGAAGTC</w:t>
            </w:r>
          </w:p>
        </w:tc>
      </w:tr>
      <w:tr w:rsidR="00501617" w:rsidRPr="00501617" w14:paraId="43837B31" w14:textId="77777777" w:rsidTr="00421419">
        <w:tc>
          <w:tcPr>
            <w:tcW w:w="1129" w:type="dxa"/>
            <w:vMerge/>
          </w:tcPr>
          <w:p w14:paraId="418149A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17F4A12F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Caspase-9</w:t>
            </w:r>
          </w:p>
        </w:tc>
        <w:tc>
          <w:tcPr>
            <w:tcW w:w="1418" w:type="dxa"/>
          </w:tcPr>
          <w:p w14:paraId="1ED83D0D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68AADF4E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7E45AD64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ATGCTGTGTCAAGTTTGCCTACCC</w:t>
            </w:r>
          </w:p>
          <w:p w14:paraId="5219D169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GCTCCAGAATGCCATCCAAGGTC</w:t>
            </w:r>
          </w:p>
        </w:tc>
      </w:tr>
      <w:tr w:rsidR="00501617" w:rsidRPr="00501617" w14:paraId="54CD2FD1" w14:textId="77777777" w:rsidTr="00421419">
        <w:tc>
          <w:tcPr>
            <w:tcW w:w="1129" w:type="dxa"/>
            <w:vMerge/>
          </w:tcPr>
          <w:p w14:paraId="2619DCA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49336C1B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Caspase-1</w:t>
            </w:r>
          </w:p>
        </w:tc>
        <w:tc>
          <w:tcPr>
            <w:tcW w:w="1418" w:type="dxa"/>
          </w:tcPr>
          <w:p w14:paraId="54C7156F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748E240E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C0A1A09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ATACAACCACTCGTACACGTCTTGC</w:t>
            </w:r>
          </w:p>
          <w:p w14:paraId="7A9582F0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TCCTCCAGCAGCAACTTCATTTCTC</w:t>
            </w:r>
          </w:p>
        </w:tc>
      </w:tr>
      <w:tr w:rsidR="00501617" w:rsidRPr="00501617" w14:paraId="7D0ADD94" w14:textId="77777777" w:rsidTr="00421419">
        <w:tc>
          <w:tcPr>
            <w:tcW w:w="1129" w:type="dxa"/>
            <w:vMerge/>
          </w:tcPr>
          <w:p w14:paraId="5EB03DD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2A42386E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Gsdmd</w:t>
            </w:r>
            <w:proofErr w:type="spellEnd"/>
          </w:p>
        </w:tc>
        <w:tc>
          <w:tcPr>
            <w:tcW w:w="1418" w:type="dxa"/>
          </w:tcPr>
          <w:p w14:paraId="497B9214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249FD2FF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226E504A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CTAGCTAAGGCTCTGGAGACAA GATTCTTTTCATCCCAGCAGTC</w:t>
            </w:r>
          </w:p>
        </w:tc>
      </w:tr>
      <w:tr w:rsidR="00501617" w:rsidRPr="00501617" w14:paraId="433EC98D" w14:textId="77777777" w:rsidTr="00421419">
        <w:tc>
          <w:tcPr>
            <w:tcW w:w="1129" w:type="dxa"/>
            <w:vMerge/>
          </w:tcPr>
          <w:p w14:paraId="24E36789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4307B47B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Nlrp3</w:t>
            </w:r>
          </w:p>
        </w:tc>
        <w:tc>
          <w:tcPr>
            <w:tcW w:w="1418" w:type="dxa"/>
          </w:tcPr>
          <w:p w14:paraId="19A3B7FD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38D62E9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BC5395C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ATGCTGCCTGTTCTCATGGATTGG</w:t>
            </w:r>
          </w:p>
          <w:p w14:paraId="2836393E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GCTTCTGGTTGCTGCTGAGGAC</w:t>
            </w:r>
          </w:p>
        </w:tc>
      </w:tr>
      <w:tr w:rsidR="00501617" w:rsidRPr="00501617" w14:paraId="78C30E34" w14:textId="77777777" w:rsidTr="00421419">
        <w:tc>
          <w:tcPr>
            <w:tcW w:w="1129" w:type="dxa"/>
            <w:vMerge/>
          </w:tcPr>
          <w:p w14:paraId="5AC711BE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220098F7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Ripk1</w:t>
            </w:r>
          </w:p>
        </w:tc>
        <w:tc>
          <w:tcPr>
            <w:tcW w:w="1418" w:type="dxa"/>
          </w:tcPr>
          <w:p w14:paraId="0BF907A3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6BA6ABC3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741856D7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CGACTTCCAGACACCAAGCCATC</w:t>
            </w:r>
          </w:p>
          <w:p w14:paraId="64C871CF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TTTCCACTGCCTTCCCAGGTTTTC</w:t>
            </w:r>
          </w:p>
        </w:tc>
      </w:tr>
      <w:tr w:rsidR="00501617" w:rsidRPr="00501617" w14:paraId="531E0258" w14:textId="77777777" w:rsidTr="00421419">
        <w:tc>
          <w:tcPr>
            <w:tcW w:w="1129" w:type="dxa"/>
            <w:vMerge/>
          </w:tcPr>
          <w:p w14:paraId="6E04D254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4A05E104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Ripk3</w:t>
            </w:r>
          </w:p>
        </w:tc>
        <w:tc>
          <w:tcPr>
            <w:tcW w:w="1418" w:type="dxa"/>
          </w:tcPr>
          <w:p w14:paraId="5E964412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45BE5CC7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32FA09E6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GAAGACACGGCACTCCTTGGTATC</w:t>
            </w:r>
          </w:p>
          <w:p w14:paraId="3D5A7A99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CTTGAGGCAGTAGTTCTTGGTGGTG</w:t>
            </w:r>
          </w:p>
        </w:tc>
      </w:tr>
      <w:tr w:rsidR="00501617" w:rsidRPr="00501617" w14:paraId="28648AF4" w14:textId="77777777" w:rsidTr="00421419">
        <w:tc>
          <w:tcPr>
            <w:tcW w:w="1129" w:type="dxa"/>
            <w:vMerge/>
          </w:tcPr>
          <w:p w14:paraId="414CBDB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3817D859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Mlkl</w:t>
            </w:r>
            <w:proofErr w:type="spellEnd"/>
          </w:p>
        </w:tc>
        <w:tc>
          <w:tcPr>
            <w:tcW w:w="1418" w:type="dxa"/>
          </w:tcPr>
          <w:p w14:paraId="05D39C43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221E6639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3444ECF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GAGGACAAGAAGCAGGAACCAGTG</w:t>
            </w:r>
          </w:p>
          <w:p w14:paraId="6E901438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TGGATTCTTCAACCGCAGACAGTC</w:t>
            </w:r>
          </w:p>
        </w:tc>
      </w:tr>
      <w:tr w:rsidR="00501617" w:rsidRPr="00501617" w14:paraId="2FFC93D7" w14:textId="77777777" w:rsidTr="00421419">
        <w:tc>
          <w:tcPr>
            <w:tcW w:w="1129" w:type="dxa"/>
            <w:vMerge/>
          </w:tcPr>
          <w:p w14:paraId="34337EB2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36903427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Nek</w:t>
            </w:r>
          </w:p>
        </w:tc>
        <w:tc>
          <w:tcPr>
            <w:tcW w:w="1418" w:type="dxa"/>
          </w:tcPr>
          <w:p w14:paraId="552D8C9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4F766CB1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0D34B039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GTGGATGCCGCTGATGAAGTAGAC</w:t>
            </w:r>
          </w:p>
          <w:p w14:paraId="39594017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CACTGGACTTGGTATTGCCCTGTAG</w:t>
            </w:r>
          </w:p>
        </w:tc>
      </w:tr>
      <w:tr w:rsidR="00501617" w:rsidRPr="00501617" w14:paraId="42C2A212" w14:textId="77777777" w:rsidTr="00421419">
        <w:tc>
          <w:tcPr>
            <w:tcW w:w="1129" w:type="dxa"/>
            <w:vMerge/>
          </w:tcPr>
          <w:p w14:paraId="07C05EA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79FBBAFA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Il-1β</w:t>
            </w:r>
          </w:p>
        </w:tc>
        <w:tc>
          <w:tcPr>
            <w:tcW w:w="1418" w:type="dxa"/>
          </w:tcPr>
          <w:p w14:paraId="4940FD42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5D40B14E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15DEDF7F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CACTACAGGCTCCGAGATGAACAA</w:t>
            </w:r>
          </w:p>
          <w:p w14:paraId="2230BCAB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TGTCGTTGCTTGGTTCTCCTTGTAC</w:t>
            </w:r>
          </w:p>
        </w:tc>
      </w:tr>
      <w:tr w:rsidR="00501617" w:rsidRPr="00501617" w14:paraId="5DACC66B" w14:textId="77777777" w:rsidTr="00421419">
        <w:tc>
          <w:tcPr>
            <w:tcW w:w="1129" w:type="dxa"/>
            <w:vMerge/>
          </w:tcPr>
          <w:p w14:paraId="3FD05DF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279" w:type="dxa"/>
          </w:tcPr>
          <w:p w14:paraId="37B27765" w14:textId="77777777" w:rsidR="00501617" w:rsidRPr="00501617" w:rsidRDefault="00501617" w:rsidP="00501617">
            <w:pPr>
              <w:tabs>
                <w:tab w:val="left" w:pos="650"/>
              </w:tabs>
              <w:jc w:val="left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β-actin</w:t>
            </w:r>
          </w:p>
        </w:tc>
        <w:tc>
          <w:tcPr>
            <w:tcW w:w="1418" w:type="dxa"/>
          </w:tcPr>
          <w:p w14:paraId="549B3847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FORWARD</w:t>
            </w:r>
          </w:p>
          <w:p w14:paraId="61CAECC8" w14:textId="77777777" w:rsidR="00501617" w:rsidRPr="00501617" w:rsidRDefault="00501617" w:rsidP="0050161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sz w:val="18"/>
                <w:szCs w:val="18"/>
              </w:rPr>
              <w:t>REVERSE</w:t>
            </w:r>
          </w:p>
        </w:tc>
        <w:tc>
          <w:tcPr>
            <w:tcW w:w="4470" w:type="dxa"/>
          </w:tcPr>
          <w:p w14:paraId="40EAB190" w14:textId="77777777" w:rsidR="00501617" w:rsidRPr="00501617" w:rsidRDefault="00501617" w:rsidP="00501617">
            <w:pPr>
              <w:widowControl/>
              <w:wordWrap w:val="0"/>
              <w:spacing w:line="300" w:lineRule="atLeast"/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CTACCTCATGAAGATCCTGACC</w:t>
            </w:r>
          </w:p>
          <w:p w14:paraId="06AAB34A" w14:textId="77777777" w:rsidR="00501617" w:rsidRPr="00501617" w:rsidRDefault="00501617" w:rsidP="00501617">
            <w:pPr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</w:pPr>
            <w:r w:rsidRPr="00501617">
              <w:rPr>
                <w:rFonts w:ascii="Times New Roman" w:eastAsia="微软雅黑" w:hAnsi="Times New Roman" w:cs="Times New Roman"/>
                <w:b/>
                <w:bCs/>
                <w:color w:val="222222"/>
                <w:sz w:val="18"/>
                <w:szCs w:val="18"/>
                <w:shd w:val="clear" w:color="auto" w:fill="FFFFFF"/>
              </w:rPr>
              <w:t>CACAGCTTCTCTTTGATGTCAC</w:t>
            </w:r>
          </w:p>
        </w:tc>
      </w:tr>
    </w:tbl>
    <w:p w14:paraId="4844DAFA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4917613" w14:textId="77777777" w:rsidR="00501617" w:rsidRPr="00501617" w:rsidRDefault="00501617" w:rsidP="0050161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1617">
        <w:rPr>
          <w:rFonts w:ascii="Times New Roman" w:hAnsi="Times New Roman" w:cs="Times New Roman"/>
          <w:b/>
          <w:bCs/>
          <w:sz w:val="24"/>
          <w:szCs w:val="24"/>
        </w:rPr>
        <w:t>Table S2. Antibodies for Western Blot and Immunofluorescence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964"/>
        <w:gridCol w:w="2410"/>
        <w:gridCol w:w="1922"/>
      </w:tblGrid>
      <w:tr w:rsidR="00501617" w:rsidRPr="00501617" w14:paraId="1EC4A3AE" w14:textId="77777777" w:rsidTr="00421419">
        <w:tc>
          <w:tcPr>
            <w:tcW w:w="3964" w:type="dxa"/>
          </w:tcPr>
          <w:p w14:paraId="2B6B74CB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Antibodies</w:t>
            </w:r>
          </w:p>
        </w:tc>
        <w:tc>
          <w:tcPr>
            <w:tcW w:w="2410" w:type="dxa"/>
          </w:tcPr>
          <w:p w14:paraId="546C6AE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1922" w:type="dxa"/>
          </w:tcPr>
          <w:p w14:paraId="5E4F2ED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Identifier</w:t>
            </w:r>
          </w:p>
        </w:tc>
      </w:tr>
      <w:tr w:rsidR="00501617" w:rsidRPr="00501617" w14:paraId="0A999A8C" w14:textId="77777777" w:rsidTr="00421419">
        <w:tc>
          <w:tcPr>
            <w:tcW w:w="3964" w:type="dxa"/>
          </w:tcPr>
          <w:p w14:paraId="78C81F2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Mouse monoclonal HRP-conjugated Beta actin</w:t>
            </w:r>
          </w:p>
        </w:tc>
        <w:tc>
          <w:tcPr>
            <w:tcW w:w="2410" w:type="dxa"/>
          </w:tcPr>
          <w:p w14:paraId="306100C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Proteintech</w:t>
            </w:r>
            <w:proofErr w:type="spellEnd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Group</w:t>
            </w:r>
          </w:p>
        </w:tc>
        <w:tc>
          <w:tcPr>
            <w:tcW w:w="1922" w:type="dxa"/>
          </w:tcPr>
          <w:p w14:paraId="14689144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 HRP-60008;</w:t>
            </w:r>
          </w:p>
        </w:tc>
      </w:tr>
      <w:tr w:rsidR="00501617" w:rsidRPr="00501617" w14:paraId="5A668060" w14:textId="77777777" w:rsidTr="00421419">
        <w:tc>
          <w:tcPr>
            <w:tcW w:w="3964" w:type="dxa"/>
          </w:tcPr>
          <w:p w14:paraId="41CAB33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Cleaved Caspase-3 (Asp175) (5A1E) Rabbit </w:t>
            </w:r>
          </w:p>
        </w:tc>
        <w:tc>
          <w:tcPr>
            <w:tcW w:w="2410" w:type="dxa"/>
          </w:tcPr>
          <w:p w14:paraId="184A3454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71C62AD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#9664</w:t>
            </w:r>
          </w:p>
        </w:tc>
      </w:tr>
      <w:tr w:rsidR="00501617" w:rsidRPr="00501617" w14:paraId="1B781716" w14:textId="77777777" w:rsidTr="00421419">
        <w:tc>
          <w:tcPr>
            <w:tcW w:w="3964" w:type="dxa"/>
          </w:tcPr>
          <w:p w14:paraId="2957CFE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Cleaved Caspase-6 (Asp162) Rabbit</w:t>
            </w:r>
          </w:p>
        </w:tc>
        <w:tc>
          <w:tcPr>
            <w:tcW w:w="2410" w:type="dxa"/>
          </w:tcPr>
          <w:p w14:paraId="28CF690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37FDB79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#9761</w:t>
            </w:r>
          </w:p>
        </w:tc>
      </w:tr>
      <w:tr w:rsidR="00501617" w:rsidRPr="00501617" w14:paraId="0B8C0DBC" w14:textId="77777777" w:rsidTr="00421419">
        <w:tc>
          <w:tcPr>
            <w:tcW w:w="3964" w:type="dxa"/>
          </w:tcPr>
          <w:p w14:paraId="691A5F90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Cleaved Caspase-9 (Asp353) Rabbit</w:t>
            </w:r>
          </w:p>
        </w:tc>
        <w:tc>
          <w:tcPr>
            <w:tcW w:w="2410" w:type="dxa"/>
          </w:tcPr>
          <w:p w14:paraId="33D0F679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728C4DA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#9509</w:t>
            </w:r>
          </w:p>
        </w:tc>
      </w:tr>
      <w:tr w:rsidR="00501617" w:rsidRPr="00501617" w14:paraId="7F2E9004" w14:textId="77777777" w:rsidTr="00421419">
        <w:tc>
          <w:tcPr>
            <w:tcW w:w="3964" w:type="dxa"/>
          </w:tcPr>
          <w:p w14:paraId="16F7A7C3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Cleaved Caspase-1 (Asp297) (D57A2) Rabbit</w:t>
            </w:r>
          </w:p>
        </w:tc>
        <w:tc>
          <w:tcPr>
            <w:tcW w:w="2410" w:type="dxa"/>
          </w:tcPr>
          <w:p w14:paraId="35EB9BB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2AC26878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#4199</w:t>
            </w:r>
          </w:p>
        </w:tc>
      </w:tr>
      <w:tr w:rsidR="00501617" w:rsidRPr="00501617" w14:paraId="4FEA5229" w14:textId="77777777" w:rsidTr="00421419">
        <w:tc>
          <w:tcPr>
            <w:tcW w:w="3964" w:type="dxa"/>
          </w:tcPr>
          <w:p w14:paraId="3857F425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NLRP3 (D4D8T) Rabbit</w:t>
            </w:r>
          </w:p>
        </w:tc>
        <w:tc>
          <w:tcPr>
            <w:tcW w:w="2410" w:type="dxa"/>
          </w:tcPr>
          <w:p w14:paraId="213E11A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6538D25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#15101</w:t>
            </w:r>
          </w:p>
        </w:tc>
      </w:tr>
      <w:tr w:rsidR="00501617" w:rsidRPr="00501617" w14:paraId="5DEB6172" w14:textId="77777777" w:rsidTr="00421419">
        <w:tc>
          <w:tcPr>
            <w:tcW w:w="3964" w:type="dxa"/>
          </w:tcPr>
          <w:p w14:paraId="6B5EC0B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Cleaved </w:t>
            </w:r>
            <w:proofErr w:type="spellStart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Gasdermin</w:t>
            </w:r>
            <w:proofErr w:type="spellEnd"/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D (Asp275) (E7H9G) Rabbit </w:t>
            </w:r>
          </w:p>
        </w:tc>
        <w:tc>
          <w:tcPr>
            <w:tcW w:w="2410" w:type="dxa"/>
          </w:tcPr>
          <w:p w14:paraId="2D1413C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7648B24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#36425</w:t>
            </w:r>
          </w:p>
        </w:tc>
      </w:tr>
      <w:tr w:rsidR="00501617" w:rsidRPr="00501617" w14:paraId="521A455E" w14:textId="77777777" w:rsidTr="00421419">
        <w:tc>
          <w:tcPr>
            <w:tcW w:w="3964" w:type="dxa"/>
          </w:tcPr>
          <w:p w14:paraId="2A0639BE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Caspase-8 (D35G2) Rabbit</w:t>
            </w:r>
          </w:p>
        </w:tc>
        <w:tc>
          <w:tcPr>
            <w:tcW w:w="2410" w:type="dxa"/>
          </w:tcPr>
          <w:p w14:paraId="4BE1F402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365ABD3B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#4790</w:t>
            </w:r>
          </w:p>
        </w:tc>
      </w:tr>
      <w:tr w:rsidR="00501617" w:rsidRPr="00501617" w14:paraId="049F73E7" w14:textId="77777777" w:rsidTr="00421419">
        <w:tc>
          <w:tcPr>
            <w:tcW w:w="3964" w:type="dxa"/>
          </w:tcPr>
          <w:p w14:paraId="54E4052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Phospho-MLKL (Ser345) (D6E3G) Rabbit</w:t>
            </w:r>
          </w:p>
        </w:tc>
        <w:tc>
          <w:tcPr>
            <w:tcW w:w="2410" w:type="dxa"/>
          </w:tcPr>
          <w:p w14:paraId="4AA7B457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1EBE4666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#37333</w:t>
            </w:r>
          </w:p>
        </w:tc>
      </w:tr>
      <w:tr w:rsidR="00501617" w:rsidRPr="00501617" w14:paraId="1BE5E899" w14:textId="77777777" w:rsidTr="00421419">
        <w:tc>
          <w:tcPr>
            <w:tcW w:w="3964" w:type="dxa"/>
          </w:tcPr>
          <w:p w14:paraId="742E04E9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Phospho-RIP3 (Ser227) (D6W2T) Rabbit</w:t>
            </w:r>
          </w:p>
        </w:tc>
        <w:tc>
          <w:tcPr>
            <w:tcW w:w="2410" w:type="dxa"/>
          </w:tcPr>
          <w:p w14:paraId="247F4DFD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Cell Signaling Technology</w:t>
            </w:r>
          </w:p>
        </w:tc>
        <w:tc>
          <w:tcPr>
            <w:tcW w:w="1922" w:type="dxa"/>
          </w:tcPr>
          <w:p w14:paraId="42DFB9C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</w:t>
            </w:r>
            <w:r w:rsidRPr="00501617">
              <w:rPr>
                <w:rFonts w:ascii="Times New Roman" w:hAnsi="Times New Roman" w:cs="Times New Roman"/>
              </w:rPr>
              <w:t xml:space="preserve"> </w:t>
            </w: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#93654</w:t>
            </w:r>
          </w:p>
        </w:tc>
      </w:tr>
      <w:tr w:rsidR="00501617" w:rsidRPr="00501617" w14:paraId="4FA03E92" w14:textId="77777777" w:rsidTr="00421419">
        <w:tc>
          <w:tcPr>
            <w:tcW w:w="3964" w:type="dxa"/>
          </w:tcPr>
          <w:p w14:paraId="5E18F3FF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Phospho-IRE-1(Ser724) Rabbit</w:t>
            </w:r>
          </w:p>
        </w:tc>
        <w:tc>
          <w:tcPr>
            <w:tcW w:w="2410" w:type="dxa"/>
          </w:tcPr>
          <w:p w14:paraId="7E55633C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Invitrogen</w:t>
            </w:r>
          </w:p>
        </w:tc>
        <w:tc>
          <w:tcPr>
            <w:tcW w:w="1922" w:type="dxa"/>
          </w:tcPr>
          <w:p w14:paraId="2CCD00B1" w14:textId="77777777" w:rsidR="00501617" w:rsidRPr="00501617" w:rsidRDefault="00501617" w:rsidP="0050161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50161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Cat#:PA5-105424</w:t>
            </w:r>
          </w:p>
        </w:tc>
      </w:tr>
    </w:tbl>
    <w:p w14:paraId="518D50B0" w14:textId="77777777" w:rsidR="00501617" w:rsidRPr="00501617" w:rsidRDefault="00501617" w:rsidP="0050161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501617">
        <w:rPr>
          <w:rFonts w:ascii="Times New Roman" w:hAnsi="Times New Roman" w:cs="Times New Roman"/>
          <w:sz w:val="24"/>
          <w:szCs w:val="24"/>
        </w:rPr>
        <w:fldChar w:fldCharType="begin"/>
      </w:r>
      <w:r w:rsidRPr="00501617">
        <w:rPr>
          <w:rFonts w:ascii="Times New Roman" w:hAnsi="Times New Roman" w:cs="Times New Roman"/>
          <w:sz w:val="24"/>
          <w:szCs w:val="24"/>
        </w:rPr>
        <w:instrText xml:space="preserve"> ADDIN NE.Bib</w:instrText>
      </w:r>
      <w:r w:rsidRPr="00501617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355D4E20" w14:textId="77777777" w:rsidR="00501617" w:rsidRPr="00501617" w:rsidRDefault="00501617" w:rsidP="00501617">
      <w:pPr>
        <w:rPr>
          <w:rFonts w:ascii="Times New Roman" w:hAnsi="Times New Roman" w:cs="Times New Roman"/>
          <w:sz w:val="24"/>
          <w:szCs w:val="24"/>
        </w:rPr>
      </w:pPr>
      <w:r w:rsidRPr="00501617">
        <w:rPr>
          <w:rFonts w:ascii="Times New Roman" w:hAnsi="Times New Roman" w:cs="Times New Roman"/>
          <w:sz w:val="24"/>
          <w:szCs w:val="24"/>
        </w:rPr>
        <w:fldChar w:fldCharType="end"/>
      </w:r>
    </w:p>
    <w:p w14:paraId="31C790E0" w14:textId="77777777" w:rsidR="000D36AE" w:rsidRDefault="000D36AE"/>
    <w:sectPr w:rsidR="000D36AE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89CF7C" w14:textId="77777777" w:rsidR="00F21AD1" w:rsidRDefault="00F21AD1" w:rsidP="00501617">
      <w:r>
        <w:separator/>
      </w:r>
    </w:p>
  </w:endnote>
  <w:endnote w:type="continuationSeparator" w:id="0">
    <w:p w14:paraId="2F861311" w14:textId="77777777" w:rsidR="00F21AD1" w:rsidRDefault="00F21AD1" w:rsidP="00501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2044131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4868D145" w14:textId="77777777" w:rsidR="000E0DBA" w:rsidRDefault="005779CB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3122FF" w14:textId="77777777" w:rsidR="000E0DBA" w:rsidRDefault="00F21A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128F7" w14:textId="77777777" w:rsidR="00F21AD1" w:rsidRDefault="00F21AD1" w:rsidP="00501617">
      <w:r>
        <w:separator/>
      </w:r>
    </w:p>
  </w:footnote>
  <w:footnote w:type="continuationSeparator" w:id="0">
    <w:p w14:paraId="15150768" w14:textId="77777777" w:rsidR="00F21AD1" w:rsidRDefault="00F21AD1" w:rsidP="00501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566452"/>
    <w:multiLevelType w:val="singleLevel"/>
    <w:tmpl w:val="2456645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6AE"/>
    <w:rsid w:val="000D36AE"/>
    <w:rsid w:val="00120A1F"/>
    <w:rsid w:val="00340E4F"/>
    <w:rsid w:val="00501617"/>
    <w:rsid w:val="005779CB"/>
    <w:rsid w:val="005B1C10"/>
    <w:rsid w:val="00D33B5A"/>
    <w:rsid w:val="00D73CBF"/>
    <w:rsid w:val="00F21AD1"/>
    <w:rsid w:val="00FA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120C4"/>
  <w15:chartTrackingRefBased/>
  <w15:docId w15:val="{2A08738B-ADA2-4532-8994-A3FB60267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61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617"/>
    <w:rPr>
      <w:sz w:val="18"/>
      <w:szCs w:val="18"/>
    </w:rPr>
  </w:style>
  <w:style w:type="table" w:styleId="a7">
    <w:name w:val="Table Grid"/>
    <w:basedOn w:val="a1"/>
    <w:uiPriority w:val="39"/>
    <w:rsid w:val="00501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 zeng</dc:creator>
  <cp:keywords/>
  <dc:description/>
  <cp:lastModifiedBy>xin zeng</cp:lastModifiedBy>
  <cp:revision>7</cp:revision>
  <cp:lastPrinted>2022-11-07T08:10:00Z</cp:lastPrinted>
  <dcterms:created xsi:type="dcterms:W3CDTF">2022-08-28T14:07:00Z</dcterms:created>
  <dcterms:modified xsi:type="dcterms:W3CDTF">2022-11-24T03:20:00Z</dcterms:modified>
</cp:coreProperties>
</file>