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FDAA" w14:textId="77777777" w:rsidR="000D3232" w:rsidRPr="00216A13" w:rsidRDefault="000D3232" w:rsidP="000D3232">
      <w:pPr>
        <w:ind w:firstLineChars="200" w:firstLine="420"/>
        <w:rPr>
          <w:rFonts w:ascii="Times New Roman" w:eastAsia="宋体" w:hAnsi="Times New Roman" w:cs="Times New Roman"/>
          <w:color w:val="0000FF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1442"/>
        <w:gridCol w:w="1282"/>
        <w:gridCol w:w="5004"/>
      </w:tblGrid>
      <w:tr w:rsidR="000D3232" w:rsidRPr="00216A13" w14:paraId="65F2E3C7" w14:textId="77777777" w:rsidTr="007472E3">
        <w:tc>
          <w:tcPr>
            <w:tcW w:w="568" w:type="dxa"/>
          </w:tcPr>
          <w:p w14:paraId="642D271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42" w:type="dxa"/>
          </w:tcPr>
          <w:p w14:paraId="3341905F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1282" w:type="dxa"/>
          </w:tcPr>
          <w:p w14:paraId="754C5F61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Model number</w:t>
            </w:r>
          </w:p>
        </w:tc>
        <w:tc>
          <w:tcPr>
            <w:tcW w:w="5004" w:type="dxa"/>
          </w:tcPr>
          <w:p w14:paraId="0DF40866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eastAsia="宋体" w:hAnsi="Times New Roman" w:cs="Times New Roman"/>
                <w:sz w:val="22"/>
              </w:rPr>
              <w:t>Predictor variables</w:t>
            </w:r>
          </w:p>
        </w:tc>
      </w:tr>
      <w:tr w:rsidR="000D3232" w:rsidRPr="00216A13" w14:paraId="277EC9D9" w14:textId="77777777" w:rsidTr="007472E3">
        <w:tc>
          <w:tcPr>
            <w:tcW w:w="568" w:type="dxa"/>
          </w:tcPr>
          <w:p w14:paraId="3219485F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0EFA40C0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C Xu</w:t>
            </w:r>
          </w:p>
        </w:tc>
        <w:tc>
          <w:tcPr>
            <w:tcW w:w="1282" w:type="dxa"/>
          </w:tcPr>
          <w:p w14:paraId="3192D03B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4" w:type="dxa"/>
          </w:tcPr>
          <w:p w14:paraId="684B3009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TCHH,ST5,CKB,KNOP1, NOS2,KRTAP9-9,ARHGAP15,SLC4A10,HMGB2, SEPT11,ZKSCAN5,GPAT4,PHPT1,FANCC</w:t>
            </w:r>
          </w:p>
        </w:tc>
      </w:tr>
      <w:tr w:rsidR="000D3232" w:rsidRPr="00216A13" w14:paraId="1CEEA48F" w14:textId="77777777" w:rsidTr="007472E3">
        <w:tc>
          <w:tcPr>
            <w:tcW w:w="568" w:type="dxa"/>
          </w:tcPr>
          <w:p w14:paraId="461257FB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2" w:type="dxa"/>
          </w:tcPr>
          <w:p w14:paraId="48C62355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Pr="00216A13">
              <w:rPr>
                <w:rFonts w:ascii="Times New Roman" w:hAnsi="Times New Roman" w:cs="Times New Roman"/>
              </w:rPr>
              <w:t>Ormesher</w:t>
            </w:r>
            <w:proofErr w:type="spellEnd"/>
          </w:p>
        </w:tc>
        <w:tc>
          <w:tcPr>
            <w:tcW w:w="1282" w:type="dxa"/>
          </w:tcPr>
          <w:p w14:paraId="744643F9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46AAAE54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Second trimester EFW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Second trimester </w:t>
            </w:r>
            <w:proofErr w:type="spellStart"/>
            <w:r w:rsidRPr="00216A13">
              <w:rPr>
                <w:rFonts w:ascii="Times New Roman" w:hAnsi="Times New Roman" w:cs="Times New Roman"/>
              </w:rPr>
              <w:t>UtA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PI</w:t>
            </w:r>
          </w:p>
        </w:tc>
      </w:tr>
      <w:tr w:rsidR="000D3232" w:rsidRPr="00216A13" w14:paraId="4BBA857F" w14:textId="77777777" w:rsidTr="007472E3">
        <w:tc>
          <w:tcPr>
            <w:tcW w:w="568" w:type="dxa"/>
          </w:tcPr>
          <w:p w14:paraId="0A2BC5D6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2" w:type="dxa"/>
          </w:tcPr>
          <w:p w14:paraId="4C516BF2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 xml:space="preserve">Ulla </w:t>
            </w:r>
            <w:proofErr w:type="spellStart"/>
            <w:r w:rsidRPr="00216A13">
              <w:rPr>
                <w:rFonts w:ascii="Times New Roman" w:hAnsi="Times New Roman" w:cs="Times New Roman"/>
              </w:rPr>
              <w:t>Sovio</w:t>
            </w:r>
            <w:proofErr w:type="spellEnd"/>
          </w:p>
        </w:tc>
        <w:tc>
          <w:tcPr>
            <w:tcW w:w="1282" w:type="dxa"/>
          </w:tcPr>
          <w:p w14:paraId="6AA70E82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4" w:type="dxa"/>
          </w:tcPr>
          <w:p w14:paraId="25E48B23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1-(1-enyl-stearoyl)2-oleoyl-GPC (P-18:0/18:1)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1,5-anhydroglucitol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5α-androstan-3α,17α-diol disulfate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N1,N12-diacetylspermine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Third trimester EFW</w:t>
            </w:r>
            <w:bookmarkStart w:id="0" w:name="OLE_LINK2"/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bookmarkEnd w:id="0"/>
          </w:p>
        </w:tc>
      </w:tr>
      <w:tr w:rsidR="000D3232" w:rsidRPr="00216A13" w14:paraId="68A58F03" w14:textId="77777777" w:rsidTr="007472E3">
        <w:tc>
          <w:tcPr>
            <w:tcW w:w="568" w:type="dxa"/>
          </w:tcPr>
          <w:p w14:paraId="4DA0336D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2" w:type="dxa"/>
          </w:tcPr>
          <w:p w14:paraId="15E1B1B8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Nieves L González-González</w:t>
            </w:r>
          </w:p>
        </w:tc>
        <w:tc>
          <w:tcPr>
            <w:tcW w:w="1282" w:type="dxa"/>
          </w:tcPr>
          <w:p w14:paraId="0E6BA083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51F96BB3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Smoking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diabetes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First trimester </w:t>
            </w:r>
            <w:proofErr w:type="spellStart"/>
            <w:r w:rsidRPr="00216A13">
              <w:rPr>
                <w:rFonts w:ascii="Times New Roman" w:hAnsi="Times New Roman" w:cs="Times New Roman"/>
              </w:rPr>
              <w:t>UtA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PI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Placental volumes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the placenta flow index</w:t>
            </w:r>
          </w:p>
        </w:tc>
      </w:tr>
      <w:tr w:rsidR="000D3232" w:rsidRPr="00216A13" w14:paraId="21008210" w14:textId="77777777" w:rsidTr="007472E3">
        <w:tc>
          <w:tcPr>
            <w:tcW w:w="568" w:type="dxa"/>
          </w:tcPr>
          <w:p w14:paraId="326C4FE4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2" w:type="dxa"/>
          </w:tcPr>
          <w:p w14:paraId="0041A39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proofErr w:type="spellStart"/>
            <w:r w:rsidRPr="00216A13">
              <w:rPr>
                <w:rFonts w:ascii="Times New Roman" w:hAnsi="Times New Roman" w:cs="Times New Roman"/>
              </w:rPr>
              <w:t>Carolin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A13">
              <w:rPr>
                <w:rFonts w:ascii="Times New Roman" w:hAnsi="Times New Roman" w:cs="Times New Roman"/>
              </w:rPr>
              <w:t>Kienast</w:t>
            </w:r>
            <w:proofErr w:type="spellEnd"/>
          </w:p>
        </w:tc>
        <w:tc>
          <w:tcPr>
            <w:tcW w:w="1282" w:type="dxa"/>
          </w:tcPr>
          <w:p w14:paraId="712D8F73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4" w:type="dxa"/>
          </w:tcPr>
          <w:p w14:paraId="7BE52670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Second trimester  UA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PLGF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Third trimester uterine artery notch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Third trimester sFlt-1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Third trimester sFlt-1/PLGF ratio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</w:p>
        </w:tc>
      </w:tr>
      <w:tr w:rsidR="000D3232" w:rsidRPr="00216A13" w14:paraId="34462555" w14:textId="77777777" w:rsidTr="007472E3">
        <w:tc>
          <w:tcPr>
            <w:tcW w:w="568" w:type="dxa"/>
          </w:tcPr>
          <w:p w14:paraId="2B8A5E8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2" w:type="dxa"/>
          </w:tcPr>
          <w:p w14:paraId="76593C2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J Miranda</w:t>
            </w:r>
          </w:p>
        </w:tc>
        <w:tc>
          <w:tcPr>
            <w:tcW w:w="1282" w:type="dxa"/>
          </w:tcPr>
          <w:p w14:paraId="58659F93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4DA7AA89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Maternal race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maternal height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smoking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obesity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previous history of small for gestational age neonate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autoimmune diseases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Third trimester </w:t>
            </w:r>
            <w:proofErr w:type="spellStart"/>
            <w:r w:rsidRPr="00216A13">
              <w:rPr>
                <w:rFonts w:ascii="Times New Roman" w:hAnsi="Times New Roman" w:cs="Times New Roman"/>
              </w:rPr>
              <w:t>PlGF</w:t>
            </w:r>
            <w:proofErr w:type="spellEnd"/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Third trimester lipocalin-2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Third trimester estriol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Third trimester EFW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Third trimester </w:t>
            </w:r>
            <w:proofErr w:type="spellStart"/>
            <w:r w:rsidRPr="00216A13">
              <w:rPr>
                <w:rFonts w:ascii="Times New Roman" w:hAnsi="Times New Roman" w:cs="Times New Roman"/>
              </w:rPr>
              <w:t>UtA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PI</w:t>
            </w:r>
            <w:r w:rsidRPr="00216A13">
              <w:rPr>
                <w:rFonts w:ascii="Times New Roman" w:hAnsi="Times New Roman" w:cs="Times New Roman"/>
              </w:rPr>
              <w:t>、</w:t>
            </w:r>
          </w:p>
        </w:tc>
      </w:tr>
      <w:tr w:rsidR="000D3232" w:rsidRPr="00216A13" w14:paraId="191BF793" w14:textId="77777777" w:rsidTr="007472E3">
        <w:tc>
          <w:tcPr>
            <w:tcW w:w="568" w:type="dxa"/>
          </w:tcPr>
          <w:p w14:paraId="02130660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2" w:type="dxa"/>
          </w:tcPr>
          <w:p w14:paraId="2EE831D8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proofErr w:type="spellStart"/>
            <w:r w:rsidRPr="00216A13">
              <w:rPr>
                <w:rFonts w:ascii="Times New Roman" w:hAnsi="Times New Roman" w:cs="Times New Roman"/>
              </w:rPr>
              <w:t>Ioannis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A13">
              <w:rPr>
                <w:rFonts w:ascii="Times New Roman" w:hAnsi="Times New Roman" w:cs="Times New Roman"/>
              </w:rPr>
              <w:t>Papastefanou</w:t>
            </w:r>
            <w:proofErr w:type="spellEnd"/>
          </w:p>
        </w:tc>
        <w:tc>
          <w:tcPr>
            <w:tcW w:w="1282" w:type="dxa"/>
          </w:tcPr>
          <w:p w14:paraId="1CCD0251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4" w:type="dxa"/>
          </w:tcPr>
          <w:p w14:paraId="7FDE958B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maternal weight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Placental volumes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First trimester </w:t>
            </w:r>
            <w:proofErr w:type="spellStart"/>
            <w:r w:rsidRPr="00216A13">
              <w:rPr>
                <w:rFonts w:ascii="Times New Roman" w:hAnsi="Times New Roman" w:cs="Times New Roman"/>
              </w:rPr>
              <w:t>UtA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PI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b-</w:t>
            </w:r>
            <w:proofErr w:type="spellStart"/>
            <w:r w:rsidRPr="00216A13">
              <w:rPr>
                <w:rFonts w:ascii="Times New Roman" w:hAnsi="Times New Roman" w:cs="Times New Roman"/>
              </w:rPr>
              <w:t>hCG</w:t>
            </w:r>
            <w:proofErr w:type="spellEnd"/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</w:p>
        </w:tc>
      </w:tr>
      <w:tr w:rsidR="000D3232" w:rsidRPr="00216A13" w14:paraId="29546862" w14:textId="77777777" w:rsidTr="007472E3">
        <w:tc>
          <w:tcPr>
            <w:tcW w:w="568" w:type="dxa"/>
          </w:tcPr>
          <w:p w14:paraId="60F5827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2" w:type="dxa"/>
          </w:tcPr>
          <w:p w14:paraId="459AF4AF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 xml:space="preserve">Alexandros </w:t>
            </w:r>
            <w:proofErr w:type="spellStart"/>
            <w:r w:rsidRPr="00216A13">
              <w:rPr>
                <w:rFonts w:ascii="Times New Roman" w:hAnsi="Times New Roman" w:cs="Times New Roman"/>
              </w:rPr>
              <w:t>Sotiriadis</w:t>
            </w:r>
            <w:proofErr w:type="spellEnd"/>
          </w:p>
        </w:tc>
        <w:tc>
          <w:tcPr>
            <w:tcW w:w="1282" w:type="dxa"/>
          </w:tcPr>
          <w:p w14:paraId="64A9B52A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4" w:type="dxa"/>
          </w:tcPr>
          <w:p w14:paraId="5D97F30F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Conception method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smoking</w:t>
            </w:r>
            <w:bookmarkStart w:id="1" w:name="OLE_LINK1"/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bookmarkEnd w:id="1"/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maternal height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EFW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HC/AC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Second trimester </w:t>
            </w:r>
            <w:proofErr w:type="spellStart"/>
            <w:r w:rsidRPr="00216A13">
              <w:rPr>
                <w:rFonts w:ascii="Times New Roman" w:hAnsi="Times New Roman" w:cs="Times New Roman"/>
              </w:rPr>
              <w:t>UtA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PI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PAPP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</w:p>
        </w:tc>
      </w:tr>
      <w:tr w:rsidR="000D3232" w:rsidRPr="00216A13" w14:paraId="5E9FAB68" w14:textId="77777777" w:rsidTr="007472E3">
        <w:tc>
          <w:tcPr>
            <w:tcW w:w="568" w:type="dxa"/>
          </w:tcPr>
          <w:p w14:paraId="26353A9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2" w:type="dxa"/>
          </w:tcPr>
          <w:p w14:paraId="6315752A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S. TRIUNFO</w:t>
            </w:r>
          </w:p>
        </w:tc>
        <w:tc>
          <w:tcPr>
            <w:tcW w:w="1282" w:type="dxa"/>
          </w:tcPr>
          <w:p w14:paraId="493CC2F2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4" w:type="dxa"/>
          </w:tcPr>
          <w:p w14:paraId="3B0F8CF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BMI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Ⅳ)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Maternal race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Ⅳ)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nulliparous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Ⅳ)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smoking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Ⅳ)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previous adverse obstetric outcome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Ⅳ)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MAP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Ⅳ)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AC</w:t>
            </w:r>
            <w:bookmarkStart w:id="2" w:name="OLE_LINK3"/>
            <w:r w:rsidRPr="00216A13">
              <w:rPr>
                <w:rFonts w:ascii="Times New Roman" w:hAnsi="Times New Roman" w:cs="Times New Roman"/>
                <w:vertAlign w:val="superscript"/>
              </w:rPr>
              <w:t>(Ⅲ,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Ⅳ)</w:t>
            </w:r>
            <w:bookmarkEnd w:id="2"/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UTA PI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(Ⅲ,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Ⅳ)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Third trimester EFW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(Ⅳ)</w:t>
            </w:r>
          </w:p>
        </w:tc>
      </w:tr>
      <w:tr w:rsidR="000D3232" w:rsidRPr="00216A13" w14:paraId="034173BA" w14:textId="77777777" w:rsidTr="007472E3">
        <w:tc>
          <w:tcPr>
            <w:tcW w:w="568" w:type="dxa"/>
          </w:tcPr>
          <w:p w14:paraId="2E7FA028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2" w:type="dxa"/>
          </w:tcPr>
          <w:p w14:paraId="712FDD2B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Bo Wang</w:t>
            </w:r>
          </w:p>
        </w:tc>
        <w:tc>
          <w:tcPr>
            <w:tcW w:w="1282" w:type="dxa"/>
          </w:tcPr>
          <w:p w14:paraId="5444B521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4" w:type="dxa"/>
          </w:tcPr>
          <w:p w14:paraId="6AE58C3A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First trimester BPD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parity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AC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First trimester UTA PI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UTA RI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UA PI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UA RI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BMI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Ⅲ)</w:t>
            </w:r>
          </w:p>
        </w:tc>
      </w:tr>
      <w:tr w:rsidR="000D3232" w:rsidRPr="00216A13" w14:paraId="233C861B" w14:textId="77777777" w:rsidTr="007472E3">
        <w:tc>
          <w:tcPr>
            <w:tcW w:w="568" w:type="dxa"/>
          </w:tcPr>
          <w:p w14:paraId="0101545B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2" w:type="dxa"/>
          </w:tcPr>
          <w:p w14:paraId="2B0DD9DD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Ying Chang</w:t>
            </w:r>
          </w:p>
        </w:tc>
        <w:tc>
          <w:tcPr>
            <w:tcW w:w="1282" w:type="dxa"/>
          </w:tcPr>
          <w:p w14:paraId="4D6BC39A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3A3BCD3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First trimester UTA PI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UTA RI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MAP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PAPP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PLGF</w:t>
            </w:r>
          </w:p>
        </w:tc>
      </w:tr>
      <w:tr w:rsidR="000D3232" w:rsidRPr="00216A13" w14:paraId="4664DFCC" w14:textId="77777777" w:rsidTr="007472E3">
        <w:tc>
          <w:tcPr>
            <w:tcW w:w="568" w:type="dxa"/>
          </w:tcPr>
          <w:p w14:paraId="63F18C74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44A62564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 xml:space="preserve">Francesca  </w:t>
            </w:r>
            <w:proofErr w:type="spellStart"/>
            <w:r w:rsidRPr="00216A13">
              <w:rPr>
                <w:rFonts w:ascii="Times New Roman" w:hAnsi="Times New Roman" w:cs="Times New Roman"/>
              </w:rPr>
              <w:t>Crovetto</w:t>
            </w:r>
            <w:proofErr w:type="spellEnd"/>
          </w:p>
        </w:tc>
        <w:tc>
          <w:tcPr>
            <w:tcW w:w="1282" w:type="dxa"/>
          </w:tcPr>
          <w:p w14:paraId="34F552B5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4272BA60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Nulliparous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previous adverse obstetric outcome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chronic hypertension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diabetes mellitus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autoimmune disease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positive smoking status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mean arterial pressure (MAP)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uterine artery (</w:t>
            </w:r>
            <w:proofErr w:type="spellStart"/>
            <w:r w:rsidRPr="00216A13">
              <w:rPr>
                <w:rFonts w:ascii="Times New Roman" w:hAnsi="Times New Roman" w:cs="Times New Roman"/>
              </w:rPr>
              <w:t>UtA</w:t>
            </w:r>
            <w:proofErr w:type="spellEnd"/>
            <w:r w:rsidRPr="00216A13">
              <w:rPr>
                <w:rFonts w:ascii="Times New Roman" w:hAnsi="Times New Roman" w:cs="Times New Roman"/>
              </w:rPr>
              <w:t>) PI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sFlt-1/</w:t>
            </w:r>
            <w:proofErr w:type="spellStart"/>
            <w:r w:rsidRPr="00216A13">
              <w:rPr>
                <w:rFonts w:ascii="Times New Roman" w:hAnsi="Times New Roman" w:cs="Times New Roman"/>
              </w:rPr>
              <w:t>PlGF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ratio</w:t>
            </w:r>
          </w:p>
        </w:tc>
      </w:tr>
      <w:tr w:rsidR="000D3232" w:rsidRPr="00216A13" w14:paraId="02F34F18" w14:textId="77777777" w:rsidTr="007472E3">
        <w:tc>
          <w:tcPr>
            <w:tcW w:w="568" w:type="dxa"/>
          </w:tcPr>
          <w:p w14:paraId="26EA76AB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2" w:type="dxa"/>
          </w:tcPr>
          <w:p w14:paraId="0BD744A2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 xml:space="preserve">Francesca  </w:t>
            </w:r>
            <w:proofErr w:type="spellStart"/>
            <w:r w:rsidRPr="00216A13">
              <w:rPr>
                <w:rFonts w:ascii="Times New Roman" w:hAnsi="Times New Roman" w:cs="Times New Roman"/>
              </w:rPr>
              <w:lastRenderedPageBreak/>
              <w:t>Crovetto</w:t>
            </w:r>
            <w:proofErr w:type="spellEnd"/>
          </w:p>
        </w:tc>
        <w:tc>
          <w:tcPr>
            <w:tcW w:w="1282" w:type="dxa"/>
          </w:tcPr>
          <w:p w14:paraId="5C70AB6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004" w:type="dxa"/>
          </w:tcPr>
          <w:p w14:paraId="696C833B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black ethnicity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(Ⅰ)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chronic hypertension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previous </w:t>
            </w:r>
            <w:r w:rsidRPr="00216A13">
              <w:rPr>
                <w:rFonts w:ascii="Times New Roman" w:hAnsi="Times New Roman" w:cs="Times New Roman"/>
              </w:rPr>
              <w:lastRenderedPageBreak/>
              <w:t>adverse obstetrical history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autoimmune disease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positive smoking status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nulliparous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parous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previous FGR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(Ⅱ)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mean arterial pressure (MAP)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First trimester </w:t>
            </w:r>
            <w:proofErr w:type="spellStart"/>
            <w:r w:rsidRPr="00216A13">
              <w:rPr>
                <w:rFonts w:ascii="Times New Roman" w:hAnsi="Times New Roman" w:cs="Times New Roman"/>
              </w:rPr>
              <w:t>UtA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PI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sFlt-1/</w:t>
            </w:r>
            <w:proofErr w:type="spellStart"/>
            <w:r w:rsidRPr="00216A13">
              <w:rPr>
                <w:rFonts w:ascii="Times New Roman" w:hAnsi="Times New Roman" w:cs="Times New Roman"/>
              </w:rPr>
              <w:t>PlGF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ratio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 xml:space="preserve"> (Ⅰ,</w:t>
            </w:r>
            <w:r w:rsidRPr="00216A13">
              <w:rPr>
                <w:rFonts w:ascii="Times New Roman" w:hAnsi="Times New Roman" w:cs="Times New Roman"/>
              </w:rPr>
              <w:t xml:space="preserve"> </w:t>
            </w:r>
            <w:r w:rsidRPr="00216A13">
              <w:rPr>
                <w:rFonts w:ascii="Times New Roman" w:hAnsi="Times New Roman" w:cs="Times New Roman"/>
                <w:vertAlign w:val="superscript"/>
              </w:rPr>
              <w:t>Ⅱ)</w:t>
            </w:r>
          </w:p>
        </w:tc>
      </w:tr>
      <w:tr w:rsidR="000D3232" w:rsidRPr="00216A13" w14:paraId="22080ACE" w14:textId="77777777" w:rsidTr="007472E3">
        <w:tc>
          <w:tcPr>
            <w:tcW w:w="568" w:type="dxa"/>
          </w:tcPr>
          <w:p w14:paraId="4B2E0B55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442" w:type="dxa"/>
          </w:tcPr>
          <w:p w14:paraId="40759DE3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Yan Feng</w:t>
            </w:r>
          </w:p>
        </w:tc>
        <w:tc>
          <w:tcPr>
            <w:tcW w:w="1282" w:type="dxa"/>
          </w:tcPr>
          <w:p w14:paraId="7B36EE6B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056580BA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maternal height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maternal weight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maternal medical history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MAP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HC/AC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Second trimester EFW</w:t>
            </w:r>
            <w:r w:rsidRPr="00216A13">
              <w:rPr>
                <w:rFonts w:ascii="Times New Roman" w:hAnsi="Times New Roman" w:cs="Times New Roman"/>
              </w:rPr>
              <w:t>、</w:t>
            </w:r>
          </w:p>
        </w:tc>
      </w:tr>
      <w:tr w:rsidR="000D3232" w:rsidRPr="00216A13" w14:paraId="2F09A768" w14:textId="77777777" w:rsidTr="007472E3">
        <w:tc>
          <w:tcPr>
            <w:tcW w:w="568" w:type="dxa"/>
          </w:tcPr>
          <w:p w14:paraId="29935342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2" w:type="dxa"/>
          </w:tcPr>
          <w:p w14:paraId="13EDDD53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 xml:space="preserve">Ewelina </w:t>
            </w:r>
            <w:proofErr w:type="spellStart"/>
            <w:r w:rsidRPr="00216A13">
              <w:rPr>
                <w:rFonts w:ascii="Times New Roman" w:hAnsi="Times New Roman" w:cs="Times New Roman"/>
              </w:rPr>
              <w:t>Litwińska</w:t>
            </w:r>
            <w:proofErr w:type="spellEnd"/>
          </w:p>
        </w:tc>
        <w:tc>
          <w:tcPr>
            <w:tcW w:w="1282" w:type="dxa"/>
          </w:tcPr>
          <w:p w14:paraId="27508488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56F924E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BMI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diabetes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chronic hypertension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kidney disease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First trimester </w:t>
            </w:r>
            <w:proofErr w:type="spellStart"/>
            <w:r w:rsidRPr="00216A13">
              <w:rPr>
                <w:rFonts w:ascii="Times New Roman" w:hAnsi="Times New Roman" w:cs="Times New Roman"/>
              </w:rPr>
              <w:t>UtA</w:t>
            </w:r>
            <w:proofErr w:type="spellEnd"/>
            <w:r w:rsidRPr="00216A13">
              <w:rPr>
                <w:rFonts w:ascii="Times New Roman" w:hAnsi="Times New Roman" w:cs="Times New Roman"/>
              </w:rPr>
              <w:t>-PI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First trimester </w:t>
            </w:r>
            <w:proofErr w:type="spellStart"/>
            <w:r w:rsidRPr="00216A13">
              <w:rPr>
                <w:rFonts w:ascii="Times New Roman" w:hAnsi="Times New Roman" w:cs="Times New Roman"/>
              </w:rPr>
              <w:t>PlGF</w:t>
            </w:r>
            <w:proofErr w:type="spellEnd"/>
          </w:p>
        </w:tc>
      </w:tr>
      <w:tr w:rsidR="000D3232" w:rsidRPr="00216A13" w14:paraId="07174016" w14:textId="77777777" w:rsidTr="007472E3">
        <w:tc>
          <w:tcPr>
            <w:tcW w:w="568" w:type="dxa"/>
          </w:tcPr>
          <w:p w14:paraId="2068136E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2" w:type="dxa"/>
          </w:tcPr>
          <w:p w14:paraId="53BE23D9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Ning Yu</w:t>
            </w:r>
          </w:p>
        </w:tc>
        <w:tc>
          <w:tcPr>
            <w:tcW w:w="1282" w:type="dxa"/>
          </w:tcPr>
          <w:p w14:paraId="40722136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7570E53D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Second trimester UAD PI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PAPP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First trimester ADAM12</w:t>
            </w:r>
            <w:r w:rsidRPr="00216A13">
              <w:rPr>
                <w:rFonts w:ascii="Times New Roman" w:hAnsi="Times New Roman" w:cs="Times New Roman"/>
              </w:rPr>
              <w:t>（</w:t>
            </w:r>
            <w:r w:rsidRPr="00216A13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216A13">
              <w:rPr>
                <w:rFonts w:ascii="Times New Roman" w:hAnsi="Times New Roman" w:cs="Times New Roman"/>
              </w:rPr>
              <w:t>disintegrin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and metalloprotease 12</w:t>
            </w:r>
            <w:r w:rsidRPr="00216A13">
              <w:rPr>
                <w:rFonts w:ascii="Times New Roman" w:hAnsi="Times New Roman" w:cs="Times New Roman"/>
              </w:rPr>
              <w:t>）</w:t>
            </w:r>
          </w:p>
        </w:tc>
      </w:tr>
      <w:tr w:rsidR="000D3232" w:rsidRPr="00216A13" w14:paraId="680AE60A" w14:textId="77777777" w:rsidTr="007472E3">
        <w:tc>
          <w:tcPr>
            <w:tcW w:w="568" w:type="dxa"/>
          </w:tcPr>
          <w:p w14:paraId="22024743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2" w:type="dxa"/>
          </w:tcPr>
          <w:p w14:paraId="4C74A2D1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 xml:space="preserve">Sonia </w:t>
            </w:r>
            <w:proofErr w:type="spellStart"/>
            <w:r w:rsidRPr="00216A13">
              <w:rPr>
                <w:rFonts w:ascii="Times New Roman" w:hAnsi="Times New Roman" w:cs="Times New Roman"/>
              </w:rPr>
              <w:t>Dahdouh</w:t>
            </w:r>
            <w:proofErr w:type="spellEnd"/>
          </w:p>
        </w:tc>
        <w:tc>
          <w:tcPr>
            <w:tcW w:w="1282" w:type="dxa"/>
          </w:tcPr>
          <w:p w14:paraId="3196FEB9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04" w:type="dxa"/>
          </w:tcPr>
          <w:p w14:paraId="08B6CE09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Not mentioned</w:t>
            </w:r>
          </w:p>
        </w:tc>
      </w:tr>
      <w:tr w:rsidR="000D3232" w:rsidRPr="00216A13" w14:paraId="3C59A3B6" w14:textId="77777777" w:rsidTr="007472E3">
        <w:tc>
          <w:tcPr>
            <w:tcW w:w="568" w:type="dxa"/>
          </w:tcPr>
          <w:p w14:paraId="0528055F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2" w:type="dxa"/>
          </w:tcPr>
          <w:p w14:paraId="6B62CB0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Daniel Stott</w:t>
            </w:r>
          </w:p>
        </w:tc>
        <w:tc>
          <w:tcPr>
            <w:tcW w:w="1282" w:type="dxa"/>
          </w:tcPr>
          <w:p w14:paraId="4813AA41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4" w:type="dxa"/>
          </w:tcPr>
          <w:p w14:paraId="357749DE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maternal height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maternal cardiac output</w:t>
            </w:r>
          </w:p>
        </w:tc>
      </w:tr>
      <w:tr w:rsidR="000D3232" w:rsidRPr="00216A13" w14:paraId="4590E472" w14:textId="77777777" w:rsidTr="007472E3">
        <w:tc>
          <w:tcPr>
            <w:tcW w:w="568" w:type="dxa"/>
          </w:tcPr>
          <w:p w14:paraId="55EA63B1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42" w:type="dxa"/>
          </w:tcPr>
          <w:p w14:paraId="1BFF70B1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proofErr w:type="spellStart"/>
            <w:r w:rsidRPr="00216A13">
              <w:rPr>
                <w:rFonts w:ascii="Times New Roman" w:hAnsi="Times New Roman" w:cs="Times New Roman"/>
              </w:rPr>
              <w:t>Zhiwei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Guo</w:t>
            </w:r>
          </w:p>
        </w:tc>
        <w:tc>
          <w:tcPr>
            <w:tcW w:w="1282" w:type="dxa"/>
          </w:tcPr>
          <w:p w14:paraId="319305A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704C98DA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CD63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TCF7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OR4P4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VPS35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DNPEP 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FAM214B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PTDSS2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GPAT4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LANCL2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VAV1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HPS5 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 xml:space="preserve">DPP6 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PNRC2</w:t>
            </w:r>
          </w:p>
        </w:tc>
      </w:tr>
      <w:tr w:rsidR="000D3232" w:rsidRPr="00216A13" w14:paraId="1D09E27F" w14:textId="77777777" w:rsidTr="007472E3">
        <w:tc>
          <w:tcPr>
            <w:tcW w:w="568" w:type="dxa"/>
          </w:tcPr>
          <w:p w14:paraId="6298CFFD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2" w:type="dxa"/>
          </w:tcPr>
          <w:p w14:paraId="1B70104D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proofErr w:type="spellStart"/>
            <w:r w:rsidRPr="00216A13">
              <w:rPr>
                <w:rFonts w:ascii="Times New Roman" w:hAnsi="Times New Roman" w:cs="Times New Roman"/>
              </w:rPr>
              <w:t>Junshen</w:t>
            </w:r>
            <w:proofErr w:type="spellEnd"/>
            <w:r w:rsidRPr="00216A13">
              <w:rPr>
                <w:rFonts w:ascii="Times New Roman" w:hAnsi="Times New Roman" w:cs="Times New Roman"/>
              </w:rPr>
              <w:t xml:space="preserve"> He </w:t>
            </w:r>
          </w:p>
        </w:tc>
        <w:tc>
          <w:tcPr>
            <w:tcW w:w="1282" w:type="dxa"/>
          </w:tcPr>
          <w:p w14:paraId="352E2953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4" w:type="dxa"/>
          </w:tcPr>
          <w:p w14:paraId="46F41657" w14:textId="77777777" w:rsidR="000D3232" w:rsidRPr="00216A13" w:rsidRDefault="000D3232" w:rsidP="007472E3">
            <w:pPr>
              <w:rPr>
                <w:rFonts w:ascii="Times New Roman" w:hAnsi="Times New Roman" w:cs="Times New Roman"/>
              </w:rPr>
            </w:pPr>
            <w:r w:rsidRPr="00216A13">
              <w:rPr>
                <w:rFonts w:ascii="Times New Roman" w:hAnsi="Times New Roman" w:cs="Times New Roman"/>
              </w:rPr>
              <w:t>MRI T2 Z-score</w:t>
            </w:r>
            <w:r w:rsidRPr="00216A13">
              <w:rPr>
                <w:rFonts w:ascii="Times New Roman" w:hAnsi="Times New Roman" w:cs="Times New Roman"/>
              </w:rPr>
              <w:t>、</w:t>
            </w:r>
            <w:r w:rsidRPr="00216A13">
              <w:rPr>
                <w:rFonts w:ascii="Times New Roman" w:hAnsi="Times New Roman" w:cs="Times New Roman"/>
              </w:rPr>
              <w:t>MRI IVIM</w:t>
            </w:r>
          </w:p>
        </w:tc>
      </w:tr>
    </w:tbl>
    <w:p w14:paraId="63EF83D9" w14:textId="77777777" w:rsidR="000D3232" w:rsidRPr="00216A13" w:rsidRDefault="000D3232" w:rsidP="000D3232">
      <w:pPr>
        <w:rPr>
          <w:rFonts w:ascii="Times New Roman" w:hAnsi="Times New Roman" w:cs="Times New Roman"/>
        </w:rPr>
      </w:pPr>
      <w:r w:rsidRPr="00216A13">
        <w:rPr>
          <w:rFonts w:ascii="Times New Roman" w:hAnsi="Times New Roman" w:cs="Times New Roman"/>
        </w:rPr>
        <w:t>Roman numerals (I, II, III, IV, etc.) indicate that the predictor is present in the 1st, 2nd, 3rd, 4th, etc. models included.</w:t>
      </w:r>
    </w:p>
    <w:p w14:paraId="1B40FC5A" w14:textId="77777777" w:rsidR="00BE70F3" w:rsidRPr="00216A13" w:rsidRDefault="00BE70F3">
      <w:pPr>
        <w:rPr>
          <w:rFonts w:ascii="Times New Roman" w:hAnsi="Times New Roman" w:cs="Times New Roman"/>
        </w:rPr>
      </w:pPr>
    </w:p>
    <w:sectPr w:rsidR="00BE70F3" w:rsidRPr="00216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2497" w14:textId="77777777" w:rsidR="00F55EBD" w:rsidRDefault="00F55EBD" w:rsidP="000A617F">
      <w:r>
        <w:separator/>
      </w:r>
    </w:p>
  </w:endnote>
  <w:endnote w:type="continuationSeparator" w:id="0">
    <w:p w14:paraId="45DCDD94" w14:textId="77777777" w:rsidR="00F55EBD" w:rsidRDefault="00F55EBD" w:rsidP="000A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C86B7" w14:textId="77777777" w:rsidR="00F55EBD" w:rsidRDefault="00F55EBD" w:rsidP="000A617F">
      <w:r>
        <w:separator/>
      </w:r>
    </w:p>
  </w:footnote>
  <w:footnote w:type="continuationSeparator" w:id="0">
    <w:p w14:paraId="10095BEA" w14:textId="77777777" w:rsidR="00F55EBD" w:rsidRDefault="00F55EBD" w:rsidP="000A6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NTE1NDc0MDa3MLNU0lEKTi0uzszPAykwqgUAComCBiwAAAA="/>
  </w:docVars>
  <w:rsids>
    <w:rsidRoot w:val="000D3232"/>
    <w:rsid w:val="000A617F"/>
    <w:rsid w:val="000D3232"/>
    <w:rsid w:val="00216A13"/>
    <w:rsid w:val="00BE70F3"/>
    <w:rsid w:val="00E97858"/>
    <w:rsid w:val="00F55EBD"/>
    <w:rsid w:val="00FD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961CC"/>
  <w15:chartTrackingRefBased/>
  <w15:docId w15:val="{1B9C7E2B-0F9E-4D08-BCCC-90459F28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2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6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61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6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61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失落 之城</dc:creator>
  <cp:keywords/>
  <dc:description/>
  <cp:lastModifiedBy>失落 之城</cp:lastModifiedBy>
  <cp:revision>3</cp:revision>
  <dcterms:created xsi:type="dcterms:W3CDTF">2022-08-29T13:48:00Z</dcterms:created>
  <dcterms:modified xsi:type="dcterms:W3CDTF">2022-08-30T11:22:00Z</dcterms:modified>
</cp:coreProperties>
</file>