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375A" w14:textId="77777777" w:rsidR="004E561B" w:rsidRDefault="004E561B" w:rsidP="004E561B">
      <w:pPr>
        <w:spacing w:afterLines="50" w:after="156" w:line="360" w:lineRule="auto"/>
        <w:jc w:val="left"/>
      </w:pPr>
      <w:r w:rsidRPr="00D51C9C">
        <w:rPr>
          <w:rFonts w:ascii="Times New Roman" w:hAnsi="Times New Roman" w:cs="Times New Roman"/>
          <w:b/>
          <w:bCs/>
          <w:sz w:val="24"/>
          <w:szCs w:val="28"/>
        </w:rPr>
        <w:t>Highlights</w:t>
      </w:r>
    </w:p>
    <w:p w14:paraId="5FDF7653" w14:textId="289B9CA9" w:rsidR="00D545D2" w:rsidRDefault="004879E4" w:rsidP="004E561B">
      <w:pPr>
        <w:pStyle w:val="a3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</w:t>
      </w:r>
      <w:r w:rsidRPr="004879E4">
        <w:rPr>
          <w:rFonts w:ascii="Times New Roman" w:hAnsi="Times New Roman" w:cs="Times New Roman"/>
          <w:sz w:val="24"/>
          <w:szCs w:val="28"/>
        </w:rPr>
        <w:t xml:space="preserve"> set of operating policies </w:t>
      </w:r>
      <w:r>
        <w:rPr>
          <w:rFonts w:ascii="Times New Roman" w:hAnsi="Times New Roman" w:cs="Times New Roman"/>
          <w:sz w:val="24"/>
          <w:szCs w:val="28"/>
        </w:rPr>
        <w:t xml:space="preserve">are proposed </w:t>
      </w:r>
      <w:r w:rsidRPr="004879E4">
        <w:rPr>
          <w:rFonts w:ascii="Times New Roman" w:hAnsi="Times New Roman" w:cs="Times New Roman"/>
          <w:sz w:val="24"/>
          <w:szCs w:val="28"/>
        </w:rPr>
        <w:t>to guide the coordinated allocation of conventional and recycled water resources</w:t>
      </w:r>
      <w:r w:rsidR="00D545D2" w:rsidRPr="00D545D2">
        <w:rPr>
          <w:rFonts w:ascii="Times New Roman" w:hAnsi="Times New Roman" w:cs="Times New Roman"/>
          <w:sz w:val="24"/>
          <w:szCs w:val="28"/>
        </w:rPr>
        <w:t>.</w:t>
      </w:r>
    </w:p>
    <w:p w14:paraId="1ACB2718" w14:textId="113237B7" w:rsidR="00D545D2" w:rsidRDefault="004879E4" w:rsidP="004E561B">
      <w:pPr>
        <w:pStyle w:val="a3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</w:t>
      </w:r>
      <w:r w:rsidRPr="004879E4">
        <w:rPr>
          <w:rFonts w:ascii="Times New Roman" w:hAnsi="Times New Roman" w:cs="Times New Roman"/>
          <w:sz w:val="24"/>
          <w:szCs w:val="28"/>
        </w:rPr>
        <w:t xml:space="preserve">irect policy search, nonlinear approximation networks and multi-objective evolutionary algorithms </w:t>
      </w:r>
      <w:r>
        <w:rPr>
          <w:rFonts w:ascii="Times New Roman" w:hAnsi="Times New Roman" w:cs="Times New Roman"/>
          <w:sz w:val="24"/>
          <w:szCs w:val="28"/>
        </w:rPr>
        <w:t xml:space="preserve">are combined </w:t>
      </w:r>
      <w:r w:rsidRPr="004879E4">
        <w:rPr>
          <w:rFonts w:ascii="Times New Roman" w:hAnsi="Times New Roman" w:cs="Times New Roman"/>
          <w:sz w:val="24"/>
          <w:szCs w:val="28"/>
        </w:rPr>
        <w:t>to design Pareto approximation operating policies</w:t>
      </w:r>
      <w:r w:rsidR="00D545D2" w:rsidRPr="00D545D2">
        <w:rPr>
          <w:rFonts w:ascii="Times New Roman" w:hAnsi="Times New Roman" w:cs="Times New Roman"/>
          <w:sz w:val="24"/>
          <w:szCs w:val="28"/>
        </w:rPr>
        <w:t>.</w:t>
      </w:r>
    </w:p>
    <w:p w14:paraId="7EA78E7E" w14:textId="3DBD3013" w:rsidR="00F05D47" w:rsidRPr="00D545D2" w:rsidRDefault="004879E4" w:rsidP="004879E4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8"/>
        </w:rPr>
      </w:pPr>
      <w:r w:rsidRPr="004879E4">
        <w:rPr>
          <w:rFonts w:ascii="Times New Roman" w:hAnsi="Times New Roman" w:cs="Times New Roman"/>
          <w:sz w:val="24"/>
          <w:szCs w:val="28"/>
        </w:rPr>
        <w:t xml:space="preserve">The model evaluates ecological impacts through carbon footprint during </w:t>
      </w:r>
      <w:r>
        <w:rPr>
          <w:rFonts w:ascii="Times New Roman" w:hAnsi="Times New Roman" w:cs="Times New Roman"/>
          <w:sz w:val="24"/>
          <w:szCs w:val="28"/>
        </w:rPr>
        <w:t xml:space="preserve">the total </w:t>
      </w:r>
      <w:r w:rsidRPr="004879E4">
        <w:rPr>
          <w:rFonts w:ascii="Times New Roman" w:hAnsi="Times New Roman" w:cs="Times New Roman"/>
          <w:sz w:val="24"/>
          <w:szCs w:val="28"/>
        </w:rPr>
        <w:t>water allocation</w:t>
      </w:r>
      <w:r>
        <w:rPr>
          <w:rFonts w:ascii="Times New Roman" w:hAnsi="Times New Roman" w:cs="Times New Roman"/>
          <w:sz w:val="24"/>
          <w:szCs w:val="28"/>
        </w:rPr>
        <w:t xml:space="preserve"> process.</w:t>
      </w:r>
    </w:p>
    <w:sectPr w:rsidR="00F05D47" w:rsidRPr="00D54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A2C5" w14:textId="77777777" w:rsidR="00A658A9" w:rsidRDefault="00A658A9" w:rsidP="00D545D2">
      <w:r>
        <w:separator/>
      </w:r>
    </w:p>
  </w:endnote>
  <w:endnote w:type="continuationSeparator" w:id="0">
    <w:p w14:paraId="4BE3DF4C" w14:textId="77777777" w:rsidR="00A658A9" w:rsidRDefault="00A658A9" w:rsidP="00D5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2B301" w14:textId="77777777" w:rsidR="00A658A9" w:rsidRDefault="00A658A9" w:rsidP="00D545D2">
      <w:r>
        <w:separator/>
      </w:r>
    </w:p>
  </w:footnote>
  <w:footnote w:type="continuationSeparator" w:id="0">
    <w:p w14:paraId="413EF3AA" w14:textId="77777777" w:rsidR="00A658A9" w:rsidRDefault="00A658A9" w:rsidP="00D54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752DF"/>
    <w:multiLevelType w:val="hybridMultilevel"/>
    <w:tmpl w:val="8C88CB46"/>
    <w:lvl w:ilvl="0" w:tplc="4CB29D00">
      <w:start w:val="1"/>
      <w:numFmt w:val="bullet"/>
      <w:suff w:val="space"/>
      <w:lvlText w:val=""/>
      <w:lvlJc w:val="left"/>
      <w:pPr>
        <w:ind w:left="720" w:hanging="360"/>
      </w:pPr>
      <w:rPr>
        <w:rFonts w:ascii="Wingdings" w:hAnsi="Wingdings" w:hint="default"/>
        <w:sz w:val="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1B"/>
    <w:rsid w:val="0011213C"/>
    <w:rsid w:val="003C01EF"/>
    <w:rsid w:val="004879E4"/>
    <w:rsid w:val="004E561B"/>
    <w:rsid w:val="009217ED"/>
    <w:rsid w:val="009D6D22"/>
    <w:rsid w:val="00A658A9"/>
    <w:rsid w:val="00D332D0"/>
    <w:rsid w:val="00D545D2"/>
    <w:rsid w:val="00F0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892FCD"/>
  <w15:chartTrackingRefBased/>
  <w15:docId w15:val="{28A563CB-7A6E-4666-9671-E7F46159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6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6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4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45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4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45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yuxinting</dc:creator>
  <cp:keywords/>
  <dc:description/>
  <cp:lastModifiedBy>陈 思维</cp:lastModifiedBy>
  <cp:revision>3</cp:revision>
  <dcterms:created xsi:type="dcterms:W3CDTF">2022-10-06T05:00:00Z</dcterms:created>
  <dcterms:modified xsi:type="dcterms:W3CDTF">2022-11-22T14:12:00Z</dcterms:modified>
</cp:coreProperties>
</file>