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vertAlign w:val="baseline"/>
        </w:rPr>
      </w:pPr>
      <w:r>
        <w:rPr>
          <w:rFonts w:hint="eastAsia" w:ascii="Arial" w:hAnsi="Arial" w:cs="Arial"/>
          <w:b/>
          <w:bCs/>
          <w:sz w:val="24"/>
          <w:szCs w:val="24"/>
          <w:vertAlign w:val="baseline"/>
          <w:lang w:val="en-US" w:eastAsia="zh-CN"/>
        </w:rPr>
        <w:t>Table S2</w:t>
      </w:r>
      <w:bookmarkStart w:id="0" w:name="_GoBack"/>
      <w:bookmarkEnd w:id="0"/>
      <w:r>
        <w:rPr>
          <w:rFonts w:hint="eastAsia" w:ascii="Arial" w:hAnsi="Arial" w:cs="Arial"/>
          <w:b/>
          <w:bCs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sz w:val="24"/>
          <w:szCs w:val="24"/>
          <w:vertAlign w:val="baseline"/>
        </w:rPr>
        <w:t>List of Primers used for qRT-PCR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3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single" w:color="auto" w:sz="4" w:space="0"/>
              <w:left w:val="nil"/>
            </w:tcBorders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Prime Name</w:t>
            </w:r>
          </w:p>
        </w:tc>
        <w:tc>
          <w:tcPr>
            <w:tcW w:w="3599" w:type="dxa"/>
            <w:tcBorders>
              <w:top w:val="single" w:color="auto" w:sz="4" w:space="0"/>
              <w:right w:val="nil"/>
            </w:tcBorders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0"/>
                <w:szCs w:val="20"/>
                <w:vertAlign w:val="baseline"/>
                <w:lang w:val="en-US" w:eastAsia="zh-CN"/>
              </w:rPr>
              <w:t>Sequence(5'--3')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DcMYB046-F</w:t>
            </w:r>
          </w:p>
        </w:tc>
        <w:tc>
          <w:tcPr>
            <w:tcW w:w="3599" w:type="dxa"/>
            <w:tcBorders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GTCGGAAACCTGAACTTGGT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DcMYB046-R</w:t>
            </w:r>
          </w:p>
        </w:tc>
        <w:tc>
          <w:tcPr>
            <w:tcW w:w="359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ATTGTTACCATCCCGTCCAC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DcNAC043-F</w:t>
            </w:r>
          </w:p>
        </w:tc>
        <w:tc>
          <w:tcPr>
            <w:tcW w:w="359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GCCACAGAATGACTGGTATT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DcNAC043-R</w:t>
            </w:r>
          </w:p>
        </w:tc>
        <w:tc>
          <w:tcPr>
            <w:tcW w:w="3599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TGCCGTAGCCCTGTTAGTT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nil"/>
              <w:left w:val="nil"/>
              <w:bottom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等线 Light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ACT7-F</w:t>
            </w:r>
          </w:p>
        </w:tc>
        <w:tc>
          <w:tcPr>
            <w:tcW w:w="3599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等线 Light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TGGGTTTGCTGGTGACGAT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6" w:type="dxa"/>
            <w:tcBorders>
              <w:top w:val="nil"/>
              <w:left w:val="nil"/>
              <w:bottom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等线 Light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ACT7-R</w:t>
            </w:r>
          </w:p>
        </w:tc>
        <w:tc>
          <w:tcPr>
            <w:tcW w:w="3599" w:type="dxa"/>
            <w:tcBorders>
              <w:top w:val="nil"/>
              <w:bottom w:val="single" w:color="auto" w:sz="4" w:space="0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sz w:val="20"/>
                <w:szCs w:val="20"/>
                <w:vertAlign w:val="baseline"/>
              </w:rPr>
            </w:pPr>
            <w:r>
              <w:rPr>
                <w:rFonts w:hint="default" w:ascii="Arial" w:hAnsi="Arial" w:eastAsia="等线 Light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TGCCTAGGACGACCAACAATACT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MjhmZjdlMDYyNjQ2MWRlNjUyYzU4OTNkMDBkZGIifQ=="/>
  </w:docVars>
  <w:rsids>
    <w:rsidRoot w:val="59A02747"/>
    <w:rsid w:val="37C448FC"/>
    <w:rsid w:val="55577E6D"/>
    <w:rsid w:val="59A02747"/>
    <w:rsid w:val="7C47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232</Characters>
  <Lines>0</Lines>
  <Paragraphs>0</Paragraphs>
  <TotalTime>14</TotalTime>
  <ScaleCrop>false</ScaleCrop>
  <LinksUpToDate>false</LinksUpToDate>
  <CharactersWithSpaces>240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2022-11-10T02:04:00Z</dcterms:created>
  <dc:creator>Liu Miao</dc:creator>
  <cp:lastModifiedBy>Liu Miao</cp:lastModifiedBy>
  <dcterms:modified xsi:type="dcterms:W3CDTF">2022-11-29T09:31:39Z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2E4D6C27F62042069D605E138ECCE90E</vt:lpwstr>
  </property>
</Properties>
</file>