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E52" w:rsidRPr="003F46EC" w:rsidRDefault="00427E52" w:rsidP="00427E52">
      <w:pPr>
        <w:spacing w:line="36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6EC">
        <w:rPr>
          <w:rFonts w:ascii="Times New Roman" w:hAnsi="Times New Roman" w:cs="Times New Roman"/>
          <w:b/>
          <w:sz w:val="24"/>
          <w:szCs w:val="24"/>
        </w:rPr>
        <w:t>Supporting information</w:t>
      </w:r>
      <w:r w:rsidR="00E87A5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B3403" w:rsidRDefault="008B3403" w:rsidP="00E84F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AdvGulliv-R" w:hAnsi="Times New Roman"/>
          <w:b/>
          <w:sz w:val="24"/>
          <w:szCs w:val="24"/>
        </w:rPr>
      </w:pPr>
      <w:r w:rsidRPr="008B3403">
        <w:rPr>
          <w:rFonts w:ascii="Times New Roman" w:eastAsia="AdvGulliv-R" w:hAnsi="Times New Roman"/>
          <w:b/>
          <w:sz w:val="24"/>
          <w:szCs w:val="24"/>
        </w:rPr>
        <w:t>Synthesis of hierarchical micro-mesoporous ZSM-5 zeolite and its catalytic activityinbenzylation of mesitylene</w:t>
      </w:r>
    </w:p>
    <w:p w:rsidR="002B0683" w:rsidRDefault="002B0683" w:rsidP="00E84F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AdvGulliv-R" w:hAnsi="Times New Roman"/>
          <w:b/>
          <w:sz w:val="24"/>
          <w:szCs w:val="24"/>
        </w:rPr>
      </w:pPr>
    </w:p>
    <w:p w:rsidR="00FB5507" w:rsidRPr="008D2E6C" w:rsidRDefault="00FB5507" w:rsidP="00E84F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8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Manikandan Krishnamurthy </w:t>
      </w:r>
      <w:r w:rsidRPr="0098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ab*</w:t>
      </w:r>
      <w:r w:rsidRPr="0098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8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M.Swaminathan</w:t>
      </w:r>
      <w:proofErr w:type="spellEnd"/>
      <w:r w:rsidRPr="0098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8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a*</w:t>
      </w:r>
    </w:p>
    <w:p w:rsidR="00FB5507" w:rsidRPr="00C2073E" w:rsidRDefault="00FB5507" w:rsidP="00E84F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0E8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a</w:t>
      </w:r>
      <w:r w:rsidRPr="00C20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Nanomaterials</w:t>
      </w:r>
      <w:proofErr w:type="gramEnd"/>
      <w:r w:rsidRPr="00C20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E44C6" w:rsidRPr="00C20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Laboratory,</w:t>
      </w:r>
      <w:r w:rsidR="003E44C6" w:rsidRPr="00C207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Department</w:t>
      </w:r>
      <w:r w:rsidRPr="00C207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r w:rsidR="003E44C6" w:rsidRPr="00C2073E">
        <w:rPr>
          <w:rFonts w:ascii="Times New Roman" w:eastAsia="Times New Roman" w:hAnsi="Times New Roman" w:cs="Times New Roman"/>
          <w:color w:val="222222"/>
          <w:sz w:val="24"/>
          <w:szCs w:val="24"/>
        </w:rPr>
        <w:t>Chemistry, International</w:t>
      </w:r>
      <w:r w:rsidRPr="00C207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Research Centre,</w:t>
      </w:r>
    </w:p>
    <w:p w:rsidR="00FB5507" w:rsidRPr="00C2073E" w:rsidRDefault="007D6AC2" w:rsidP="00E84F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Kalasalingam Academy of Research and Education, </w:t>
      </w:r>
      <w:r w:rsidR="00FB5507" w:rsidRPr="00C2073E">
        <w:rPr>
          <w:rFonts w:ascii="Times New Roman" w:eastAsia="Times New Roman" w:hAnsi="Times New Roman" w:cs="Times New Roman"/>
          <w:color w:val="222222"/>
          <w:sz w:val="24"/>
          <w:szCs w:val="24"/>
        </w:rPr>
        <w:t>Krishnankoil-626126</w:t>
      </w:r>
    </w:p>
    <w:p w:rsidR="00FB5507" w:rsidRPr="003E44C6" w:rsidRDefault="00FB5507" w:rsidP="00E84F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D0B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gramEnd"/>
      <w:hyperlink r:id="rId6" w:history="1">
        <w:r w:rsidR="008E6FF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D</w:t>
        </w:r>
        <w:r w:rsidR="003E44C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ivision o</w:t>
        </w:r>
        <w:r w:rsidR="003E44C6" w:rsidRPr="003E44C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f Nano Optoelectronic Materials</w:t>
        </w:r>
      </w:hyperlink>
      <w:r w:rsidR="003E44C6" w:rsidRPr="003E4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Institute o</w:t>
      </w:r>
      <w:r w:rsidR="003E44C6"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 Advanced Materials (</w:t>
      </w:r>
      <w:r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IAM</w:t>
      </w:r>
      <w:r w:rsidR="003E44C6"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5 </w:t>
      </w:r>
      <w:r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Xin Mo Fan Road</w:t>
      </w:r>
      <w:r w:rsidR="003E44C6"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Nanjing Tech University</w:t>
      </w:r>
      <w:r w:rsidR="003E44C6"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Nanjing </w:t>
      </w:r>
      <w:r w:rsidR="003E44C6"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210009, </w:t>
      </w:r>
      <w:r w:rsidRPr="003E4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China</w:t>
      </w:r>
    </w:p>
    <w:p w:rsidR="009E37B5" w:rsidRDefault="00E57A26" w:rsidP="00E84F8B">
      <w:pPr>
        <w:autoSpaceDE w:val="0"/>
        <w:autoSpaceDN w:val="0"/>
        <w:adjustRightInd w:val="0"/>
        <w:spacing w:after="0" w:line="276" w:lineRule="auto"/>
        <w:jc w:val="center"/>
        <w:rPr>
          <w:rFonts w:ascii="Helvetica" w:hAnsi="Helvetica"/>
          <w:color w:val="555555"/>
          <w:sz w:val="21"/>
          <w:szCs w:val="2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</w:t>
      </w:r>
      <w:r w:rsidR="009E37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Corresponding Author Email: </w:t>
      </w:r>
      <w:hyperlink r:id="rId7" w:history="1">
        <w:r w:rsidR="009E37B5" w:rsidRPr="005F48B5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m.swaminathan@klu.ac.in</w:t>
        </w:r>
      </w:hyperlink>
      <w:r w:rsidR="000F025F">
        <w:rPr>
          <w:rStyle w:val="Hyperlink"/>
          <w:rFonts w:ascii="Helvetica" w:hAnsi="Helvetica"/>
          <w:sz w:val="21"/>
          <w:szCs w:val="21"/>
          <w:shd w:val="clear" w:color="auto" w:fill="FFFFFF"/>
        </w:rPr>
        <w:t>,</w:t>
      </w:r>
      <w:r w:rsidR="00DB1158">
        <w:rPr>
          <w:rStyle w:val="Hyperlink"/>
          <w:rFonts w:ascii="Helvetica" w:hAnsi="Helvetica"/>
          <w:sz w:val="21"/>
          <w:szCs w:val="21"/>
          <w:shd w:val="clear" w:color="auto" w:fill="FFFFFF"/>
        </w:rPr>
        <w:t xml:space="preserve"> </w:t>
      </w:r>
      <w:hyperlink r:id="rId8" w:history="1">
        <w:r w:rsidR="000F025F" w:rsidRPr="005F48B5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k.manikandan@klu.ac.in</w:t>
        </w:r>
      </w:hyperlink>
      <w:r w:rsidR="000F02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427E52" w:rsidRPr="00B61E6B" w:rsidRDefault="00427E52" w:rsidP="00E84F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AFB" w:rsidRPr="00EF33A6" w:rsidRDefault="005A2025" w:rsidP="005220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E6B">
        <w:rPr>
          <w:rFonts w:ascii="Times New Roman" w:hAnsi="Times New Roman" w:cs="Times New Roman"/>
          <w:sz w:val="24"/>
          <w:szCs w:val="24"/>
        </w:rPr>
        <w:t>1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. Materials</w:t>
      </w:r>
    </w:p>
    <w:p w:rsidR="00E24AFB" w:rsidRPr="006D7F28" w:rsidRDefault="00E24AFB" w:rsidP="005077A9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Tetraethylorthosilicate (98%), </w:t>
      </w:r>
      <w:proofErr w:type="spellStart"/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tetrapropylammonium</w:t>
      </w:r>
      <w:proofErr w:type="spellEnd"/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hydroxide (40% in H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O),) sodium aluminate (Al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B127E"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50-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56%), and poly (diallyldimethylammoniumchloride) (20 </w:t>
      </w:r>
      <w:proofErr w:type="spellStart"/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% in H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O) were </w:t>
      </w:r>
      <w:r w:rsidR="00CB127E"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procured 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Sigma-Aldrich, India. </w:t>
      </w:r>
      <w:r w:rsidR="00442DCB"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enzyl alcohol (99.8%), 1, 3, 5 </w:t>
      </w:r>
      <w:proofErr w:type="spellStart"/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>trimethylbenzene</w:t>
      </w:r>
      <w:proofErr w:type="spellEnd"/>
      <w:r w:rsidRPr="00EF3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mesitylene (98%) were </w:t>
      </w:r>
      <w:r w:rsidR="00CB127E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obtained </w:t>
      </w:r>
      <w:r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SD Fine Chemicals, India. </w:t>
      </w:r>
      <w:r w:rsidR="00C6301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gricultural </w:t>
      </w:r>
      <w:r w:rsidR="00C6301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waste such as (Corn plants) were collected from farmers and </w:t>
      </w:r>
      <w:r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made powder using liquid </w:t>
      </w:r>
      <w:r w:rsidR="00FC7DB3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nitrogen and</w:t>
      </w:r>
      <w:r w:rsidR="00C6301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powders stored</w:t>
      </w:r>
      <w:r w:rsidR="00FC7DB3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4510D5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containers</w:t>
      </w:r>
      <w:r w:rsidR="00C6301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84F8B" w:rsidRDefault="00C32035" w:rsidP="005077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1B8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2608" behindDoc="0" locked="0" layoutInCell="1" allowOverlap="1" wp14:anchorId="75847120" wp14:editId="74F4DDEB">
            <wp:simplePos x="0" y="0"/>
            <wp:positionH relativeFrom="column">
              <wp:posOffset>3533551</wp:posOffset>
            </wp:positionH>
            <wp:positionV relativeFrom="paragraph">
              <wp:posOffset>104106</wp:posOffset>
            </wp:positionV>
            <wp:extent cx="2211705" cy="2754630"/>
            <wp:effectExtent l="19050" t="19050" r="17145" b="26670"/>
            <wp:wrapSquare wrapText="bothSides"/>
            <wp:docPr id="3" name="Picture 3" descr="C:\Users\user\Desktop\KALASALINGAM\FT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ALASALINGAM\FTI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6" t="10657" r="11187" b="4974"/>
                    <a:stretch/>
                  </pic:blipFill>
                  <pic:spPr bwMode="auto">
                    <a:xfrm>
                      <a:off x="0" y="0"/>
                      <a:ext cx="2211705" cy="2754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5F6" w:rsidRPr="006D1B8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5680" behindDoc="0" locked="0" layoutInCell="1" allowOverlap="1" wp14:anchorId="6633303E" wp14:editId="54CEB794">
            <wp:simplePos x="0" y="0"/>
            <wp:positionH relativeFrom="column">
              <wp:posOffset>435885</wp:posOffset>
            </wp:positionH>
            <wp:positionV relativeFrom="paragraph">
              <wp:posOffset>104175</wp:posOffset>
            </wp:positionV>
            <wp:extent cx="2182495" cy="2803525"/>
            <wp:effectExtent l="19050" t="19050" r="27305" b="15875"/>
            <wp:wrapSquare wrapText="bothSides"/>
            <wp:docPr id="1" name="Picture 1" descr="C:\Users\user\Desktop\KALASALINGAM\X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LASALINGAM\X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t="10111" r="11849" b="4994"/>
                    <a:stretch/>
                  </pic:blipFill>
                  <pic:spPr bwMode="auto">
                    <a:xfrm>
                      <a:off x="0" y="0"/>
                      <a:ext cx="2182495" cy="2803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4F8B" w:rsidRDefault="00E84F8B" w:rsidP="005077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4F8B" w:rsidRDefault="00E84F8B" w:rsidP="005077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4F8B" w:rsidRDefault="00E84F8B" w:rsidP="005077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4F8B" w:rsidRDefault="00E84F8B" w:rsidP="005077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4F8B" w:rsidRPr="001868F3" w:rsidRDefault="00E84F8B" w:rsidP="005077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4F8B" w:rsidRDefault="00E84F8B" w:rsidP="00522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F8B" w:rsidRDefault="00E84F8B" w:rsidP="00522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66DCE" w:rsidRPr="006041D0" w:rsidRDefault="00C32035" w:rsidP="005220E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C9EE68" wp14:editId="52CC0337">
                <wp:simplePos x="0" y="0"/>
                <wp:positionH relativeFrom="column">
                  <wp:posOffset>3089189</wp:posOffset>
                </wp:positionH>
                <wp:positionV relativeFrom="paragraph">
                  <wp:posOffset>154991</wp:posOffset>
                </wp:positionV>
                <wp:extent cx="3015049" cy="34599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049" cy="34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8FF" w:rsidRPr="00C468FF" w:rsidRDefault="00C468F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68F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Fig. S2</w:t>
                            </w:r>
                            <w:r w:rsidRPr="00C468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Framework FTIR spectrum of zeolites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9EE6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43.25pt;margin-top:12.2pt;width:237.4pt;height:2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" fillcolor="white [3201]" stroked="f" strokeweight=".5pt">
                <v:textbox>
                  <w:txbxContent>
                    <w:p w:rsidR="00C468FF" w:rsidRPr="00C468FF" w:rsidRDefault="00C468F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468F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Fig. S2</w:t>
                      </w:r>
                      <w:r w:rsidRPr="00C468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Framework FTIR spectrum of zeolites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174AD9" wp14:editId="0B9F2600">
                <wp:simplePos x="0" y="0"/>
                <wp:positionH relativeFrom="column">
                  <wp:posOffset>464323</wp:posOffset>
                </wp:positionH>
                <wp:positionV relativeFrom="paragraph">
                  <wp:posOffset>148023</wp:posOffset>
                </wp:positionV>
                <wp:extent cx="2275200" cy="307361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0" cy="3073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8FF" w:rsidRPr="007C6DD6" w:rsidRDefault="00C468F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6D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Fig. S1</w:t>
                            </w:r>
                            <w:r w:rsidRPr="007C6D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XRD Patterns of Zeolites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74AD9" id="Text Box 9" o:spid="_x0000_s1027" type="#_x0000_t202" style="position:absolute;left:0;text-align:left;margin-left:36.55pt;margin-top:11.65pt;width:179.15pt;height:24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" filled="f" stroked="f" strokeweight=".5pt">
                <v:textbox>
                  <w:txbxContent>
                    <w:p w:rsidR="00C468FF" w:rsidRPr="007C6DD6" w:rsidRDefault="00C468F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6D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Fig. S1</w:t>
                      </w:r>
                      <w:r w:rsidRPr="007C6D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XRD Patterns of Zeolites</w:t>
                      </w:r>
                    </w:p>
                  </w:txbxContent>
                </v:textbox>
              </v:shape>
            </w:pict>
          </mc:Fallback>
        </mc:AlternateContent>
      </w:r>
      <w:r w:rsidR="00E84F8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152C24" w:rsidRDefault="00566DCE" w:rsidP="004A4E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1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FB659F" w:rsidRPr="00C468FF" w:rsidRDefault="00566DCE" w:rsidP="004A4E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1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468F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50B7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E84F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34809" w:rsidRPr="00B71C61" w:rsidRDefault="00C975D3" w:rsidP="00034809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21C75" w:rsidRPr="00B71C61">
        <w:rPr>
          <w:rFonts w:ascii="Times New Roman" w:hAnsi="Times New Roman" w:cs="Times New Roman"/>
          <w:color w:val="000000" w:themeColor="text1"/>
          <w:sz w:val="24"/>
          <w:szCs w:val="24"/>
        </w:rPr>
        <w:t>. Catalyst</w:t>
      </w:r>
      <w:r w:rsidR="00034809" w:rsidRPr="00B71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Characterization</w:t>
      </w:r>
    </w:p>
    <w:p w:rsidR="006427E8" w:rsidRPr="00972EF2" w:rsidRDefault="00D212CD" w:rsidP="00972EF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X-ray diffraction (XRD) </w:t>
      </w:r>
      <w:r w:rsidR="001B5708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analysis has</w:t>
      </w:r>
      <w:r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been carried out </w:t>
      </w:r>
      <w:r w:rsidR="001B5708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using Bruker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D8 advance p</w:t>
      </w:r>
      <w:r w:rsidR="001B5708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owder X-ray diffractometer. </w:t>
      </w:r>
      <w:r w:rsidR="005B4DEB" w:rsidRPr="006D7F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Shimadzu</w:t>
      </w:r>
      <w:r w:rsidR="005B4DE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Affinity-1 instrument with attenuated total reflection (ATR) mode used to record FT-IR</w:t>
      </w:r>
      <w:r w:rsidR="00FB697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spectra</w:t>
      </w:r>
      <w:r w:rsidR="005B4DE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5B4DE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Tecnai</w:t>
      </w:r>
      <w:proofErr w:type="spellEnd"/>
      <w:r w:rsidR="005B4DE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G2 20 Twin TEM instrument </w:t>
      </w:r>
      <w:proofErr w:type="spellStart"/>
      <w:r w:rsidR="005B4DE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utilised</w:t>
      </w:r>
      <w:proofErr w:type="spellEnd"/>
      <w:r w:rsidR="005B4DE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capture TEM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images. </w:t>
      </w:r>
      <w:proofErr w:type="spellStart"/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Quantochrome</w:t>
      </w:r>
      <w:proofErr w:type="spellEnd"/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Autosorb</w:t>
      </w:r>
      <w:proofErr w:type="spellEnd"/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iQ-Chemi instrument</w:t>
      </w:r>
      <w:r w:rsidR="007B4CD6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(77 K</w:t>
      </w:r>
      <w:r w:rsidR="00023AC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) used</w:t>
      </w:r>
      <w:r w:rsidR="007B4CD6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nitroge</w:t>
      </w:r>
      <w:r w:rsidR="00023AC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adsorption-desorption studies. </w:t>
      </w:r>
      <w:r w:rsidR="006559DF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Initially t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samples were </w:t>
      </w:r>
      <w:r w:rsidR="00034809" w:rsidRPr="006D7F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outgassed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250 </w:t>
      </w:r>
      <w:proofErr w:type="spellStart"/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5 h. </w:t>
      </w:r>
      <w:proofErr w:type="spellStart"/>
      <w:r w:rsidR="00023AC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Autosorb</w:t>
      </w:r>
      <w:proofErr w:type="spellEnd"/>
      <w:r w:rsidR="00023AC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iQ-Chemi instrument </w:t>
      </w:r>
      <w:proofErr w:type="spellStart"/>
      <w:r w:rsidR="00023AC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utilised</w:t>
      </w:r>
      <w:proofErr w:type="spellEnd"/>
      <w:r w:rsidR="00023AC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perform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TPD-</w:t>
      </w:r>
      <w:r w:rsidR="002D792E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2D792E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3 </w:t>
      </w:r>
      <w:r w:rsidR="002D792E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. Before chemisorption of NH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materials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ere outgassed at 250°C for 2 hours,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fter cooling down to 100 °C, 20% NH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3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helium 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rate of 15 ml/ min 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passed on the materials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30 min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After adsorption </w:t>
      </w:r>
      <w:r w:rsidR="002C736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of ammonia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C736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desorption process</w:t>
      </w:r>
      <w:r w:rsidR="00D04850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performed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736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gradually heating</w:t>
      </w:r>
      <w:r w:rsidR="002C736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3428A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prepared </w:t>
      </w:r>
      <w:r w:rsidR="002C736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materials </w:t>
      </w:r>
      <w:r w:rsidR="003428A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to 550 </w:t>
      </w:r>
      <w:r w:rsidR="00034809" w:rsidRPr="006D7F28">
        <w:rPr>
          <w:rFonts w:ascii="Cambria Math" w:hAnsi="Cambria Math" w:cs="Cambria Math"/>
          <w:color w:val="000000" w:themeColor="text1"/>
          <w:sz w:val="24"/>
          <w:szCs w:val="24"/>
        </w:rPr>
        <w:t>℃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rate of 20 </w:t>
      </w:r>
      <w:r w:rsidR="00034809" w:rsidRPr="006D7F28">
        <w:rPr>
          <w:rFonts w:ascii="Cambria Math" w:hAnsi="Cambria Math" w:cs="Cambria Math"/>
          <w:color w:val="000000" w:themeColor="text1"/>
          <w:sz w:val="24"/>
          <w:szCs w:val="24"/>
        </w:rPr>
        <w:t>℃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/min. The 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ammonia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desorbed was 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continuously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monitored 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using a the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rmal conductivity detector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446B9" w:rsidRPr="006D7F28">
        <w:rPr>
          <w:color w:val="000000" w:themeColor="text1"/>
        </w:rPr>
        <w:t xml:space="preserve"> 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27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Al MAS NMR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analysis carried out </w:t>
      </w:r>
      <w:r w:rsidR="00FB697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proofErr w:type="spellStart"/>
      <w:r w:rsidR="00FB6974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Jeol</w:t>
      </w:r>
      <w:proofErr w:type="spellEnd"/>
      <w:r w:rsidR="00F446B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Resonance NMR spectrophotometer</w:t>
      </w:r>
      <w:r w:rsidR="00034809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7343B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77343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HNMR and </w:t>
      </w:r>
      <w:r w:rsidR="0077343B" w:rsidRPr="006D7F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="0077343B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CNMR</w:t>
      </w:r>
      <w:r w:rsidR="001573C8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 was carried out by FT-NMR 400MHz (Bruker)</w:t>
      </w:r>
      <w:r w:rsidR="002D3522" w:rsidRPr="006D7F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01EC" w:rsidRPr="00767345" w:rsidRDefault="00C975D3" w:rsidP="00972EF2">
      <w:pPr>
        <w:autoSpaceDE w:val="0"/>
        <w:autoSpaceDN w:val="0"/>
        <w:adjustRightInd w:val="0"/>
        <w:spacing w:before="24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820B0D" w:rsidRPr="0076734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1301EC" w:rsidRPr="00767345">
        <w:rPr>
          <w:rFonts w:ascii="Times New Roman" w:hAnsi="Times New Roman"/>
          <w:color w:val="000000" w:themeColor="text1"/>
          <w:sz w:val="24"/>
          <w:szCs w:val="24"/>
        </w:rPr>
        <w:t>Bezylation</w:t>
      </w:r>
      <w:proofErr w:type="spellEnd"/>
      <w:r w:rsidR="001301EC" w:rsidRPr="00767345">
        <w:rPr>
          <w:rFonts w:ascii="Times New Roman" w:hAnsi="Times New Roman"/>
          <w:color w:val="000000" w:themeColor="text1"/>
          <w:sz w:val="24"/>
          <w:szCs w:val="24"/>
        </w:rPr>
        <w:t xml:space="preserve"> of mesitylene with benzyl alcohol</w:t>
      </w:r>
    </w:p>
    <w:p w:rsidR="00034809" w:rsidRPr="006D7F28" w:rsidRDefault="001301EC" w:rsidP="005077A9">
      <w:pPr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A0C1F">
        <w:rPr>
          <w:rFonts w:ascii="Times New Roman" w:hAnsi="Times New Roman"/>
          <w:color w:val="000000" w:themeColor="text1"/>
          <w:sz w:val="24"/>
          <w:szCs w:val="24"/>
        </w:rPr>
        <w:t xml:space="preserve">The liquid phase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reaction of </w:t>
      </w:r>
      <w:r w:rsidRPr="002A0C1F">
        <w:rPr>
          <w:rFonts w:ascii="Times New Roman" w:hAnsi="Times New Roman"/>
          <w:color w:val="000000" w:themeColor="text1"/>
          <w:sz w:val="24"/>
          <w:szCs w:val="24"/>
        </w:rPr>
        <w:t>benzyl alcohol with mesitylene was carried out in a double-necked round bottom (RB) flask equipped with a reflux condenser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2A0C1F">
        <w:rPr>
          <w:rFonts w:ascii="Times New Roman" w:hAnsi="Times New Roman"/>
          <w:color w:val="000000" w:themeColor="text1"/>
          <w:sz w:val="24"/>
          <w:szCs w:val="24"/>
        </w:rPr>
        <w:t>In a typical experiment,</w:t>
      </w:r>
      <w:r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 </w:t>
      </w:r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methylene (20 </w:t>
      </w:r>
      <w:proofErr w:type="spellStart"/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>mmol</w:t>
      </w:r>
      <w:proofErr w:type="spellEnd"/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) and benzyl alcohol (5 </w:t>
      </w:r>
      <w:proofErr w:type="spellStart"/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>mmol</w:t>
      </w:r>
      <w:proofErr w:type="spellEnd"/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>) were added to a RB flask and heated to 100</w:t>
      </w:r>
      <w:r w:rsidRPr="0054481A">
        <w:rPr>
          <w:rFonts w:ascii="Times New Roman" w:eastAsia="AdvGulliv-R" w:hAnsi="Times New Roman"/>
          <w:color w:val="000000" w:themeColor="text1"/>
          <w:sz w:val="24"/>
          <w:szCs w:val="24"/>
          <w:vertAlign w:val="superscript"/>
        </w:rPr>
        <w:t>o</w:t>
      </w:r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>C followed by addition of 100 mg</w:t>
      </w:r>
      <w:r w:rsidR="00D2102E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 </w:t>
      </w:r>
      <w:r w:rsidRPr="0054481A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of the catalyst. </w:t>
      </w:r>
      <w:r w:rsidRPr="0054481A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442DCB" w:rsidRPr="0054481A">
        <w:rPr>
          <w:rFonts w:ascii="Times New Roman" w:hAnsi="Times New Roman"/>
          <w:color w:val="000000" w:themeColor="text1"/>
          <w:sz w:val="24"/>
          <w:szCs w:val="24"/>
        </w:rPr>
        <w:t>reaction started immediately after</w:t>
      </w:r>
      <w:r w:rsidRPr="0054481A">
        <w:rPr>
          <w:rFonts w:ascii="Times New Roman" w:hAnsi="Times New Roman"/>
          <w:color w:val="000000" w:themeColor="text1"/>
          <w:sz w:val="24"/>
          <w:szCs w:val="24"/>
        </w:rPr>
        <w:t xml:space="preserve"> catalyst addition</w:t>
      </w:r>
      <w:r w:rsidR="0054481A">
        <w:rPr>
          <w:rFonts w:ascii="Times New Roman" w:hAnsi="Times New Roman"/>
          <w:color w:val="FF0000"/>
          <w:sz w:val="24"/>
          <w:szCs w:val="24"/>
        </w:rPr>
        <w:t>.</w:t>
      </w:r>
      <w:r w:rsidRPr="008A5F93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After 3 h of the reaction, the mixture was quenched to room </w:t>
      </w:r>
      <w:r w:rsidR="003A5F50">
        <w:rPr>
          <w:rFonts w:ascii="Times New Roman" w:eastAsia="AdvGulliv-R" w:hAnsi="Times New Roman"/>
          <w:color w:val="000000" w:themeColor="text1"/>
          <w:sz w:val="24"/>
          <w:szCs w:val="24"/>
        </w:rPr>
        <w:t>temperature</w:t>
      </w:r>
      <w:r w:rsidR="003A5F50"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>. The</w:t>
      </w:r>
      <w:r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 mole ratio of </w:t>
      </w:r>
      <w:r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mesitylene: </w:t>
      </w:r>
      <w:r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>benzyl alcohol was 4:1</w:t>
      </w:r>
      <w:r>
        <w:rPr>
          <w:rFonts w:ascii="Times New Roman" w:eastAsia="AdvGulliv-R" w:hAnsi="Times New Roman"/>
          <w:color w:val="000000" w:themeColor="text1"/>
          <w:sz w:val="24"/>
          <w:szCs w:val="24"/>
        </w:rPr>
        <w:t>.</w:t>
      </w:r>
      <w:r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 The reaction </w:t>
      </w:r>
      <w:r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mixture </w:t>
      </w:r>
      <w:r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was </w:t>
      </w:r>
      <w:r>
        <w:rPr>
          <w:rFonts w:ascii="Times New Roman" w:eastAsia="AdvGulliv-R" w:hAnsi="Times New Roman"/>
          <w:color w:val="000000" w:themeColor="text1"/>
          <w:sz w:val="24"/>
          <w:szCs w:val="24"/>
        </w:rPr>
        <w:t>analyzed</w:t>
      </w:r>
      <w:r w:rsidRPr="002A0C1F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 using a gas chromatograph (GC-2010 plus) equipped with a flame ionization detector (FID</w:t>
      </w:r>
      <w:r w:rsidRPr="006D7F28">
        <w:rPr>
          <w:rFonts w:ascii="Times New Roman" w:eastAsia="AdvGulliv-R" w:hAnsi="Times New Roman"/>
          <w:color w:val="000000" w:themeColor="text1"/>
          <w:sz w:val="24"/>
          <w:szCs w:val="24"/>
        </w:rPr>
        <w:t xml:space="preserve">). </w:t>
      </w:r>
      <w:r w:rsidRPr="006D7F28">
        <w:rPr>
          <w:rFonts w:ascii="Times New Roman" w:hAnsi="Times New Roman"/>
          <w:color w:val="000000" w:themeColor="text1"/>
          <w:sz w:val="24"/>
          <w:szCs w:val="24"/>
        </w:rPr>
        <w:t xml:space="preserve">n- </w:t>
      </w:r>
      <w:proofErr w:type="spellStart"/>
      <w:r w:rsidRPr="006D7F28">
        <w:rPr>
          <w:rFonts w:ascii="Times New Roman" w:hAnsi="Times New Roman"/>
          <w:color w:val="000000" w:themeColor="text1"/>
          <w:sz w:val="24"/>
          <w:szCs w:val="24"/>
        </w:rPr>
        <w:t>Nonane</w:t>
      </w:r>
      <w:proofErr w:type="spellEnd"/>
      <w:r w:rsidRPr="006D7F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2354" w:rsidRPr="006D7F28">
        <w:rPr>
          <w:rFonts w:ascii="Times New Roman" w:hAnsi="Times New Roman"/>
          <w:color w:val="000000" w:themeColor="text1"/>
          <w:sz w:val="24"/>
          <w:szCs w:val="24"/>
        </w:rPr>
        <w:t xml:space="preserve">has been used as an internal standard, </w:t>
      </w:r>
      <w:r w:rsidRPr="006D7F28">
        <w:rPr>
          <w:rFonts w:ascii="Times New Roman" w:hAnsi="Times New Roman"/>
          <w:color w:val="000000" w:themeColor="text1"/>
          <w:sz w:val="24"/>
          <w:szCs w:val="24"/>
        </w:rPr>
        <w:t xml:space="preserve">added </w:t>
      </w:r>
      <w:r w:rsidRPr="006D7F28">
        <w:rPr>
          <w:rFonts w:ascii="Times New Roman" w:hAnsi="Times New Roman"/>
          <w:noProof/>
          <w:color w:val="000000" w:themeColor="text1"/>
          <w:sz w:val="24"/>
          <w:szCs w:val="24"/>
        </w:rPr>
        <w:t>to</w:t>
      </w:r>
      <w:r w:rsidRPr="006D7F28">
        <w:rPr>
          <w:rFonts w:ascii="Times New Roman" w:hAnsi="Times New Roman"/>
          <w:color w:val="000000" w:themeColor="text1"/>
          <w:sz w:val="24"/>
          <w:szCs w:val="24"/>
        </w:rPr>
        <w:t xml:space="preserve"> the reaction mixtures after completion of the reaction</w:t>
      </w:r>
      <w:r w:rsidR="006D7F28" w:rsidRPr="006D7F2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F590D" w:rsidRDefault="00977C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4656" behindDoc="0" locked="0" layoutInCell="1" allowOverlap="1" wp14:anchorId="1F494298" wp14:editId="588C9417">
            <wp:simplePos x="0" y="0"/>
            <wp:positionH relativeFrom="column">
              <wp:posOffset>400050</wp:posOffset>
            </wp:positionH>
            <wp:positionV relativeFrom="paragraph">
              <wp:posOffset>85725</wp:posOffset>
            </wp:positionV>
            <wp:extent cx="5448935" cy="4286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608" w:rsidRDefault="00F11608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608" w:rsidRDefault="00F11608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90D" w:rsidRDefault="001F590D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7A0" w:rsidRDefault="00E717A0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ED1" w:rsidRDefault="00502ED1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D386F59" wp14:editId="2914A5DD">
                <wp:simplePos x="0" y="0"/>
                <wp:positionH relativeFrom="column">
                  <wp:posOffset>262271</wp:posOffset>
                </wp:positionH>
                <wp:positionV relativeFrom="paragraph">
                  <wp:posOffset>239176</wp:posOffset>
                </wp:positionV>
                <wp:extent cx="5924550" cy="107569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075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2ED1" w:rsidRDefault="00502ED1" w:rsidP="00502ED1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both"/>
                              <w:textAlignment w:val="baseline"/>
                              <w:rPr>
                                <w:rFonts w:eastAsia="AdvGulliv-R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Reaction Conditions: Amount of Catalyst 100 mg, Time 3 h, Temp 100 </w:t>
                            </w:r>
                            <w:proofErr w:type="spellStart"/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, Mesitylene or 1,3,5-trimethylbenzene : benzyl alcohol(BA)</w:t>
                            </w: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lang w:val="it-IT"/>
                              </w:rPr>
                              <w:t>ratio= 4:1</w:t>
                            </w:r>
                            <w:r>
                              <w:rPr>
                                <w:rFonts w:eastAsia="AdvGulliv-R"/>
                              </w:rPr>
                              <w:t xml:space="preserve">(A) 2-Benzyl-1,3,5-trimethylbenzene; (B) </w:t>
                            </w:r>
                            <w:proofErr w:type="spellStart"/>
                            <w:r>
                              <w:rPr>
                                <w:rFonts w:eastAsia="AdvGulliv-R"/>
                              </w:rPr>
                              <w:t>dibenzyl</w:t>
                            </w:r>
                            <w:proofErr w:type="spellEnd"/>
                            <w:r>
                              <w:rPr>
                                <w:rFonts w:eastAsia="AdvGulliv-R"/>
                              </w:rPr>
                              <w:t xml:space="preserve"> ether; (C) others: (2,4,6-trimethyl-1,3-phenylene)-bis(methylene)-dibenzene;(2-benzylphenyl)methanol; 9,10 </w:t>
                            </w:r>
                            <w:proofErr w:type="spellStart"/>
                            <w:r>
                              <w:rPr>
                                <w:rFonts w:eastAsia="AdvGulliv-R"/>
                              </w:rPr>
                              <w:t>dihydroanthracene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86F59" id="Text Box 12" o:spid="_x0000_s1028" type="#_x0000_t202" style="position:absolute;left:0;text-align:left;margin-left:20.65pt;margin-top:18.85pt;width:466.5pt;height:84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" filled="f" stroked="f">
                <v:path arrowok="t"/>
                <v:textbox>
                  <w:txbxContent>
                    <w:p w:rsidR="00502ED1" w:rsidRDefault="00502ED1" w:rsidP="00502ED1">
                      <w:pPr>
                        <w:pStyle w:val="NormalWeb"/>
                        <w:spacing w:before="0" w:beforeAutospacing="0" w:after="0" w:afterAutospacing="0" w:line="360" w:lineRule="auto"/>
                        <w:jc w:val="both"/>
                        <w:textAlignment w:val="baseline"/>
                        <w:rPr>
                          <w:rFonts w:eastAsia="AdvGulliv-R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</w:rPr>
                        <w:t xml:space="preserve">Reaction Conditions: Amount of Catalyst 100 mg, Time 3 h, Temp 100 </w:t>
                      </w:r>
                      <w:r>
                        <w:rPr>
                          <w:bCs/>
                          <w:color w:val="000000" w:themeColor="text1"/>
                          <w:kern w:val="24"/>
                          <w:vertAlign w:val="superscript"/>
                        </w:rPr>
                        <w:t>o</w:t>
                      </w:r>
                      <w:r>
                        <w:rPr>
                          <w:bCs/>
                          <w:color w:val="000000" w:themeColor="text1"/>
                          <w:kern w:val="24"/>
                        </w:rPr>
                        <w:t>C, Mesitylene or 1,3,5-trimethylbenzene : benzyl alcohol(BA)</w:t>
                      </w:r>
                      <w:r>
                        <w:rPr>
                          <w:bCs/>
                          <w:color w:val="000000" w:themeColor="text1"/>
                          <w:kern w:val="24"/>
                          <w:lang w:val="it-IT"/>
                        </w:rPr>
                        <w:t>ratio= 4:1</w:t>
                      </w:r>
                      <w:r>
                        <w:rPr>
                          <w:rFonts w:eastAsia="AdvGulliv-R"/>
                        </w:rPr>
                        <w:t>(A) 2-Benzyl-1,3,5-trimethylbenzene; (B) dibenzyl ether; (C) others: (2,4,6-trimethyl-1,3-phenylene)-bis(methylene)-dibenzene;(2-benzylphenyl)methanol; 9,10 dihydroanthracene</w:t>
                      </w:r>
                    </w:p>
                  </w:txbxContent>
                </v:textbox>
              </v:shape>
            </w:pict>
          </mc:Fallback>
        </mc:AlternateContent>
      </w:r>
    </w:p>
    <w:p w:rsidR="00502ED1" w:rsidRDefault="00502ED1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ED1" w:rsidRDefault="00502ED1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7A0" w:rsidRDefault="00502ED1" w:rsidP="00034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D15EEF" wp14:editId="5D33C5A6">
                <wp:simplePos x="0" y="0"/>
                <wp:positionH relativeFrom="column">
                  <wp:posOffset>742950</wp:posOffset>
                </wp:positionH>
                <wp:positionV relativeFrom="page">
                  <wp:posOffset>6734175</wp:posOffset>
                </wp:positionV>
                <wp:extent cx="4886325" cy="276225"/>
                <wp:effectExtent l="0" t="0" r="0" b="0"/>
                <wp:wrapSquare wrapText="bothSides"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63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F590D" w:rsidRPr="00D14320" w:rsidRDefault="001F590D" w:rsidP="001F590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1432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Scheme </w:t>
                            </w:r>
                            <w:r w:rsidR="00955315" w:rsidRPr="00D1432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D1432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 w:rsidR="00031D24" w:rsidRPr="00D143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Benzylation of mesitylene with benzyl a</w:t>
                            </w:r>
                            <w:r w:rsidRPr="00D143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lcohol over </w:t>
                            </w:r>
                            <w:r w:rsidR="00031D24" w:rsidRPr="00D143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D143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atalysts</w:t>
                            </w:r>
                          </w:p>
                          <w:p w:rsidR="001F590D" w:rsidRDefault="001F590D" w:rsidP="001F590D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5EEF" id="Text Box 104" o:spid="_x0000_s1029" type="#_x0000_t202" style="position:absolute;left:0;text-align:left;margin-left:58.5pt;margin-top:530.25pt;width:384.7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" filled="f" stroked="f" strokeweight=".5pt">
                <v:path arrowok="t"/>
                <v:textbox>
                  <w:txbxContent>
                    <w:p w:rsidR="001F590D" w:rsidRPr="00D14320" w:rsidRDefault="001F590D" w:rsidP="001F590D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1432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Scheme </w:t>
                      </w:r>
                      <w:r w:rsidR="00955315" w:rsidRPr="00D1432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</w:t>
                      </w:r>
                      <w:r w:rsidRPr="00D1432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1.</w:t>
                      </w:r>
                      <w:r w:rsidR="00031D24" w:rsidRPr="00D143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Benzylation of mesitylene with benzyl a</w:t>
                      </w:r>
                      <w:r w:rsidRPr="00D143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lcohol over </w:t>
                      </w:r>
                      <w:r w:rsidR="00031D24" w:rsidRPr="00D143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</w:t>
                      </w:r>
                      <w:r w:rsidRPr="00D143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atalysts</w:t>
                      </w:r>
                    </w:p>
                    <w:p w:rsidR="001F590D" w:rsidRDefault="001F590D" w:rsidP="001F590D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2E4FFA" w:rsidRDefault="002E4FFA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53D7" w:rsidRDefault="006F53D7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53D7" w:rsidRDefault="006F53D7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102E" w:rsidRDefault="00D2102E" w:rsidP="007C35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4BB" w:rsidRDefault="004B54BB" w:rsidP="007C35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4BB" w:rsidRDefault="004B54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035"/>
        <w:tblW w:w="9895" w:type="dxa"/>
        <w:tblLook w:val="0420" w:firstRow="1" w:lastRow="0" w:firstColumn="0" w:lastColumn="0" w:noHBand="0" w:noVBand="1"/>
      </w:tblPr>
      <w:tblGrid>
        <w:gridCol w:w="1595"/>
        <w:gridCol w:w="1100"/>
        <w:gridCol w:w="1440"/>
        <w:gridCol w:w="1804"/>
        <w:gridCol w:w="1229"/>
        <w:gridCol w:w="1496"/>
        <w:gridCol w:w="1231"/>
      </w:tblGrid>
      <w:tr w:rsidR="004B54BB" w:rsidRPr="00D14FFF" w:rsidTr="004B54BB">
        <w:trPr>
          <w:trHeight w:val="626"/>
        </w:trPr>
        <w:tc>
          <w:tcPr>
            <w:tcW w:w="1595" w:type="dxa"/>
            <w:hideMark/>
          </w:tcPr>
          <w:p w:rsidR="004B54BB" w:rsidRPr="00725D6F" w:rsidRDefault="004B54BB" w:rsidP="004B54B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Catalyst</w:t>
            </w:r>
          </w:p>
        </w:tc>
        <w:tc>
          <w:tcPr>
            <w:tcW w:w="1100" w:type="dxa"/>
            <w:hideMark/>
          </w:tcPr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Total surface</w:t>
            </w:r>
          </w:p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area</w:t>
            </w:r>
          </w:p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(m</w:t>
            </w: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/g)</w:t>
            </w:r>
          </w:p>
        </w:tc>
        <w:tc>
          <w:tcPr>
            <w:tcW w:w="1440" w:type="dxa"/>
            <w:hideMark/>
          </w:tcPr>
          <w:p w:rsidR="004B54BB" w:rsidRPr="00725D6F" w:rsidRDefault="004B54BB" w:rsidP="004B54B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External  surface area (m</w:t>
            </w: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/g)</w:t>
            </w:r>
          </w:p>
        </w:tc>
        <w:tc>
          <w:tcPr>
            <w:tcW w:w="1804" w:type="dxa"/>
            <w:hideMark/>
          </w:tcPr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Micropore</w:t>
            </w:r>
            <w:proofErr w:type="spellEnd"/>
          </w:p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Surface area (m</w:t>
            </w: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/g)</w:t>
            </w:r>
          </w:p>
        </w:tc>
        <w:tc>
          <w:tcPr>
            <w:tcW w:w="1229" w:type="dxa"/>
            <w:hideMark/>
          </w:tcPr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Micropore</w:t>
            </w:r>
            <w:proofErr w:type="spellEnd"/>
          </w:p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Volume</w:t>
            </w:r>
          </w:p>
          <w:p w:rsidR="004B54BB" w:rsidRPr="00725D6F" w:rsidRDefault="004B54BB" w:rsidP="004B54B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hideMark/>
          </w:tcPr>
          <w:p w:rsidR="004B54BB" w:rsidRPr="00725D6F" w:rsidRDefault="004B54BB" w:rsidP="004B54B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Total pore volume(cc/g)</w:t>
            </w:r>
          </w:p>
        </w:tc>
        <w:tc>
          <w:tcPr>
            <w:tcW w:w="1231" w:type="dxa"/>
          </w:tcPr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Si/Al ratio</w:t>
            </w:r>
          </w:p>
          <w:p w:rsidR="004B54BB" w:rsidRPr="00725D6F" w:rsidRDefault="004B54BB" w:rsidP="004B54B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B54BB" w:rsidRPr="00D14FFF" w:rsidTr="004B54BB">
        <w:trPr>
          <w:trHeight w:val="509"/>
        </w:trPr>
        <w:tc>
          <w:tcPr>
            <w:tcW w:w="1595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C-ZSM-5</w:t>
            </w:r>
          </w:p>
        </w:tc>
        <w:tc>
          <w:tcPr>
            <w:tcW w:w="1100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440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04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29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96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231" w:type="dxa"/>
          </w:tcPr>
          <w:p w:rsidR="004B54BB" w:rsidRPr="00725D6F" w:rsidRDefault="004B54BB" w:rsidP="004B54B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4B54BB" w:rsidRPr="00D14FFF" w:rsidTr="004B54BB">
        <w:trPr>
          <w:trHeight w:val="447"/>
        </w:trPr>
        <w:tc>
          <w:tcPr>
            <w:tcW w:w="1595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ConvZSM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00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440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04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229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96" w:type="dxa"/>
          </w:tcPr>
          <w:p w:rsidR="004B54BB" w:rsidRPr="00725D6F" w:rsidRDefault="004B54BB" w:rsidP="004B54B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31" w:type="dxa"/>
          </w:tcPr>
          <w:p w:rsidR="004B54BB" w:rsidRPr="00725D6F" w:rsidRDefault="004B54BB" w:rsidP="004B54B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6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</w:tbl>
    <w:tbl>
      <w:tblPr>
        <w:tblStyle w:val="TableGrid"/>
        <w:tblpPr w:leftFromText="180" w:rightFromText="180" w:vertAnchor="text" w:horzAnchor="margin" w:tblpY="8695"/>
        <w:tblW w:w="9818" w:type="dxa"/>
        <w:tblLayout w:type="fixed"/>
        <w:tblLook w:val="0420" w:firstRow="1" w:lastRow="0" w:firstColumn="0" w:lastColumn="0" w:noHBand="0" w:noVBand="1"/>
      </w:tblPr>
      <w:tblGrid>
        <w:gridCol w:w="1885"/>
        <w:gridCol w:w="1885"/>
        <w:gridCol w:w="1796"/>
        <w:gridCol w:w="1417"/>
        <w:gridCol w:w="1418"/>
        <w:gridCol w:w="1417"/>
      </w:tblGrid>
      <w:tr w:rsidR="004B54BB" w:rsidRPr="002A0C1F" w:rsidTr="004B54BB">
        <w:trPr>
          <w:trHeight w:val="440"/>
        </w:trPr>
        <w:tc>
          <w:tcPr>
            <w:tcW w:w="1885" w:type="dxa"/>
            <w:vMerge w:val="restart"/>
          </w:tcPr>
          <w:p w:rsidR="004B54BB" w:rsidRPr="00FA70E6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D3522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Catalyst</w:t>
            </w:r>
          </w:p>
        </w:tc>
        <w:tc>
          <w:tcPr>
            <w:tcW w:w="1885" w:type="dxa"/>
            <w:vMerge w:val="restart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No of run</w:t>
            </w:r>
          </w:p>
        </w:tc>
        <w:tc>
          <w:tcPr>
            <w:tcW w:w="1796" w:type="dxa"/>
            <w:vMerge w:val="restart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BA Conversion</w:t>
            </w:r>
          </w:p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4252" w:type="dxa"/>
            <w:gridSpan w:val="3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Selectivity of products (%)</w:t>
            </w:r>
          </w:p>
        </w:tc>
      </w:tr>
      <w:tr w:rsidR="004B54BB" w:rsidRPr="002A0C1F" w:rsidTr="004B54BB">
        <w:trPr>
          <w:trHeight w:val="584"/>
        </w:trPr>
        <w:tc>
          <w:tcPr>
            <w:tcW w:w="1885" w:type="dxa"/>
            <w:vMerge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5" w:type="dxa"/>
            <w:vMerge/>
            <w:hideMark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  <w:vMerge/>
            <w:hideMark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A</w:t>
            </w:r>
          </w:p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B </w:t>
            </w:r>
          </w:p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>C</w:t>
            </w:r>
          </w:p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4B54BB" w:rsidRPr="002A0C1F" w:rsidTr="004B54BB">
        <w:trPr>
          <w:trHeight w:val="374"/>
        </w:trPr>
        <w:tc>
          <w:tcPr>
            <w:tcW w:w="1885" w:type="dxa"/>
            <w:vMerge w:val="restart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2D352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ConvZSM-5</w:t>
            </w:r>
          </w:p>
        </w:tc>
        <w:tc>
          <w:tcPr>
            <w:tcW w:w="1885" w:type="dxa"/>
            <w:hideMark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FA70E6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796" w:type="dxa"/>
            <w:hideMark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2A0C1F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4B54BB" w:rsidRPr="002A0C1F" w:rsidTr="004B54BB">
        <w:trPr>
          <w:trHeight w:val="374"/>
        </w:trPr>
        <w:tc>
          <w:tcPr>
            <w:tcW w:w="1885" w:type="dxa"/>
            <w:vMerge/>
          </w:tcPr>
          <w:p w:rsidR="004B54BB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885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FA70E6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796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4B54BB" w:rsidRPr="002A0C1F" w:rsidTr="004B54BB">
        <w:trPr>
          <w:trHeight w:val="374"/>
        </w:trPr>
        <w:tc>
          <w:tcPr>
            <w:tcW w:w="1885" w:type="dxa"/>
            <w:vMerge/>
          </w:tcPr>
          <w:p w:rsidR="004B54BB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885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FA70E6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796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4B54BB" w:rsidRPr="002A0C1F" w:rsidTr="004B54BB">
        <w:trPr>
          <w:trHeight w:val="374"/>
        </w:trPr>
        <w:tc>
          <w:tcPr>
            <w:tcW w:w="1885" w:type="dxa"/>
            <w:vMerge w:val="restart"/>
          </w:tcPr>
          <w:p w:rsidR="004B54BB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C-ZSM-5</w:t>
            </w:r>
          </w:p>
          <w:p w:rsidR="004B54BB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885" w:type="dxa"/>
            <w:hideMark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2D352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796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11</w:t>
            </w:r>
          </w:p>
        </w:tc>
      </w:tr>
      <w:tr w:rsidR="004B54BB" w:rsidRPr="002A0C1F" w:rsidTr="004B54BB">
        <w:trPr>
          <w:trHeight w:val="403"/>
        </w:trPr>
        <w:tc>
          <w:tcPr>
            <w:tcW w:w="1885" w:type="dxa"/>
            <w:vMerge/>
          </w:tcPr>
          <w:p w:rsidR="004B54BB" w:rsidRPr="00F43D10" w:rsidRDefault="004B54BB" w:rsidP="004B54BB">
            <w:pP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885" w:type="dxa"/>
          </w:tcPr>
          <w:p w:rsidR="004B54BB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2D352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796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87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</w:tr>
      <w:tr w:rsidR="004B54BB" w:rsidRPr="002A0C1F" w:rsidTr="004B54BB">
        <w:trPr>
          <w:trHeight w:val="374"/>
        </w:trPr>
        <w:tc>
          <w:tcPr>
            <w:tcW w:w="1885" w:type="dxa"/>
            <w:vMerge/>
          </w:tcPr>
          <w:p w:rsidR="004B54BB" w:rsidRPr="00F43D10" w:rsidRDefault="004B54BB" w:rsidP="004B54BB">
            <w:pP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885" w:type="dxa"/>
          </w:tcPr>
          <w:p w:rsidR="004B54BB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2D352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796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85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4B54BB" w:rsidRPr="002A0C1F" w:rsidRDefault="004B54BB" w:rsidP="004B54BB">
            <w:pPr>
              <w:jc w:val="center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</w:tr>
    </w:tbl>
    <w:p w:rsidR="00D2102E" w:rsidRDefault="004B54BB">
      <w:pPr>
        <w:rPr>
          <w:rFonts w:ascii="Times New Roman" w:hAnsi="Times New Roman" w:cs="Times New Roman"/>
          <w:sz w:val="24"/>
          <w:szCs w:val="24"/>
        </w:rPr>
      </w:pPr>
      <w:r w:rsidRPr="006041D0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0619A8" wp14:editId="5412F941">
                <wp:simplePos x="0" y="0"/>
                <wp:positionH relativeFrom="margin">
                  <wp:align>center</wp:align>
                </wp:positionH>
                <wp:positionV relativeFrom="paragraph">
                  <wp:posOffset>4990103</wp:posOffset>
                </wp:positionV>
                <wp:extent cx="2943225" cy="314325"/>
                <wp:effectExtent l="0" t="0" r="9525" b="952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EE0" w:rsidRDefault="00812EE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41D0">
                              <w:rPr>
                                <w:rFonts w:ascii="Times New Roman" w:hAnsi="Times New Roman" w:cs="Times New Roman"/>
                                <w:b/>
                              </w:rPr>
                              <w:t>Table.</w:t>
                            </w:r>
                            <w:r w:rsidR="00D2102E" w:rsidRPr="006041D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6041D0">
                              <w:rPr>
                                <w:rFonts w:ascii="Times New Roman" w:hAnsi="Times New Roman" w:cs="Times New Roman"/>
                                <w:b/>
                              </w:rPr>
                              <w:t>S2</w:t>
                            </w:r>
                            <w:r w:rsidR="000A44BB">
                              <w:rPr>
                                <w:rFonts w:ascii="Times New Roman" w:hAnsi="Times New Roman" w:cs="Times New Roman"/>
                              </w:rPr>
                              <w:t xml:space="preserve">   Recycle studies of prepared z</w:t>
                            </w:r>
                            <w:r w:rsidRPr="00501B7D">
                              <w:rPr>
                                <w:rFonts w:ascii="Times New Roman" w:hAnsi="Times New Roman" w:cs="Times New Roman"/>
                              </w:rPr>
                              <w:t xml:space="preserve">eolites </w:t>
                            </w:r>
                          </w:p>
                          <w:p w:rsidR="00D2102E" w:rsidRDefault="00D210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2102E" w:rsidRDefault="00D210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2102E" w:rsidRPr="00501B7D" w:rsidRDefault="00D210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619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margin-left:0;margin-top:392.9pt;width:231.75pt;height:24.7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" stroked="f">
                <v:textbox>
                  <w:txbxContent>
                    <w:p w:rsidR="00812EE0" w:rsidRDefault="00812EE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041D0">
                        <w:rPr>
                          <w:rFonts w:ascii="Times New Roman" w:hAnsi="Times New Roman" w:cs="Times New Roman"/>
                          <w:b/>
                        </w:rPr>
                        <w:t>Table.</w:t>
                      </w:r>
                      <w:r w:rsidR="00D2102E" w:rsidRPr="006041D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6041D0">
                        <w:rPr>
                          <w:rFonts w:ascii="Times New Roman" w:hAnsi="Times New Roman" w:cs="Times New Roman"/>
                          <w:b/>
                        </w:rPr>
                        <w:t>S2</w:t>
                      </w:r>
                      <w:r w:rsidR="000A44BB">
                        <w:rPr>
                          <w:rFonts w:ascii="Times New Roman" w:hAnsi="Times New Roman" w:cs="Times New Roman"/>
                        </w:rPr>
                        <w:t xml:space="preserve">   Recycle studies of prepared z</w:t>
                      </w:r>
                      <w:r w:rsidRPr="00501B7D">
                        <w:rPr>
                          <w:rFonts w:ascii="Times New Roman" w:hAnsi="Times New Roman" w:cs="Times New Roman"/>
                        </w:rPr>
                        <w:t xml:space="preserve">eolites </w:t>
                      </w:r>
                    </w:p>
                    <w:p w:rsidR="00D2102E" w:rsidRDefault="00D2102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D2102E" w:rsidRDefault="00D2102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D2102E" w:rsidRPr="00501B7D" w:rsidRDefault="00D2102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6B0F51" wp14:editId="52375C1C">
                <wp:simplePos x="0" y="0"/>
                <wp:positionH relativeFrom="margin">
                  <wp:posOffset>1528357</wp:posOffset>
                </wp:positionH>
                <wp:positionV relativeFrom="paragraph">
                  <wp:posOffset>2280012</wp:posOffset>
                </wp:positionV>
                <wp:extent cx="3162300" cy="291993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919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7F28" w:rsidRDefault="006D7F28">
                            <w:r w:rsidRPr="006041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Table.S1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Textural properties of prepared z</w:t>
                            </w:r>
                            <w:r w:rsidRPr="00977C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eolite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B0F51" id="Text Box 7" o:spid="_x0000_s1031" type="#_x0000_t202" style="position:absolute;margin-left:120.35pt;margin-top:179.55pt;width:249pt;height:2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" fillcolor="white [3201]" stroked="f" strokeweight=".5pt">
                <v:textbox>
                  <w:txbxContent>
                    <w:p w:rsidR="006D7F28" w:rsidRDefault="006D7F28">
                      <w:r w:rsidRPr="006041D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Table.S1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Textural properties of prepared z</w:t>
                      </w:r>
                      <w:r w:rsidRPr="00977C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eolite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3976">
        <w:rPr>
          <w:rFonts w:ascii="Times New Roman" w:hAnsi="Times New Roman" w:cs="Times New Roman"/>
          <w:sz w:val="24"/>
          <w:szCs w:val="24"/>
        </w:rPr>
        <w:t xml:space="preserve"> </w:t>
      </w:r>
      <w:r w:rsidR="00D2102E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B629F9" w:rsidRDefault="00B629F9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152C24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752" behindDoc="0" locked="0" layoutInCell="1" allowOverlap="1" wp14:anchorId="62F87A96" wp14:editId="7183BAB6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2924175" cy="2072005"/>
            <wp:effectExtent l="19050" t="19050" r="28575" b="2349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720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356B" w:rsidRDefault="007C356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51B6F" w:rsidRPr="00034809" w:rsidRDefault="000A44BB" w:rsidP="005058A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5FAF6B" wp14:editId="30D9769C">
                <wp:simplePos x="0" y="0"/>
                <wp:positionH relativeFrom="column">
                  <wp:posOffset>1375200</wp:posOffset>
                </wp:positionH>
                <wp:positionV relativeFrom="paragraph">
                  <wp:posOffset>3111075</wp:posOffset>
                </wp:positionV>
                <wp:extent cx="3405600" cy="223200"/>
                <wp:effectExtent l="0" t="0" r="4445" b="571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5600" cy="22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436C" w:rsidRPr="008E2FCB" w:rsidRDefault="00152C24" w:rsidP="0081436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Fig. S4</w:t>
                            </w:r>
                            <w:r w:rsidR="008143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436C" w:rsidRPr="00925D8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8143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 NMR spectra of 2-benzyl-1, 3, 5 tri</w:t>
                            </w:r>
                            <w:r w:rsidR="002122B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43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methyl benzene </w:t>
                            </w:r>
                          </w:p>
                          <w:p w:rsidR="0081436C" w:rsidRDefault="0081436C" w:rsidP="008143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FAF6B" id="Text Box 34" o:spid="_x0000_s1032" type="#_x0000_t202" style="position:absolute;left:0;text-align:left;margin-left:108.3pt;margin-top:244.95pt;width:268.15pt;height:17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" fillcolor="window" stroked="f" strokeweight=".5pt">
                <v:path arrowok="t"/>
                <v:textbox>
                  <w:txbxContent>
                    <w:p w:rsidR="0081436C" w:rsidRPr="008E2FCB" w:rsidRDefault="00152C24" w:rsidP="0081436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Fig. S4</w:t>
                      </w:r>
                      <w:r w:rsidR="0081436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81436C" w:rsidRPr="00925D8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81436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 NMR spectra of 2-benzyl-1, 3, 5 tri</w:t>
                      </w:r>
                      <w:r w:rsidR="002122B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81436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methyl benzene </w:t>
                      </w:r>
                    </w:p>
                    <w:p w:rsidR="0081436C" w:rsidRDefault="0081436C" w:rsidP="0081436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3632" behindDoc="0" locked="0" layoutInCell="1" allowOverlap="1" wp14:anchorId="612D46C8" wp14:editId="210146B7">
            <wp:simplePos x="0" y="0"/>
            <wp:positionH relativeFrom="margin">
              <wp:align>center</wp:align>
            </wp:positionH>
            <wp:positionV relativeFrom="paragraph">
              <wp:posOffset>904113</wp:posOffset>
            </wp:positionV>
            <wp:extent cx="3000375" cy="2106295"/>
            <wp:effectExtent l="19050" t="19050" r="28575" b="273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062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2F3248" wp14:editId="3CA8CE4C">
                <wp:simplePos x="0" y="0"/>
                <wp:positionH relativeFrom="margin">
                  <wp:posOffset>1555623</wp:posOffset>
                </wp:positionH>
                <wp:positionV relativeFrom="paragraph">
                  <wp:posOffset>549021</wp:posOffset>
                </wp:positionV>
                <wp:extent cx="2809875" cy="30480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2EF2" w:rsidRDefault="00152C24" w:rsidP="00972EF2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Fig.S3</w:t>
                            </w:r>
                            <w:r w:rsidR="00E46C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Recycle</w:t>
                            </w:r>
                            <w:r w:rsidR="00972E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studies of prepared z</w:t>
                            </w:r>
                            <w:r w:rsidR="00972EF2" w:rsidRPr="00977C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eolite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3248" id="Text Box 11" o:spid="_x0000_s1033" type="#_x0000_t202" style="position:absolute;left:0;text-align:left;margin-left:122.5pt;margin-top:43.25pt;width:221.25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" fillcolor="white [3201]" stroked="f" strokeweight=".5pt">
                <v:textbox>
                  <w:txbxContent>
                    <w:p w:rsidR="00972EF2" w:rsidRDefault="00152C24" w:rsidP="00972EF2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Fig.S3</w:t>
                      </w:r>
                      <w:r w:rsidR="00E46C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Recycle</w:t>
                      </w:r>
                      <w:r w:rsidR="00972EF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studies of prepared z</w:t>
                      </w:r>
                      <w:r w:rsidR="00972EF2" w:rsidRPr="00977C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eolite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24A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7728" behindDoc="0" locked="0" layoutInCell="1" allowOverlap="1" wp14:anchorId="386914BB" wp14:editId="324D0F2B">
            <wp:simplePos x="0" y="0"/>
            <wp:positionH relativeFrom="column">
              <wp:posOffset>1584706</wp:posOffset>
            </wp:positionH>
            <wp:positionV relativeFrom="paragraph">
              <wp:posOffset>1691005</wp:posOffset>
            </wp:positionV>
            <wp:extent cx="1450340" cy="9048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B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A8173D" wp14:editId="48904D76">
                <wp:simplePos x="0" y="0"/>
                <wp:positionH relativeFrom="column">
                  <wp:posOffset>1107196</wp:posOffset>
                </wp:positionH>
                <wp:positionV relativeFrom="paragraph">
                  <wp:posOffset>7499350</wp:posOffset>
                </wp:positionV>
                <wp:extent cx="3517900" cy="288290"/>
                <wp:effectExtent l="0" t="0" r="635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0" cy="288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629F9" w:rsidRPr="008E2FCB" w:rsidRDefault="006041D0" w:rsidP="00B629F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041D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Fig. S4</w:t>
                            </w:r>
                            <w:r w:rsidR="00B629F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29F9" w:rsidRPr="008D48E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13</w:t>
                            </w:r>
                            <w:r w:rsidR="00B629F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 NMR spectra of 2-benzyl-1, 3, 5 tri</w:t>
                            </w:r>
                            <w:r w:rsidR="006F3FB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29F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methyl benzene </w:t>
                            </w:r>
                          </w:p>
                          <w:p w:rsidR="00B629F9" w:rsidRDefault="00B629F9" w:rsidP="00B62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173D" id="Text Box 44" o:spid="_x0000_s1034" type="#_x0000_t202" style="position:absolute;left:0;text-align:left;margin-left:87.2pt;margin-top:590.5pt;width:277pt;height:2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" fillcolor="window" stroked="f" strokeweight=".5pt">
                <v:path arrowok="t"/>
                <v:textbox>
                  <w:txbxContent>
                    <w:p w:rsidR="00B629F9" w:rsidRPr="008E2FCB" w:rsidRDefault="006041D0" w:rsidP="00B629F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041D0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Fig. S4</w:t>
                      </w:r>
                      <w:r w:rsidR="00B629F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B629F9" w:rsidRPr="008D48E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13</w:t>
                      </w:r>
                      <w:r w:rsidR="00B629F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 NMR spectra of 2-benzyl-1, 3, 5 tri</w:t>
                      </w:r>
                      <w:r w:rsidR="006F3FB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B629F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methyl benzene </w:t>
                      </w:r>
                    </w:p>
                    <w:p w:rsidR="00B629F9" w:rsidRDefault="00B629F9" w:rsidP="00B629F9"/>
                  </w:txbxContent>
                </v:textbox>
              </v:shape>
            </w:pict>
          </mc:Fallback>
        </mc:AlternateContent>
      </w:r>
    </w:p>
    <w:sectPr w:rsidR="00D51B6F" w:rsidRPr="00034809" w:rsidSect="00B6490F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653" w:rsidRDefault="00F75653" w:rsidP="002E4FFA">
      <w:pPr>
        <w:spacing w:after="0" w:line="240" w:lineRule="auto"/>
      </w:pPr>
      <w:r>
        <w:separator/>
      </w:r>
    </w:p>
  </w:endnote>
  <w:endnote w:type="continuationSeparator" w:id="0">
    <w:p w:rsidR="00F75653" w:rsidRDefault="00F75653" w:rsidP="002E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02545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4FFA" w:rsidRDefault="002E4F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4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E4FFA" w:rsidRDefault="002E4F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653" w:rsidRDefault="00F75653" w:rsidP="002E4FFA">
      <w:pPr>
        <w:spacing w:after="0" w:line="240" w:lineRule="auto"/>
      </w:pPr>
      <w:r>
        <w:separator/>
      </w:r>
    </w:p>
  </w:footnote>
  <w:footnote w:type="continuationSeparator" w:id="0">
    <w:p w:rsidR="00F75653" w:rsidRDefault="00F75653" w:rsidP="002E4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FB"/>
    <w:rsid w:val="00023AC4"/>
    <w:rsid w:val="00031D24"/>
    <w:rsid w:val="00034809"/>
    <w:rsid w:val="00041FE5"/>
    <w:rsid w:val="000636A2"/>
    <w:rsid w:val="00074FBB"/>
    <w:rsid w:val="000867C3"/>
    <w:rsid w:val="00092CC1"/>
    <w:rsid w:val="00096D10"/>
    <w:rsid w:val="000A44BB"/>
    <w:rsid w:val="000F025F"/>
    <w:rsid w:val="001010F7"/>
    <w:rsid w:val="001011A6"/>
    <w:rsid w:val="001301EC"/>
    <w:rsid w:val="00130859"/>
    <w:rsid w:val="00150911"/>
    <w:rsid w:val="00152C24"/>
    <w:rsid w:val="001573C8"/>
    <w:rsid w:val="001868F3"/>
    <w:rsid w:val="001879A2"/>
    <w:rsid w:val="001B5708"/>
    <w:rsid w:val="001D6DE4"/>
    <w:rsid w:val="001F12D5"/>
    <w:rsid w:val="001F590D"/>
    <w:rsid w:val="002122BC"/>
    <w:rsid w:val="00246352"/>
    <w:rsid w:val="00257279"/>
    <w:rsid w:val="002B0683"/>
    <w:rsid w:val="002B78DF"/>
    <w:rsid w:val="002C0549"/>
    <w:rsid w:val="002C3BCE"/>
    <w:rsid w:val="002C45F6"/>
    <w:rsid w:val="002C736B"/>
    <w:rsid w:val="002D3522"/>
    <w:rsid w:val="002D792E"/>
    <w:rsid w:val="002E4F16"/>
    <w:rsid w:val="002E4FFA"/>
    <w:rsid w:val="002E5E9C"/>
    <w:rsid w:val="0031328C"/>
    <w:rsid w:val="003241AE"/>
    <w:rsid w:val="00324FB4"/>
    <w:rsid w:val="003428A9"/>
    <w:rsid w:val="0034318F"/>
    <w:rsid w:val="003719D6"/>
    <w:rsid w:val="003A3391"/>
    <w:rsid w:val="003A5F50"/>
    <w:rsid w:val="003D0BBF"/>
    <w:rsid w:val="003D724C"/>
    <w:rsid w:val="003E44C6"/>
    <w:rsid w:val="003F41E2"/>
    <w:rsid w:val="003F44C5"/>
    <w:rsid w:val="003F46EC"/>
    <w:rsid w:val="004024DC"/>
    <w:rsid w:val="00422A8B"/>
    <w:rsid w:val="00427E52"/>
    <w:rsid w:val="00441867"/>
    <w:rsid w:val="00442DCB"/>
    <w:rsid w:val="00443B9D"/>
    <w:rsid w:val="00445BAB"/>
    <w:rsid w:val="004510D5"/>
    <w:rsid w:val="00465C28"/>
    <w:rsid w:val="00467E33"/>
    <w:rsid w:val="00475F23"/>
    <w:rsid w:val="004A4EEC"/>
    <w:rsid w:val="004B1728"/>
    <w:rsid w:val="004B54BB"/>
    <w:rsid w:val="004C5E8C"/>
    <w:rsid w:val="004D6CF9"/>
    <w:rsid w:val="004F4A3C"/>
    <w:rsid w:val="00501B7D"/>
    <w:rsid w:val="00502ED1"/>
    <w:rsid w:val="005058AF"/>
    <w:rsid w:val="005077A9"/>
    <w:rsid w:val="00507A47"/>
    <w:rsid w:val="005124A6"/>
    <w:rsid w:val="005220E4"/>
    <w:rsid w:val="0052741B"/>
    <w:rsid w:val="0053130E"/>
    <w:rsid w:val="005411C2"/>
    <w:rsid w:val="0054481A"/>
    <w:rsid w:val="00546BF5"/>
    <w:rsid w:val="00566DCE"/>
    <w:rsid w:val="005817CB"/>
    <w:rsid w:val="005A2025"/>
    <w:rsid w:val="005B3D35"/>
    <w:rsid w:val="005B4DEB"/>
    <w:rsid w:val="005C00BF"/>
    <w:rsid w:val="00603976"/>
    <w:rsid w:val="006041D0"/>
    <w:rsid w:val="00604BAE"/>
    <w:rsid w:val="006137AD"/>
    <w:rsid w:val="00641666"/>
    <w:rsid w:val="006427E8"/>
    <w:rsid w:val="00642E1C"/>
    <w:rsid w:val="00644665"/>
    <w:rsid w:val="006559DF"/>
    <w:rsid w:val="006875C6"/>
    <w:rsid w:val="006D1B86"/>
    <w:rsid w:val="006D7F28"/>
    <w:rsid w:val="006E6B1B"/>
    <w:rsid w:val="006E6CE5"/>
    <w:rsid w:val="006F3FBD"/>
    <w:rsid w:val="006F53D7"/>
    <w:rsid w:val="00725D6F"/>
    <w:rsid w:val="00725D89"/>
    <w:rsid w:val="00745D5A"/>
    <w:rsid w:val="00755D01"/>
    <w:rsid w:val="00760A00"/>
    <w:rsid w:val="0076517A"/>
    <w:rsid w:val="00767345"/>
    <w:rsid w:val="0077343B"/>
    <w:rsid w:val="00773A65"/>
    <w:rsid w:val="00792EE8"/>
    <w:rsid w:val="00794374"/>
    <w:rsid w:val="00796C71"/>
    <w:rsid w:val="007B1966"/>
    <w:rsid w:val="007B4CD6"/>
    <w:rsid w:val="007B6E18"/>
    <w:rsid w:val="007C356B"/>
    <w:rsid w:val="007C6DD6"/>
    <w:rsid w:val="007D6AC2"/>
    <w:rsid w:val="007E75F5"/>
    <w:rsid w:val="007F1113"/>
    <w:rsid w:val="00812EE0"/>
    <w:rsid w:val="0081436C"/>
    <w:rsid w:val="00816BA4"/>
    <w:rsid w:val="00820B0D"/>
    <w:rsid w:val="00832441"/>
    <w:rsid w:val="008522B3"/>
    <w:rsid w:val="00855D9C"/>
    <w:rsid w:val="008A5F93"/>
    <w:rsid w:val="008B3403"/>
    <w:rsid w:val="008B4DB8"/>
    <w:rsid w:val="008D2E6C"/>
    <w:rsid w:val="008E6FF8"/>
    <w:rsid w:val="00902C2F"/>
    <w:rsid w:val="00915059"/>
    <w:rsid w:val="0093259C"/>
    <w:rsid w:val="00953D1C"/>
    <w:rsid w:val="00955315"/>
    <w:rsid w:val="00972EF2"/>
    <w:rsid w:val="00977C0D"/>
    <w:rsid w:val="00981FBB"/>
    <w:rsid w:val="009A5F74"/>
    <w:rsid w:val="009C2274"/>
    <w:rsid w:val="009D2354"/>
    <w:rsid w:val="009D2749"/>
    <w:rsid w:val="009E37B5"/>
    <w:rsid w:val="00A21F98"/>
    <w:rsid w:val="00A36FB2"/>
    <w:rsid w:val="00A824A0"/>
    <w:rsid w:val="00A9299D"/>
    <w:rsid w:val="00A94C0F"/>
    <w:rsid w:val="00AC0101"/>
    <w:rsid w:val="00AD4078"/>
    <w:rsid w:val="00AE13FA"/>
    <w:rsid w:val="00B17F4B"/>
    <w:rsid w:val="00B46E7D"/>
    <w:rsid w:val="00B50402"/>
    <w:rsid w:val="00B50B79"/>
    <w:rsid w:val="00B61E6B"/>
    <w:rsid w:val="00B629F9"/>
    <w:rsid w:val="00B6490F"/>
    <w:rsid w:val="00B71C61"/>
    <w:rsid w:val="00BB28A9"/>
    <w:rsid w:val="00BB724D"/>
    <w:rsid w:val="00BC4D24"/>
    <w:rsid w:val="00C02E4B"/>
    <w:rsid w:val="00C03F09"/>
    <w:rsid w:val="00C0665D"/>
    <w:rsid w:val="00C13608"/>
    <w:rsid w:val="00C1543E"/>
    <w:rsid w:val="00C24ED1"/>
    <w:rsid w:val="00C32035"/>
    <w:rsid w:val="00C37BCA"/>
    <w:rsid w:val="00C468FF"/>
    <w:rsid w:val="00C63010"/>
    <w:rsid w:val="00C84736"/>
    <w:rsid w:val="00C872DB"/>
    <w:rsid w:val="00C975D3"/>
    <w:rsid w:val="00CB127E"/>
    <w:rsid w:val="00CC32D3"/>
    <w:rsid w:val="00CC42E4"/>
    <w:rsid w:val="00CF6745"/>
    <w:rsid w:val="00D04850"/>
    <w:rsid w:val="00D14320"/>
    <w:rsid w:val="00D14F2B"/>
    <w:rsid w:val="00D14FFF"/>
    <w:rsid w:val="00D17DB8"/>
    <w:rsid w:val="00D2102E"/>
    <w:rsid w:val="00D212CD"/>
    <w:rsid w:val="00D51B6F"/>
    <w:rsid w:val="00D75705"/>
    <w:rsid w:val="00DB1158"/>
    <w:rsid w:val="00DC17B9"/>
    <w:rsid w:val="00DE60FA"/>
    <w:rsid w:val="00E23FCC"/>
    <w:rsid w:val="00E24AFB"/>
    <w:rsid w:val="00E309D8"/>
    <w:rsid w:val="00E40420"/>
    <w:rsid w:val="00E46CF9"/>
    <w:rsid w:val="00E57A26"/>
    <w:rsid w:val="00E63BCA"/>
    <w:rsid w:val="00E64EC4"/>
    <w:rsid w:val="00E652BC"/>
    <w:rsid w:val="00E717A0"/>
    <w:rsid w:val="00E728B7"/>
    <w:rsid w:val="00E84F8B"/>
    <w:rsid w:val="00E87A5F"/>
    <w:rsid w:val="00ED4312"/>
    <w:rsid w:val="00EF33A6"/>
    <w:rsid w:val="00F0139D"/>
    <w:rsid w:val="00F11608"/>
    <w:rsid w:val="00F128B6"/>
    <w:rsid w:val="00F21C75"/>
    <w:rsid w:val="00F24934"/>
    <w:rsid w:val="00F27585"/>
    <w:rsid w:val="00F43D10"/>
    <w:rsid w:val="00F446B9"/>
    <w:rsid w:val="00F5021A"/>
    <w:rsid w:val="00F65921"/>
    <w:rsid w:val="00F72E4E"/>
    <w:rsid w:val="00F75653"/>
    <w:rsid w:val="00F80B2B"/>
    <w:rsid w:val="00F87D16"/>
    <w:rsid w:val="00F91DC5"/>
    <w:rsid w:val="00FA5608"/>
    <w:rsid w:val="00FA70E6"/>
    <w:rsid w:val="00FB5507"/>
    <w:rsid w:val="00FB659F"/>
    <w:rsid w:val="00FB6974"/>
    <w:rsid w:val="00FB6B99"/>
    <w:rsid w:val="00FC7DB3"/>
    <w:rsid w:val="00FD1D13"/>
    <w:rsid w:val="00FE37B7"/>
    <w:rsid w:val="00FE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BF9244-2BD1-4237-861C-B9B2C86F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4F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55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4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FFA"/>
  </w:style>
  <w:style w:type="paragraph" w:styleId="Footer">
    <w:name w:val="footer"/>
    <w:basedOn w:val="Normal"/>
    <w:link w:val="FooterChar"/>
    <w:uiPriority w:val="99"/>
    <w:unhideWhenUsed/>
    <w:rsid w:val="002E4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FFA"/>
  </w:style>
  <w:style w:type="table" w:customStyle="1" w:styleId="Style1">
    <w:name w:val="Style1"/>
    <w:basedOn w:val="TableNormal"/>
    <w:uiPriority w:val="99"/>
    <w:rsid w:val="00D17DB8"/>
    <w:pPr>
      <w:spacing w:after="0" w:line="240" w:lineRule="auto"/>
    </w:pPr>
    <w:tblPr/>
  </w:style>
  <w:style w:type="paragraph" w:styleId="NormalWeb">
    <w:name w:val="Normal (Web)"/>
    <w:basedOn w:val="Normal"/>
    <w:uiPriority w:val="99"/>
    <w:semiHidden/>
    <w:unhideWhenUsed/>
    <w:rsid w:val="0050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anikandan@klu.ac.i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m.swaminathan@klu.ac.in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am.njtech.edu.cn/en/People/Academic_Staff/Division_of_Nano_Optoelectronic_Materials.htm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ELCOT</cp:lastModifiedBy>
  <cp:revision>14</cp:revision>
  <dcterms:created xsi:type="dcterms:W3CDTF">2022-06-16T23:42:00Z</dcterms:created>
  <dcterms:modified xsi:type="dcterms:W3CDTF">2022-11-01T05:39:00Z</dcterms:modified>
</cp:coreProperties>
</file>