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8F356" w14:textId="77777777" w:rsidR="004873F0" w:rsidRPr="00F72F34" w:rsidRDefault="004873F0" w:rsidP="004873F0">
      <w:pPr>
        <w:pStyle w:val="Default"/>
        <w:spacing w:line="360" w:lineRule="auto"/>
        <w:rPr>
          <w:rFonts w:ascii="Times New Roman" w:hAnsi="Times New Roman" w:cs="Times New Roman"/>
          <w:b/>
          <w:bCs/>
          <w:color w:val="auto"/>
          <w:sz w:val="20"/>
          <w:szCs w:val="20"/>
          <w:lang w:val="en-GB"/>
        </w:rPr>
      </w:pPr>
      <w:r w:rsidRPr="00F72F34">
        <w:rPr>
          <w:rFonts w:ascii="Times New Roman" w:hAnsi="Times New Roman" w:cs="Times New Roman"/>
          <w:b/>
          <w:bCs/>
          <w:color w:val="auto"/>
          <w:sz w:val="20"/>
          <w:szCs w:val="20"/>
          <w:lang w:val="en-GB"/>
        </w:rPr>
        <w:t>Supporting Information</w:t>
      </w:r>
    </w:p>
    <w:p w14:paraId="3ECC2340" w14:textId="77777777" w:rsidR="004873F0" w:rsidRPr="00F72F34" w:rsidRDefault="004873F0" w:rsidP="004873F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72F34">
        <w:rPr>
          <w:rFonts w:ascii="Times New Roman" w:hAnsi="Times New Roman" w:cs="Times New Roman"/>
          <w:b/>
          <w:sz w:val="20"/>
          <w:szCs w:val="20"/>
        </w:rPr>
        <w:t xml:space="preserve">Table S1. </w:t>
      </w:r>
      <w:r w:rsidRPr="00F72F34">
        <w:rPr>
          <w:rFonts w:ascii="Times New Roman" w:hAnsi="Times New Roman" w:cs="Times New Roman"/>
          <w:sz w:val="20"/>
          <w:szCs w:val="20"/>
        </w:rPr>
        <w:t>List of yeasts and sequence numbers retrieved from GenBank (provided as a separate Excel file).</w:t>
      </w:r>
    </w:p>
    <w:p w14:paraId="38713594" w14:textId="77777777" w:rsidR="004873F0" w:rsidRPr="00F72F34" w:rsidRDefault="004873F0" w:rsidP="004873F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72F34">
        <w:rPr>
          <w:rFonts w:ascii="Times New Roman" w:hAnsi="Times New Roman" w:cs="Times New Roman"/>
          <w:b/>
          <w:bCs/>
          <w:sz w:val="20"/>
          <w:szCs w:val="20"/>
        </w:rPr>
        <w:t xml:space="preserve">Table S2. </w:t>
      </w:r>
      <w:r w:rsidRPr="00F72F34">
        <w:rPr>
          <w:rFonts w:ascii="Times New Roman" w:hAnsi="Times New Roman" w:cs="Times New Roman"/>
          <w:sz w:val="20"/>
          <w:szCs w:val="20"/>
        </w:rPr>
        <w:t>Physiological and biochemical characteristics of new species and their closest relatives (provided as a separate Excel file).</w:t>
      </w:r>
    </w:p>
    <w:p w14:paraId="1B97CD19" w14:textId="77777777" w:rsidR="00000F57" w:rsidRDefault="004873F0"/>
    <w:sectPr w:rsidR="00000F57" w:rsidSect="001223F1">
      <w:pgSz w:w="12240" w:h="15840" w:code="1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3F0"/>
    <w:rsid w:val="0007695B"/>
    <w:rsid w:val="001223F1"/>
    <w:rsid w:val="003023F1"/>
    <w:rsid w:val="004873F0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186D4"/>
  <w15:chartTrackingRefBased/>
  <w15:docId w15:val="{94966B7A-9235-457B-A3FB-4F3BDB94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3F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873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Springer Nature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2022-12-23T09:15:00Z</dcterms:created>
  <dcterms:modified xsi:type="dcterms:W3CDTF">2022-12-23T09:16:00Z</dcterms:modified>
</cp:coreProperties>
</file>