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2C5" w:rsidRPr="001012D5" w:rsidRDefault="00D926CF" w:rsidP="00D926CF">
      <w:pPr>
        <w:pStyle w:val="ac"/>
        <w:spacing w:after="0" w:line="480" w:lineRule="auto"/>
        <w:jc w:val="center"/>
        <w:rPr>
          <w:rFonts w:ascii="Times" w:hAnsi="Times" w:cs="Times"/>
          <w:i/>
          <w:sz w:val="28"/>
          <w:szCs w:val="28"/>
        </w:rPr>
      </w:pPr>
      <w:bookmarkStart w:id="0" w:name="_GoBack"/>
      <w:bookmarkEnd w:id="0"/>
      <w:r w:rsidRPr="001012D5">
        <w:rPr>
          <w:rFonts w:ascii="Times" w:hAnsi="Times" w:cs="Times"/>
          <w:color w:val="000000" w:themeColor="text1"/>
          <w:sz w:val="32"/>
          <w:szCs w:val="32"/>
          <w:lang w:val="en"/>
        </w:rPr>
        <w:t>Electronic Supplementary Information</w:t>
      </w:r>
    </w:p>
    <w:p w:rsidR="00262FA7" w:rsidRPr="00D80C5A" w:rsidRDefault="00C04127" w:rsidP="00EB4F0A">
      <w:pPr>
        <w:pStyle w:val="BATitle"/>
        <w:jc w:val="left"/>
        <w:rPr>
          <w:szCs w:val="44"/>
        </w:rPr>
      </w:pPr>
      <w:r w:rsidRPr="001012D5">
        <w:rPr>
          <w:rFonts w:ascii="Times" w:hAnsi="Times" w:cs="Times"/>
          <w:sz w:val="40"/>
          <w:szCs w:val="44"/>
        </w:rPr>
        <w:t>Photocatalysis of bifunctional Cr- and Fe-doped CeO</w:t>
      </w:r>
      <w:r w:rsidRPr="001012D5">
        <w:rPr>
          <w:rFonts w:ascii="Times" w:hAnsi="Times" w:cs="Times"/>
          <w:sz w:val="40"/>
          <w:szCs w:val="44"/>
          <w:vertAlign w:val="subscript"/>
        </w:rPr>
        <w:t>2</w:t>
      </w:r>
      <w:r w:rsidRPr="001012D5">
        <w:rPr>
          <w:rFonts w:ascii="Times" w:hAnsi="Times" w:cs="Times"/>
          <w:sz w:val="40"/>
          <w:szCs w:val="44"/>
        </w:rPr>
        <w:t xml:space="preserve"> nanoparticles toward selective oxidation of </w:t>
      </w:r>
      <w:r w:rsidR="00300681" w:rsidRPr="001012D5">
        <w:rPr>
          <w:rFonts w:ascii="Times" w:hAnsi="Times" w:cs="Times"/>
          <w:sz w:val="40"/>
          <w:szCs w:val="44"/>
        </w:rPr>
        <w:br/>
      </w:r>
      <w:r w:rsidRPr="001012D5">
        <w:rPr>
          <w:rFonts w:ascii="Times" w:hAnsi="Times" w:cs="Times"/>
          <w:sz w:val="40"/>
          <w:szCs w:val="44"/>
        </w:rPr>
        <w:t xml:space="preserve">5-hydroxymethylfurfural and decomposition of </w:t>
      </w:r>
      <w:r w:rsidR="00300681" w:rsidRPr="001012D5">
        <w:rPr>
          <w:rFonts w:ascii="Times" w:hAnsi="Times" w:cs="Times"/>
          <w:sz w:val="40"/>
          <w:szCs w:val="44"/>
        </w:rPr>
        <w:br/>
      </w:r>
      <w:r w:rsidRPr="001012D5">
        <w:rPr>
          <w:rFonts w:ascii="Times" w:hAnsi="Times" w:cs="Times"/>
          <w:sz w:val="40"/>
          <w:szCs w:val="44"/>
        </w:rPr>
        <w:t>high-density polyethylene</w:t>
      </w:r>
    </w:p>
    <w:p w:rsidR="009246AD" w:rsidRDefault="00E12AED" w:rsidP="00EB4F0A">
      <w:pPr>
        <w:pStyle w:val="BBAuthorName"/>
        <w:jc w:val="left"/>
      </w:pPr>
      <w:r w:rsidRPr="008E753C">
        <w:t>Jeong-Woo Nam,</w:t>
      </w:r>
      <w:r w:rsidRPr="008E753C">
        <w:rPr>
          <w:vertAlign w:val="superscript"/>
        </w:rPr>
        <w:t>a,</w:t>
      </w:r>
      <w:r w:rsidRPr="008E753C">
        <w:rPr>
          <w:rFonts w:hint="eastAsia"/>
          <w:vertAlign w:val="superscript"/>
        </w:rPr>
        <w:t>‡</w:t>
      </w:r>
      <w:r w:rsidRPr="008E753C">
        <w:rPr>
          <w:vertAlign w:val="superscript"/>
        </w:rPr>
        <w:t xml:space="preserve"> </w:t>
      </w:r>
      <w:r w:rsidRPr="008E753C">
        <w:t>Vy Ngoc Pham,</w:t>
      </w:r>
      <w:r w:rsidRPr="008E753C">
        <w:rPr>
          <w:vertAlign w:val="superscript"/>
        </w:rPr>
        <w:t>b,</w:t>
      </w:r>
      <w:r w:rsidRPr="008E753C">
        <w:rPr>
          <w:rFonts w:hint="eastAsia"/>
          <w:vertAlign w:val="superscript"/>
        </w:rPr>
        <w:t>‡</w:t>
      </w:r>
      <w:r w:rsidRPr="008E753C">
        <w:t xml:space="preserve"> Jeong Min Ha,</w:t>
      </w:r>
      <w:r w:rsidRPr="008E753C">
        <w:rPr>
          <w:vertAlign w:val="superscript"/>
        </w:rPr>
        <w:t>a</w:t>
      </w:r>
      <w:r w:rsidRPr="008E753C">
        <w:t xml:space="preserve"> Minjeong Shin,</w:t>
      </w:r>
      <w:r w:rsidRPr="008E753C">
        <w:rPr>
          <w:vertAlign w:val="superscript"/>
        </w:rPr>
        <w:t>c,*</w:t>
      </w:r>
      <w:r w:rsidRPr="008E753C">
        <w:t xml:space="preserve"> Hangil Lee,</w:t>
      </w:r>
      <w:r w:rsidRPr="008E753C">
        <w:rPr>
          <w:vertAlign w:val="superscript"/>
        </w:rPr>
        <w:t>b,*</w:t>
      </w:r>
      <w:r w:rsidRPr="008E753C">
        <w:t xml:space="preserve"> </w:t>
      </w:r>
      <w:r>
        <w:t xml:space="preserve">and </w:t>
      </w:r>
      <w:r w:rsidRPr="008E753C">
        <w:t>Young-Sang Youn</w:t>
      </w:r>
      <w:r w:rsidRPr="008E753C">
        <w:rPr>
          <w:vertAlign w:val="superscript"/>
        </w:rPr>
        <w:t>a,*</w:t>
      </w:r>
    </w:p>
    <w:p w:rsidR="00094AF4" w:rsidRDefault="00094AF4" w:rsidP="00D15BFC">
      <w:pPr>
        <w:pStyle w:val="TAMainText"/>
        <w:ind w:firstLine="0"/>
        <w:rPr>
          <w:rFonts w:cs="Times"/>
        </w:rPr>
      </w:pPr>
      <w:r w:rsidRPr="00993AE2">
        <w:rPr>
          <w:rFonts w:cs="Times"/>
          <w:vertAlign w:val="superscript"/>
          <w:lang w:eastAsia="ko-KR"/>
        </w:rPr>
        <w:t>a</w:t>
      </w:r>
      <w:r w:rsidRPr="00993AE2">
        <w:rPr>
          <w:rFonts w:cs="Times"/>
          <w:lang w:eastAsia="ko-KR"/>
        </w:rPr>
        <w:t>Department of Chemistry</w:t>
      </w:r>
      <w:r w:rsidRPr="00993AE2">
        <w:rPr>
          <w:rFonts w:cs="Times"/>
        </w:rPr>
        <w:t xml:space="preserve">, </w:t>
      </w:r>
      <w:r w:rsidRPr="00993AE2">
        <w:rPr>
          <w:rFonts w:cs="Times"/>
          <w:lang w:eastAsia="ko-KR"/>
        </w:rPr>
        <w:t>Yeungnam University</w:t>
      </w:r>
      <w:r w:rsidRPr="00993AE2">
        <w:rPr>
          <w:rFonts w:cs="Times"/>
        </w:rPr>
        <w:t xml:space="preserve">, </w:t>
      </w:r>
      <w:r w:rsidRPr="00993AE2">
        <w:rPr>
          <w:rFonts w:cs="Times"/>
          <w:lang w:eastAsia="ko-KR"/>
        </w:rPr>
        <w:t>Daehak-ro 280, Gyeongsan, Gyeongbuk 38541</w:t>
      </w:r>
      <w:r w:rsidRPr="00993AE2">
        <w:rPr>
          <w:rFonts w:cs="Times"/>
        </w:rPr>
        <w:t xml:space="preserve">, Republic of Korea, </w:t>
      </w:r>
      <w:r w:rsidRPr="00993AE2">
        <w:rPr>
          <w:rFonts w:cs="Times"/>
          <w:vertAlign w:val="superscript"/>
          <w:lang w:eastAsia="ko-KR"/>
        </w:rPr>
        <w:t>b</w:t>
      </w:r>
      <w:r w:rsidRPr="00993AE2">
        <w:rPr>
          <w:rFonts w:cs="Times"/>
          <w:szCs w:val="24"/>
        </w:rPr>
        <w:t>Department of Chemistry, Sookmyung Women</w:t>
      </w:r>
      <w:r w:rsidRPr="00993AE2">
        <w:rPr>
          <w:rFonts w:cs="Times"/>
          <w:lang w:eastAsia="ko-KR"/>
        </w:rPr>
        <w:t>'</w:t>
      </w:r>
      <w:r w:rsidRPr="00993AE2">
        <w:rPr>
          <w:rFonts w:cs="Times"/>
          <w:szCs w:val="24"/>
        </w:rPr>
        <w:t xml:space="preserve">s University, Seoul 04310, Republic of Korea, </w:t>
      </w:r>
      <w:r w:rsidRPr="00993AE2">
        <w:rPr>
          <w:rFonts w:cs="Times"/>
          <w:vertAlign w:val="superscript"/>
          <w:lang w:eastAsia="ko-KR"/>
        </w:rPr>
        <w:t>c</w:t>
      </w:r>
      <w:r w:rsidRPr="00993AE2">
        <w:rPr>
          <w:rFonts w:cs="Times"/>
        </w:rPr>
        <w:t>School of Chemistry and Energy, Sungshin Women</w:t>
      </w:r>
      <w:r w:rsidRPr="00993AE2">
        <w:rPr>
          <w:rFonts w:cs="Times"/>
          <w:lang w:eastAsia="ko-KR"/>
        </w:rPr>
        <w:t>'</w:t>
      </w:r>
      <w:r w:rsidRPr="00993AE2">
        <w:rPr>
          <w:rFonts w:cs="Times"/>
        </w:rPr>
        <w:t>s University, 55, Dobong-ro 76 ga-gil, Gangbuk-gu, Seoul 01133, Republic of Korea</w:t>
      </w:r>
    </w:p>
    <w:p w:rsidR="00B66010" w:rsidRDefault="00B66010" w:rsidP="00B66010">
      <w:pPr>
        <w:pStyle w:val="FAAuthorInfoSubtitle"/>
        <w:rPr>
          <w:rFonts w:cs="Times"/>
        </w:rPr>
      </w:pPr>
    </w:p>
    <w:p w:rsidR="00B66010" w:rsidRPr="002A010D" w:rsidRDefault="00CB7BF6" w:rsidP="00B66010">
      <w:pPr>
        <w:pStyle w:val="FAAuthorInfoSubtitle"/>
        <w:rPr>
          <w:rFonts w:cs="Times"/>
          <w:b w:val="0"/>
          <w:lang w:eastAsia="ko-KR"/>
        </w:rPr>
      </w:pPr>
      <w:r w:rsidRPr="002A010D">
        <w:rPr>
          <w:rFonts w:cs="Times"/>
          <w:b w:val="0"/>
          <w:vertAlign w:val="superscript"/>
        </w:rPr>
        <w:t>*</w:t>
      </w:r>
      <w:r w:rsidR="00B66010" w:rsidRPr="002A010D">
        <w:rPr>
          <w:rFonts w:cs="Times"/>
          <w:b w:val="0"/>
        </w:rPr>
        <w:t>Corresponding Author</w:t>
      </w:r>
    </w:p>
    <w:p w:rsidR="00B66010" w:rsidRDefault="00CB7BF6" w:rsidP="005B7A78">
      <w:pPr>
        <w:pStyle w:val="FACorrespondingAuthorFootnote"/>
        <w:ind w:left="850" w:hangingChars="354" w:hanging="850"/>
        <w:jc w:val="left"/>
        <w:rPr>
          <w:rStyle w:val="FACorrespondingAuthorFootnoteChar"/>
        </w:rPr>
      </w:pPr>
      <w:r>
        <w:rPr>
          <w:rStyle w:val="FACorrespondingAuthorFootnoteChar"/>
        </w:rPr>
        <w:t>E-mail</w:t>
      </w:r>
      <w:r>
        <w:rPr>
          <w:rFonts w:cs="Times"/>
        </w:rPr>
        <w:t xml:space="preserve"> : mshin@sungshin.ac.kr (</w:t>
      </w:r>
      <w:r w:rsidR="00B66010">
        <w:rPr>
          <w:rFonts w:cs="Times"/>
          <w:szCs w:val="24"/>
        </w:rPr>
        <w:t>M</w:t>
      </w:r>
      <w:r>
        <w:rPr>
          <w:rFonts w:cs="Times"/>
          <w:szCs w:val="24"/>
        </w:rPr>
        <w:t>.</w:t>
      </w:r>
      <w:r w:rsidR="00B66010">
        <w:rPr>
          <w:rFonts w:cs="Times"/>
          <w:szCs w:val="24"/>
        </w:rPr>
        <w:t xml:space="preserve"> Shin</w:t>
      </w:r>
      <w:r>
        <w:rPr>
          <w:rFonts w:cs="Times"/>
          <w:szCs w:val="24"/>
        </w:rPr>
        <w:t xml:space="preserve">), </w:t>
      </w:r>
      <w:r w:rsidR="00B66010">
        <w:rPr>
          <w:rStyle w:val="FACorrespondingAuthorFootnoteChar"/>
          <w:lang w:eastAsia="ko-KR"/>
        </w:rPr>
        <w:t>easyscan@sookmyung.ac.kr</w:t>
      </w:r>
      <w:r>
        <w:rPr>
          <w:rStyle w:val="FACorrespondingAuthorFootnoteChar"/>
          <w:lang w:eastAsia="ko-KR"/>
        </w:rPr>
        <w:t xml:space="preserve"> (</w:t>
      </w:r>
      <w:r>
        <w:rPr>
          <w:rFonts w:cs="Times"/>
          <w:lang w:eastAsia="ko-KR"/>
        </w:rPr>
        <w:t xml:space="preserve">H. Lee), </w:t>
      </w:r>
      <w:r w:rsidR="005B7A78">
        <w:rPr>
          <w:rFonts w:cs="Times"/>
          <w:lang w:eastAsia="ko-KR"/>
        </w:rPr>
        <w:br/>
      </w:r>
      <w:r w:rsidR="00B66010">
        <w:rPr>
          <w:rStyle w:val="FACorrespondingAuthorFootnoteChar"/>
          <w:lang w:eastAsia="ko-KR"/>
        </w:rPr>
        <w:t>ysyoun</w:t>
      </w:r>
      <w:r w:rsidR="00B66010">
        <w:rPr>
          <w:rStyle w:val="FACorrespondingAuthorFootnoteChar"/>
        </w:rPr>
        <w:t>@</w:t>
      </w:r>
      <w:r w:rsidR="00B66010">
        <w:rPr>
          <w:rStyle w:val="FACorrespondingAuthorFootnoteChar"/>
          <w:lang w:eastAsia="ko-KR"/>
        </w:rPr>
        <w:t>yu.ac</w:t>
      </w:r>
      <w:r w:rsidR="00B66010">
        <w:rPr>
          <w:rStyle w:val="FACorrespondingAuthorFootnoteChar"/>
        </w:rPr>
        <w:t>.kr</w:t>
      </w:r>
      <w:r w:rsidR="005B7A78">
        <w:rPr>
          <w:rStyle w:val="FACorrespondingAuthorFootnoteChar"/>
        </w:rPr>
        <w:t xml:space="preserve"> </w:t>
      </w:r>
      <w:r w:rsidR="005B7A78">
        <w:rPr>
          <w:rFonts w:cs="Times"/>
        </w:rPr>
        <w:t>(</w:t>
      </w:r>
      <w:r w:rsidR="005B7A78">
        <w:rPr>
          <w:rFonts w:cs="Times"/>
          <w:lang w:eastAsia="ko-KR"/>
        </w:rPr>
        <w:t>Y.-S. Youn</w:t>
      </w:r>
      <w:r w:rsidR="00B66010">
        <w:rPr>
          <w:rStyle w:val="FACorrespondingAuthorFootnoteChar"/>
        </w:rPr>
        <w:t>)</w:t>
      </w:r>
    </w:p>
    <w:p w:rsidR="00B66010" w:rsidRDefault="00B66010" w:rsidP="00B66010">
      <w:pPr>
        <w:pStyle w:val="TAMainText"/>
        <w:ind w:firstLine="0"/>
        <w:rPr>
          <w:rFonts w:cs="Times"/>
        </w:rPr>
      </w:pPr>
      <w:r>
        <w:rPr>
          <w:rFonts w:cs="Times"/>
          <w:szCs w:val="24"/>
          <w:vertAlign w:val="superscript"/>
          <w:lang w:eastAsia="ko-KR"/>
        </w:rPr>
        <w:t>‡</w:t>
      </w:r>
      <w:r>
        <w:rPr>
          <w:rFonts w:cs="Times"/>
          <w:szCs w:val="24"/>
          <w:lang w:eastAsia="ko-KR"/>
        </w:rPr>
        <w:t>These authors contributed equally.</w:t>
      </w:r>
    </w:p>
    <w:p w:rsidR="00851081" w:rsidRDefault="00851081">
      <w:pPr>
        <w:spacing w:after="0"/>
        <w:jc w:val="left"/>
        <w:rPr>
          <w:lang w:eastAsia="ko-KR"/>
        </w:rPr>
      </w:pPr>
      <w:r>
        <w:rPr>
          <w:lang w:eastAsia="ko-KR"/>
        </w:rPr>
        <w:br w:type="page"/>
      </w:r>
    </w:p>
    <w:p w:rsidR="000C5802" w:rsidRDefault="00513748" w:rsidP="008F3D39">
      <w:pPr>
        <w:pStyle w:val="VAFigureCaption"/>
        <w:spacing w:after="240"/>
        <w:jc w:val="center"/>
        <w:rPr>
          <w:b/>
          <w:lang w:eastAsia="ko-KR"/>
        </w:rPr>
      </w:pPr>
      <w:r>
        <w:rPr>
          <w:b/>
          <w:noProof/>
          <w:lang w:eastAsia="ko-KR"/>
        </w:rPr>
        <w:lastRenderedPageBreak/>
        <w:drawing>
          <wp:inline distT="0" distB="0" distL="0" distR="0">
            <wp:extent cx="4320000" cy="3242517"/>
            <wp:effectExtent l="0" t="0" r="444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A5B" w:rsidRDefault="00AB34C5" w:rsidP="00107699">
      <w:pPr>
        <w:pStyle w:val="VAFigureCaption"/>
        <w:spacing w:after="240"/>
        <w:rPr>
          <w:lang w:eastAsia="ko-KR"/>
        </w:rPr>
      </w:pPr>
      <w:r w:rsidRPr="00C10EE0">
        <w:rPr>
          <w:b/>
        </w:rPr>
        <w:t xml:space="preserve">Figure </w:t>
      </w:r>
      <w:r w:rsidR="004C3C2A">
        <w:rPr>
          <w:rFonts w:hint="eastAsia"/>
          <w:b/>
          <w:lang w:eastAsia="ko-KR"/>
        </w:rPr>
        <w:t>S</w:t>
      </w:r>
      <w:r w:rsidR="00C10EE0" w:rsidRPr="00C10EE0">
        <w:rPr>
          <w:b/>
        </w:rPr>
        <w:t>1</w:t>
      </w:r>
      <w:r w:rsidRPr="00C10EE0">
        <w:rPr>
          <w:b/>
        </w:rPr>
        <w:t>.</w:t>
      </w:r>
      <w:r w:rsidRPr="00AB34C5">
        <w:t xml:space="preserve"> </w:t>
      </w:r>
      <w:r w:rsidR="00513748" w:rsidRPr="00513748">
        <w:t>STEM-EDS data of (a) CeO</w:t>
      </w:r>
      <w:r w:rsidR="00513748" w:rsidRPr="00513748">
        <w:rPr>
          <w:vertAlign w:val="subscript"/>
        </w:rPr>
        <w:t>2</w:t>
      </w:r>
      <w:r w:rsidR="00513748" w:rsidRPr="00513748">
        <w:t>, (b) Cr@CeO</w:t>
      </w:r>
      <w:r w:rsidR="00513748" w:rsidRPr="00513748">
        <w:rPr>
          <w:vertAlign w:val="subscript"/>
        </w:rPr>
        <w:t>2</w:t>
      </w:r>
      <w:r w:rsidR="00513748" w:rsidRPr="00513748">
        <w:t>, and (c) Fe@CeO</w:t>
      </w:r>
      <w:r w:rsidR="00513748" w:rsidRPr="00513748">
        <w:rPr>
          <w:vertAlign w:val="subscript"/>
        </w:rPr>
        <w:t>2</w:t>
      </w:r>
      <w:r w:rsidR="00513748" w:rsidRPr="00513748">
        <w:t xml:space="preserve"> NPs.</w:t>
      </w:r>
    </w:p>
    <w:p w:rsidR="00CC2784" w:rsidRDefault="00CC2784" w:rsidP="00EB4F0A">
      <w:pPr>
        <w:spacing w:after="240" w:line="480" w:lineRule="auto"/>
        <w:jc w:val="left"/>
        <w:rPr>
          <w:lang w:eastAsia="ko-KR"/>
        </w:rPr>
      </w:pPr>
    </w:p>
    <w:p w:rsidR="00CC2784" w:rsidRDefault="00107699" w:rsidP="008F3D39">
      <w:pPr>
        <w:pStyle w:val="VAFigureCaption"/>
        <w:spacing w:after="240"/>
        <w:jc w:val="center"/>
        <w:rPr>
          <w:b/>
          <w:lang w:eastAsia="ko-KR"/>
        </w:rPr>
      </w:pPr>
      <w:r>
        <w:rPr>
          <w:b/>
          <w:noProof/>
          <w:lang w:eastAsia="ko-KR"/>
        </w:rPr>
        <w:drawing>
          <wp:inline distT="0" distB="0" distL="0" distR="0">
            <wp:extent cx="3960000" cy="1985764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2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98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110" w:rsidRDefault="00CC2784" w:rsidP="00107699">
      <w:pPr>
        <w:spacing w:after="240" w:line="480" w:lineRule="auto"/>
      </w:pPr>
      <w:r w:rsidRPr="00C10EE0">
        <w:rPr>
          <w:b/>
        </w:rPr>
        <w:t xml:space="preserve">Figure </w:t>
      </w:r>
      <w:r>
        <w:rPr>
          <w:rFonts w:hint="eastAsia"/>
          <w:b/>
          <w:lang w:eastAsia="ko-KR"/>
        </w:rPr>
        <w:t>S</w:t>
      </w:r>
      <w:r w:rsidR="006B7C8B">
        <w:rPr>
          <w:rFonts w:hint="eastAsia"/>
          <w:b/>
          <w:lang w:eastAsia="ko-KR"/>
        </w:rPr>
        <w:t>2</w:t>
      </w:r>
      <w:r w:rsidRPr="00C10EE0">
        <w:rPr>
          <w:b/>
        </w:rPr>
        <w:t>.</w:t>
      </w:r>
      <w:r w:rsidRPr="00AB34C5">
        <w:t xml:space="preserve"> </w:t>
      </w:r>
      <w:r w:rsidR="00107699" w:rsidRPr="00107699">
        <w:t>SEM images of pristine HDPE (a) before and (b) after UV light exposure, and those of HDPE irradiated with UV light in the presence of (c) CeO</w:t>
      </w:r>
      <w:r w:rsidR="00107699" w:rsidRPr="00107699">
        <w:rPr>
          <w:vertAlign w:val="subscript"/>
        </w:rPr>
        <w:t>2</w:t>
      </w:r>
      <w:r w:rsidR="00107699" w:rsidRPr="00107699">
        <w:t>, (d) Cr@CeO</w:t>
      </w:r>
      <w:r w:rsidR="00107699" w:rsidRPr="00107699">
        <w:rPr>
          <w:vertAlign w:val="subscript"/>
        </w:rPr>
        <w:t>2</w:t>
      </w:r>
      <w:r w:rsidR="00107699" w:rsidRPr="00107699">
        <w:t>, and (e) Fe@CeO</w:t>
      </w:r>
      <w:r w:rsidR="00107699" w:rsidRPr="00107699">
        <w:rPr>
          <w:vertAlign w:val="subscript"/>
        </w:rPr>
        <w:t>2</w:t>
      </w:r>
      <w:r w:rsidR="00107699" w:rsidRPr="00107699">
        <w:t xml:space="preserve"> NPs, in which the estimated average particle sizes were 18.5, 17.6, 14.0, 10.0, and 10.4 μm, respectively.</w:t>
      </w:r>
    </w:p>
    <w:p w:rsidR="00851081" w:rsidRDefault="00851081" w:rsidP="00107699">
      <w:pPr>
        <w:spacing w:after="240" w:line="480" w:lineRule="auto"/>
      </w:pPr>
    </w:p>
    <w:p w:rsidR="00C43857" w:rsidRDefault="00B12113" w:rsidP="008F3D39">
      <w:pPr>
        <w:pStyle w:val="VAFigureCaption"/>
        <w:spacing w:after="240"/>
        <w:jc w:val="center"/>
        <w:rPr>
          <w:b/>
          <w:lang w:eastAsia="ko-KR"/>
        </w:rPr>
      </w:pPr>
      <w:r>
        <w:rPr>
          <w:b/>
          <w:noProof/>
          <w:lang w:eastAsia="ko-KR"/>
        </w:rPr>
        <w:drawing>
          <wp:inline distT="0" distB="0" distL="0" distR="0">
            <wp:extent cx="4320000" cy="2816308"/>
            <wp:effectExtent l="0" t="0" r="4445" b="317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S3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1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9FE" w:rsidRDefault="00C43857" w:rsidP="00A155F0">
      <w:pPr>
        <w:spacing w:after="240" w:line="480" w:lineRule="auto"/>
      </w:pPr>
      <w:r w:rsidRPr="00C10EE0">
        <w:rPr>
          <w:b/>
        </w:rPr>
        <w:t xml:space="preserve">Figure </w:t>
      </w:r>
      <w:r>
        <w:rPr>
          <w:rFonts w:hint="eastAsia"/>
          <w:b/>
          <w:lang w:eastAsia="ko-KR"/>
        </w:rPr>
        <w:t>S</w:t>
      </w:r>
      <w:r w:rsidR="00230A60">
        <w:rPr>
          <w:rFonts w:hint="eastAsia"/>
          <w:b/>
          <w:lang w:eastAsia="ko-KR"/>
        </w:rPr>
        <w:t>3</w:t>
      </w:r>
      <w:r w:rsidRPr="00C10EE0">
        <w:rPr>
          <w:b/>
        </w:rPr>
        <w:t>.</w:t>
      </w:r>
      <w:r w:rsidRPr="00AB34C5">
        <w:t xml:space="preserve"> </w:t>
      </w:r>
      <w:r w:rsidR="00B12113" w:rsidRPr="00B12113">
        <w:t>FT-IR spectra obtained from pristine HDPE before and after exposure to UV light; the transmittance at peak A was measured as 45.2 and 48.9 %, respectively.</w:t>
      </w:r>
    </w:p>
    <w:sectPr w:rsidR="00B439FE" w:rsidSect="000B5610">
      <w:footerReference w:type="even" r:id="rId10"/>
      <w:footerReference w:type="default" r:id="rId11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250" w:rsidRDefault="008F5250">
      <w:r>
        <w:separator/>
      </w:r>
    </w:p>
  </w:endnote>
  <w:endnote w:type="continuationSeparator" w:id="0">
    <w:p w:rsidR="008F5250" w:rsidRDefault="008F5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3B4AF3" w:rsidRDefault="003B4AF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012D5">
      <w:rPr>
        <w:rStyle w:val="a8"/>
        <w:noProof/>
      </w:rPr>
      <w:t>1</w:t>
    </w:r>
    <w:r>
      <w:rPr>
        <w:rStyle w:val="a8"/>
      </w:rPr>
      <w:fldChar w:fldCharType="end"/>
    </w:r>
  </w:p>
  <w:p w:rsidR="003B4AF3" w:rsidRDefault="003B4A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250" w:rsidRDefault="008F5250">
      <w:r>
        <w:separator/>
      </w:r>
    </w:p>
  </w:footnote>
  <w:footnote w:type="continuationSeparator" w:id="0">
    <w:p w:rsidR="008F5250" w:rsidRDefault="008F5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357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tdz9pw2wfx0anerptq5f0zqapxsrvv00fp2&quot;&gt;CeO2_CrFe&lt;record-ids&gt;&lt;item&gt;19&lt;/item&gt;&lt;item&gt;120&lt;/item&gt;&lt;/record-ids&gt;&lt;/item&gt;&lt;/Libraries&gt;"/>
  </w:docVars>
  <w:rsids>
    <w:rsidRoot w:val="00C40C25"/>
    <w:rsid w:val="000002F2"/>
    <w:rsid w:val="00040E74"/>
    <w:rsid w:val="0005660F"/>
    <w:rsid w:val="000702AD"/>
    <w:rsid w:val="00094AF4"/>
    <w:rsid w:val="000A242B"/>
    <w:rsid w:val="000B16E1"/>
    <w:rsid w:val="000B2EEB"/>
    <w:rsid w:val="000B5610"/>
    <w:rsid w:val="000C05CC"/>
    <w:rsid w:val="000C5802"/>
    <w:rsid w:val="000D5477"/>
    <w:rsid w:val="001012D5"/>
    <w:rsid w:val="00107699"/>
    <w:rsid w:val="00107F9C"/>
    <w:rsid w:val="00121B27"/>
    <w:rsid w:val="00147659"/>
    <w:rsid w:val="0017126F"/>
    <w:rsid w:val="00195ACA"/>
    <w:rsid w:val="001A3110"/>
    <w:rsid w:val="001A7A90"/>
    <w:rsid w:val="001B4C63"/>
    <w:rsid w:val="001D0B16"/>
    <w:rsid w:val="001D6240"/>
    <w:rsid w:val="00201E65"/>
    <w:rsid w:val="00212B1D"/>
    <w:rsid w:val="00230A60"/>
    <w:rsid w:val="0023733A"/>
    <w:rsid w:val="00245196"/>
    <w:rsid w:val="00262FA7"/>
    <w:rsid w:val="00270600"/>
    <w:rsid w:val="00271A02"/>
    <w:rsid w:val="002A010D"/>
    <w:rsid w:val="002A7493"/>
    <w:rsid w:val="002C3431"/>
    <w:rsid w:val="002F563C"/>
    <w:rsid w:val="00300681"/>
    <w:rsid w:val="00313305"/>
    <w:rsid w:val="0031373B"/>
    <w:rsid w:val="00320CFC"/>
    <w:rsid w:val="00324128"/>
    <w:rsid w:val="00351157"/>
    <w:rsid w:val="00360732"/>
    <w:rsid w:val="00360E7E"/>
    <w:rsid w:val="00361E35"/>
    <w:rsid w:val="003664E9"/>
    <w:rsid w:val="003679A1"/>
    <w:rsid w:val="003815D5"/>
    <w:rsid w:val="003B4AF3"/>
    <w:rsid w:val="003C361F"/>
    <w:rsid w:val="003E1F76"/>
    <w:rsid w:val="003E3555"/>
    <w:rsid w:val="004435B5"/>
    <w:rsid w:val="00475FD2"/>
    <w:rsid w:val="00477FB2"/>
    <w:rsid w:val="004C3C2A"/>
    <w:rsid w:val="004D1A5B"/>
    <w:rsid w:val="004E283C"/>
    <w:rsid w:val="004E7185"/>
    <w:rsid w:val="005100A8"/>
    <w:rsid w:val="00513748"/>
    <w:rsid w:val="00536D2A"/>
    <w:rsid w:val="0054326C"/>
    <w:rsid w:val="00545183"/>
    <w:rsid w:val="005553EF"/>
    <w:rsid w:val="00567E81"/>
    <w:rsid w:val="00591A57"/>
    <w:rsid w:val="005B1945"/>
    <w:rsid w:val="005B7A78"/>
    <w:rsid w:val="005D0C10"/>
    <w:rsid w:val="00630B1F"/>
    <w:rsid w:val="006455A5"/>
    <w:rsid w:val="006537B5"/>
    <w:rsid w:val="00657C6E"/>
    <w:rsid w:val="006603F6"/>
    <w:rsid w:val="0067572C"/>
    <w:rsid w:val="006A3E34"/>
    <w:rsid w:val="006B2581"/>
    <w:rsid w:val="006B6316"/>
    <w:rsid w:val="006B7C8B"/>
    <w:rsid w:val="006C45B5"/>
    <w:rsid w:val="007000D9"/>
    <w:rsid w:val="00747701"/>
    <w:rsid w:val="007629D3"/>
    <w:rsid w:val="00794616"/>
    <w:rsid w:val="007A11AD"/>
    <w:rsid w:val="007D2B04"/>
    <w:rsid w:val="007E3C4B"/>
    <w:rsid w:val="007F56FB"/>
    <w:rsid w:val="0080333F"/>
    <w:rsid w:val="008047DE"/>
    <w:rsid w:val="0080496E"/>
    <w:rsid w:val="0084445C"/>
    <w:rsid w:val="00851081"/>
    <w:rsid w:val="008633FA"/>
    <w:rsid w:val="008655C0"/>
    <w:rsid w:val="008767F1"/>
    <w:rsid w:val="008A1A02"/>
    <w:rsid w:val="008D30F9"/>
    <w:rsid w:val="008D53B2"/>
    <w:rsid w:val="008D6E84"/>
    <w:rsid w:val="008F3D39"/>
    <w:rsid w:val="008F5250"/>
    <w:rsid w:val="00912169"/>
    <w:rsid w:val="0092037A"/>
    <w:rsid w:val="009246AD"/>
    <w:rsid w:val="00957180"/>
    <w:rsid w:val="00976CFB"/>
    <w:rsid w:val="00990278"/>
    <w:rsid w:val="009B6C74"/>
    <w:rsid w:val="009C1EAB"/>
    <w:rsid w:val="009D32F9"/>
    <w:rsid w:val="009E7A50"/>
    <w:rsid w:val="009F2E7E"/>
    <w:rsid w:val="00A02D62"/>
    <w:rsid w:val="00A155F0"/>
    <w:rsid w:val="00A20EB5"/>
    <w:rsid w:val="00A30BA0"/>
    <w:rsid w:val="00A55E34"/>
    <w:rsid w:val="00A62710"/>
    <w:rsid w:val="00A70B18"/>
    <w:rsid w:val="00A74F96"/>
    <w:rsid w:val="00A764EF"/>
    <w:rsid w:val="00AA3300"/>
    <w:rsid w:val="00AB34C5"/>
    <w:rsid w:val="00AB39CF"/>
    <w:rsid w:val="00AE2707"/>
    <w:rsid w:val="00AF4F6D"/>
    <w:rsid w:val="00AF7F6A"/>
    <w:rsid w:val="00B05A88"/>
    <w:rsid w:val="00B109BE"/>
    <w:rsid w:val="00B12113"/>
    <w:rsid w:val="00B166EA"/>
    <w:rsid w:val="00B27391"/>
    <w:rsid w:val="00B40268"/>
    <w:rsid w:val="00B439FE"/>
    <w:rsid w:val="00B44641"/>
    <w:rsid w:val="00B66010"/>
    <w:rsid w:val="00B7618D"/>
    <w:rsid w:val="00BD1225"/>
    <w:rsid w:val="00BD2C44"/>
    <w:rsid w:val="00C04127"/>
    <w:rsid w:val="00C0442A"/>
    <w:rsid w:val="00C10EE0"/>
    <w:rsid w:val="00C12556"/>
    <w:rsid w:val="00C40C25"/>
    <w:rsid w:val="00C41A26"/>
    <w:rsid w:val="00C42E7F"/>
    <w:rsid w:val="00C43857"/>
    <w:rsid w:val="00C513EF"/>
    <w:rsid w:val="00C6170A"/>
    <w:rsid w:val="00C85DE3"/>
    <w:rsid w:val="00C90FA4"/>
    <w:rsid w:val="00C962C5"/>
    <w:rsid w:val="00C96F74"/>
    <w:rsid w:val="00CA0C7B"/>
    <w:rsid w:val="00CA6FF8"/>
    <w:rsid w:val="00CB7BF6"/>
    <w:rsid w:val="00CC2784"/>
    <w:rsid w:val="00CD7FA7"/>
    <w:rsid w:val="00CE7D60"/>
    <w:rsid w:val="00D03955"/>
    <w:rsid w:val="00D11008"/>
    <w:rsid w:val="00D15BFC"/>
    <w:rsid w:val="00D318E5"/>
    <w:rsid w:val="00D32901"/>
    <w:rsid w:val="00D32E24"/>
    <w:rsid w:val="00D55CCA"/>
    <w:rsid w:val="00D80C5A"/>
    <w:rsid w:val="00D8734C"/>
    <w:rsid w:val="00D926CF"/>
    <w:rsid w:val="00D96B0A"/>
    <w:rsid w:val="00DD6DBB"/>
    <w:rsid w:val="00E03461"/>
    <w:rsid w:val="00E074F2"/>
    <w:rsid w:val="00E10F9F"/>
    <w:rsid w:val="00E12AED"/>
    <w:rsid w:val="00E41A8B"/>
    <w:rsid w:val="00E91482"/>
    <w:rsid w:val="00E96302"/>
    <w:rsid w:val="00EB4F0A"/>
    <w:rsid w:val="00EE59A7"/>
    <w:rsid w:val="00EE5B7C"/>
    <w:rsid w:val="00EF693E"/>
    <w:rsid w:val="00F134F5"/>
    <w:rsid w:val="00F23296"/>
    <w:rsid w:val="00F47B85"/>
    <w:rsid w:val="00F54BDD"/>
    <w:rsid w:val="00F55690"/>
    <w:rsid w:val="00F5645C"/>
    <w:rsid w:val="00FE543D"/>
    <w:rsid w:val="00FE6219"/>
    <w:rsid w:val="00FF1517"/>
    <w:rsid w:val="00FF2D4B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19A7C8"/>
  <w15:docId w15:val="{AB402520-1974-4DAF-8F0D-A48EC119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link w:val="TAMainTextChar1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link w:val="FACorrespondingAuthorFootnoteChar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Title2">
    <w:name w:val="Title2"/>
    <w:basedOn w:val="a"/>
    <w:rsid w:val="00262FA7"/>
    <w:pPr>
      <w:spacing w:after="0"/>
      <w:jc w:val="left"/>
    </w:pPr>
    <w:rPr>
      <w:rFonts w:ascii="Times New Roman" w:eastAsia="MS Mincho" w:hAnsi="Times New Roman"/>
      <w:b/>
      <w:szCs w:val="24"/>
      <w:lang w:eastAsia="ja-JP"/>
    </w:rPr>
  </w:style>
  <w:style w:type="paragraph" w:customStyle="1" w:styleId="Abstract">
    <w:name w:val="Abstract"/>
    <w:basedOn w:val="a"/>
    <w:autoRedefine/>
    <w:rsid w:val="00F23296"/>
    <w:pPr>
      <w:spacing w:after="0" w:line="480" w:lineRule="auto"/>
    </w:pPr>
    <w:rPr>
      <w:rFonts w:ascii="Times New Roman" w:eastAsia="MS Mincho" w:hAnsi="Times New Roman"/>
      <w:szCs w:val="24"/>
      <w:lang w:eastAsia="ja-JP"/>
    </w:rPr>
  </w:style>
  <w:style w:type="paragraph" w:styleId="aa">
    <w:name w:val="header"/>
    <w:basedOn w:val="a"/>
    <w:link w:val="Char"/>
    <w:rsid w:val="00C962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rsid w:val="00C962C5"/>
    <w:rPr>
      <w:rFonts w:ascii="Times" w:hAnsi="Times"/>
      <w:sz w:val="24"/>
    </w:rPr>
  </w:style>
  <w:style w:type="character" w:customStyle="1" w:styleId="TAMainTextChar1">
    <w:name w:val="TA_Main_Text Char1"/>
    <w:link w:val="TAMainText"/>
    <w:rsid w:val="00BD1225"/>
    <w:rPr>
      <w:rFonts w:ascii="Times" w:hAnsi="Times"/>
      <w:sz w:val="24"/>
    </w:rPr>
  </w:style>
  <w:style w:type="character" w:customStyle="1" w:styleId="TAMainTextChar">
    <w:name w:val="TA_Main_Text Char"/>
    <w:rsid w:val="001D6240"/>
    <w:rPr>
      <w:rFonts w:eastAsia="맑은 고딕"/>
      <w:kern w:val="21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0D5477"/>
    <w:pPr>
      <w:spacing w:after="0"/>
      <w:jc w:val="center"/>
    </w:pPr>
    <w:rPr>
      <w:rFonts w:ascii="Times New Roman" w:hAnsi="Times New Roman"/>
      <w:noProof/>
    </w:rPr>
  </w:style>
  <w:style w:type="character" w:customStyle="1" w:styleId="FACorrespondingAuthorFootnoteChar">
    <w:name w:val="FA_Corresponding_Author_Footnote Char"/>
    <w:basedOn w:val="a0"/>
    <w:link w:val="FACorrespondingAuthorFootnote"/>
    <w:rsid w:val="000D5477"/>
    <w:rPr>
      <w:rFonts w:ascii="Times" w:hAnsi="Times"/>
      <w:sz w:val="24"/>
    </w:rPr>
  </w:style>
  <w:style w:type="character" w:customStyle="1" w:styleId="EndNoteBibliographyTitleChar">
    <w:name w:val="EndNote Bibliography Title Char"/>
    <w:basedOn w:val="FACorrespondingAuthorFootnoteChar"/>
    <w:link w:val="EndNoteBibliographyTitle"/>
    <w:rsid w:val="000D5477"/>
    <w:rPr>
      <w:rFonts w:ascii="Times New Roman" w:hAnsi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0D5477"/>
    <w:pPr>
      <w:spacing w:line="360" w:lineRule="auto"/>
      <w:jc w:val="left"/>
    </w:pPr>
    <w:rPr>
      <w:rFonts w:ascii="Times New Roman" w:hAnsi="Times New Roman"/>
      <w:noProof/>
    </w:rPr>
  </w:style>
  <w:style w:type="character" w:customStyle="1" w:styleId="EndNoteBibliographyChar">
    <w:name w:val="EndNote Bibliography Char"/>
    <w:basedOn w:val="FACorrespondingAuthorFootnoteChar"/>
    <w:link w:val="EndNoteBibliography"/>
    <w:rsid w:val="000D5477"/>
    <w:rPr>
      <w:rFonts w:ascii="Times New Roman" w:hAnsi="Times New Roman"/>
      <w:noProof/>
      <w:sz w:val="24"/>
    </w:rPr>
  </w:style>
  <w:style w:type="character" w:styleId="ab">
    <w:name w:val="annotation reference"/>
    <w:basedOn w:val="a0"/>
    <w:uiPriority w:val="99"/>
    <w:semiHidden/>
    <w:unhideWhenUsed/>
    <w:rsid w:val="00FF1517"/>
    <w:rPr>
      <w:sz w:val="16"/>
      <w:szCs w:val="16"/>
    </w:rPr>
  </w:style>
  <w:style w:type="paragraph" w:customStyle="1" w:styleId="ACS">
    <w:name w:val="ACS 스타일"/>
    <w:basedOn w:val="TAMainText"/>
    <w:link w:val="ACSChar"/>
    <w:qFormat/>
    <w:rsid w:val="00FF1517"/>
    <w:pPr>
      <w:jc w:val="left"/>
    </w:pPr>
  </w:style>
  <w:style w:type="character" w:customStyle="1" w:styleId="ACSChar">
    <w:name w:val="ACS 스타일 Char"/>
    <w:basedOn w:val="TAMainTextChar1"/>
    <w:link w:val="ACS"/>
    <w:rsid w:val="00FF1517"/>
    <w:rPr>
      <w:rFonts w:ascii="Times" w:hAnsi="Times"/>
      <w:sz w:val="24"/>
    </w:rPr>
  </w:style>
  <w:style w:type="paragraph" w:styleId="ac">
    <w:name w:val="annotation text"/>
    <w:basedOn w:val="a"/>
    <w:link w:val="Char0"/>
    <w:uiPriority w:val="99"/>
    <w:unhideWhenUsed/>
    <w:rsid w:val="00D926CF"/>
    <w:pPr>
      <w:widowControl w:val="0"/>
      <w:wordWrap w:val="0"/>
      <w:autoSpaceDE w:val="0"/>
      <w:autoSpaceDN w:val="0"/>
    </w:pPr>
    <w:rPr>
      <w:rFonts w:asciiTheme="minorHAnsi" w:hAnsiTheme="minorHAnsi"/>
      <w:kern w:val="2"/>
      <w:szCs w:val="24"/>
      <w:lang w:eastAsia="ko-KR"/>
    </w:rPr>
  </w:style>
  <w:style w:type="character" w:customStyle="1" w:styleId="Char0">
    <w:name w:val="메모 텍스트 Char"/>
    <w:basedOn w:val="a0"/>
    <w:link w:val="ac"/>
    <w:uiPriority w:val="99"/>
    <w:rsid w:val="00D926CF"/>
    <w:rPr>
      <w:rFonts w:asciiTheme="minorHAnsi" w:hAnsiTheme="minorHAnsi"/>
      <w:kern w:val="2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cstemplate_msw2010_jz_p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acstemplate_msw2010_jz_pc.dotx</Template>
  <TotalTime>85</TotalTime>
  <Pages>3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1343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윤영상</dc:creator>
  <cp:lastModifiedBy>윤영상</cp:lastModifiedBy>
  <cp:revision>120</cp:revision>
  <cp:lastPrinted>2015-10-10T10:14:00Z</cp:lastPrinted>
  <dcterms:created xsi:type="dcterms:W3CDTF">2015-10-10T10:13:00Z</dcterms:created>
  <dcterms:modified xsi:type="dcterms:W3CDTF">2022-11-22T06:08:00Z</dcterms:modified>
</cp:coreProperties>
</file>