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6DF98" w14:textId="6B1484AF" w:rsidR="003E707E" w:rsidRDefault="003E707E" w:rsidP="000578D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OLE_LINK2"/>
      <w:r w:rsidRPr="000578DA">
        <w:rPr>
          <w:rFonts w:ascii="Times New Roman" w:hAnsi="Times New Roman" w:cs="Times New Roman"/>
          <w:b/>
          <w:bCs/>
          <w:sz w:val="28"/>
          <w:szCs w:val="28"/>
        </w:rPr>
        <w:t>Supporting Information</w:t>
      </w:r>
    </w:p>
    <w:p w14:paraId="0BC63E94" w14:textId="77777777" w:rsidR="008C2937" w:rsidRPr="00050071" w:rsidRDefault="008C2937" w:rsidP="008C2937">
      <w:pPr>
        <w:spacing w:after="200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050071">
        <w:rPr>
          <w:rFonts w:ascii="Times New Roman" w:hAnsi="Times New Roman" w:cs="Times New Roman"/>
          <w:b/>
          <w:sz w:val="24"/>
          <w:szCs w:val="20"/>
        </w:rPr>
        <w:t>Boosting immunogenic cell death via Hollow MnO</w:t>
      </w:r>
      <w:r w:rsidRPr="00522545">
        <w:rPr>
          <w:rFonts w:ascii="Times New Roman" w:hAnsi="Times New Roman" w:cs="Times New Roman"/>
          <w:b/>
          <w:sz w:val="24"/>
          <w:szCs w:val="20"/>
          <w:vertAlign w:val="subscript"/>
        </w:rPr>
        <w:t>2</w:t>
      </w:r>
      <w:r w:rsidRPr="00050071">
        <w:rPr>
          <w:rFonts w:ascii="Times New Roman" w:hAnsi="Times New Roman" w:cs="Times New Roman"/>
          <w:b/>
          <w:sz w:val="24"/>
          <w:szCs w:val="20"/>
        </w:rPr>
        <w:t xml:space="preserve"> based multiple stimuli-responsive drug delivery systems for improved cancer immunotherapy</w:t>
      </w:r>
    </w:p>
    <w:p w14:paraId="18BC6B74" w14:textId="77777777" w:rsidR="00733729" w:rsidRDefault="00733729" w:rsidP="00733729">
      <w:pPr>
        <w:autoSpaceDE w:val="0"/>
        <w:autoSpaceDN w:val="0"/>
        <w:spacing w:after="240" w:line="360" w:lineRule="auto"/>
        <w:ind w:left="232" w:rightChars="400" w:right="840"/>
        <w:jc w:val="center"/>
        <w:rPr>
          <w:rFonts w:ascii="Times New Roman" w:eastAsia="Times New Roman" w:hAnsi="Times New Roman" w:cs="Times New Roman"/>
          <w:kern w:val="0"/>
          <w:position w:val="10"/>
          <w:sz w:val="24"/>
          <w:szCs w:val="24"/>
          <w:lang w:eastAsia="en-US" w:bidi="en-US"/>
        </w:rPr>
      </w:pPr>
      <w:bookmarkStart w:id="1" w:name="_Hlk95491217"/>
      <w:r>
        <w:rPr>
          <w:rFonts w:ascii="Times New Roman" w:eastAsia="Times New Roman" w:hAnsi="Times New Roman" w:cs="Times New Roman"/>
          <w:bCs/>
          <w:kern w:val="0"/>
          <w:position w:val="10"/>
          <w:sz w:val="24"/>
          <w:szCs w:val="24"/>
          <w:lang w:val="de-DE" w:eastAsia="en-US" w:bidi="en-US"/>
        </w:rPr>
        <w:t>Yueyao Wu</w:t>
      </w:r>
      <w:r>
        <w:rPr>
          <w:rFonts w:ascii="Times New Roman" w:eastAsia="Times New Roman" w:hAnsi="Times New Roman" w:cs="Times New Roman"/>
          <w:bCs/>
          <w:kern w:val="0"/>
          <w:position w:val="10"/>
          <w:sz w:val="24"/>
          <w:szCs w:val="24"/>
          <w:vertAlign w:val="superscript"/>
          <w:lang w:val="de-DE" w:eastAsia="en-US" w:bidi="en-US"/>
        </w:rPr>
        <w:t>a#</w:t>
      </w:r>
      <w:r>
        <w:rPr>
          <w:rFonts w:ascii="Times New Roman" w:eastAsia="Times New Roman" w:hAnsi="Times New Roman" w:cs="Times New Roman"/>
          <w:bCs/>
          <w:kern w:val="0"/>
          <w:position w:val="10"/>
          <w:sz w:val="24"/>
          <w:szCs w:val="24"/>
          <w:lang w:val="de-DE" w:eastAsia="en-US" w:bidi="en-US"/>
        </w:rPr>
        <w:t>, Runtian Wang</w:t>
      </w:r>
      <w:r>
        <w:rPr>
          <w:rFonts w:ascii="Times New Roman" w:eastAsia="Times New Roman" w:hAnsi="Times New Roman" w:cs="Times New Roman"/>
          <w:bCs/>
          <w:kern w:val="0"/>
          <w:position w:val="10"/>
          <w:sz w:val="24"/>
          <w:szCs w:val="24"/>
          <w:vertAlign w:val="superscript"/>
          <w:lang w:val="de-DE" w:eastAsia="en-US" w:bidi="en-US"/>
        </w:rPr>
        <w:t>b#</w:t>
      </w:r>
      <w:r>
        <w:rPr>
          <w:rFonts w:ascii="Times New Roman" w:eastAsia="Times New Roman" w:hAnsi="Times New Roman" w:cs="Times New Roman"/>
          <w:bCs/>
          <w:kern w:val="0"/>
          <w:position w:val="10"/>
          <w:sz w:val="24"/>
          <w:szCs w:val="24"/>
          <w:lang w:val="de-DE" w:eastAsia="en-US" w:bidi="en-US"/>
        </w:rPr>
        <w:t>, Peiliang Shen</w:t>
      </w:r>
      <w:r>
        <w:rPr>
          <w:rFonts w:ascii="Times New Roman" w:eastAsia="Times New Roman" w:hAnsi="Times New Roman" w:cs="Times New Roman"/>
          <w:bCs/>
          <w:kern w:val="0"/>
          <w:position w:val="10"/>
          <w:sz w:val="24"/>
          <w:szCs w:val="24"/>
          <w:vertAlign w:val="superscript"/>
          <w:lang w:val="de-DE" w:eastAsia="en-US" w:bidi="en-US"/>
        </w:rPr>
        <w:t>a</w:t>
      </w:r>
      <w:r>
        <w:rPr>
          <w:rFonts w:ascii="Times New Roman" w:eastAsia="Times New Roman" w:hAnsi="Times New Roman" w:cs="Times New Roman"/>
          <w:bCs/>
          <w:kern w:val="0"/>
          <w:position w:val="10"/>
          <w:sz w:val="24"/>
          <w:szCs w:val="24"/>
          <w:lang w:val="de-DE" w:eastAsia="en-US" w:bidi="en-US"/>
        </w:rPr>
        <w:t>, Weijia Zhou</w:t>
      </w:r>
      <w:r>
        <w:rPr>
          <w:rFonts w:ascii="Times New Roman" w:eastAsia="Times New Roman" w:hAnsi="Times New Roman" w:cs="Times New Roman"/>
          <w:bCs/>
          <w:kern w:val="0"/>
          <w:position w:val="10"/>
          <w:sz w:val="24"/>
          <w:szCs w:val="24"/>
          <w:vertAlign w:val="superscript"/>
          <w:lang w:val="de-DE" w:eastAsia="en-US" w:bidi="en-US"/>
        </w:rPr>
        <w:t>a</w:t>
      </w:r>
      <w:r>
        <w:rPr>
          <w:rFonts w:ascii="Times New Roman" w:eastAsia="Times New Roman" w:hAnsi="Times New Roman" w:cs="Times New Roman"/>
          <w:bCs/>
          <w:kern w:val="0"/>
          <w:position w:val="10"/>
          <w:sz w:val="24"/>
          <w:szCs w:val="24"/>
          <w:lang w:val="de-DE" w:eastAsia="en-US" w:bidi="en-US"/>
        </w:rPr>
        <w:t>, Chao Chen</w:t>
      </w:r>
      <w:r>
        <w:rPr>
          <w:rFonts w:ascii="Times New Roman" w:eastAsia="Times New Roman" w:hAnsi="Times New Roman" w:cs="Times New Roman"/>
          <w:bCs/>
          <w:kern w:val="0"/>
          <w:position w:val="10"/>
          <w:sz w:val="24"/>
          <w:szCs w:val="24"/>
          <w:vertAlign w:val="superscript"/>
          <w:lang w:val="de-DE" w:eastAsia="en-US" w:bidi="en-US"/>
        </w:rPr>
        <w:t>a</w:t>
      </w:r>
      <w:r>
        <w:rPr>
          <w:rFonts w:ascii="Times New Roman" w:eastAsia="Times New Roman" w:hAnsi="Times New Roman" w:cs="Times New Roman"/>
          <w:bCs/>
          <w:kern w:val="0"/>
          <w:position w:val="10"/>
          <w:sz w:val="24"/>
          <w:szCs w:val="24"/>
          <w:lang w:val="de-DE" w:eastAsia="en-US" w:bidi="en-US"/>
        </w:rPr>
        <w:t>, Kaiyong Yang</w:t>
      </w:r>
      <w:r>
        <w:rPr>
          <w:rFonts w:ascii="Times New Roman" w:eastAsia="Times New Roman" w:hAnsi="Times New Roman" w:cs="Times New Roman"/>
          <w:bCs/>
          <w:kern w:val="0"/>
          <w:position w:val="10"/>
          <w:sz w:val="24"/>
          <w:szCs w:val="24"/>
          <w:vertAlign w:val="superscript"/>
          <w:lang w:val="de-DE" w:eastAsia="en-US" w:bidi="en-US"/>
        </w:rPr>
        <w:t>a</w:t>
      </w:r>
      <w:r>
        <w:rPr>
          <w:rFonts w:ascii="Times New Roman" w:eastAsia="Times New Roman" w:hAnsi="Times New Roman" w:cs="Times New Roman"/>
          <w:bCs/>
          <w:kern w:val="0"/>
          <w:position w:val="10"/>
          <w:sz w:val="24"/>
          <w:szCs w:val="24"/>
          <w:lang w:val="de-DE" w:eastAsia="en-US" w:bidi="en-US"/>
        </w:rPr>
        <w:t>, Jingjing Yang</w:t>
      </w:r>
      <w:r>
        <w:rPr>
          <w:rFonts w:ascii="Times New Roman" w:eastAsia="Times New Roman" w:hAnsi="Times New Roman" w:cs="Times New Roman"/>
          <w:bCs/>
          <w:kern w:val="0"/>
          <w:position w:val="10"/>
          <w:sz w:val="24"/>
          <w:szCs w:val="24"/>
          <w:vertAlign w:val="superscript"/>
          <w:lang w:val="de-DE" w:eastAsia="en-US" w:bidi="en-US"/>
        </w:rPr>
        <w:t>a,c</w:t>
      </w:r>
      <w:r>
        <w:rPr>
          <w:rFonts w:ascii="Times New Roman" w:eastAsia="Times New Roman" w:hAnsi="Times New Roman" w:cs="Times New Roman"/>
          <w:bCs/>
          <w:kern w:val="0"/>
          <w:position w:val="10"/>
          <w:sz w:val="24"/>
          <w:szCs w:val="24"/>
          <w:lang w:val="de-DE" w:eastAsia="en-US" w:bidi="en-US"/>
        </w:rPr>
        <w:t>, Yujun Song</w:t>
      </w:r>
      <w:r>
        <w:rPr>
          <w:rFonts w:ascii="Times New Roman" w:eastAsia="Times New Roman" w:hAnsi="Times New Roman" w:cs="Times New Roman"/>
          <w:bCs/>
          <w:kern w:val="0"/>
          <w:position w:val="10"/>
          <w:sz w:val="24"/>
          <w:szCs w:val="24"/>
          <w:vertAlign w:val="superscript"/>
          <w:lang w:val="de-DE" w:eastAsia="en-US" w:bidi="en-US"/>
        </w:rPr>
        <w:t>c*</w:t>
      </w:r>
      <w:r>
        <w:rPr>
          <w:rFonts w:ascii="Times New Roman" w:eastAsia="Times New Roman" w:hAnsi="Times New Roman" w:cs="Times New Roman"/>
          <w:bCs/>
          <w:kern w:val="0"/>
          <w:position w:val="10"/>
          <w:sz w:val="24"/>
          <w:szCs w:val="24"/>
          <w:lang w:val="de-DE" w:eastAsia="en-US" w:bidi="en-US"/>
        </w:rPr>
        <w:t>, Xin Han</w:t>
      </w:r>
      <w:r>
        <w:rPr>
          <w:rFonts w:ascii="Times New Roman" w:eastAsia="Times New Roman" w:hAnsi="Times New Roman" w:cs="Times New Roman"/>
          <w:bCs/>
          <w:kern w:val="0"/>
          <w:position w:val="10"/>
          <w:sz w:val="24"/>
          <w:szCs w:val="24"/>
          <w:vertAlign w:val="superscript"/>
          <w:lang w:val="de-DE" w:eastAsia="en-US" w:bidi="en-US"/>
        </w:rPr>
        <w:t>a,b*</w:t>
      </w:r>
      <w:r>
        <w:rPr>
          <w:rFonts w:ascii="Times New Roman" w:eastAsia="Times New Roman" w:hAnsi="Times New Roman" w:cs="Times New Roman"/>
          <w:bCs/>
          <w:kern w:val="0"/>
          <w:position w:val="10"/>
          <w:sz w:val="24"/>
          <w:szCs w:val="24"/>
          <w:lang w:val="de-DE" w:eastAsia="en-US" w:bidi="en-US"/>
        </w:rPr>
        <w:t xml:space="preserve"> and Xiaoxiang Guan</w:t>
      </w:r>
      <w:r>
        <w:rPr>
          <w:rFonts w:ascii="Times New Roman" w:eastAsia="Times New Roman" w:hAnsi="Times New Roman" w:cs="Times New Roman"/>
          <w:bCs/>
          <w:kern w:val="0"/>
          <w:position w:val="10"/>
          <w:sz w:val="24"/>
          <w:szCs w:val="24"/>
          <w:vertAlign w:val="superscript"/>
          <w:lang w:val="de-DE" w:eastAsia="en-US" w:bidi="en-US"/>
        </w:rPr>
        <w:t>b,d*</w:t>
      </w:r>
      <w:bookmarkEnd w:id="1"/>
    </w:p>
    <w:p w14:paraId="0F730242" w14:textId="77777777" w:rsidR="00733729" w:rsidRDefault="00733729" w:rsidP="00733729">
      <w:pPr>
        <w:spacing w:after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Jiangsu Key Laboratory for Pharmacology and Safety Evaluation of Chinese Materia Medica, School of Medicine &amp; Holistic Integrative Medicine, Nanjing University of Chinese Medicine, Nanjing 210023, China.</w:t>
      </w:r>
    </w:p>
    <w:p w14:paraId="4A2A4B88" w14:textId="77777777" w:rsidR="00733729" w:rsidRDefault="00733729" w:rsidP="00733729">
      <w:pPr>
        <w:spacing w:after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Department of Oncology, The First Affiliated Hospital of Nanjing Medical University, Nanjing 210029, China.</w:t>
      </w:r>
    </w:p>
    <w:p w14:paraId="53A08B07" w14:textId="77777777" w:rsidR="00733729" w:rsidRDefault="00733729" w:rsidP="00733729">
      <w:pPr>
        <w:spacing w:after="20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>
        <w:rPr>
          <w:rFonts w:ascii="Times New Roman" w:hAnsi="Times New Roman" w:cs="Times New Roman"/>
          <w:sz w:val="24"/>
          <w:szCs w:val="24"/>
        </w:rPr>
        <w:t>College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Engineering and Applied Sciences, State Key Laboratory of Analytical Chemistry for Life Science, Nanjing University, Nanjing, 210023, China.</w:t>
      </w:r>
    </w:p>
    <w:p w14:paraId="51027797" w14:textId="77777777" w:rsidR="00733729" w:rsidRDefault="00733729" w:rsidP="00733729">
      <w:pPr>
        <w:spacing w:after="20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</w:rPr>
        <w:t>d</w:t>
      </w:r>
      <w:r>
        <w:rPr>
          <w:rFonts w:ascii="Times New Roman" w:hAnsi="Times New Roman" w:cs="Times New Roman"/>
          <w:sz w:val="24"/>
          <w:szCs w:val="24"/>
        </w:rPr>
        <w:t>Jiangsu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Key Lab of Cancer Biomarkers, Prevention and Treatment, Collaborative Innovation Center for Personalized Cancer Medicine, Nanjing Medical University, Nanjing 211166, China.</w:t>
      </w:r>
    </w:p>
    <w:p w14:paraId="66B2B2D8" w14:textId="77777777" w:rsidR="00733729" w:rsidRDefault="00733729" w:rsidP="00733729">
      <w:pPr>
        <w:rPr>
          <w:rFonts w:ascii="Times New Roman" w:hAnsi="Times New Roman" w:cs="Times New Roman"/>
          <w:sz w:val="24"/>
          <w:szCs w:val="24"/>
        </w:rPr>
      </w:pPr>
    </w:p>
    <w:p w14:paraId="7084043F" w14:textId="77777777" w:rsidR="00733729" w:rsidRDefault="00733729" w:rsidP="00733729">
      <w:pPr>
        <w:autoSpaceDE w:val="0"/>
        <w:autoSpaceDN w:val="0"/>
        <w:spacing w:line="276" w:lineRule="auto"/>
        <w:ind w:right="680"/>
        <w:rPr>
          <w:rFonts w:ascii="Times New Roman" w:eastAsia="Times New Roman" w:hAnsi="Times New Roman" w:cs="Times New Roman"/>
          <w:kern w:val="0"/>
          <w:sz w:val="24"/>
          <w:szCs w:val="24"/>
          <w:lang w:eastAsia="en-US" w:bidi="en-US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US" w:bidi="en-US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Corresponding author(s). </w:t>
      </w:r>
      <w:proofErr w:type="spellStart"/>
      <w:r>
        <w:rPr>
          <w:rFonts w:ascii="Times New Roman" w:hAnsi="Times New Roman" w:cs="Times New Roman"/>
          <w:sz w:val="24"/>
          <w:szCs w:val="24"/>
        </w:rPr>
        <w:t>Xiaoxiang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Guan, Xin Han, Yujun Song</w:t>
      </w:r>
    </w:p>
    <w:p w14:paraId="13A3E7CA" w14:textId="77777777" w:rsidR="00733729" w:rsidRDefault="00733729" w:rsidP="00733729">
      <w:pPr>
        <w:autoSpaceDE w:val="0"/>
        <w:autoSpaceDN w:val="0"/>
        <w:spacing w:before="137" w:line="276" w:lineRule="auto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en-US" w:bidi="en-US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US" w:bidi="en-US"/>
        </w:rPr>
        <w:t xml:space="preserve">E-mail address(es): </w:t>
      </w:r>
      <w:bookmarkStart w:id="2" w:name="OLE_LINK7"/>
      <w:r>
        <w:fldChar w:fldCharType="begin"/>
      </w:r>
      <w:r>
        <w:instrText xml:space="preserve"> HYPERLINK "mailto:xguan@njmu.edu.cn" </w:instrText>
      </w:r>
      <w:r>
        <w:fldChar w:fldCharType="separate"/>
      </w:r>
      <w:r>
        <w:rPr>
          <w:rStyle w:val="a8"/>
          <w:rFonts w:ascii="Times New Roman" w:eastAsia="宋体" w:hAnsi="Times New Roman" w:cs="Times New Roman"/>
          <w:kern w:val="0"/>
          <w:sz w:val="24"/>
          <w:szCs w:val="24"/>
          <w:lang w:eastAsia="en-US" w:bidi="en-US"/>
        </w:rPr>
        <w:t>xguan@njmu.edu.cn</w:t>
      </w:r>
      <w:r>
        <w:fldChar w:fldCharType="end"/>
      </w:r>
      <w:r>
        <w:rPr>
          <w:rFonts w:ascii="Times New Roman" w:eastAsia="宋体" w:hAnsi="Times New Roman" w:cs="Times New Roman"/>
          <w:kern w:val="0"/>
          <w:sz w:val="24"/>
          <w:szCs w:val="24"/>
          <w:lang w:eastAsia="en-US" w:bidi="en-US"/>
        </w:rPr>
        <w:t xml:space="preserve"> </w:t>
      </w:r>
    </w:p>
    <w:p w14:paraId="11FFF073" w14:textId="77777777" w:rsidR="00733729" w:rsidRDefault="00733729" w:rsidP="00733729">
      <w:pPr>
        <w:autoSpaceDE w:val="0"/>
        <w:autoSpaceDN w:val="0"/>
        <w:spacing w:before="137" w:line="276" w:lineRule="auto"/>
        <w:ind w:firstLineChars="800" w:firstLine="1920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en-US" w:bidi="en-US"/>
        </w:rPr>
      </w:pPr>
      <w:r>
        <w:rPr>
          <w:rFonts w:ascii="Times New Roman" w:eastAsia="宋体" w:hAnsi="Times New Roman" w:cs="Times New Roman"/>
          <w:kern w:val="0"/>
          <w:sz w:val="24"/>
          <w:szCs w:val="24"/>
          <w:lang w:eastAsia="en-US" w:bidi="en-US"/>
        </w:rPr>
        <w:t>xhan0220@njucm.edu.cn</w:t>
      </w:r>
    </w:p>
    <w:p w14:paraId="22B82ADE" w14:textId="77777777" w:rsidR="00733729" w:rsidRDefault="00733729" w:rsidP="00733729">
      <w:pPr>
        <w:autoSpaceDE w:val="0"/>
        <w:autoSpaceDN w:val="0"/>
        <w:spacing w:before="137" w:line="276" w:lineRule="auto"/>
        <w:ind w:firstLineChars="800" w:firstLine="1680"/>
        <w:jc w:val="left"/>
        <w:rPr>
          <w:rFonts w:ascii="Times New Roman" w:eastAsia="宋体" w:hAnsi="Times New Roman" w:cs="Times New Roman"/>
          <w:kern w:val="0"/>
          <w:sz w:val="24"/>
          <w:szCs w:val="24"/>
          <w:lang w:eastAsia="en-US" w:bidi="en-US"/>
        </w:rPr>
      </w:pPr>
      <w:hyperlink r:id="rId6" w:history="1">
        <w:r>
          <w:rPr>
            <w:rStyle w:val="a8"/>
            <w:rFonts w:ascii="Times New Roman" w:eastAsia="宋体" w:hAnsi="Times New Roman" w:cs="Times New Roman"/>
            <w:kern w:val="0"/>
            <w:sz w:val="24"/>
            <w:szCs w:val="24"/>
            <w:lang w:eastAsia="en-US" w:bidi="en-US"/>
          </w:rPr>
          <w:t>ysong@nju.edu.cn</w:t>
        </w:r>
      </w:hyperlink>
      <w:bookmarkEnd w:id="2"/>
    </w:p>
    <w:p w14:paraId="0E515E3E" w14:textId="77777777" w:rsidR="00733729" w:rsidRDefault="00733729" w:rsidP="00733729">
      <w:pPr>
        <w:autoSpaceDE w:val="0"/>
        <w:autoSpaceDN w:val="0"/>
        <w:spacing w:before="137" w:line="276" w:lineRule="auto"/>
        <w:ind w:firstLineChars="800" w:firstLine="1920"/>
        <w:jc w:val="left"/>
        <w:rPr>
          <w:rFonts w:ascii="Times New Roman" w:eastAsia="宋体" w:hAnsi="Times New Roman" w:cs="Times New Roman"/>
          <w:kern w:val="0"/>
          <w:sz w:val="24"/>
          <w:szCs w:val="24"/>
          <w:lang w:eastAsia="en-US" w:bidi="en-US"/>
        </w:rPr>
      </w:pPr>
    </w:p>
    <w:p w14:paraId="629930F6" w14:textId="77777777" w:rsidR="00733729" w:rsidRDefault="00733729" w:rsidP="00733729">
      <w:pPr>
        <w:spacing w:after="200"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#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These authors contribute equally to this work.</w:t>
      </w:r>
    </w:p>
    <w:p w14:paraId="26C5339E" w14:textId="765A0026" w:rsidR="00A17360" w:rsidRDefault="00A17360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bookmarkEnd w:id="0"/>
    <w:p w14:paraId="4CDAE68C" w14:textId="1EAFCB0E" w:rsidR="003E707E" w:rsidRPr="00851990" w:rsidRDefault="0085199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51990">
        <w:rPr>
          <w:rFonts w:ascii="Times New Roman" w:hAnsi="Times New Roman" w:cs="Times New Roman" w:hint="eastAsia"/>
          <w:b/>
          <w:bCs/>
          <w:sz w:val="28"/>
          <w:szCs w:val="28"/>
        </w:rPr>
        <w:lastRenderedPageBreak/>
        <w:t>S</w:t>
      </w:r>
      <w:r w:rsidRPr="00851990">
        <w:rPr>
          <w:rFonts w:ascii="Times New Roman" w:hAnsi="Times New Roman" w:cs="Times New Roman"/>
          <w:b/>
          <w:bCs/>
          <w:sz w:val="28"/>
          <w:szCs w:val="28"/>
        </w:rPr>
        <w:t>upporting schemes</w:t>
      </w:r>
    </w:p>
    <w:p w14:paraId="2002A1E8" w14:textId="6B652F01" w:rsidR="00391712" w:rsidRDefault="00BA68AB">
      <w:pPr>
        <w:rPr>
          <w:rFonts w:ascii="Times New Roman" w:hAnsi="Times New Roman" w:cs="Times New Roman"/>
          <w:sz w:val="24"/>
          <w:szCs w:val="24"/>
        </w:rPr>
      </w:pPr>
      <w:r w:rsidRPr="000578DA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18B7377" wp14:editId="6E63308D">
            <wp:simplePos x="0" y="0"/>
            <wp:positionH relativeFrom="margin">
              <wp:posOffset>-1270</wp:posOffset>
            </wp:positionH>
            <wp:positionV relativeFrom="paragraph">
              <wp:posOffset>10439</wp:posOffset>
            </wp:positionV>
            <wp:extent cx="5274310" cy="1444625"/>
            <wp:effectExtent l="0" t="0" r="2540" b="3175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44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3" w:name="_Hlk106872094"/>
      <w:r w:rsidR="003B063B" w:rsidRPr="000578DA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1E30A9">
        <w:rPr>
          <w:rFonts w:ascii="Times New Roman" w:hAnsi="Times New Roman" w:cs="Times New Roman"/>
          <w:b/>
          <w:bCs/>
          <w:sz w:val="24"/>
          <w:szCs w:val="24"/>
        </w:rPr>
        <w:t>ure</w:t>
      </w:r>
      <w:r w:rsidR="003B063B" w:rsidRPr="000578DA">
        <w:rPr>
          <w:rFonts w:ascii="Times New Roman" w:hAnsi="Times New Roman" w:cs="Times New Roman"/>
          <w:b/>
          <w:bCs/>
          <w:sz w:val="24"/>
          <w:szCs w:val="24"/>
        </w:rPr>
        <w:t xml:space="preserve"> S1.</w:t>
      </w:r>
      <w:r w:rsidR="003B063B" w:rsidRPr="00700EF5">
        <w:rPr>
          <w:rFonts w:ascii="Times New Roman" w:hAnsi="Times New Roman" w:cs="Times New Roman"/>
          <w:sz w:val="24"/>
          <w:szCs w:val="24"/>
        </w:rPr>
        <w:t xml:space="preserve"> </w:t>
      </w:r>
      <w:r w:rsidR="00700EF5" w:rsidRPr="00700EF5">
        <w:rPr>
          <w:rFonts w:ascii="Times New Roman" w:hAnsi="Times New Roman" w:cs="Times New Roman"/>
          <w:sz w:val="24"/>
          <w:szCs w:val="24"/>
        </w:rPr>
        <w:t>Synthesis process of hollow MnO</w:t>
      </w:r>
      <w:r w:rsidR="00700EF5" w:rsidRPr="00700EF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905150" w:rsidRPr="00905150">
        <w:rPr>
          <w:rFonts w:ascii="Times New Roman" w:hAnsi="Times New Roman" w:cs="Times New Roman"/>
          <w:sz w:val="24"/>
          <w:szCs w:val="24"/>
        </w:rPr>
        <w:t>.</w:t>
      </w:r>
      <w:bookmarkEnd w:id="3"/>
    </w:p>
    <w:p w14:paraId="6DD4BD74" w14:textId="77777777" w:rsidR="00415D4F" w:rsidRDefault="00415D4F">
      <w:pPr>
        <w:rPr>
          <w:rFonts w:ascii="Times New Roman" w:hAnsi="Times New Roman" w:cs="Times New Roman"/>
          <w:sz w:val="24"/>
          <w:szCs w:val="24"/>
        </w:rPr>
      </w:pPr>
    </w:p>
    <w:p w14:paraId="44CE3179" w14:textId="77777777" w:rsidR="00415D4F" w:rsidRDefault="00415D4F">
      <w:pPr>
        <w:rPr>
          <w:rFonts w:ascii="Times New Roman" w:hAnsi="Times New Roman" w:cs="Times New Roman"/>
          <w:sz w:val="24"/>
          <w:szCs w:val="24"/>
        </w:rPr>
      </w:pPr>
    </w:p>
    <w:p w14:paraId="784338EA" w14:textId="77777777" w:rsidR="00377FB4" w:rsidRDefault="00377FB4">
      <w:pPr>
        <w:rPr>
          <w:rFonts w:ascii="Times New Roman" w:hAnsi="Times New Roman" w:cs="Times New Roman"/>
          <w:sz w:val="24"/>
          <w:szCs w:val="24"/>
        </w:rPr>
      </w:pPr>
    </w:p>
    <w:p w14:paraId="61941F36" w14:textId="1720B4C6" w:rsidR="0037264A" w:rsidRDefault="007A05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409F449" wp14:editId="681792BC">
            <wp:simplePos x="0" y="0"/>
            <wp:positionH relativeFrom="margin">
              <wp:align>left</wp:align>
            </wp:positionH>
            <wp:positionV relativeFrom="paragraph">
              <wp:posOffset>224223</wp:posOffset>
            </wp:positionV>
            <wp:extent cx="2985770" cy="2409825"/>
            <wp:effectExtent l="0" t="0" r="5080" b="9525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577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B17002" w14:textId="255103A7" w:rsidR="0037264A" w:rsidRDefault="00C45289">
      <w:pPr>
        <w:rPr>
          <w:rFonts w:ascii="Times New Roman" w:hAnsi="Times New Roman" w:cs="Times New Roman"/>
          <w:sz w:val="24"/>
          <w:szCs w:val="24"/>
        </w:rPr>
      </w:pPr>
      <w:bookmarkStart w:id="4" w:name="_Hlk111377831"/>
      <w:r w:rsidRPr="000578DA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1E30A9">
        <w:rPr>
          <w:rFonts w:ascii="Times New Roman" w:hAnsi="Times New Roman" w:cs="Times New Roman"/>
          <w:b/>
          <w:bCs/>
          <w:sz w:val="24"/>
          <w:szCs w:val="24"/>
        </w:rPr>
        <w:t>ure</w:t>
      </w:r>
      <w:r w:rsidRPr="000578DA">
        <w:rPr>
          <w:rFonts w:ascii="Times New Roman" w:hAnsi="Times New Roman" w:cs="Times New Roman"/>
          <w:b/>
          <w:bCs/>
          <w:sz w:val="24"/>
          <w:szCs w:val="24"/>
        </w:rPr>
        <w:t xml:space="preserve"> S2.</w:t>
      </w:r>
      <w:bookmarkEnd w:id="4"/>
      <w:r w:rsidRPr="00700EF5">
        <w:rPr>
          <w:rFonts w:ascii="Times New Roman" w:hAnsi="Times New Roman" w:cs="Times New Roman"/>
          <w:sz w:val="24"/>
          <w:szCs w:val="24"/>
        </w:rPr>
        <w:t xml:space="preserve"> </w:t>
      </w:r>
      <w:r w:rsidR="008D2322" w:rsidRPr="008D2322">
        <w:rPr>
          <w:rFonts w:ascii="Times New Roman" w:hAnsi="Times New Roman" w:cs="Times New Roman"/>
          <w:sz w:val="24"/>
          <w:szCs w:val="24"/>
        </w:rPr>
        <w:t>UV–vis-NIR spectra of</w:t>
      </w:r>
      <w:r w:rsidR="008D2322">
        <w:rPr>
          <w:rFonts w:ascii="Times New Roman" w:hAnsi="Times New Roman" w:cs="Times New Roman"/>
          <w:sz w:val="24"/>
          <w:szCs w:val="24"/>
        </w:rPr>
        <w:t xml:space="preserve"> MnO</w:t>
      </w:r>
      <w:r w:rsidR="008D2322" w:rsidRPr="008D232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D2322">
        <w:rPr>
          <w:rFonts w:ascii="Times New Roman" w:hAnsi="Times New Roman" w:cs="Times New Roman"/>
          <w:sz w:val="24"/>
          <w:szCs w:val="24"/>
        </w:rPr>
        <w:t>-Ce6-HA and MnO</w:t>
      </w:r>
      <w:r w:rsidR="008D2322" w:rsidRPr="008D232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D2322">
        <w:rPr>
          <w:rFonts w:ascii="Times New Roman" w:hAnsi="Times New Roman" w:cs="Times New Roman"/>
          <w:sz w:val="24"/>
          <w:szCs w:val="24"/>
        </w:rPr>
        <w:t>-MTZ-HA</w:t>
      </w:r>
      <w:r w:rsidR="00905150">
        <w:rPr>
          <w:rFonts w:ascii="Times New Roman" w:hAnsi="Times New Roman" w:cs="Times New Roman"/>
          <w:sz w:val="24"/>
          <w:szCs w:val="24"/>
        </w:rPr>
        <w:t>.</w:t>
      </w:r>
    </w:p>
    <w:p w14:paraId="3EDDD61C" w14:textId="354CD0D0" w:rsidR="00671F08" w:rsidRDefault="00671F08">
      <w:pPr>
        <w:rPr>
          <w:rFonts w:ascii="Times New Roman" w:hAnsi="Times New Roman" w:cs="Times New Roman"/>
          <w:sz w:val="24"/>
          <w:szCs w:val="24"/>
        </w:rPr>
      </w:pPr>
    </w:p>
    <w:p w14:paraId="4E960D48" w14:textId="45EB5E0C" w:rsidR="00415D4F" w:rsidRDefault="00415D4F">
      <w:pPr>
        <w:rPr>
          <w:rFonts w:ascii="Times New Roman" w:hAnsi="Times New Roman" w:cs="Times New Roman"/>
          <w:sz w:val="24"/>
          <w:szCs w:val="24"/>
        </w:rPr>
      </w:pPr>
    </w:p>
    <w:p w14:paraId="7183C1B5" w14:textId="77777777" w:rsidR="00377FB4" w:rsidRDefault="00377FB4">
      <w:pPr>
        <w:rPr>
          <w:rFonts w:ascii="Times New Roman" w:hAnsi="Times New Roman" w:cs="Times New Roman"/>
          <w:sz w:val="24"/>
          <w:szCs w:val="24"/>
        </w:rPr>
      </w:pPr>
    </w:p>
    <w:p w14:paraId="224DA0DB" w14:textId="1D96F67D" w:rsidR="00415D4F" w:rsidRPr="00671F08" w:rsidRDefault="00377FB4">
      <w:pPr>
        <w:rPr>
          <w:rFonts w:ascii="Times New Roman" w:hAnsi="Times New Roman" w:cs="Times New Roman"/>
          <w:sz w:val="24"/>
          <w:szCs w:val="24"/>
        </w:rPr>
      </w:pPr>
      <w:r w:rsidRPr="007A0504">
        <w:rPr>
          <w:rFonts w:ascii="Times New Roman" w:hAnsi="Times New Roman" w:cs="Times New Roman"/>
          <w:noProof/>
          <w:sz w:val="24"/>
          <w:szCs w:val="24"/>
          <w:highlight w:val="yellow"/>
        </w:rPr>
        <w:drawing>
          <wp:anchor distT="0" distB="0" distL="114300" distR="114300" simplePos="0" relativeHeight="251677696" behindDoc="0" locked="0" layoutInCell="1" allowOverlap="1" wp14:anchorId="0DB75EC0" wp14:editId="437AD846">
            <wp:simplePos x="0" y="0"/>
            <wp:positionH relativeFrom="margin">
              <wp:posOffset>-635</wp:posOffset>
            </wp:positionH>
            <wp:positionV relativeFrom="paragraph">
              <wp:posOffset>222250</wp:posOffset>
            </wp:positionV>
            <wp:extent cx="4529455" cy="1367155"/>
            <wp:effectExtent l="0" t="0" r="4445" b="4445"/>
            <wp:wrapTopAndBottom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9455" cy="1367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170EC1" w14:textId="3817B4B6" w:rsidR="00671F08" w:rsidRDefault="00671F08">
      <w:pPr>
        <w:rPr>
          <w:rFonts w:ascii="Times New Roman" w:hAnsi="Times New Roman" w:cs="Times New Roman"/>
          <w:sz w:val="24"/>
          <w:szCs w:val="24"/>
        </w:rPr>
      </w:pPr>
      <w:bookmarkStart w:id="5" w:name="_Hlk111378730"/>
      <w:r w:rsidRPr="00605BC6">
        <w:rPr>
          <w:rFonts w:ascii="Times New Roman" w:hAnsi="Times New Roman" w:cs="Times New Roman"/>
          <w:b/>
          <w:bCs/>
          <w:sz w:val="24"/>
          <w:szCs w:val="24"/>
        </w:rPr>
        <w:t>Figure S3.</w:t>
      </w:r>
      <w:bookmarkEnd w:id="5"/>
      <w:r w:rsidRPr="00605BC6">
        <w:rPr>
          <w:rFonts w:ascii="Times New Roman" w:hAnsi="Times New Roman" w:cs="Times New Roman"/>
          <w:sz w:val="24"/>
          <w:szCs w:val="24"/>
        </w:rPr>
        <w:t xml:space="preserve"> </w:t>
      </w:r>
      <w:r w:rsidR="00E40113" w:rsidRPr="00605BC6">
        <w:rPr>
          <w:rFonts w:ascii="Times New Roman" w:hAnsi="Times New Roman" w:cs="Times New Roman"/>
          <w:sz w:val="24"/>
          <w:szCs w:val="24"/>
        </w:rPr>
        <w:t>Physiological stability evaluation: Digital images of H-MnO</w:t>
      </w:r>
      <w:r w:rsidR="00E40113" w:rsidRPr="00605BC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E40113" w:rsidRPr="00605BC6">
        <w:rPr>
          <w:rFonts w:ascii="Times New Roman" w:hAnsi="Times New Roman" w:cs="Times New Roman"/>
          <w:sz w:val="24"/>
          <w:szCs w:val="24"/>
        </w:rPr>
        <w:t xml:space="preserve"> and </w:t>
      </w:r>
      <w:bookmarkStart w:id="6" w:name="_Hlk112837616"/>
      <w:r w:rsidR="00E40113" w:rsidRPr="00605BC6">
        <w:rPr>
          <w:rFonts w:ascii="Times New Roman" w:hAnsi="Times New Roman" w:cs="Times New Roman"/>
          <w:sz w:val="24"/>
          <w:szCs w:val="24"/>
        </w:rPr>
        <w:t>MnO</w:t>
      </w:r>
      <w:r w:rsidR="00E40113" w:rsidRPr="00605BC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E40113" w:rsidRPr="00605BC6">
        <w:rPr>
          <w:rFonts w:ascii="Times New Roman" w:hAnsi="Times New Roman" w:cs="Times New Roman"/>
          <w:sz w:val="24"/>
          <w:szCs w:val="24"/>
        </w:rPr>
        <w:t>-C/M-HA</w:t>
      </w:r>
      <w:bookmarkEnd w:id="6"/>
      <w:r w:rsidR="00E40113" w:rsidRPr="00605BC6">
        <w:rPr>
          <w:rFonts w:ascii="Times New Roman" w:hAnsi="Times New Roman" w:cs="Times New Roman"/>
          <w:sz w:val="24"/>
          <w:szCs w:val="24"/>
        </w:rPr>
        <w:t xml:space="preserve"> dispersed in H</w:t>
      </w:r>
      <w:r w:rsidR="00E40113" w:rsidRPr="00605BC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E40113" w:rsidRPr="00605BC6">
        <w:rPr>
          <w:rFonts w:ascii="Times New Roman" w:hAnsi="Times New Roman" w:cs="Times New Roman"/>
          <w:sz w:val="24"/>
          <w:szCs w:val="24"/>
        </w:rPr>
        <w:t>O, PBS and DMEM solution for 24 h.</w:t>
      </w:r>
    </w:p>
    <w:p w14:paraId="1D966456" w14:textId="5CC7A2FA" w:rsidR="00671F08" w:rsidRDefault="00671F08">
      <w:pPr>
        <w:rPr>
          <w:rFonts w:ascii="Times New Roman" w:hAnsi="Times New Roman" w:cs="Times New Roman"/>
          <w:sz w:val="24"/>
          <w:szCs w:val="24"/>
        </w:rPr>
      </w:pPr>
    </w:p>
    <w:p w14:paraId="71C4475B" w14:textId="1EC02FE6" w:rsidR="00415D4F" w:rsidRDefault="00415D4F">
      <w:pPr>
        <w:rPr>
          <w:rFonts w:ascii="Times New Roman" w:hAnsi="Times New Roman" w:cs="Times New Roman"/>
          <w:sz w:val="24"/>
          <w:szCs w:val="24"/>
        </w:rPr>
      </w:pPr>
    </w:p>
    <w:p w14:paraId="4DFA5362" w14:textId="77777777" w:rsidR="004526C5" w:rsidRDefault="004526C5">
      <w:pPr>
        <w:rPr>
          <w:rFonts w:ascii="Times New Roman" w:hAnsi="Times New Roman" w:cs="Times New Roman"/>
          <w:sz w:val="24"/>
          <w:szCs w:val="24"/>
        </w:rPr>
      </w:pPr>
    </w:p>
    <w:p w14:paraId="18C83CC4" w14:textId="54CFF66E" w:rsidR="00415D4F" w:rsidRDefault="00415D4F">
      <w:pPr>
        <w:rPr>
          <w:rFonts w:ascii="Times New Roman" w:hAnsi="Times New Roman" w:cs="Times New Roman"/>
          <w:sz w:val="24"/>
          <w:szCs w:val="24"/>
        </w:rPr>
      </w:pPr>
    </w:p>
    <w:p w14:paraId="0269F80F" w14:textId="454ECE4B" w:rsidR="008D2322" w:rsidRDefault="00377F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lastRenderedPageBreak/>
        <w:drawing>
          <wp:anchor distT="0" distB="0" distL="114300" distR="114300" simplePos="0" relativeHeight="251660288" behindDoc="0" locked="0" layoutInCell="1" allowOverlap="1" wp14:anchorId="26652A0B" wp14:editId="3BA5023B">
            <wp:simplePos x="0" y="0"/>
            <wp:positionH relativeFrom="margin">
              <wp:align>left</wp:align>
            </wp:positionH>
            <wp:positionV relativeFrom="paragraph">
              <wp:posOffset>44785</wp:posOffset>
            </wp:positionV>
            <wp:extent cx="3801745" cy="1590040"/>
            <wp:effectExtent l="0" t="0" r="8255" b="0"/>
            <wp:wrapTopAndBottom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1122" cy="15983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7" w:name="_Hlk106872124"/>
      <w:r w:rsidR="008D2322" w:rsidRPr="000578DA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1E30A9">
        <w:rPr>
          <w:rFonts w:ascii="Times New Roman" w:hAnsi="Times New Roman" w:cs="Times New Roman"/>
          <w:b/>
          <w:bCs/>
          <w:sz w:val="24"/>
          <w:szCs w:val="24"/>
        </w:rPr>
        <w:t>ure</w:t>
      </w:r>
      <w:r w:rsidR="008D2322" w:rsidRPr="000578DA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671F08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8D2322" w:rsidRPr="000578D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D2322" w:rsidRPr="00700EF5">
        <w:rPr>
          <w:rFonts w:ascii="Times New Roman" w:hAnsi="Times New Roman" w:cs="Times New Roman"/>
          <w:sz w:val="24"/>
          <w:szCs w:val="24"/>
        </w:rPr>
        <w:t xml:space="preserve"> </w:t>
      </w:r>
      <w:r w:rsidR="00804D1B" w:rsidRPr="00804D1B">
        <w:rPr>
          <w:rFonts w:ascii="Times New Roman" w:hAnsi="Times New Roman" w:cs="Times New Roman"/>
          <w:sz w:val="24"/>
          <w:szCs w:val="24"/>
        </w:rPr>
        <w:t xml:space="preserve">TEM image of </w:t>
      </w:r>
      <w:r w:rsidR="00804D1B">
        <w:rPr>
          <w:rFonts w:ascii="Times New Roman" w:hAnsi="Times New Roman" w:cs="Times New Roman"/>
          <w:sz w:val="24"/>
          <w:szCs w:val="24"/>
        </w:rPr>
        <w:t>H-</w:t>
      </w:r>
      <w:r w:rsidR="00804D1B" w:rsidRPr="00804D1B">
        <w:rPr>
          <w:rFonts w:ascii="Times New Roman" w:hAnsi="Times New Roman" w:cs="Times New Roman"/>
          <w:sz w:val="24"/>
          <w:szCs w:val="24"/>
        </w:rPr>
        <w:t>MnO</w:t>
      </w:r>
      <w:r w:rsidR="00804D1B" w:rsidRPr="00804D1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04D1B" w:rsidRPr="00804D1B">
        <w:rPr>
          <w:rFonts w:ascii="Times New Roman" w:hAnsi="Times New Roman" w:cs="Times New Roman"/>
          <w:sz w:val="24"/>
          <w:szCs w:val="24"/>
        </w:rPr>
        <w:t xml:space="preserve"> at pH 7.4</w:t>
      </w:r>
      <w:r w:rsidR="00804D1B">
        <w:rPr>
          <w:rFonts w:ascii="Times New Roman" w:hAnsi="Times New Roman" w:cs="Times New Roman"/>
          <w:sz w:val="24"/>
          <w:szCs w:val="24"/>
        </w:rPr>
        <w:t xml:space="preserve"> and pH 5.5</w:t>
      </w:r>
      <w:bookmarkEnd w:id="7"/>
      <w:r w:rsidR="00905150">
        <w:rPr>
          <w:rFonts w:ascii="Times New Roman" w:hAnsi="Times New Roman" w:cs="Times New Roman"/>
          <w:sz w:val="24"/>
          <w:szCs w:val="24"/>
        </w:rPr>
        <w:t>.</w:t>
      </w:r>
    </w:p>
    <w:p w14:paraId="07B53399" w14:textId="77777777" w:rsidR="00415D4F" w:rsidRPr="00377FB4" w:rsidRDefault="00415D4F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710D4098" w14:textId="77777777" w:rsidR="0018345C" w:rsidRDefault="0018345C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109E5F62" w14:textId="77777777" w:rsidR="0018345C" w:rsidRDefault="0018345C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5FD12C2F" w14:textId="77777777" w:rsidR="0018345C" w:rsidRDefault="0018345C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7611C9ED" w14:textId="26BDF0F2" w:rsidR="00377FB4" w:rsidRDefault="00377FB4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75648" behindDoc="0" locked="0" layoutInCell="1" allowOverlap="1" wp14:anchorId="4E8ADCE1" wp14:editId="061992EA">
            <wp:simplePos x="0" y="0"/>
            <wp:positionH relativeFrom="margin">
              <wp:align>left</wp:align>
            </wp:positionH>
            <wp:positionV relativeFrom="paragraph">
              <wp:posOffset>249555</wp:posOffset>
            </wp:positionV>
            <wp:extent cx="3789680" cy="3622675"/>
            <wp:effectExtent l="0" t="0" r="1270" b="0"/>
            <wp:wrapTopAndBottom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9680" cy="3622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CE7B2F" w14:textId="0E44C0F5" w:rsidR="003E707E" w:rsidRDefault="00DE5A5C">
      <w:pPr>
        <w:rPr>
          <w:rFonts w:ascii="Times New Roman" w:hAnsi="Times New Roman" w:cs="Times New Roman"/>
          <w:sz w:val="24"/>
          <w:szCs w:val="24"/>
        </w:rPr>
      </w:pPr>
      <w:bookmarkStart w:id="8" w:name="_Hlk112836334"/>
      <w:r w:rsidRPr="000578DA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1E30A9">
        <w:rPr>
          <w:rFonts w:ascii="Times New Roman" w:hAnsi="Times New Roman" w:cs="Times New Roman"/>
          <w:b/>
          <w:bCs/>
          <w:sz w:val="24"/>
          <w:szCs w:val="24"/>
        </w:rPr>
        <w:t>ure</w:t>
      </w:r>
      <w:r w:rsidRPr="000578DA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671F08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0578DA">
        <w:rPr>
          <w:rFonts w:ascii="Times New Roman" w:hAnsi="Times New Roman" w:cs="Times New Roman"/>
          <w:b/>
          <w:bCs/>
          <w:sz w:val="24"/>
          <w:szCs w:val="24"/>
        </w:rPr>
        <w:t>.</w:t>
      </w:r>
      <w:bookmarkEnd w:id="8"/>
      <w:r w:rsidRPr="00700EF5">
        <w:rPr>
          <w:rFonts w:ascii="Times New Roman" w:hAnsi="Times New Roman" w:cs="Times New Roman"/>
          <w:sz w:val="24"/>
          <w:szCs w:val="24"/>
        </w:rPr>
        <w:t xml:space="preserve"> </w:t>
      </w:r>
      <w:bookmarkStart w:id="9" w:name="_Hlk95210074"/>
      <w:r w:rsidR="008C0BC3" w:rsidRPr="008C0BC3">
        <w:rPr>
          <w:rFonts w:ascii="Times New Roman" w:hAnsi="Times New Roman" w:cs="Times New Roman"/>
          <w:sz w:val="24"/>
          <w:szCs w:val="24"/>
        </w:rPr>
        <w:t>Fluorescence microscopic</w:t>
      </w:r>
      <w:bookmarkEnd w:id="9"/>
      <w:r w:rsidR="008C0BC3" w:rsidRPr="008C0BC3">
        <w:rPr>
          <w:rFonts w:ascii="Times New Roman" w:hAnsi="Times New Roman" w:cs="Times New Roman"/>
          <w:sz w:val="24"/>
          <w:szCs w:val="24"/>
        </w:rPr>
        <w:t xml:space="preserve"> images of </w:t>
      </w:r>
      <w:r w:rsidR="008C0BC3">
        <w:rPr>
          <w:rFonts w:ascii="Times New Roman" w:hAnsi="Times New Roman" w:cs="Times New Roman"/>
          <w:sz w:val="24"/>
          <w:szCs w:val="24"/>
        </w:rPr>
        <w:t>4T1</w:t>
      </w:r>
      <w:r w:rsidR="008C0BC3" w:rsidRPr="008C0BC3">
        <w:rPr>
          <w:rFonts w:ascii="Times New Roman" w:hAnsi="Times New Roman" w:cs="Times New Roman"/>
          <w:sz w:val="24"/>
          <w:szCs w:val="24"/>
        </w:rPr>
        <w:t xml:space="preserve"> cells incubated with </w:t>
      </w:r>
      <w:r w:rsidR="008C0BC3">
        <w:rPr>
          <w:rFonts w:ascii="Times New Roman" w:hAnsi="Times New Roman" w:cs="Times New Roman"/>
          <w:sz w:val="24"/>
          <w:szCs w:val="24"/>
        </w:rPr>
        <w:t xml:space="preserve">Free </w:t>
      </w:r>
      <w:r w:rsidR="008C0BC3" w:rsidRPr="008C0BC3">
        <w:rPr>
          <w:rFonts w:ascii="Times New Roman" w:hAnsi="Times New Roman" w:cs="Times New Roman"/>
          <w:sz w:val="24"/>
          <w:szCs w:val="24"/>
        </w:rPr>
        <w:t xml:space="preserve">Ce6 </w:t>
      </w:r>
      <w:r w:rsidR="008C0BC3">
        <w:rPr>
          <w:rFonts w:ascii="Times New Roman" w:hAnsi="Times New Roman" w:cs="Times New Roman"/>
          <w:sz w:val="24"/>
          <w:szCs w:val="24"/>
        </w:rPr>
        <w:t>or MnO</w:t>
      </w:r>
      <w:r w:rsidR="008C0BC3" w:rsidRPr="008C0BC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C0BC3">
        <w:rPr>
          <w:rFonts w:ascii="Times New Roman" w:hAnsi="Times New Roman" w:cs="Times New Roman"/>
          <w:sz w:val="24"/>
          <w:szCs w:val="24"/>
        </w:rPr>
        <w:t xml:space="preserve">-Ce6-HA </w:t>
      </w:r>
      <w:r w:rsidR="008C0BC3" w:rsidRPr="008C0BC3">
        <w:rPr>
          <w:rFonts w:ascii="Times New Roman" w:hAnsi="Times New Roman" w:cs="Times New Roman"/>
          <w:sz w:val="24"/>
          <w:szCs w:val="24"/>
        </w:rPr>
        <w:t xml:space="preserve">at different time points. </w:t>
      </w:r>
      <w:bookmarkStart w:id="10" w:name="OLE_LINK1"/>
      <w:r w:rsidR="00F41833">
        <w:rPr>
          <w:rFonts w:ascii="Times New Roman" w:hAnsi="Times New Roman" w:cs="Times New Roman"/>
          <w:sz w:val="24"/>
          <w:szCs w:val="24"/>
        </w:rPr>
        <w:t>S</w:t>
      </w:r>
      <w:r w:rsidR="008C0BC3" w:rsidRPr="008C0BC3">
        <w:rPr>
          <w:rFonts w:ascii="Times New Roman" w:hAnsi="Times New Roman" w:cs="Times New Roman"/>
          <w:sz w:val="24"/>
          <w:szCs w:val="24"/>
        </w:rPr>
        <w:t>cale bar</w:t>
      </w:r>
      <w:r w:rsidR="00F41833">
        <w:rPr>
          <w:rFonts w:ascii="Times New Roman" w:hAnsi="Times New Roman" w:cs="Times New Roman"/>
          <w:sz w:val="24"/>
          <w:szCs w:val="24"/>
        </w:rPr>
        <w:t>:</w:t>
      </w:r>
      <w:r w:rsidR="008C0BC3" w:rsidRPr="008C0BC3">
        <w:rPr>
          <w:rFonts w:ascii="Times New Roman" w:hAnsi="Times New Roman" w:cs="Times New Roman"/>
          <w:sz w:val="24"/>
          <w:szCs w:val="24"/>
        </w:rPr>
        <w:t xml:space="preserve"> </w:t>
      </w:r>
      <w:r w:rsidR="008C0BC3">
        <w:rPr>
          <w:rFonts w:ascii="Times New Roman" w:hAnsi="Times New Roman" w:cs="Times New Roman"/>
          <w:sz w:val="24"/>
          <w:szCs w:val="24"/>
        </w:rPr>
        <w:t>5</w:t>
      </w:r>
      <w:r w:rsidR="008C0BC3" w:rsidRPr="008C0BC3">
        <w:rPr>
          <w:rFonts w:ascii="Times New Roman" w:hAnsi="Times New Roman" w:cs="Times New Roman"/>
          <w:sz w:val="24"/>
          <w:szCs w:val="24"/>
        </w:rPr>
        <w:t xml:space="preserve">0 </w:t>
      </w:r>
      <w:proofErr w:type="spellStart"/>
      <w:r w:rsidR="008C0BC3" w:rsidRPr="008C0BC3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8C0BC3" w:rsidRPr="008C0BC3">
        <w:rPr>
          <w:rFonts w:ascii="Times New Roman" w:hAnsi="Times New Roman" w:cs="Times New Roman"/>
          <w:sz w:val="24"/>
          <w:szCs w:val="24"/>
        </w:rPr>
        <w:t>.</w:t>
      </w:r>
      <w:bookmarkEnd w:id="10"/>
    </w:p>
    <w:p w14:paraId="07E40A38" w14:textId="2A46F8F0" w:rsidR="00142CF2" w:rsidRDefault="00142CF2">
      <w:pPr>
        <w:rPr>
          <w:rFonts w:ascii="Times New Roman" w:hAnsi="Times New Roman" w:cs="Times New Roman"/>
          <w:sz w:val="24"/>
          <w:szCs w:val="24"/>
        </w:rPr>
      </w:pPr>
    </w:p>
    <w:p w14:paraId="664409AE" w14:textId="78A2ECCC" w:rsidR="00142CF2" w:rsidRDefault="00142CF2">
      <w:pPr>
        <w:rPr>
          <w:rFonts w:ascii="Times New Roman" w:hAnsi="Times New Roman" w:cs="Times New Roman"/>
          <w:sz w:val="24"/>
          <w:szCs w:val="24"/>
        </w:rPr>
      </w:pPr>
    </w:p>
    <w:p w14:paraId="172F3197" w14:textId="7698F0B8" w:rsidR="00142CF2" w:rsidRDefault="00142CF2">
      <w:pPr>
        <w:rPr>
          <w:rFonts w:ascii="Times New Roman" w:hAnsi="Times New Roman" w:cs="Times New Roman"/>
          <w:sz w:val="24"/>
          <w:szCs w:val="24"/>
        </w:rPr>
      </w:pPr>
    </w:p>
    <w:p w14:paraId="6457C764" w14:textId="77777777" w:rsidR="0018345C" w:rsidRDefault="0018345C">
      <w:pPr>
        <w:rPr>
          <w:rFonts w:ascii="Times New Roman" w:hAnsi="Times New Roman" w:cs="Times New Roman"/>
          <w:sz w:val="24"/>
          <w:szCs w:val="24"/>
        </w:rPr>
      </w:pPr>
    </w:p>
    <w:p w14:paraId="2F7A1CEB" w14:textId="7AB41E09" w:rsidR="00142CF2" w:rsidRDefault="00142CF2">
      <w:pPr>
        <w:rPr>
          <w:rFonts w:ascii="Times New Roman" w:hAnsi="Times New Roman" w:cs="Times New Roman"/>
          <w:sz w:val="24"/>
          <w:szCs w:val="24"/>
        </w:rPr>
      </w:pPr>
    </w:p>
    <w:p w14:paraId="66B17B19" w14:textId="77777777" w:rsidR="0018345C" w:rsidRDefault="0018345C">
      <w:pPr>
        <w:rPr>
          <w:rFonts w:ascii="Times New Roman" w:hAnsi="Times New Roman" w:cs="Times New Roman"/>
          <w:sz w:val="24"/>
          <w:szCs w:val="24"/>
        </w:rPr>
      </w:pPr>
    </w:p>
    <w:p w14:paraId="72929936" w14:textId="2A736C6C" w:rsidR="00142CF2" w:rsidRPr="0018345C" w:rsidRDefault="0018345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05BC6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85888" behindDoc="0" locked="0" layoutInCell="1" allowOverlap="1" wp14:anchorId="0D59F138" wp14:editId="77992F9C">
            <wp:simplePos x="0" y="0"/>
            <wp:positionH relativeFrom="margin">
              <wp:align>left</wp:align>
            </wp:positionH>
            <wp:positionV relativeFrom="paragraph">
              <wp:posOffset>157</wp:posOffset>
            </wp:positionV>
            <wp:extent cx="2947670" cy="2027555"/>
            <wp:effectExtent l="0" t="0" r="5080" b="0"/>
            <wp:wrapTopAndBottom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9767" cy="20497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05BC6">
        <w:rPr>
          <w:rFonts w:ascii="Times New Roman" w:hAnsi="Times New Roman" w:cs="Times New Roman"/>
          <w:b/>
          <w:bCs/>
          <w:sz w:val="24"/>
          <w:szCs w:val="24"/>
        </w:rPr>
        <w:t xml:space="preserve">Figure S6. </w:t>
      </w:r>
      <w:r w:rsidR="003D0157" w:rsidRPr="00605BC6">
        <w:rPr>
          <w:rFonts w:ascii="Times New Roman" w:hAnsi="Times New Roman" w:cs="Times New Roman"/>
          <w:sz w:val="24"/>
          <w:szCs w:val="24"/>
        </w:rPr>
        <w:t>Cell viability of 4T1 with different concentrations of MnO</w:t>
      </w:r>
      <w:r w:rsidR="003D0157" w:rsidRPr="00605BC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3D0157" w:rsidRPr="00605BC6">
        <w:rPr>
          <w:rFonts w:ascii="Times New Roman" w:hAnsi="Times New Roman" w:cs="Times New Roman"/>
          <w:sz w:val="24"/>
          <w:szCs w:val="24"/>
        </w:rPr>
        <w:t>-HA</w:t>
      </w:r>
      <w:r w:rsidR="00185CD7" w:rsidRPr="00605BC6">
        <w:rPr>
          <w:rFonts w:ascii="Times New Roman" w:hAnsi="Times New Roman" w:cs="Times New Roman"/>
          <w:sz w:val="24"/>
          <w:szCs w:val="24"/>
        </w:rPr>
        <w:t xml:space="preserve"> for 24 h.</w:t>
      </w:r>
    </w:p>
    <w:p w14:paraId="11AD09F1" w14:textId="77777777" w:rsidR="0018345C" w:rsidRPr="00416E15" w:rsidRDefault="0018345C">
      <w:pPr>
        <w:rPr>
          <w:rFonts w:ascii="Times New Roman" w:hAnsi="Times New Roman" w:cs="Times New Roman"/>
          <w:sz w:val="24"/>
          <w:szCs w:val="24"/>
        </w:rPr>
      </w:pPr>
    </w:p>
    <w:p w14:paraId="7854FC24" w14:textId="0D54AF83" w:rsidR="00142CF2" w:rsidRDefault="001834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6912" behindDoc="0" locked="0" layoutInCell="1" allowOverlap="1" wp14:anchorId="4DE2B313" wp14:editId="2D3741C0">
            <wp:simplePos x="0" y="0"/>
            <wp:positionH relativeFrom="margin">
              <wp:align>right</wp:align>
            </wp:positionH>
            <wp:positionV relativeFrom="paragraph">
              <wp:posOffset>285750</wp:posOffset>
            </wp:positionV>
            <wp:extent cx="5274310" cy="1960245"/>
            <wp:effectExtent l="0" t="0" r="2540" b="1905"/>
            <wp:wrapTopAndBottom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60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1FF932" w14:textId="1C5B44FB" w:rsidR="00142CF2" w:rsidRPr="0018345C" w:rsidRDefault="0018345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05BC6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605BC6">
        <w:rPr>
          <w:rFonts w:ascii="Times New Roman" w:hAnsi="Times New Roman" w:cs="Times New Roman"/>
          <w:b/>
          <w:bCs/>
          <w:sz w:val="24"/>
          <w:szCs w:val="24"/>
        </w:rPr>
        <w:t xml:space="preserve">igure S7. </w:t>
      </w:r>
      <w:bookmarkStart w:id="11" w:name="_Hlk112837743"/>
      <w:r w:rsidR="003D0157" w:rsidRPr="00605BC6">
        <w:rPr>
          <w:rFonts w:ascii="Times New Roman" w:hAnsi="Times New Roman" w:cs="Times New Roman"/>
          <w:sz w:val="24"/>
          <w:szCs w:val="24"/>
        </w:rPr>
        <w:t>Cell viability of 4T1 with different concentrations of MnO</w:t>
      </w:r>
      <w:r w:rsidR="003D0157" w:rsidRPr="00605BC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3D0157" w:rsidRPr="00605BC6">
        <w:rPr>
          <w:rFonts w:ascii="Times New Roman" w:hAnsi="Times New Roman" w:cs="Times New Roman"/>
          <w:sz w:val="24"/>
          <w:szCs w:val="24"/>
        </w:rPr>
        <w:t>-C/M-HA with or without 660 nm (1.0 W·cm</w:t>
      </w:r>
      <w:r w:rsidR="003D0157" w:rsidRPr="00605BC6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 w:rsidR="003D0157" w:rsidRPr="00605BC6">
        <w:rPr>
          <w:rFonts w:ascii="Times New Roman" w:hAnsi="Times New Roman" w:cs="Times New Roman"/>
          <w:sz w:val="24"/>
          <w:szCs w:val="24"/>
        </w:rPr>
        <w:t>, 15 min) for 24 h.</w:t>
      </w:r>
      <w:bookmarkEnd w:id="11"/>
    </w:p>
    <w:p w14:paraId="54810238" w14:textId="743EFC14" w:rsidR="00142CF2" w:rsidRDefault="00142CF2">
      <w:pPr>
        <w:rPr>
          <w:rFonts w:ascii="Times New Roman" w:hAnsi="Times New Roman" w:cs="Times New Roman"/>
          <w:sz w:val="24"/>
          <w:szCs w:val="24"/>
        </w:rPr>
      </w:pPr>
    </w:p>
    <w:p w14:paraId="78E45CAA" w14:textId="77777777" w:rsidR="00142CF2" w:rsidRDefault="00142CF2">
      <w:pPr>
        <w:rPr>
          <w:rFonts w:ascii="Times New Roman" w:hAnsi="Times New Roman" w:cs="Times New Roman"/>
          <w:sz w:val="24"/>
          <w:szCs w:val="24"/>
        </w:rPr>
      </w:pPr>
    </w:p>
    <w:p w14:paraId="3A5E41F1" w14:textId="03AF71A4" w:rsidR="00B459B7" w:rsidRDefault="008342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CA755D9" wp14:editId="6155E846">
            <wp:extent cx="3078179" cy="2077937"/>
            <wp:effectExtent l="0" t="0" r="8255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6444" cy="2103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1647F8" w14:textId="350274F5" w:rsidR="00285604" w:rsidRDefault="007A0504">
      <w:pPr>
        <w:rPr>
          <w:rFonts w:ascii="Times New Roman" w:hAnsi="Times New Roman" w:cs="Times New Roman"/>
          <w:sz w:val="24"/>
          <w:szCs w:val="24"/>
        </w:rPr>
      </w:pPr>
      <w:r w:rsidRPr="00605BC6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230D44" w:rsidRPr="00605BC6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605BC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46376" w:rsidRPr="00605BC6">
        <w:rPr>
          <w:rFonts w:ascii="Times New Roman" w:hAnsi="Times New Roman" w:cs="Times New Roman"/>
          <w:sz w:val="24"/>
          <w:szCs w:val="24"/>
        </w:rPr>
        <w:t xml:space="preserve"> The cytotoxicity of 4T1 cells of varying formulations </w:t>
      </w:r>
      <w:bookmarkStart w:id="12" w:name="_Hlk112837580"/>
      <w:r w:rsidR="00646376" w:rsidRPr="00605BC6">
        <w:rPr>
          <w:rFonts w:ascii="Times New Roman" w:hAnsi="Times New Roman" w:cs="Times New Roman"/>
          <w:sz w:val="24"/>
          <w:szCs w:val="24"/>
        </w:rPr>
        <w:t>with or without 660 nm (1.0 W·cm</w:t>
      </w:r>
      <w:r w:rsidR="00646376" w:rsidRPr="00605BC6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 w:rsidR="00646376" w:rsidRPr="00605BC6">
        <w:rPr>
          <w:rFonts w:ascii="Times New Roman" w:hAnsi="Times New Roman" w:cs="Times New Roman"/>
          <w:sz w:val="24"/>
          <w:szCs w:val="24"/>
        </w:rPr>
        <w:t>, 15 min) for 24 h</w:t>
      </w:r>
      <w:bookmarkEnd w:id="12"/>
      <w:r w:rsidR="00646376" w:rsidRPr="00605BC6">
        <w:rPr>
          <w:rFonts w:ascii="Times New Roman" w:hAnsi="Times New Roman" w:cs="Times New Roman"/>
          <w:sz w:val="24"/>
          <w:szCs w:val="24"/>
        </w:rPr>
        <w:t xml:space="preserve"> in hypoxia.</w:t>
      </w:r>
    </w:p>
    <w:p w14:paraId="2838FC3D" w14:textId="1BF791D6" w:rsidR="007A0504" w:rsidRDefault="007A0504">
      <w:pPr>
        <w:rPr>
          <w:rFonts w:ascii="Times New Roman" w:hAnsi="Times New Roman" w:cs="Times New Roman"/>
          <w:sz w:val="24"/>
          <w:szCs w:val="24"/>
        </w:rPr>
      </w:pPr>
    </w:p>
    <w:p w14:paraId="2831C1A6" w14:textId="06AC7D1C" w:rsidR="00B459B7" w:rsidRDefault="00B459B7">
      <w:pPr>
        <w:rPr>
          <w:rFonts w:ascii="Times New Roman" w:hAnsi="Times New Roman" w:cs="Times New Roman"/>
          <w:sz w:val="24"/>
          <w:szCs w:val="24"/>
        </w:rPr>
      </w:pPr>
    </w:p>
    <w:p w14:paraId="22484BCD" w14:textId="77777777" w:rsidR="00B459B7" w:rsidRPr="00230D44" w:rsidRDefault="00B459B7">
      <w:pPr>
        <w:rPr>
          <w:rFonts w:ascii="Times New Roman" w:hAnsi="Times New Roman" w:cs="Times New Roman"/>
          <w:sz w:val="24"/>
          <w:szCs w:val="24"/>
        </w:rPr>
      </w:pPr>
    </w:p>
    <w:p w14:paraId="1E46A4E4" w14:textId="5893D61D" w:rsidR="007A0504" w:rsidRDefault="004526C5">
      <w:pPr>
        <w:rPr>
          <w:rFonts w:ascii="Times New Roman" w:hAnsi="Times New Roman" w:cs="Times New Roman"/>
          <w:sz w:val="24"/>
          <w:szCs w:val="24"/>
        </w:rPr>
      </w:pPr>
      <w:r w:rsidRPr="00605BC6">
        <w:rPr>
          <w:rFonts w:ascii="Times New Roman" w:hAnsi="Times New Roman" w:cs="Times New Roman" w:hint="eastAsia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79744" behindDoc="0" locked="0" layoutInCell="1" allowOverlap="1" wp14:anchorId="5FC974F7" wp14:editId="2244FB16">
            <wp:simplePos x="0" y="0"/>
            <wp:positionH relativeFrom="margin">
              <wp:align>left</wp:align>
            </wp:positionH>
            <wp:positionV relativeFrom="paragraph">
              <wp:posOffset>64770</wp:posOffset>
            </wp:positionV>
            <wp:extent cx="4109720" cy="1629410"/>
            <wp:effectExtent l="0" t="0" r="5080" b="8890"/>
            <wp:wrapTopAndBottom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9720" cy="162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13" w:name="_Hlk111382210"/>
      <w:r w:rsidR="007A0504" w:rsidRPr="00605BC6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230D44" w:rsidRPr="00605BC6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7A0504" w:rsidRPr="00605BC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7D1BBA" w:rsidRPr="00605BC6">
        <w:rPr>
          <w:rFonts w:ascii="Times New Roman" w:hAnsi="Times New Roman" w:cs="Times New Roman"/>
          <w:sz w:val="24"/>
          <w:szCs w:val="24"/>
        </w:rPr>
        <w:t xml:space="preserve"> Fluorescence microscope images of ROS generation by DCFH-DA staining in cells </w:t>
      </w:r>
      <w:r w:rsidR="007D1BBA" w:rsidRPr="00605BC6">
        <w:rPr>
          <w:rFonts w:ascii="Times New Roman" w:hAnsi="Times New Roman" w:cs="Times New Roman" w:hint="eastAsia"/>
          <w:sz w:val="24"/>
          <w:szCs w:val="24"/>
        </w:rPr>
        <w:t>in</w:t>
      </w:r>
      <w:r w:rsidR="007D1BBA" w:rsidRPr="00605BC6">
        <w:rPr>
          <w:rFonts w:ascii="Times New Roman" w:hAnsi="Times New Roman" w:cs="Times New Roman"/>
          <w:sz w:val="24"/>
          <w:szCs w:val="24"/>
        </w:rPr>
        <w:t xml:space="preserve"> hypoxia. Scale bar: 100 </w:t>
      </w:r>
      <w:proofErr w:type="spellStart"/>
      <w:r w:rsidR="007D1BBA" w:rsidRPr="00605BC6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7D1BBA" w:rsidRPr="00605BC6">
        <w:rPr>
          <w:rFonts w:ascii="Times New Roman" w:hAnsi="Times New Roman" w:cs="Times New Roman"/>
          <w:sz w:val="24"/>
          <w:szCs w:val="24"/>
        </w:rPr>
        <w:t>.</w:t>
      </w:r>
    </w:p>
    <w:bookmarkEnd w:id="13"/>
    <w:p w14:paraId="7C879DB8" w14:textId="153EC14F" w:rsidR="007A0504" w:rsidRDefault="007A0504">
      <w:pPr>
        <w:rPr>
          <w:rFonts w:ascii="Times New Roman" w:hAnsi="Times New Roman" w:cs="Times New Roman"/>
          <w:sz w:val="24"/>
          <w:szCs w:val="24"/>
        </w:rPr>
      </w:pPr>
    </w:p>
    <w:p w14:paraId="190FB275" w14:textId="6A26D54D" w:rsidR="008E6542" w:rsidRDefault="008E6542">
      <w:pPr>
        <w:rPr>
          <w:rFonts w:ascii="Times New Roman" w:hAnsi="Times New Roman" w:cs="Times New Roman"/>
          <w:sz w:val="24"/>
          <w:szCs w:val="24"/>
        </w:rPr>
      </w:pPr>
    </w:p>
    <w:p w14:paraId="6ED1CFAC" w14:textId="0218FE7C" w:rsidR="0018345C" w:rsidRDefault="0018345C">
      <w:pPr>
        <w:rPr>
          <w:rFonts w:ascii="Times New Roman" w:hAnsi="Times New Roman" w:cs="Times New Roman"/>
          <w:sz w:val="24"/>
          <w:szCs w:val="24"/>
        </w:rPr>
      </w:pPr>
    </w:p>
    <w:p w14:paraId="13E79E69" w14:textId="37B4E0F0" w:rsidR="0018345C" w:rsidRDefault="0018345C">
      <w:pPr>
        <w:rPr>
          <w:rFonts w:ascii="Times New Roman" w:hAnsi="Times New Roman" w:cs="Times New Roman"/>
          <w:sz w:val="24"/>
          <w:szCs w:val="24"/>
        </w:rPr>
      </w:pPr>
    </w:p>
    <w:p w14:paraId="312629E9" w14:textId="20229781" w:rsidR="0018345C" w:rsidRDefault="0018345C">
      <w:pPr>
        <w:rPr>
          <w:rFonts w:ascii="Times New Roman" w:hAnsi="Times New Roman" w:cs="Times New Roman"/>
          <w:sz w:val="24"/>
          <w:szCs w:val="24"/>
        </w:rPr>
      </w:pPr>
    </w:p>
    <w:p w14:paraId="6A1AEAC1" w14:textId="25ACE57A" w:rsidR="0018345C" w:rsidRDefault="0018345C">
      <w:pPr>
        <w:rPr>
          <w:rFonts w:ascii="Times New Roman" w:hAnsi="Times New Roman" w:cs="Times New Roman"/>
          <w:sz w:val="24"/>
          <w:szCs w:val="24"/>
        </w:rPr>
      </w:pPr>
    </w:p>
    <w:p w14:paraId="74EC3A5B" w14:textId="2587A860" w:rsidR="0018345C" w:rsidRDefault="0018345C">
      <w:pPr>
        <w:rPr>
          <w:rFonts w:ascii="Times New Roman" w:hAnsi="Times New Roman" w:cs="Times New Roman"/>
          <w:sz w:val="24"/>
          <w:szCs w:val="24"/>
        </w:rPr>
      </w:pPr>
    </w:p>
    <w:p w14:paraId="60533354" w14:textId="77777777" w:rsidR="0018345C" w:rsidRDefault="0018345C">
      <w:pPr>
        <w:rPr>
          <w:rFonts w:ascii="Times New Roman" w:hAnsi="Times New Roman" w:cs="Times New Roman"/>
          <w:sz w:val="24"/>
          <w:szCs w:val="24"/>
        </w:rPr>
      </w:pPr>
    </w:p>
    <w:p w14:paraId="1FA65458" w14:textId="1AEE6012" w:rsidR="009C4C4E" w:rsidRDefault="004526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4624" behindDoc="0" locked="0" layoutInCell="1" allowOverlap="1" wp14:anchorId="28005619" wp14:editId="38804A1B">
            <wp:simplePos x="0" y="0"/>
            <wp:positionH relativeFrom="margin">
              <wp:posOffset>17780</wp:posOffset>
            </wp:positionH>
            <wp:positionV relativeFrom="paragraph">
              <wp:posOffset>44</wp:posOffset>
            </wp:positionV>
            <wp:extent cx="4866005" cy="2588260"/>
            <wp:effectExtent l="0" t="0" r="0" b="254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6005" cy="2588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14" w:name="_Hlk95241248"/>
      <w:r w:rsidR="00826329" w:rsidRPr="000578DA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="00826329" w:rsidRPr="000578DA">
        <w:rPr>
          <w:rFonts w:ascii="Times New Roman" w:hAnsi="Times New Roman" w:cs="Times New Roman"/>
          <w:b/>
          <w:bCs/>
          <w:sz w:val="24"/>
          <w:szCs w:val="24"/>
        </w:rPr>
        <w:t>ig</w:t>
      </w:r>
      <w:r w:rsidR="001E30A9">
        <w:rPr>
          <w:rFonts w:ascii="Times New Roman" w:hAnsi="Times New Roman" w:cs="Times New Roman"/>
          <w:b/>
          <w:bCs/>
          <w:sz w:val="24"/>
          <w:szCs w:val="24"/>
        </w:rPr>
        <w:t>ure</w:t>
      </w:r>
      <w:r w:rsidR="00826329" w:rsidRPr="000578DA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bookmarkEnd w:id="14"/>
      <w:r w:rsidR="00230D44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B5086B" w:rsidRPr="000578DA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="00826329">
        <w:rPr>
          <w:rFonts w:ascii="Times New Roman" w:hAnsi="Times New Roman" w:cs="Times New Roman"/>
          <w:sz w:val="24"/>
          <w:szCs w:val="24"/>
        </w:rPr>
        <w:t xml:space="preserve"> </w:t>
      </w:r>
      <w:r w:rsidR="00826329" w:rsidRPr="00826329">
        <w:rPr>
          <w:rFonts w:ascii="Times New Roman" w:hAnsi="Times New Roman" w:cs="Times New Roman"/>
          <w:sz w:val="24"/>
          <w:szCs w:val="24"/>
        </w:rPr>
        <w:t xml:space="preserve">Schematic diagram of </w:t>
      </w:r>
      <w:bookmarkStart w:id="15" w:name="_Hlk95241376"/>
      <w:r w:rsidR="00826329">
        <w:rPr>
          <w:rFonts w:ascii="Times New Roman" w:hAnsi="Times New Roman" w:cs="Times New Roman"/>
          <w:sz w:val="24"/>
          <w:szCs w:val="24"/>
        </w:rPr>
        <w:t xml:space="preserve">co-culture by </w:t>
      </w:r>
      <w:r w:rsidR="00826329" w:rsidRPr="00826329">
        <w:rPr>
          <w:rFonts w:ascii="Times New Roman" w:hAnsi="Times New Roman" w:cs="Times New Roman"/>
          <w:sz w:val="24"/>
          <w:szCs w:val="24"/>
        </w:rPr>
        <w:t>non-contact communication cell chip</w:t>
      </w:r>
      <w:bookmarkEnd w:id="15"/>
      <w:r w:rsidR="00905150">
        <w:rPr>
          <w:rFonts w:ascii="Times New Roman" w:hAnsi="Times New Roman" w:cs="Times New Roman"/>
          <w:sz w:val="24"/>
          <w:szCs w:val="24"/>
        </w:rPr>
        <w:t>.</w:t>
      </w:r>
    </w:p>
    <w:p w14:paraId="3A040E49" w14:textId="77777777" w:rsidR="0018345C" w:rsidRDefault="0018345C">
      <w:pPr>
        <w:rPr>
          <w:rFonts w:ascii="Times New Roman" w:hAnsi="Times New Roman" w:cs="Times New Roman"/>
          <w:sz w:val="24"/>
          <w:szCs w:val="24"/>
        </w:rPr>
      </w:pPr>
    </w:p>
    <w:p w14:paraId="4AF0228A" w14:textId="244D0391" w:rsidR="00B459B7" w:rsidRDefault="00B459B7">
      <w:pPr>
        <w:rPr>
          <w:rFonts w:ascii="Times New Roman" w:hAnsi="Times New Roman" w:cs="Times New Roman"/>
          <w:sz w:val="24"/>
          <w:szCs w:val="24"/>
        </w:rPr>
      </w:pPr>
    </w:p>
    <w:p w14:paraId="7008C85D" w14:textId="6FFE8459" w:rsidR="00B459B7" w:rsidRDefault="00B459B7">
      <w:pPr>
        <w:rPr>
          <w:rFonts w:ascii="Times New Roman" w:hAnsi="Times New Roman" w:cs="Times New Roman"/>
          <w:sz w:val="24"/>
          <w:szCs w:val="24"/>
        </w:rPr>
      </w:pPr>
    </w:p>
    <w:p w14:paraId="1E8110F8" w14:textId="5B26AEA7" w:rsidR="00B459B7" w:rsidRDefault="00B459B7">
      <w:pPr>
        <w:rPr>
          <w:rFonts w:ascii="Times New Roman" w:hAnsi="Times New Roman" w:cs="Times New Roman"/>
          <w:sz w:val="24"/>
          <w:szCs w:val="24"/>
        </w:rPr>
      </w:pPr>
    </w:p>
    <w:p w14:paraId="4D4C9133" w14:textId="23899E30" w:rsidR="00415D4F" w:rsidRDefault="00415D4F">
      <w:pPr>
        <w:rPr>
          <w:rFonts w:ascii="Times New Roman" w:hAnsi="Times New Roman" w:cs="Times New Roman"/>
          <w:sz w:val="24"/>
          <w:szCs w:val="24"/>
        </w:rPr>
      </w:pPr>
    </w:p>
    <w:p w14:paraId="521A0DB5" w14:textId="77777777" w:rsidR="00B459B7" w:rsidRDefault="00B459B7">
      <w:pPr>
        <w:rPr>
          <w:rFonts w:ascii="Times New Roman" w:hAnsi="Times New Roman" w:cs="Times New Roman"/>
          <w:sz w:val="24"/>
          <w:szCs w:val="24"/>
        </w:rPr>
      </w:pPr>
    </w:p>
    <w:p w14:paraId="4B956F6F" w14:textId="77777777" w:rsidR="00B459B7" w:rsidRDefault="00B459B7">
      <w:pPr>
        <w:rPr>
          <w:rFonts w:ascii="Times New Roman" w:hAnsi="Times New Roman" w:cs="Times New Roman"/>
          <w:sz w:val="24"/>
          <w:szCs w:val="24"/>
        </w:rPr>
      </w:pPr>
    </w:p>
    <w:p w14:paraId="5F68BA4C" w14:textId="77777777" w:rsidR="0018345C" w:rsidRDefault="0018345C">
      <w:pPr>
        <w:rPr>
          <w:rFonts w:ascii="Times New Roman" w:hAnsi="Times New Roman" w:cs="Times New Roman"/>
          <w:sz w:val="24"/>
          <w:szCs w:val="24"/>
        </w:rPr>
      </w:pPr>
    </w:p>
    <w:p w14:paraId="11C00E5B" w14:textId="7BA4AFAE" w:rsidR="00B459B7" w:rsidRDefault="0018345C">
      <w:pPr>
        <w:rPr>
          <w:rFonts w:ascii="Times New Roman" w:hAnsi="Times New Roman" w:cs="Times New Roman"/>
          <w:sz w:val="24"/>
          <w:szCs w:val="24"/>
        </w:rPr>
      </w:pPr>
      <w:r w:rsidRPr="0018345C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76672" behindDoc="0" locked="0" layoutInCell="1" allowOverlap="1" wp14:anchorId="1BD7FDD8" wp14:editId="4A45930A">
            <wp:simplePos x="0" y="0"/>
            <wp:positionH relativeFrom="margin">
              <wp:align>left</wp:align>
            </wp:positionH>
            <wp:positionV relativeFrom="paragraph">
              <wp:posOffset>452</wp:posOffset>
            </wp:positionV>
            <wp:extent cx="4860925" cy="3152775"/>
            <wp:effectExtent l="0" t="0" r="0" b="9525"/>
            <wp:wrapTopAndBottom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0925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8345C">
        <w:rPr>
          <w:rFonts w:ascii="Times New Roman" w:hAnsi="Times New Roman" w:cs="Times New Roman"/>
          <w:b/>
          <w:bCs/>
          <w:sz w:val="24"/>
          <w:szCs w:val="24"/>
        </w:rPr>
        <w:t>Figure S1</w:t>
      </w:r>
      <w:r w:rsidR="00230D4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18345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8345C">
        <w:rPr>
          <w:rFonts w:ascii="Times New Roman" w:hAnsi="Times New Roman" w:cs="Times New Roman"/>
          <w:sz w:val="24"/>
          <w:szCs w:val="24"/>
        </w:rPr>
        <w:t xml:space="preserve"> Local structure of non-contact communication cell chip.</w:t>
      </w:r>
    </w:p>
    <w:p w14:paraId="7BD6149D" w14:textId="5EE1CC5C" w:rsidR="00230D44" w:rsidRDefault="00230D44">
      <w:pPr>
        <w:rPr>
          <w:rFonts w:ascii="Times New Roman" w:hAnsi="Times New Roman" w:cs="Times New Roman"/>
          <w:sz w:val="24"/>
          <w:szCs w:val="24"/>
        </w:rPr>
      </w:pPr>
    </w:p>
    <w:p w14:paraId="1769D30B" w14:textId="51D21CDE" w:rsidR="00230D44" w:rsidRDefault="00230D44">
      <w:pPr>
        <w:rPr>
          <w:rFonts w:ascii="Times New Roman" w:hAnsi="Times New Roman" w:cs="Times New Roman"/>
          <w:sz w:val="24"/>
          <w:szCs w:val="24"/>
        </w:rPr>
      </w:pPr>
    </w:p>
    <w:p w14:paraId="04AA629E" w14:textId="17960571" w:rsidR="00230D44" w:rsidRDefault="00230D44">
      <w:pPr>
        <w:rPr>
          <w:rFonts w:ascii="Times New Roman" w:hAnsi="Times New Roman" w:cs="Times New Roman"/>
          <w:sz w:val="24"/>
          <w:szCs w:val="24"/>
        </w:rPr>
      </w:pPr>
    </w:p>
    <w:p w14:paraId="715B82CF" w14:textId="5EB63955" w:rsidR="00230D44" w:rsidRDefault="00230D44">
      <w:pPr>
        <w:rPr>
          <w:rFonts w:ascii="Times New Roman" w:hAnsi="Times New Roman" w:cs="Times New Roman"/>
          <w:sz w:val="24"/>
          <w:szCs w:val="24"/>
        </w:rPr>
      </w:pPr>
    </w:p>
    <w:p w14:paraId="0FC24EB8" w14:textId="60D357E7" w:rsidR="00230D44" w:rsidRDefault="00230D44">
      <w:pPr>
        <w:rPr>
          <w:rFonts w:ascii="Times New Roman" w:hAnsi="Times New Roman" w:cs="Times New Roman"/>
          <w:sz w:val="24"/>
          <w:szCs w:val="24"/>
        </w:rPr>
      </w:pPr>
    </w:p>
    <w:p w14:paraId="26E02C76" w14:textId="77777777" w:rsidR="00230D44" w:rsidRDefault="00230D44">
      <w:pPr>
        <w:rPr>
          <w:rFonts w:ascii="Times New Roman" w:hAnsi="Times New Roman" w:cs="Times New Roman"/>
          <w:sz w:val="24"/>
          <w:szCs w:val="24"/>
        </w:rPr>
      </w:pPr>
    </w:p>
    <w:p w14:paraId="4D72AB2F" w14:textId="007898A2" w:rsidR="003C0CD3" w:rsidRDefault="00B459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579947B1" wp14:editId="2C7B4F38">
            <wp:simplePos x="0" y="0"/>
            <wp:positionH relativeFrom="margin">
              <wp:align>left</wp:align>
            </wp:positionH>
            <wp:positionV relativeFrom="paragraph">
              <wp:posOffset>87630</wp:posOffset>
            </wp:positionV>
            <wp:extent cx="4281805" cy="1502410"/>
            <wp:effectExtent l="0" t="0" r="4445" b="2540"/>
            <wp:wrapTopAndBottom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1805" cy="150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0A22" w:rsidRPr="000578DA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="00950A22" w:rsidRPr="000578DA">
        <w:rPr>
          <w:rFonts w:ascii="Times New Roman" w:hAnsi="Times New Roman" w:cs="Times New Roman"/>
          <w:b/>
          <w:bCs/>
          <w:sz w:val="24"/>
          <w:szCs w:val="24"/>
        </w:rPr>
        <w:t>ig</w:t>
      </w:r>
      <w:r w:rsidR="001E30A9">
        <w:rPr>
          <w:rFonts w:ascii="Times New Roman" w:hAnsi="Times New Roman" w:cs="Times New Roman"/>
          <w:b/>
          <w:bCs/>
          <w:sz w:val="24"/>
          <w:szCs w:val="24"/>
        </w:rPr>
        <w:t>ure</w:t>
      </w:r>
      <w:r w:rsidR="00950A22" w:rsidRPr="000578DA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671F0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230D4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B5086B" w:rsidRPr="000578D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50A22">
        <w:rPr>
          <w:rFonts w:ascii="Times New Roman" w:hAnsi="Times New Roman" w:cs="Times New Roman"/>
          <w:sz w:val="24"/>
          <w:szCs w:val="24"/>
        </w:rPr>
        <w:t xml:space="preserve"> </w:t>
      </w:r>
      <w:r w:rsidR="009A35C9" w:rsidRPr="009A35C9">
        <w:rPr>
          <w:rFonts w:ascii="Times New Roman" w:hAnsi="Times New Roman" w:cs="Times New Roman"/>
          <w:sz w:val="24"/>
          <w:szCs w:val="24"/>
        </w:rPr>
        <w:t xml:space="preserve">Immunofluorescence </w:t>
      </w:r>
      <w:r w:rsidR="009A35C9">
        <w:rPr>
          <w:rFonts w:ascii="Times New Roman" w:hAnsi="Times New Roman" w:cs="Times New Roman"/>
          <w:sz w:val="24"/>
          <w:szCs w:val="24"/>
        </w:rPr>
        <w:t>of CD11</w:t>
      </w:r>
      <w:r w:rsidR="009A35C9">
        <w:rPr>
          <w:rFonts w:ascii="Times New Roman" w:hAnsi="Times New Roman" w:cs="Times New Roman" w:hint="eastAsia"/>
          <w:sz w:val="24"/>
          <w:szCs w:val="24"/>
        </w:rPr>
        <w:t>c</w:t>
      </w:r>
      <w:r w:rsidR="009A35C9">
        <w:rPr>
          <w:rFonts w:ascii="Times New Roman" w:hAnsi="Times New Roman" w:cs="Times New Roman"/>
          <w:sz w:val="24"/>
          <w:szCs w:val="24"/>
        </w:rPr>
        <w:t xml:space="preserve"> </w:t>
      </w:r>
      <w:r w:rsidR="009A35C9" w:rsidRPr="009A35C9">
        <w:rPr>
          <w:rFonts w:ascii="Times New Roman" w:hAnsi="Times New Roman" w:cs="Times New Roman"/>
          <w:sz w:val="24"/>
          <w:szCs w:val="24"/>
        </w:rPr>
        <w:t xml:space="preserve">in </w:t>
      </w:r>
      <w:r w:rsidR="009A35C9">
        <w:rPr>
          <w:rFonts w:ascii="Times New Roman" w:hAnsi="Times New Roman" w:cs="Times New Roman"/>
          <w:sz w:val="24"/>
          <w:szCs w:val="24"/>
        </w:rPr>
        <w:t>3D-</w:t>
      </w:r>
      <w:r w:rsidR="009A35C9" w:rsidRPr="009A35C9">
        <w:rPr>
          <w:rFonts w:ascii="Times New Roman" w:hAnsi="Times New Roman" w:cs="Times New Roman"/>
          <w:sz w:val="24"/>
          <w:szCs w:val="24"/>
        </w:rPr>
        <w:t>cell cultures of BMDCs</w:t>
      </w:r>
      <w:r w:rsidR="00483168">
        <w:rPr>
          <w:rFonts w:ascii="Times New Roman" w:hAnsi="Times New Roman" w:cs="Times New Roman"/>
          <w:sz w:val="24"/>
          <w:szCs w:val="24"/>
        </w:rPr>
        <w:t>.</w:t>
      </w:r>
      <w:r w:rsidR="00483168" w:rsidRPr="00483168">
        <w:rPr>
          <w:rFonts w:ascii="Times New Roman" w:hAnsi="Times New Roman" w:cs="Times New Roman"/>
          <w:sz w:val="24"/>
          <w:szCs w:val="24"/>
        </w:rPr>
        <w:t xml:space="preserve"> </w:t>
      </w:r>
      <w:r w:rsidR="00F41833">
        <w:rPr>
          <w:rFonts w:ascii="Times New Roman" w:hAnsi="Times New Roman" w:cs="Times New Roman"/>
          <w:sz w:val="24"/>
          <w:szCs w:val="24"/>
        </w:rPr>
        <w:t>S</w:t>
      </w:r>
      <w:r w:rsidR="00F41833" w:rsidRPr="008C0BC3">
        <w:rPr>
          <w:rFonts w:ascii="Times New Roman" w:hAnsi="Times New Roman" w:cs="Times New Roman"/>
          <w:sz w:val="24"/>
          <w:szCs w:val="24"/>
        </w:rPr>
        <w:t>cale bar</w:t>
      </w:r>
      <w:r w:rsidR="00F41833">
        <w:rPr>
          <w:rFonts w:ascii="Times New Roman" w:hAnsi="Times New Roman" w:cs="Times New Roman"/>
          <w:sz w:val="24"/>
          <w:szCs w:val="24"/>
        </w:rPr>
        <w:t xml:space="preserve">: </w:t>
      </w:r>
      <w:r w:rsidR="00483168">
        <w:rPr>
          <w:rFonts w:ascii="Times New Roman" w:hAnsi="Times New Roman" w:cs="Times New Roman"/>
          <w:sz w:val="24"/>
          <w:szCs w:val="24"/>
        </w:rPr>
        <w:t>5</w:t>
      </w:r>
      <w:r w:rsidR="00483168" w:rsidRPr="008C0BC3">
        <w:rPr>
          <w:rFonts w:ascii="Times New Roman" w:hAnsi="Times New Roman" w:cs="Times New Roman"/>
          <w:sz w:val="24"/>
          <w:szCs w:val="24"/>
        </w:rPr>
        <w:t xml:space="preserve">0 </w:t>
      </w:r>
      <w:proofErr w:type="spellStart"/>
      <w:r w:rsidR="00483168" w:rsidRPr="008C0BC3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483168" w:rsidRPr="008C0BC3">
        <w:rPr>
          <w:rFonts w:ascii="Times New Roman" w:hAnsi="Times New Roman" w:cs="Times New Roman"/>
          <w:sz w:val="24"/>
          <w:szCs w:val="24"/>
        </w:rPr>
        <w:t>.</w:t>
      </w:r>
    </w:p>
    <w:p w14:paraId="0A7AA4B9" w14:textId="2C529E58" w:rsidR="00377FB4" w:rsidRDefault="00377FB4">
      <w:pPr>
        <w:rPr>
          <w:rFonts w:ascii="Times New Roman" w:hAnsi="Times New Roman" w:cs="Times New Roman"/>
          <w:sz w:val="24"/>
          <w:szCs w:val="24"/>
        </w:rPr>
      </w:pPr>
    </w:p>
    <w:p w14:paraId="789163F7" w14:textId="7CB4FE4D" w:rsidR="00230D44" w:rsidRDefault="00230D44">
      <w:pPr>
        <w:rPr>
          <w:rFonts w:ascii="Times New Roman" w:hAnsi="Times New Roman" w:cs="Times New Roman"/>
          <w:sz w:val="24"/>
          <w:szCs w:val="24"/>
        </w:rPr>
      </w:pPr>
    </w:p>
    <w:p w14:paraId="468CCEAD" w14:textId="22E1A2AF" w:rsidR="00230D44" w:rsidRDefault="00230D44">
      <w:pPr>
        <w:rPr>
          <w:rFonts w:ascii="Times New Roman" w:hAnsi="Times New Roman" w:cs="Times New Roman"/>
          <w:sz w:val="24"/>
          <w:szCs w:val="24"/>
        </w:rPr>
      </w:pPr>
    </w:p>
    <w:p w14:paraId="452AD343" w14:textId="011661CB" w:rsidR="00230D44" w:rsidRDefault="00230D44">
      <w:pPr>
        <w:rPr>
          <w:rFonts w:ascii="Times New Roman" w:hAnsi="Times New Roman" w:cs="Times New Roman"/>
          <w:sz w:val="24"/>
          <w:szCs w:val="24"/>
        </w:rPr>
      </w:pPr>
    </w:p>
    <w:p w14:paraId="52B261B1" w14:textId="77777777" w:rsidR="00230D44" w:rsidRDefault="00230D44">
      <w:pPr>
        <w:rPr>
          <w:rFonts w:ascii="Times New Roman" w:hAnsi="Times New Roman" w:cs="Times New Roman"/>
          <w:sz w:val="24"/>
          <w:szCs w:val="24"/>
        </w:rPr>
      </w:pPr>
    </w:p>
    <w:p w14:paraId="33E7DB43" w14:textId="77777777" w:rsidR="00230D44" w:rsidRDefault="00230D44">
      <w:pPr>
        <w:rPr>
          <w:rFonts w:ascii="Times New Roman" w:hAnsi="Times New Roman" w:cs="Times New Roman"/>
          <w:sz w:val="24"/>
          <w:szCs w:val="24"/>
        </w:rPr>
      </w:pPr>
    </w:p>
    <w:p w14:paraId="41E90AAC" w14:textId="45407E88" w:rsidR="003C084E" w:rsidRDefault="00B459B7">
      <w:pPr>
        <w:rPr>
          <w:rFonts w:ascii="Times New Roman" w:hAnsi="Times New Roman" w:cs="Times New Roman"/>
          <w:sz w:val="24"/>
          <w:szCs w:val="24"/>
        </w:rPr>
      </w:pPr>
      <w:r w:rsidRPr="000578DA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65408" behindDoc="0" locked="0" layoutInCell="1" allowOverlap="1" wp14:anchorId="6EC73F16" wp14:editId="5BAEC966">
            <wp:simplePos x="0" y="0"/>
            <wp:positionH relativeFrom="margin">
              <wp:align>left</wp:align>
            </wp:positionH>
            <wp:positionV relativeFrom="paragraph">
              <wp:posOffset>3759</wp:posOffset>
            </wp:positionV>
            <wp:extent cx="4843145" cy="2490470"/>
            <wp:effectExtent l="0" t="0" r="0" b="5080"/>
            <wp:wrapTopAndBottom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3145" cy="2490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16" w:name="_Hlk106872277"/>
      <w:r w:rsidR="00714DE4" w:rsidRPr="000578DA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bookmarkStart w:id="17" w:name="OLE_LINK3"/>
      <w:r w:rsidR="00714DE4" w:rsidRPr="000578DA">
        <w:rPr>
          <w:rFonts w:ascii="Times New Roman" w:hAnsi="Times New Roman" w:cs="Times New Roman"/>
          <w:b/>
          <w:bCs/>
          <w:sz w:val="24"/>
          <w:szCs w:val="24"/>
        </w:rPr>
        <w:t>ig</w:t>
      </w:r>
      <w:r w:rsidR="001E30A9">
        <w:rPr>
          <w:rFonts w:ascii="Times New Roman" w:hAnsi="Times New Roman" w:cs="Times New Roman"/>
          <w:b/>
          <w:bCs/>
          <w:sz w:val="24"/>
          <w:szCs w:val="24"/>
        </w:rPr>
        <w:t>ure</w:t>
      </w:r>
      <w:r w:rsidR="00714DE4" w:rsidRPr="000578DA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671F0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230D44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B5086B" w:rsidRPr="000578D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A35C9">
        <w:rPr>
          <w:rFonts w:ascii="Times New Roman" w:hAnsi="Times New Roman" w:cs="Times New Roman"/>
          <w:sz w:val="24"/>
          <w:szCs w:val="24"/>
        </w:rPr>
        <w:t xml:space="preserve"> </w:t>
      </w:r>
      <w:r w:rsidR="009A35C9" w:rsidRPr="009A35C9">
        <w:rPr>
          <w:rFonts w:ascii="Times New Roman" w:hAnsi="Times New Roman" w:cs="Times New Roman"/>
          <w:sz w:val="24"/>
          <w:szCs w:val="24"/>
        </w:rPr>
        <w:t xml:space="preserve">Immunofluorescence </w:t>
      </w:r>
      <w:r w:rsidR="009A35C9">
        <w:rPr>
          <w:rFonts w:ascii="Times New Roman" w:hAnsi="Times New Roman" w:cs="Times New Roman"/>
          <w:sz w:val="24"/>
          <w:szCs w:val="24"/>
        </w:rPr>
        <w:t xml:space="preserve">of CD80/CD86 </w:t>
      </w:r>
      <w:r w:rsidR="009A35C9" w:rsidRPr="009A35C9">
        <w:rPr>
          <w:rFonts w:ascii="Times New Roman" w:hAnsi="Times New Roman" w:cs="Times New Roman"/>
          <w:sz w:val="24"/>
          <w:szCs w:val="24"/>
        </w:rPr>
        <w:t xml:space="preserve">in </w:t>
      </w:r>
      <w:r w:rsidR="009A35C9">
        <w:rPr>
          <w:rFonts w:ascii="Times New Roman" w:hAnsi="Times New Roman" w:cs="Times New Roman"/>
          <w:sz w:val="24"/>
          <w:szCs w:val="24"/>
        </w:rPr>
        <w:t>3D-</w:t>
      </w:r>
      <w:r w:rsidR="009A35C9" w:rsidRPr="009A35C9">
        <w:rPr>
          <w:rFonts w:ascii="Times New Roman" w:hAnsi="Times New Roman" w:cs="Times New Roman"/>
          <w:sz w:val="24"/>
          <w:szCs w:val="24"/>
        </w:rPr>
        <w:t>cell cultures of BMDCs</w:t>
      </w:r>
      <w:r w:rsidR="00483168">
        <w:rPr>
          <w:rFonts w:ascii="Times New Roman" w:hAnsi="Times New Roman" w:cs="Times New Roman"/>
          <w:sz w:val="24"/>
          <w:szCs w:val="24"/>
        </w:rPr>
        <w:t>.</w:t>
      </w:r>
      <w:r w:rsidR="00483168" w:rsidRPr="00483168">
        <w:rPr>
          <w:rFonts w:ascii="Times New Roman" w:hAnsi="Times New Roman" w:cs="Times New Roman"/>
          <w:sz w:val="24"/>
          <w:szCs w:val="24"/>
        </w:rPr>
        <w:t xml:space="preserve"> </w:t>
      </w:r>
      <w:bookmarkStart w:id="18" w:name="_Hlk95403951"/>
      <w:r w:rsidR="00F41833">
        <w:rPr>
          <w:rFonts w:ascii="Times New Roman" w:hAnsi="Times New Roman" w:cs="Times New Roman"/>
          <w:sz w:val="24"/>
          <w:szCs w:val="24"/>
        </w:rPr>
        <w:t>S</w:t>
      </w:r>
      <w:r w:rsidR="00F41833" w:rsidRPr="008C0BC3">
        <w:rPr>
          <w:rFonts w:ascii="Times New Roman" w:hAnsi="Times New Roman" w:cs="Times New Roman"/>
          <w:sz w:val="24"/>
          <w:szCs w:val="24"/>
        </w:rPr>
        <w:t>cale bar</w:t>
      </w:r>
      <w:r w:rsidR="00F41833">
        <w:rPr>
          <w:rFonts w:ascii="Times New Roman" w:hAnsi="Times New Roman" w:cs="Times New Roman"/>
          <w:sz w:val="24"/>
          <w:szCs w:val="24"/>
        </w:rPr>
        <w:t xml:space="preserve">: </w:t>
      </w:r>
      <w:r w:rsidR="00483168">
        <w:rPr>
          <w:rFonts w:ascii="Times New Roman" w:hAnsi="Times New Roman" w:cs="Times New Roman"/>
          <w:sz w:val="24"/>
          <w:szCs w:val="24"/>
        </w:rPr>
        <w:t>5</w:t>
      </w:r>
      <w:r w:rsidR="00483168" w:rsidRPr="008C0BC3">
        <w:rPr>
          <w:rFonts w:ascii="Times New Roman" w:hAnsi="Times New Roman" w:cs="Times New Roman"/>
          <w:sz w:val="24"/>
          <w:szCs w:val="24"/>
        </w:rPr>
        <w:t xml:space="preserve">0 </w:t>
      </w:r>
      <w:proofErr w:type="spellStart"/>
      <w:r w:rsidR="00483168" w:rsidRPr="008C0BC3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483168" w:rsidRPr="008C0BC3">
        <w:rPr>
          <w:rFonts w:ascii="Times New Roman" w:hAnsi="Times New Roman" w:cs="Times New Roman"/>
          <w:sz w:val="24"/>
          <w:szCs w:val="24"/>
        </w:rPr>
        <w:t>.</w:t>
      </w:r>
      <w:bookmarkEnd w:id="16"/>
      <w:bookmarkEnd w:id="17"/>
      <w:bookmarkEnd w:id="18"/>
    </w:p>
    <w:p w14:paraId="02E75087" w14:textId="20D4B9B1" w:rsidR="00B459B7" w:rsidRDefault="00B459B7">
      <w:pPr>
        <w:rPr>
          <w:rFonts w:ascii="Times New Roman" w:hAnsi="Times New Roman" w:cs="Times New Roman"/>
          <w:noProof/>
          <w:sz w:val="24"/>
          <w:szCs w:val="24"/>
        </w:rPr>
      </w:pPr>
    </w:p>
    <w:p w14:paraId="1BE4779F" w14:textId="7F60D569" w:rsidR="00230D44" w:rsidRDefault="00230D44">
      <w:pPr>
        <w:rPr>
          <w:rFonts w:ascii="Times New Roman" w:hAnsi="Times New Roman" w:cs="Times New Roman"/>
          <w:noProof/>
          <w:sz w:val="24"/>
          <w:szCs w:val="24"/>
        </w:rPr>
      </w:pPr>
    </w:p>
    <w:p w14:paraId="40E815B4" w14:textId="22957E46" w:rsidR="00230D44" w:rsidRDefault="00230D44">
      <w:pPr>
        <w:rPr>
          <w:rFonts w:ascii="Times New Roman" w:hAnsi="Times New Roman" w:cs="Times New Roman"/>
          <w:noProof/>
          <w:sz w:val="24"/>
          <w:szCs w:val="24"/>
        </w:rPr>
      </w:pPr>
    </w:p>
    <w:p w14:paraId="5C19FBC6" w14:textId="6BDCCB8B" w:rsidR="00230D44" w:rsidRDefault="00230D44">
      <w:pPr>
        <w:rPr>
          <w:rFonts w:ascii="Times New Roman" w:hAnsi="Times New Roman" w:cs="Times New Roman"/>
          <w:noProof/>
          <w:sz w:val="24"/>
          <w:szCs w:val="24"/>
        </w:rPr>
      </w:pPr>
    </w:p>
    <w:p w14:paraId="107993ED" w14:textId="77777777" w:rsidR="00230D44" w:rsidRDefault="00230D44">
      <w:pPr>
        <w:rPr>
          <w:rFonts w:ascii="Times New Roman" w:hAnsi="Times New Roman" w:cs="Times New Roman"/>
          <w:noProof/>
          <w:sz w:val="24"/>
          <w:szCs w:val="24"/>
        </w:rPr>
      </w:pPr>
    </w:p>
    <w:p w14:paraId="4E4DA28D" w14:textId="6358B23F" w:rsidR="005461D6" w:rsidRDefault="005461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1F20C787" wp14:editId="06C0688C">
            <wp:simplePos x="0" y="0"/>
            <wp:positionH relativeFrom="margin">
              <wp:posOffset>-1270</wp:posOffset>
            </wp:positionH>
            <wp:positionV relativeFrom="paragraph">
              <wp:posOffset>535</wp:posOffset>
            </wp:positionV>
            <wp:extent cx="5274310" cy="2513330"/>
            <wp:effectExtent l="0" t="0" r="2540" b="1270"/>
            <wp:wrapTopAndBottom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9" w:name="_Hlk106872295"/>
      <w:r w:rsidRPr="000578DA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0578DA">
        <w:rPr>
          <w:rFonts w:ascii="Times New Roman" w:hAnsi="Times New Roman" w:cs="Times New Roman"/>
          <w:b/>
          <w:bCs/>
          <w:sz w:val="24"/>
          <w:szCs w:val="24"/>
        </w:rPr>
        <w:t>ig</w:t>
      </w:r>
      <w:r w:rsidR="001E30A9">
        <w:rPr>
          <w:rFonts w:ascii="Times New Roman" w:hAnsi="Times New Roman" w:cs="Times New Roman"/>
          <w:b/>
          <w:bCs/>
          <w:sz w:val="24"/>
          <w:szCs w:val="24"/>
        </w:rPr>
        <w:t>ure</w:t>
      </w:r>
      <w:r w:rsidRPr="000578DA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671F0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230D44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B5086B" w:rsidRPr="000578DA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5150" w:rsidRPr="00905150">
        <w:rPr>
          <w:rFonts w:ascii="Times New Roman" w:hAnsi="Times New Roman" w:cs="Times New Roman"/>
          <w:sz w:val="24"/>
          <w:szCs w:val="24"/>
        </w:rPr>
        <w:t xml:space="preserve">Ex vivo fluorescence images </w:t>
      </w:r>
      <w:r w:rsidR="004436B0">
        <w:rPr>
          <w:rFonts w:ascii="Times New Roman" w:hAnsi="Times New Roman" w:cs="Times New Roman"/>
          <w:sz w:val="24"/>
          <w:szCs w:val="24"/>
        </w:rPr>
        <w:t>(12</w:t>
      </w:r>
      <w:r w:rsidR="004436B0" w:rsidRPr="004436B0">
        <w:rPr>
          <w:rFonts w:ascii="Times New Roman" w:hAnsi="Times New Roman" w:cs="Times New Roman"/>
          <w:sz w:val="24"/>
          <w:szCs w:val="24"/>
        </w:rPr>
        <w:t xml:space="preserve"> h post-injection</w:t>
      </w:r>
      <w:r w:rsidR="004436B0">
        <w:rPr>
          <w:rFonts w:ascii="Times New Roman" w:hAnsi="Times New Roman" w:cs="Times New Roman"/>
          <w:sz w:val="24"/>
          <w:szCs w:val="24"/>
        </w:rPr>
        <w:t xml:space="preserve">) </w:t>
      </w:r>
      <w:r w:rsidR="00905150" w:rsidRPr="00905150">
        <w:rPr>
          <w:rFonts w:ascii="Times New Roman" w:hAnsi="Times New Roman" w:cs="Times New Roman"/>
          <w:sz w:val="24"/>
          <w:szCs w:val="24"/>
        </w:rPr>
        <w:t xml:space="preserve">of </w:t>
      </w:r>
      <w:r w:rsidR="007C0C74">
        <w:rPr>
          <w:rFonts w:ascii="Times New Roman" w:hAnsi="Times New Roman" w:cs="Times New Roman"/>
          <w:sz w:val="24"/>
          <w:szCs w:val="24"/>
        </w:rPr>
        <w:t>4T1</w:t>
      </w:r>
      <w:r w:rsidR="007C0C74" w:rsidRPr="007C0C74">
        <w:rPr>
          <w:rFonts w:ascii="Times New Roman" w:hAnsi="Times New Roman" w:cs="Times New Roman"/>
          <w:sz w:val="24"/>
          <w:szCs w:val="24"/>
        </w:rPr>
        <w:t xml:space="preserve"> tumor-bearing </w:t>
      </w:r>
      <w:r w:rsidR="00905150" w:rsidRPr="00905150">
        <w:rPr>
          <w:rFonts w:ascii="Times New Roman" w:hAnsi="Times New Roman" w:cs="Times New Roman"/>
          <w:sz w:val="24"/>
          <w:szCs w:val="24"/>
        </w:rPr>
        <w:t>mice organs or tissue</w:t>
      </w:r>
      <w:r w:rsidR="007C0C74">
        <w:rPr>
          <w:rFonts w:ascii="Times New Roman" w:hAnsi="Times New Roman" w:cs="Times New Roman"/>
          <w:sz w:val="24"/>
          <w:szCs w:val="24"/>
        </w:rPr>
        <w:t xml:space="preserve"> </w:t>
      </w:r>
      <w:r w:rsidR="007C0C74" w:rsidRPr="007C0C74">
        <w:rPr>
          <w:rFonts w:ascii="Times New Roman" w:hAnsi="Times New Roman" w:cs="Times New Roman"/>
          <w:sz w:val="24"/>
          <w:szCs w:val="24"/>
        </w:rPr>
        <w:t xml:space="preserve">treated with free Ce6 and </w:t>
      </w:r>
      <w:r w:rsidR="007C0C74">
        <w:rPr>
          <w:rFonts w:ascii="Times New Roman" w:hAnsi="Times New Roman" w:cs="Times New Roman"/>
          <w:sz w:val="24"/>
          <w:szCs w:val="24"/>
        </w:rPr>
        <w:t>MnO</w:t>
      </w:r>
      <w:r w:rsidR="007C0C74" w:rsidRPr="007C0C7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C0C74">
        <w:rPr>
          <w:rFonts w:ascii="Times New Roman" w:hAnsi="Times New Roman" w:cs="Times New Roman"/>
          <w:sz w:val="24"/>
          <w:szCs w:val="24"/>
        </w:rPr>
        <w:t>-C/M-HA</w:t>
      </w:r>
      <w:bookmarkEnd w:id="19"/>
      <w:r w:rsidR="00905150" w:rsidRPr="00905150">
        <w:rPr>
          <w:rFonts w:ascii="Times New Roman" w:hAnsi="Times New Roman" w:cs="Times New Roman"/>
          <w:sz w:val="24"/>
          <w:szCs w:val="24"/>
        </w:rPr>
        <w:t>.</w:t>
      </w:r>
    </w:p>
    <w:p w14:paraId="662D5D0C" w14:textId="5D8A8771" w:rsidR="005461D6" w:rsidRDefault="005461D6">
      <w:pPr>
        <w:rPr>
          <w:rFonts w:ascii="Times New Roman" w:hAnsi="Times New Roman" w:cs="Times New Roman"/>
          <w:sz w:val="24"/>
          <w:szCs w:val="24"/>
        </w:rPr>
      </w:pPr>
    </w:p>
    <w:p w14:paraId="267AD3E4" w14:textId="232CAB77" w:rsidR="00B459B7" w:rsidRDefault="00B459B7">
      <w:pPr>
        <w:rPr>
          <w:rFonts w:ascii="Times New Roman" w:hAnsi="Times New Roman" w:cs="Times New Roman"/>
          <w:sz w:val="24"/>
          <w:szCs w:val="24"/>
        </w:rPr>
      </w:pPr>
    </w:p>
    <w:p w14:paraId="03BAA8D6" w14:textId="2AEBBA7D" w:rsidR="00230D44" w:rsidRDefault="00230D44">
      <w:pPr>
        <w:rPr>
          <w:rFonts w:ascii="Times New Roman" w:hAnsi="Times New Roman" w:cs="Times New Roman"/>
          <w:sz w:val="24"/>
          <w:szCs w:val="24"/>
        </w:rPr>
      </w:pPr>
    </w:p>
    <w:p w14:paraId="305E0F59" w14:textId="237F9D2E" w:rsidR="00230D44" w:rsidRDefault="00230D44">
      <w:pPr>
        <w:rPr>
          <w:rFonts w:ascii="Times New Roman" w:hAnsi="Times New Roman" w:cs="Times New Roman"/>
          <w:sz w:val="24"/>
          <w:szCs w:val="24"/>
        </w:rPr>
      </w:pPr>
    </w:p>
    <w:p w14:paraId="71BDAB00" w14:textId="77777777" w:rsidR="00230D44" w:rsidRPr="00B459B7" w:rsidRDefault="00230D44">
      <w:pPr>
        <w:rPr>
          <w:rFonts w:ascii="Times New Roman" w:hAnsi="Times New Roman" w:cs="Times New Roman"/>
          <w:sz w:val="24"/>
          <w:szCs w:val="24"/>
        </w:rPr>
      </w:pPr>
    </w:p>
    <w:p w14:paraId="5A582143" w14:textId="0CE9429F" w:rsidR="005461D6" w:rsidRDefault="00B459B7">
      <w:pPr>
        <w:rPr>
          <w:rFonts w:ascii="Times New Roman" w:hAnsi="Times New Roman" w:cs="Times New Roman"/>
          <w:sz w:val="24"/>
          <w:szCs w:val="24"/>
        </w:rPr>
      </w:pPr>
      <w:r w:rsidRPr="000578DA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67456" behindDoc="0" locked="0" layoutInCell="1" allowOverlap="1" wp14:anchorId="2532B07C" wp14:editId="7930BB33">
            <wp:simplePos x="0" y="0"/>
            <wp:positionH relativeFrom="margin">
              <wp:posOffset>6350</wp:posOffset>
            </wp:positionH>
            <wp:positionV relativeFrom="paragraph">
              <wp:posOffset>58420</wp:posOffset>
            </wp:positionV>
            <wp:extent cx="4721225" cy="4309110"/>
            <wp:effectExtent l="0" t="0" r="3175" b="0"/>
            <wp:wrapTopAndBottom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1225" cy="430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61D6" w:rsidRPr="000578DA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="005461D6" w:rsidRPr="000578DA">
        <w:rPr>
          <w:rFonts w:ascii="Times New Roman" w:hAnsi="Times New Roman" w:cs="Times New Roman"/>
          <w:b/>
          <w:bCs/>
          <w:sz w:val="24"/>
          <w:szCs w:val="24"/>
        </w:rPr>
        <w:t>ig</w:t>
      </w:r>
      <w:r w:rsidR="001E30A9">
        <w:rPr>
          <w:rFonts w:ascii="Times New Roman" w:hAnsi="Times New Roman" w:cs="Times New Roman"/>
          <w:b/>
          <w:bCs/>
          <w:sz w:val="24"/>
          <w:szCs w:val="24"/>
        </w:rPr>
        <w:t>ure</w:t>
      </w:r>
      <w:r w:rsidR="005461D6" w:rsidRPr="000578DA">
        <w:rPr>
          <w:rFonts w:ascii="Times New Roman" w:hAnsi="Times New Roman" w:cs="Times New Roman"/>
          <w:b/>
          <w:bCs/>
          <w:sz w:val="24"/>
          <w:szCs w:val="24"/>
        </w:rPr>
        <w:t xml:space="preserve"> S1</w:t>
      </w:r>
      <w:r w:rsidR="00230D44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B5086B" w:rsidRPr="000578D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461D6">
        <w:rPr>
          <w:rFonts w:ascii="Times New Roman" w:hAnsi="Times New Roman" w:cs="Times New Roman"/>
          <w:sz w:val="24"/>
          <w:szCs w:val="24"/>
        </w:rPr>
        <w:t xml:space="preserve"> </w:t>
      </w:r>
      <w:r w:rsidR="00471210" w:rsidRPr="00471210">
        <w:rPr>
          <w:rFonts w:ascii="Times New Roman" w:hAnsi="Times New Roman" w:cs="Times New Roman"/>
          <w:sz w:val="24"/>
          <w:szCs w:val="24"/>
        </w:rPr>
        <w:t>H&amp;E staining of heart, liver, spleen, lung, and kidney</w:t>
      </w:r>
      <w:r w:rsidR="0032105D">
        <w:rPr>
          <w:rFonts w:ascii="Times New Roman" w:hAnsi="Times New Roman" w:cs="Times New Roman"/>
          <w:sz w:val="24"/>
          <w:szCs w:val="24"/>
        </w:rPr>
        <w:t xml:space="preserve"> </w:t>
      </w:r>
      <w:r w:rsidR="0032105D" w:rsidRPr="0032105D">
        <w:rPr>
          <w:rFonts w:ascii="Times New Roman" w:hAnsi="Times New Roman" w:cs="Times New Roman"/>
          <w:sz w:val="24"/>
          <w:szCs w:val="24"/>
        </w:rPr>
        <w:t>at the end of antitumor study</w:t>
      </w:r>
      <w:r w:rsidR="0032105D">
        <w:rPr>
          <w:rFonts w:ascii="Times New Roman" w:hAnsi="Times New Roman" w:cs="Times New Roman"/>
          <w:sz w:val="24"/>
          <w:szCs w:val="24"/>
        </w:rPr>
        <w:t xml:space="preserve">. </w:t>
      </w:r>
      <w:r w:rsidR="00F41833">
        <w:rPr>
          <w:rFonts w:ascii="Times New Roman" w:hAnsi="Times New Roman" w:cs="Times New Roman"/>
          <w:sz w:val="24"/>
          <w:szCs w:val="24"/>
        </w:rPr>
        <w:t>S</w:t>
      </w:r>
      <w:r w:rsidR="00F41833" w:rsidRPr="008C0BC3">
        <w:rPr>
          <w:rFonts w:ascii="Times New Roman" w:hAnsi="Times New Roman" w:cs="Times New Roman"/>
          <w:sz w:val="24"/>
          <w:szCs w:val="24"/>
        </w:rPr>
        <w:t>cale bar</w:t>
      </w:r>
      <w:r w:rsidR="00F41833">
        <w:rPr>
          <w:rFonts w:ascii="Times New Roman" w:hAnsi="Times New Roman" w:cs="Times New Roman"/>
          <w:sz w:val="24"/>
          <w:szCs w:val="24"/>
        </w:rPr>
        <w:t>:</w:t>
      </w:r>
      <w:r w:rsidR="0032105D" w:rsidRPr="0032105D">
        <w:rPr>
          <w:rFonts w:ascii="Times New Roman" w:hAnsi="Times New Roman" w:cs="Times New Roman"/>
          <w:sz w:val="24"/>
          <w:szCs w:val="24"/>
        </w:rPr>
        <w:t xml:space="preserve"> </w:t>
      </w:r>
      <w:r w:rsidR="0032105D">
        <w:rPr>
          <w:rFonts w:ascii="Times New Roman" w:hAnsi="Times New Roman" w:cs="Times New Roman"/>
          <w:sz w:val="24"/>
          <w:szCs w:val="24"/>
        </w:rPr>
        <w:t>10</w:t>
      </w:r>
      <w:r w:rsidR="0032105D" w:rsidRPr="0032105D">
        <w:rPr>
          <w:rFonts w:ascii="Times New Roman" w:hAnsi="Times New Roman" w:cs="Times New Roman"/>
          <w:sz w:val="24"/>
          <w:szCs w:val="24"/>
        </w:rPr>
        <w:t xml:space="preserve">0 </w:t>
      </w:r>
      <w:proofErr w:type="spellStart"/>
      <w:r w:rsidR="0032105D" w:rsidRPr="0032105D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32105D" w:rsidRPr="0032105D">
        <w:rPr>
          <w:rFonts w:ascii="Times New Roman" w:hAnsi="Times New Roman" w:cs="Times New Roman"/>
          <w:sz w:val="24"/>
          <w:szCs w:val="24"/>
        </w:rPr>
        <w:t>.</w:t>
      </w:r>
    </w:p>
    <w:p w14:paraId="3C726883" w14:textId="6A08FBA2" w:rsidR="00336F3B" w:rsidRDefault="00336F3B">
      <w:pPr>
        <w:rPr>
          <w:rFonts w:ascii="Times New Roman" w:hAnsi="Times New Roman" w:cs="Times New Roman"/>
          <w:sz w:val="24"/>
          <w:szCs w:val="24"/>
        </w:rPr>
      </w:pPr>
    </w:p>
    <w:p w14:paraId="75AA68B7" w14:textId="7A8F371C" w:rsidR="003C084E" w:rsidRDefault="003C084E">
      <w:pPr>
        <w:rPr>
          <w:rFonts w:ascii="Times New Roman" w:hAnsi="Times New Roman" w:cs="Times New Roman"/>
          <w:sz w:val="24"/>
          <w:szCs w:val="24"/>
        </w:rPr>
      </w:pPr>
    </w:p>
    <w:p w14:paraId="634235D7" w14:textId="7E185EEE" w:rsidR="00B459B7" w:rsidRDefault="00B459B7">
      <w:pPr>
        <w:rPr>
          <w:rFonts w:ascii="Times New Roman" w:hAnsi="Times New Roman" w:cs="Times New Roman"/>
          <w:sz w:val="24"/>
          <w:szCs w:val="24"/>
        </w:rPr>
      </w:pPr>
    </w:p>
    <w:p w14:paraId="07FECAE6" w14:textId="606A2DA4" w:rsidR="00B459B7" w:rsidRDefault="00B459B7">
      <w:pPr>
        <w:rPr>
          <w:rFonts w:ascii="Times New Roman" w:hAnsi="Times New Roman" w:cs="Times New Roman"/>
          <w:sz w:val="24"/>
          <w:szCs w:val="24"/>
        </w:rPr>
      </w:pPr>
    </w:p>
    <w:p w14:paraId="42E89272" w14:textId="3CB302E8" w:rsidR="003C084E" w:rsidRDefault="00B459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anchor distT="0" distB="0" distL="114300" distR="114300" simplePos="0" relativeHeight="251684864" behindDoc="0" locked="0" layoutInCell="1" allowOverlap="1" wp14:anchorId="75AABBE1" wp14:editId="3A835B0B">
            <wp:simplePos x="0" y="0"/>
            <wp:positionH relativeFrom="margin">
              <wp:align>right</wp:align>
            </wp:positionH>
            <wp:positionV relativeFrom="paragraph">
              <wp:posOffset>199390</wp:posOffset>
            </wp:positionV>
            <wp:extent cx="5274310" cy="1404620"/>
            <wp:effectExtent l="0" t="0" r="2540" b="5080"/>
            <wp:wrapTopAndBottom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04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99CEA7" w14:textId="7D40706E" w:rsidR="00336F3B" w:rsidRDefault="00336F3B">
      <w:pPr>
        <w:rPr>
          <w:rFonts w:ascii="Times New Roman" w:hAnsi="Times New Roman" w:cs="Times New Roman"/>
          <w:sz w:val="24"/>
          <w:szCs w:val="24"/>
        </w:rPr>
      </w:pPr>
      <w:bookmarkStart w:id="20" w:name="_Hlk106872341"/>
      <w:r w:rsidRPr="000578DA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0578DA">
        <w:rPr>
          <w:rFonts w:ascii="Times New Roman" w:hAnsi="Times New Roman" w:cs="Times New Roman"/>
          <w:b/>
          <w:bCs/>
          <w:sz w:val="24"/>
          <w:szCs w:val="24"/>
        </w:rPr>
        <w:t>ig</w:t>
      </w:r>
      <w:r>
        <w:rPr>
          <w:rFonts w:ascii="Times New Roman" w:hAnsi="Times New Roman" w:cs="Times New Roman"/>
          <w:b/>
          <w:bCs/>
          <w:sz w:val="24"/>
          <w:szCs w:val="24"/>
        </w:rPr>
        <w:t>ure</w:t>
      </w:r>
      <w:r w:rsidRPr="000578DA">
        <w:rPr>
          <w:rFonts w:ascii="Times New Roman" w:hAnsi="Times New Roman" w:cs="Times New Roman"/>
          <w:b/>
          <w:bCs/>
          <w:sz w:val="24"/>
          <w:szCs w:val="24"/>
        </w:rPr>
        <w:t xml:space="preserve"> S1</w:t>
      </w:r>
      <w:r w:rsidR="00230D44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0578DA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I</w:t>
      </w:r>
      <w:r w:rsidRPr="0098319F">
        <w:rPr>
          <w:rFonts w:ascii="Times New Roman" w:hAnsi="Times New Roman" w:cs="Times New Roman"/>
          <w:sz w:val="24"/>
          <w:szCs w:val="24"/>
        </w:rPr>
        <w:t xml:space="preserve">mmunohistochemical assay of CRT and HMGB1 in the tumor tissues after various treatments.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8C0BC3">
        <w:rPr>
          <w:rFonts w:ascii="Times New Roman" w:hAnsi="Times New Roman" w:cs="Times New Roman"/>
          <w:sz w:val="24"/>
          <w:szCs w:val="24"/>
        </w:rPr>
        <w:t>cale bar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9831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200</w:t>
      </w:r>
      <w:r w:rsidRPr="0098319F">
        <w:rPr>
          <w:rFonts w:ascii="Times New Roman" w:hAnsi="Times New Roman" w:cs="Times New Roman"/>
          <w:sz w:val="24"/>
          <w:szCs w:val="24"/>
        </w:rPr>
        <w:t xml:space="preserve"> µm.</w:t>
      </w:r>
      <w:bookmarkEnd w:id="20"/>
    </w:p>
    <w:p w14:paraId="172F66CF" w14:textId="54BA8589" w:rsidR="00336F3B" w:rsidRDefault="00336F3B">
      <w:pPr>
        <w:rPr>
          <w:rFonts w:ascii="Times New Roman" w:hAnsi="Times New Roman" w:cs="Times New Roman"/>
          <w:sz w:val="24"/>
          <w:szCs w:val="24"/>
        </w:rPr>
      </w:pPr>
    </w:p>
    <w:p w14:paraId="12A1CA84" w14:textId="63E2D316" w:rsidR="00B459B7" w:rsidRDefault="00B459B7">
      <w:pPr>
        <w:rPr>
          <w:rFonts w:ascii="Times New Roman" w:hAnsi="Times New Roman" w:cs="Times New Roman"/>
          <w:sz w:val="24"/>
          <w:szCs w:val="24"/>
        </w:rPr>
      </w:pPr>
    </w:p>
    <w:p w14:paraId="0FC8E87C" w14:textId="298B8955" w:rsidR="00B459B7" w:rsidRDefault="00B459B7">
      <w:pPr>
        <w:rPr>
          <w:rFonts w:ascii="Times New Roman" w:hAnsi="Times New Roman" w:cs="Times New Roman"/>
          <w:sz w:val="24"/>
          <w:szCs w:val="24"/>
        </w:rPr>
      </w:pPr>
    </w:p>
    <w:p w14:paraId="692042C4" w14:textId="15AE3E96" w:rsidR="00B459B7" w:rsidRDefault="00B459B7">
      <w:pPr>
        <w:rPr>
          <w:rFonts w:ascii="Times New Roman" w:hAnsi="Times New Roman" w:cs="Times New Roman"/>
          <w:sz w:val="24"/>
          <w:szCs w:val="24"/>
        </w:rPr>
      </w:pPr>
    </w:p>
    <w:p w14:paraId="58A3AAC0" w14:textId="77777777" w:rsidR="00B459B7" w:rsidRDefault="00B459B7">
      <w:pPr>
        <w:rPr>
          <w:rFonts w:ascii="Times New Roman" w:hAnsi="Times New Roman" w:cs="Times New Roman"/>
          <w:sz w:val="24"/>
          <w:szCs w:val="24"/>
        </w:rPr>
      </w:pPr>
    </w:p>
    <w:p w14:paraId="1C303F6B" w14:textId="4C1ABFCD" w:rsidR="00BC3E6A" w:rsidRDefault="00336F3B">
      <w:pPr>
        <w:rPr>
          <w:rFonts w:ascii="Times New Roman" w:hAnsi="Times New Roman" w:cs="Times New Roman"/>
          <w:sz w:val="24"/>
          <w:szCs w:val="24"/>
        </w:rPr>
      </w:pPr>
      <w:r w:rsidRPr="000578DA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82816" behindDoc="0" locked="0" layoutInCell="1" allowOverlap="1" wp14:anchorId="7CBEFBF5" wp14:editId="01A135A9">
            <wp:simplePos x="0" y="0"/>
            <wp:positionH relativeFrom="margin">
              <wp:align>left</wp:align>
            </wp:positionH>
            <wp:positionV relativeFrom="paragraph">
              <wp:posOffset>39892</wp:posOffset>
            </wp:positionV>
            <wp:extent cx="4592320" cy="2701925"/>
            <wp:effectExtent l="0" t="0" r="0" b="3175"/>
            <wp:wrapTopAndBottom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267" cy="27127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21" w:name="_Hlk106872359"/>
      <w:r w:rsidR="00BC3E6A" w:rsidRPr="000578DA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="00BC3E6A" w:rsidRPr="000578DA">
        <w:rPr>
          <w:rFonts w:ascii="Times New Roman" w:hAnsi="Times New Roman" w:cs="Times New Roman"/>
          <w:b/>
          <w:bCs/>
          <w:sz w:val="24"/>
          <w:szCs w:val="24"/>
        </w:rPr>
        <w:t>ig</w:t>
      </w:r>
      <w:r w:rsidR="001E30A9">
        <w:rPr>
          <w:rFonts w:ascii="Times New Roman" w:hAnsi="Times New Roman" w:cs="Times New Roman"/>
          <w:b/>
          <w:bCs/>
          <w:sz w:val="24"/>
          <w:szCs w:val="24"/>
        </w:rPr>
        <w:t>ure</w:t>
      </w:r>
      <w:r w:rsidR="00BC3E6A" w:rsidRPr="000578DA">
        <w:rPr>
          <w:rFonts w:ascii="Times New Roman" w:hAnsi="Times New Roman" w:cs="Times New Roman"/>
          <w:b/>
          <w:bCs/>
          <w:sz w:val="24"/>
          <w:szCs w:val="24"/>
        </w:rPr>
        <w:t xml:space="preserve"> S1</w:t>
      </w:r>
      <w:r w:rsidR="00230D44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EE6C6A" w:rsidRPr="000578D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D474B">
        <w:rPr>
          <w:rFonts w:ascii="Times New Roman" w:hAnsi="Times New Roman" w:cs="Times New Roman"/>
          <w:sz w:val="24"/>
          <w:szCs w:val="24"/>
        </w:rPr>
        <w:t xml:space="preserve"> </w:t>
      </w:r>
      <w:r w:rsidR="002E1813" w:rsidRPr="002E1813">
        <w:rPr>
          <w:rFonts w:ascii="Times New Roman" w:hAnsi="Times New Roman" w:cs="Times New Roman"/>
          <w:sz w:val="24"/>
          <w:szCs w:val="24"/>
        </w:rPr>
        <w:t>Representative flow cytometry plots showing mature DCs</w:t>
      </w:r>
      <w:r w:rsidR="002E1813">
        <w:rPr>
          <w:rFonts w:ascii="Times New Roman" w:hAnsi="Times New Roman" w:cs="Times New Roman"/>
          <w:sz w:val="24"/>
          <w:szCs w:val="24"/>
        </w:rPr>
        <w:t xml:space="preserve"> </w:t>
      </w:r>
      <w:r w:rsidR="002E1813" w:rsidRPr="002E1813">
        <w:rPr>
          <w:rFonts w:ascii="Times New Roman" w:hAnsi="Times New Roman" w:cs="Times New Roman"/>
          <w:sz w:val="24"/>
          <w:szCs w:val="24"/>
        </w:rPr>
        <w:t>(CD11c</w:t>
      </w:r>
      <w:r w:rsidR="002E1813" w:rsidRPr="002E1813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2E1813" w:rsidRPr="002E1813">
        <w:rPr>
          <w:rFonts w:ascii="Times New Roman" w:hAnsi="Times New Roman" w:cs="Times New Roman"/>
          <w:sz w:val="24"/>
          <w:szCs w:val="24"/>
        </w:rPr>
        <w:t>CD80</w:t>
      </w:r>
      <w:r w:rsidR="002E1813" w:rsidRPr="002E1813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2E1813" w:rsidRPr="002E1813">
        <w:rPr>
          <w:rFonts w:ascii="Times New Roman" w:hAnsi="Times New Roman" w:cs="Times New Roman"/>
          <w:sz w:val="24"/>
          <w:szCs w:val="24"/>
        </w:rPr>
        <w:t>CD86</w:t>
      </w:r>
      <w:r w:rsidR="002E1813" w:rsidRPr="002E1813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2E1813" w:rsidRPr="002E1813">
        <w:rPr>
          <w:rFonts w:ascii="Times New Roman" w:hAnsi="Times New Roman" w:cs="Times New Roman"/>
          <w:sz w:val="24"/>
          <w:szCs w:val="24"/>
        </w:rPr>
        <w:t>) after various treatments</w:t>
      </w:r>
      <w:bookmarkEnd w:id="21"/>
      <w:r w:rsidR="002E1813" w:rsidRPr="002E1813">
        <w:rPr>
          <w:rFonts w:ascii="Times New Roman" w:hAnsi="Times New Roman" w:cs="Times New Roman"/>
          <w:sz w:val="24"/>
          <w:szCs w:val="24"/>
        </w:rPr>
        <w:t>.</w:t>
      </w:r>
    </w:p>
    <w:p w14:paraId="7C9FCAED" w14:textId="1938F3A4" w:rsidR="00BC3E6A" w:rsidRDefault="00BC3E6A">
      <w:pPr>
        <w:rPr>
          <w:rFonts w:ascii="Times New Roman" w:hAnsi="Times New Roman" w:cs="Times New Roman"/>
          <w:sz w:val="24"/>
          <w:szCs w:val="24"/>
        </w:rPr>
      </w:pPr>
    </w:p>
    <w:p w14:paraId="739047F1" w14:textId="77777777" w:rsidR="001E1567" w:rsidRDefault="001E1567">
      <w:pPr>
        <w:rPr>
          <w:rFonts w:ascii="Times New Roman" w:hAnsi="Times New Roman" w:cs="Times New Roman"/>
          <w:sz w:val="24"/>
          <w:szCs w:val="24"/>
        </w:rPr>
      </w:pPr>
    </w:p>
    <w:p w14:paraId="7D2676CF" w14:textId="77777777" w:rsidR="001E1567" w:rsidRDefault="001E1567">
      <w:pPr>
        <w:rPr>
          <w:rFonts w:ascii="Times New Roman" w:hAnsi="Times New Roman" w:cs="Times New Roman"/>
          <w:sz w:val="24"/>
          <w:szCs w:val="24"/>
        </w:rPr>
      </w:pPr>
    </w:p>
    <w:p w14:paraId="08494011" w14:textId="0124D5B0" w:rsidR="00BC3E6A" w:rsidRDefault="00BC3E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01743D59" wp14:editId="0BBC6EC0">
            <wp:simplePos x="0" y="0"/>
            <wp:positionH relativeFrom="margin">
              <wp:align>left</wp:align>
            </wp:positionH>
            <wp:positionV relativeFrom="paragraph">
              <wp:posOffset>232443</wp:posOffset>
            </wp:positionV>
            <wp:extent cx="4603115" cy="2652395"/>
            <wp:effectExtent l="0" t="0" r="6985" b="0"/>
            <wp:wrapTopAndBottom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1749" cy="2662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11D077" w14:textId="74E3557A" w:rsidR="00BC3E6A" w:rsidRDefault="00BC3E6A">
      <w:pPr>
        <w:rPr>
          <w:rFonts w:ascii="Times New Roman" w:hAnsi="Times New Roman" w:cs="Times New Roman"/>
          <w:sz w:val="24"/>
          <w:szCs w:val="24"/>
        </w:rPr>
      </w:pPr>
      <w:bookmarkStart w:id="22" w:name="_Hlk106872382"/>
      <w:bookmarkStart w:id="23" w:name="_Hlk106872469"/>
      <w:r w:rsidRPr="000578DA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0578DA">
        <w:rPr>
          <w:rFonts w:ascii="Times New Roman" w:hAnsi="Times New Roman" w:cs="Times New Roman"/>
          <w:b/>
          <w:bCs/>
          <w:sz w:val="24"/>
          <w:szCs w:val="24"/>
        </w:rPr>
        <w:t>ig</w:t>
      </w:r>
      <w:r w:rsidR="001E30A9">
        <w:rPr>
          <w:rFonts w:ascii="Times New Roman" w:hAnsi="Times New Roman" w:cs="Times New Roman"/>
          <w:b/>
          <w:bCs/>
          <w:sz w:val="24"/>
          <w:szCs w:val="24"/>
        </w:rPr>
        <w:t>ure</w:t>
      </w:r>
      <w:r w:rsidRPr="000578DA">
        <w:rPr>
          <w:rFonts w:ascii="Times New Roman" w:hAnsi="Times New Roman" w:cs="Times New Roman"/>
          <w:b/>
          <w:bCs/>
          <w:sz w:val="24"/>
          <w:szCs w:val="24"/>
        </w:rPr>
        <w:t xml:space="preserve"> S1</w:t>
      </w:r>
      <w:r w:rsidR="00230D44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EE6C6A" w:rsidRPr="000578D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D474B">
        <w:rPr>
          <w:rFonts w:ascii="Times New Roman" w:hAnsi="Times New Roman" w:cs="Times New Roman"/>
          <w:sz w:val="24"/>
          <w:szCs w:val="24"/>
        </w:rPr>
        <w:t xml:space="preserve"> </w:t>
      </w:r>
      <w:r w:rsidR="002E1813" w:rsidRPr="002E1813">
        <w:rPr>
          <w:rFonts w:ascii="Times New Roman" w:hAnsi="Times New Roman" w:cs="Times New Roman"/>
          <w:sz w:val="24"/>
          <w:szCs w:val="24"/>
        </w:rPr>
        <w:t>Representative flow cytometry plots showing cytotoxic T lymphocytes (CD3</w:t>
      </w:r>
      <w:r w:rsidR="002E1813" w:rsidRPr="002E1813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2E1813" w:rsidRPr="002E1813">
        <w:rPr>
          <w:rFonts w:ascii="Times New Roman" w:hAnsi="Times New Roman" w:cs="Times New Roman"/>
          <w:sz w:val="24"/>
          <w:szCs w:val="24"/>
        </w:rPr>
        <w:t>CD8</w:t>
      </w:r>
      <w:r w:rsidR="002E1813" w:rsidRPr="002E1813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2E1813" w:rsidRPr="002E1813">
        <w:rPr>
          <w:rFonts w:ascii="Times New Roman" w:hAnsi="Times New Roman" w:cs="Times New Roman"/>
          <w:sz w:val="24"/>
          <w:szCs w:val="24"/>
        </w:rPr>
        <w:t>) after various treatments</w:t>
      </w:r>
      <w:bookmarkEnd w:id="22"/>
      <w:r w:rsidR="002E1813" w:rsidRPr="002E1813">
        <w:rPr>
          <w:rFonts w:ascii="Times New Roman" w:hAnsi="Times New Roman" w:cs="Times New Roman"/>
          <w:sz w:val="24"/>
          <w:szCs w:val="24"/>
        </w:rPr>
        <w:t>.</w:t>
      </w:r>
    </w:p>
    <w:bookmarkEnd w:id="23"/>
    <w:p w14:paraId="08B8DC40" w14:textId="7BE012C2" w:rsidR="00BC3E6A" w:rsidRDefault="00BC3E6A">
      <w:pPr>
        <w:rPr>
          <w:rFonts w:ascii="Times New Roman" w:hAnsi="Times New Roman" w:cs="Times New Roman"/>
          <w:sz w:val="24"/>
          <w:szCs w:val="24"/>
        </w:rPr>
      </w:pPr>
    </w:p>
    <w:p w14:paraId="5E3C9915" w14:textId="59C8EE1C" w:rsidR="003C084E" w:rsidRDefault="003C084E">
      <w:pPr>
        <w:rPr>
          <w:rFonts w:ascii="Times New Roman" w:hAnsi="Times New Roman" w:cs="Times New Roman"/>
          <w:sz w:val="24"/>
          <w:szCs w:val="24"/>
        </w:rPr>
      </w:pPr>
    </w:p>
    <w:p w14:paraId="0C638D2E" w14:textId="77777777" w:rsidR="008B3459" w:rsidRDefault="008B3459">
      <w:pPr>
        <w:rPr>
          <w:rFonts w:ascii="Times New Roman" w:hAnsi="Times New Roman" w:cs="Times New Roman"/>
          <w:sz w:val="24"/>
          <w:szCs w:val="24"/>
        </w:rPr>
      </w:pPr>
    </w:p>
    <w:p w14:paraId="32DB7E24" w14:textId="2983043F" w:rsidR="001E1567" w:rsidRDefault="001E1567">
      <w:pPr>
        <w:rPr>
          <w:rFonts w:ascii="Times New Roman" w:hAnsi="Times New Roman" w:cs="Times New Roman"/>
          <w:sz w:val="24"/>
          <w:szCs w:val="24"/>
        </w:rPr>
      </w:pPr>
    </w:p>
    <w:p w14:paraId="22469E36" w14:textId="76530431" w:rsidR="008B3459" w:rsidRDefault="008B3459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A26FDB4" w14:textId="77777777" w:rsidR="007E3B32" w:rsidRDefault="007E3B32" w:rsidP="007E3B32">
      <w:pPr>
        <w:rPr>
          <w:rFonts w:ascii="Times New Roman" w:hAnsi="Times New Roman" w:cs="Times New Roman"/>
          <w:sz w:val="24"/>
          <w:szCs w:val="24"/>
        </w:rPr>
      </w:pPr>
      <w:bookmarkStart w:id="24" w:name="_Hlk106872435"/>
      <w:r w:rsidRPr="000578DA">
        <w:rPr>
          <w:rFonts w:ascii="Times New Roman" w:hAnsi="Times New Roman" w:cs="Times New Roman" w:hint="cs"/>
          <w:b/>
          <w:bCs/>
          <w:sz w:val="24"/>
          <w:szCs w:val="24"/>
        </w:rPr>
        <w:lastRenderedPageBreak/>
        <w:t>T</w:t>
      </w:r>
      <w:r w:rsidRPr="000578DA">
        <w:rPr>
          <w:rFonts w:ascii="Times New Roman" w:hAnsi="Times New Roman" w:cs="Times New Roman"/>
          <w:b/>
          <w:bCs/>
          <w:sz w:val="24"/>
          <w:szCs w:val="24"/>
        </w:rPr>
        <w:t>able S1.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0D0">
        <w:rPr>
          <w:rFonts w:ascii="Times New Roman" w:hAnsi="Times New Roman" w:cs="Times New Roman"/>
          <w:sz w:val="24"/>
          <w:szCs w:val="24"/>
        </w:rPr>
        <w:t xml:space="preserve">Antibodies were used for </w:t>
      </w:r>
      <w:r>
        <w:rPr>
          <w:rFonts w:ascii="Times New Roman" w:hAnsi="Times New Roman" w:cs="Times New Roman"/>
          <w:sz w:val="24"/>
          <w:szCs w:val="24"/>
        </w:rPr>
        <w:t>WB, FC</w:t>
      </w:r>
      <w:r w:rsidRPr="007870D0">
        <w:rPr>
          <w:rFonts w:ascii="Times New Roman" w:hAnsi="Times New Roman" w:cs="Times New Roman"/>
          <w:sz w:val="24"/>
          <w:szCs w:val="24"/>
        </w:rPr>
        <w:t xml:space="preserve"> or I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7870D0">
        <w:rPr>
          <w:rFonts w:ascii="Times New Roman" w:hAnsi="Times New Roman" w:cs="Times New Roman"/>
          <w:sz w:val="24"/>
          <w:szCs w:val="24"/>
        </w:rPr>
        <w:t>/I</w:t>
      </w:r>
      <w:r>
        <w:rPr>
          <w:rFonts w:ascii="Times New Roman" w:hAnsi="Times New Roman" w:cs="Times New Roman"/>
          <w:sz w:val="24"/>
          <w:szCs w:val="24"/>
        </w:rPr>
        <w:t>HC</w:t>
      </w:r>
      <w:r w:rsidRPr="007870D0">
        <w:rPr>
          <w:rFonts w:ascii="Times New Roman" w:hAnsi="Times New Roman" w:cs="Times New Roman"/>
          <w:sz w:val="24"/>
          <w:szCs w:val="24"/>
        </w:rPr>
        <w:t xml:space="preserve"> in this study.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799"/>
        <w:gridCol w:w="1323"/>
        <w:gridCol w:w="1555"/>
        <w:gridCol w:w="1629"/>
      </w:tblGrid>
      <w:tr w:rsidR="007E3B32" w:rsidRPr="008124D1" w14:paraId="02D2FC2D" w14:textId="77777777" w:rsidTr="00AC1544"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bookmarkEnd w:id="24"/>
          <w:p w14:paraId="54DFAD78" w14:textId="77777777" w:rsidR="007E3B32" w:rsidRPr="008124D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4D1">
              <w:rPr>
                <w:rFonts w:ascii="Times New Roman" w:hAnsi="Times New Roman" w:cs="Times New Roman"/>
                <w:sz w:val="24"/>
                <w:szCs w:val="24"/>
              </w:rPr>
              <w:t>Antibodies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40EAE96" w14:textId="77777777" w:rsidR="007E3B32" w:rsidRPr="008124D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4D1">
              <w:rPr>
                <w:rFonts w:ascii="Times New Roman" w:hAnsi="Times New Roman" w:cs="Times New Roman"/>
                <w:sz w:val="24"/>
                <w:szCs w:val="24"/>
              </w:rPr>
              <w:t>Company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24C69BC" w14:textId="77777777" w:rsidR="007E3B32" w:rsidRPr="008124D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4D1">
              <w:rPr>
                <w:rFonts w:ascii="Times New Roman" w:hAnsi="Times New Roman" w:cs="Times New Roman"/>
                <w:sz w:val="24"/>
                <w:szCs w:val="24"/>
              </w:rPr>
              <w:t>Catalog No.</w:t>
            </w:r>
          </w:p>
        </w:tc>
        <w:tc>
          <w:tcPr>
            <w:tcW w:w="163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88148CF" w14:textId="77777777" w:rsidR="007E3B32" w:rsidRPr="008124D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4D1">
              <w:rPr>
                <w:rFonts w:ascii="Times New Roman" w:hAnsi="Times New Roman" w:cs="Times New Roman"/>
                <w:sz w:val="24"/>
                <w:szCs w:val="24"/>
              </w:rPr>
              <w:t>Application</w:t>
            </w:r>
          </w:p>
        </w:tc>
      </w:tr>
      <w:tr w:rsidR="007E3B32" w:rsidRPr="008124D1" w14:paraId="717C5226" w14:textId="77777777" w:rsidTr="00AC1544">
        <w:tc>
          <w:tcPr>
            <w:tcW w:w="382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3210F0E" w14:textId="77777777" w:rsidR="007E3B32" w:rsidRPr="008124D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Calreticulin</w:t>
            </w:r>
            <w:r w:rsidRPr="008124D1">
              <w:rPr>
                <w:rFonts w:ascii="Times New Roman" w:hAnsi="Times New Roman" w:cs="Times New Roman"/>
                <w:sz w:val="24"/>
                <w:szCs w:val="24"/>
              </w:rPr>
              <w:t xml:space="preserve"> Rabbit Polyclonal antibody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64B7B95" w14:textId="77777777" w:rsidR="007E3B32" w:rsidRPr="008124D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roteintech</w:t>
            </w:r>
            <w:proofErr w:type="spellEnd"/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8D0D879" w14:textId="77777777" w:rsidR="007E3B32" w:rsidRPr="008124D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4D1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8124D1">
              <w:rPr>
                <w:rFonts w:ascii="Times New Roman" w:hAnsi="Times New Roman" w:cs="Times New Roman"/>
                <w:sz w:val="24"/>
                <w:szCs w:val="24"/>
              </w:rPr>
              <w:t>7298-1-AP</w:t>
            </w:r>
          </w:p>
        </w:tc>
        <w:tc>
          <w:tcPr>
            <w:tcW w:w="1633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F0D6F86" w14:textId="77777777" w:rsidR="007E3B32" w:rsidRPr="008124D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B, IF, IHC</w:t>
            </w:r>
          </w:p>
        </w:tc>
      </w:tr>
      <w:tr w:rsidR="007E3B32" w:rsidRPr="008124D1" w14:paraId="4D8375EF" w14:textId="77777777" w:rsidTr="00AC1544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4968805A" w14:textId="77777777" w:rsidR="007E3B32" w:rsidRPr="008124D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4D1">
              <w:rPr>
                <w:rFonts w:ascii="Times New Roman" w:hAnsi="Times New Roman" w:cs="Times New Roman" w:hint="eastAsia"/>
                <w:sz w:val="24"/>
                <w:szCs w:val="24"/>
              </w:rPr>
              <w:t>H</w:t>
            </w:r>
            <w:r w:rsidRPr="008124D1">
              <w:rPr>
                <w:rFonts w:ascii="Times New Roman" w:hAnsi="Times New Roman" w:cs="Times New Roman"/>
                <w:sz w:val="24"/>
                <w:szCs w:val="24"/>
              </w:rPr>
              <w:t>MGB1 Rabbit Polyclonal antibody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910E2F9" w14:textId="77777777" w:rsidR="007E3B32" w:rsidRPr="008124D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roteintech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7E041FA" w14:textId="77777777" w:rsidR="007E3B32" w:rsidRPr="008124D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4D1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8124D1">
              <w:rPr>
                <w:rFonts w:ascii="Times New Roman" w:hAnsi="Times New Roman" w:cs="Times New Roman"/>
                <w:sz w:val="24"/>
                <w:szCs w:val="24"/>
              </w:rPr>
              <w:t>0829-1-AP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</w:tcPr>
          <w:p w14:paraId="614FCD4A" w14:textId="77777777" w:rsidR="007E3B32" w:rsidRPr="008124D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B, IF, IHC</w:t>
            </w:r>
          </w:p>
        </w:tc>
      </w:tr>
      <w:tr w:rsidR="007E3B32" w:rsidRPr="008124D1" w14:paraId="0F862AF9" w14:textId="77777777" w:rsidTr="00AC1544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47503ACC" w14:textId="77777777" w:rsidR="007E3B32" w:rsidRPr="008124D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24D1">
              <w:rPr>
                <w:rFonts w:ascii="Times New Roman" w:hAnsi="Times New Roman" w:cs="Times New Roman"/>
                <w:sz w:val="24"/>
                <w:szCs w:val="24"/>
              </w:rPr>
              <w:t>CoraLite</w:t>
            </w:r>
            <w:proofErr w:type="spellEnd"/>
            <w:r w:rsidRPr="008124D1">
              <w:rPr>
                <w:rFonts w:ascii="Times New Roman" w:hAnsi="Times New Roman" w:cs="Times New Roman"/>
                <w:sz w:val="24"/>
                <w:szCs w:val="24"/>
              </w:rPr>
              <w:t xml:space="preserve"> 488-Goat anti-Rabbit IgG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BEC904E" w14:textId="77777777" w:rsidR="007E3B32" w:rsidRPr="008124D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roteintech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D68E543" w14:textId="77777777" w:rsidR="007E3B32" w:rsidRPr="008124D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4D1">
              <w:rPr>
                <w:rFonts w:ascii="Times New Roman" w:hAnsi="Times New Roman" w:cs="Times New Roman"/>
                <w:sz w:val="24"/>
                <w:szCs w:val="24"/>
              </w:rPr>
              <w:t>SA00013-2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</w:tcPr>
          <w:p w14:paraId="6C302EF4" w14:textId="77777777" w:rsidR="007E3B32" w:rsidRPr="008124D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</w:tr>
      <w:tr w:rsidR="007E3B32" w:rsidRPr="008124D1" w14:paraId="298CA905" w14:textId="77777777" w:rsidTr="00AC1544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292B4E54" w14:textId="77777777" w:rsidR="007E3B32" w:rsidRPr="008124D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4D1">
              <w:rPr>
                <w:rFonts w:ascii="Times New Roman" w:hAnsi="Times New Roman" w:cs="Times New Roman"/>
                <w:sz w:val="24"/>
                <w:szCs w:val="24"/>
              </w:rPr>
              <w:t>Cy3-Goat anti-Rabbit IgG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D68A502" w14:textId="77777777" w:rsidR="007E3B32" w:rsidRPr="008124D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roteintech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28F3C48" w14:textId="77777777" w:rsidR="007E3B32" w:rsidRPr="008124D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A00009-2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</w:tcPr>
          <w:p w14:paraId="3C08680E" w14:textId="77777777" w:rsidR="007E3B32" w:rsidRPr="008124D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</w:tr>
      <w:tr w:rsidR="007E3B32" w:rsidRPr="008124D1" w14:paraId="508B77A5" w14:textId="77777777" w:rsidTr="00AC1544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143CE6AE" w14:textId="77777777" w:rsidR="007E3B32" w:rsidRPr="008124D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FC2">
              <w:rPr>
                <w:rFonts w:ascii="Times New Roman" w:hAnsi="Times New Roman" w:cs="Times New Roman"/>
                <w:sz w:val="24"/>
                <w:szCs w:val="24"/>
              </w:rPr>
              <w:t>Goat anti-Rabbit IgG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F6A6E15" w14:textId="77777777" w:rsidR="007E3B32" w:rsidRPr="008124D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IFEIXUE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10E29C5" w14:textId="77777777" w:rsidR="007E3B32" w:rsidRPr="008124D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FSA02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</w:tcPr>
          <w:p w14:paraId="07653413" w14:textId="77777777" w:rsidR="007E3B32" w:rsidRPr="008124D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7E3B32" w:rsidRPr="008124D1" w14:paraId="46A794BB" w14:textId="77777777" w:rsidTr="00AC1544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1179DE5E" w14:textId="77777777" w:rsidR="007E3B32" w:rsidRPr="008124D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FC2">
              <w:rPr>
                <w:rFonts w:ascii="Times New Roman" w:hAnsi="Times New Roman" w:cs="Times New Roman"/>
                <w:sz w:val="24"/>
                <w:szCs w:val="24"/>
              </w:rPr>
              <w:t>Goat anti-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Mouse</w:t>
            </w:r>
            <w:r w:rsidRPr="004C7FC2">
              <w:rPr>
                <w:rFonts w:ascii="Times New Roman" w:hAnsi="Times New Roman" w:cs="Times New Roman"/>
                <w:sz w:val="24"/>
                <w:szCs w:val="24"/>
              </w:rPr>
              <w:t xml:space="preserve"> IgG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B54856F" w14:textId="77777777" w:rsidR="007E3B32" w:rsidRPr="008124D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IFEIXUE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48F992A" w14:textId="77777777" w:rsidR="007E3B32" w:rsidRPr="008124D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ISA01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</w:tcPr>
          <w:p w14:paraId="53F3AFAE" w14:textId="77777777" w:rsidR="007E3B32" w:rsidRPr="008124D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7E3B32" w:rsidRPr="008124D1" w14:paraId="2C8D2F38" w14:textId="77777777" w:rsidTr="00AC1544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2601A0B4" w14:textId="77777777" w:rsidR="007E3B32" w:rsidRPr="008124D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ADPH Mouse Monoclonal antibody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77ED9E8" w14:textId="77777777" w:rsidR="007E3B32" w:rsidRPr="008124D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ioworld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87A5BD1" w14:textId="77777777" w:rsidR="007E3B32" w:rsidRPr="008124D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P0063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</w:tcPr>
          <w:p w14:paraId="19214628" w14:textId="77777777" w:rsidR="007E3B32" w:rsidRPr="008124D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7E3B32" w:rsidRPr="008124D1" w14:paraId="6BF71CDC" w14:textId="77777777" w:rsidTr="00AC1544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3F594425" w14:textId="77777777" w:rsidR="007E3B32" w:rsidRPr="008124D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E5">
              <w:rPr>
                <w:rFonts w:ascii="Times New Roman" w:hAnsi="Times New Roman" w:cs="Times New Roman"/>
                <w:sz w:val="24"/>
                <w:szCs w:val="24"/>
              </w:rPr>
              <w:t>PE/Cyanine7 anti-mouse CD11c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E98203F" w14:textId="77777777" w:rsidR="007E3B32" w:rsidRPr="008124D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68E5">
              <w:rPr>
                <w:rFonts w:ascii="Times New Roman" w:hAnsi="Times New Roman" w:cs="Times New Roman"/>
                <w:sz w:val="24"/>
                <w:szCs w:val="24"/>
              </w:rPr>
              <w:t>Biolegend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D1A04CE" w14:textId="77777777" w:rsidR="007E3B32" w:rsidRPr="008124D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17317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</w:tcPr>
          <w:p w14:paraId="3A37063D" w14:textId="77777777" w:rsidR="007E3B32" w:rsidRPr="008124D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C, IF</w:t>
            </w:r>
          </w:p>
        </w:tc>
      </w:tr>
      <w:tr w:rsidR="007E3B32" w:rsidRPr="008124D1" w14:paraId="20415E34" w14:textId="77777777" w:rsidTr="00AC1544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021B27CD" w14:textId="77777777" w:rsidR="007E3B32" w:rsidRPr="008124D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E5">
              <w:rPr>
                <w:rFonts w:ascii="Times New Roman" w:hAnsi="Times New Roman" w:cs="Times New Roman"/>
                <w:sz w:val="24"/>
                <w:szCs w:val="24"/>
              </w:rPr>
              <w:t>APC anti-mouse CD80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6D28AF5" w14:textId="77777777" w:rsidR="007E3B32" w:rsidRPr="008124D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68E5">
              <w:rPr>
                <w:rFonts w:ascii="Times New Roman" w:hAnsi="Times New Roman" w:cs="Times New Roman"/>
                <w:sz w:val="24"/>
                <w:szCs w:val="24"/>
              </w:rPr>
              <w:t>Biolegend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629CEA5" w14:textId="77777777" w:rsidR="007E3B32" w:rsidRPr="008124D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04713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</w:tcPr>
          <w:p w14:paraId="7CE96129" w14:textId="77777777" w:rsidR="007E3B32" w:rsidRPr="008124D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C, IF</w:t>
            </w:r>
          </w:p>
        </w:tc>
      </w:tr>
      <w:tr w:rsidR="007E3B32" w:rsidRPr="008124D1" w14:paraId="15C76263" w14:textId="77777777" w:rsidTr="00AC1544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06C7B18F" w14:textId="77777777" w:rsidR="007E3B32" w:rsidRPr="008124D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E5">
              <w:rPr>
                <w:rFonts w:ascii="Times New Roman" w:hAnsi="Times New Roman" w:cs="Times New Roman"/>
                <w:sz w:val="24"/>
                <w:szCs w:val="24"/>
              </w:rPr>
              <w:t>PE anti-mouse CD86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5F3650F" w14:textId="77777777" w:rsidR="007E3B32" w:rsidRPr="008124D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68E5">
              <w:rPr>
                <w:rFonts w:ascii="Times New Roman" w:hAnsi="Times New Roman" w:cs="Times New Roman"/>
                <w:sz w:val="24"/>
                <w:szCs w:val="24"/>
              </w:rPr>
              <w:t>Biolegend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578CD6F" w14:textId="77777777" w:rsidR="007E3B32" w:rsidRPr="008124D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59203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</w:tcPr>
          <w:p w14:paraId="166E0520" w14:textId="77777777" w:rsidR="007E3B32" w:rsidRPr="008124D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C, IF</w:t>
            </w:r>
          </w:p>
        </w:tc>
      </w:tr>
      <w:tr w:rsidR="007E3B32" w:rsidRPr="008124D1" w14:paraId="72D7FA3E" w14:textId="77777777" w:rsidTr="00AC1544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1D162790" w14:textId="77777777" w:rsidR="007E3B32" w:rsidRPr="008124D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E5">
              <w:rPr>
                <w:rFonts w:ascii="Times New Roman" w:hAnsi="Times New Roman" w:cs="Times New Roman"/>
                <w:sz w:val="24"/>
                <w:szCs w:val="24"/>
              </w:rPr>
              <w:t>Brilliant Violet 421</w:t>
            </w:r>
            <w:r w:rsidRPr="005668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TM</w:t>
            </w:r>
            <w:r w:rsidRPr="005668E5">
              <w:rPr>
                <w:rFonts w:ascii="Times New Roman" w:hAnsi="Times New Roman" w:cs="Times New Roman"/>
                <w:sz w:val="24"/>
                <w:szCs w:val="24"/>
              </w:rPr>
              <w:t xml:space="preserve"> anti-mouse CD86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5F8909B" w14:textId="77777777" w:rsidR="007E3B32" w:rsidRPr="008124D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68E5">
              <w:rPr>
                <w:rFonts w:ascii="Times New Roman" w:hAnsi="Times New Roman" w:cs="Times New Roman"/>
                <w:sz w:val="24"/>
                <w:szCs w:val="24"/>
              </w:rPr>
              <w:t>Biolegend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BD08D95" w14:textId="77777777" w:rsidR="007E3B32" w:rsidRPr="008124D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05031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</w:tcPr>
          <w:p w14:paraId="6AD46FF5" w14:textId="77777777" w:rsidR="007E3B32" w:rsidRPr="008124D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7E3B32" w:rsidRPr="008124D1" w14:paraId="0F5AA7F1" w14:textId="77777777" w:rsidTr="00AC1544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62A8209F" w14:textId="77777777" w:rsidR="007E3B32" w:rsidRPr="008124D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E5">
              <w:rPr>
                <w:rFonts w:ascii="Times New Roman" w:hAnsi="Times New Roman" w:cs="Times New Roman"/>
                <w:sz w:val="24"/>
                <w:szCs w:val="24"/>
              </w:rPr>
              <w:t>APC anti-mouse CD3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6F85697" w14:textId="77777777" w:rsidR="007E3B32" w:rsidRPr="008124D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68E5">
              <w:rPr>
                <w:rFonts w:ascii="Times New Roman" w:hAnsi="Times New Roman" w:cs="Times New Roman"/>
                <w:sz w:val="24"/>
                <w:szCs w:val="24"/>
              </w:rPr>
              <w:t>Biolegend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01ECF19" w14:textId="77777777" w:rsidR="007E3B32" w:rsidRPr="008124D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00236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</w:tcPr>
          <w:p w14:paraId="18FBCFAC" w14:textId="77777777" w:rsidR="007E3B32" w:rsidRPr="008124D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7E3B32" w:rsidRPr="008124D1" w14:paraId="3DC33A04" w14:textId="77777777" w:rsidTr="00AC1544"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3E993B5" w14:textId="77777777" w:rsidR="007E3B32" w:rsidRPr="008124D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8E5">
              <w:rPr>
                <w:rFonts w:ascii="Times New Roman" w:hAnsi="Times New Roman" w:cs="Times New Roman"/>
                <w:sz w:val="24"/>
                <w:szCs w:val="24"/>
              </w:rPr>
              <w:t>PE anti-mouse CD8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2D44159" w14:textId="77777777" w:rsidR="007E3B32" w:rsidRPr="008124D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68E5">
              <w:rPr>
                <w:rFonts w:ascii="Times New Roman" w:hAnsi="Times New Roman" w:cs="Times New Roman"/>
                <w:sz w:val="24"/>
                <w:szCs w:val="24"/>
              </w:rPr>
              <w:t>Biolegend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3DBCED2" w14:textId="77777777" w:rsidR="007E3B32" w:rsidRPr="008124D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00708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29A1FD0" w14:textId="77777777" w:rsidR="007E3B32" w:rsidRPr="008124D1" w:rsidRDefault="007E3B32" w:rsidP="00AC1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</w:tbl>
    <w:p w14:paraId="059581ED" w14:textId="77777777" w:rsidR="007E3B32" w:rsidRDefault="007E3B32" w:rsidP="007E3B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WB: Western Blot.  </w:t>
      </w:r>
      <w:r>
        <w:rPr>
          <w:rFonts w:ascii="Times New Roman" w:hAnsi="Times New Roman" w:cs="Times New Roman" w:hint="eastAsia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C: </w:t>
      </w:r>
      <w:r w:rsidRPr="00DB4C2D">
        <w:rPr>
          <w:rFonts w:ascii="Times New Roman" w:hAnsi="Times New Roman" w:cs="Times New Roman"/>
          <w:sz w:val="24"/>
          <w:szCs w:val="24"/>
        </w:rPr>
        <w:t>Flow cytometry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3A605BD" w14:textId="77777777" w:rsidR="007E3B32" w:rsidRPr="00425DC0" w:rsidRDefault="007E3B32" w:rsidP="007E3B32">
      <w:pPr>
        <w:rPr>
          <w:rFonts w:ascii="Times New Roman" w:hAnsi="Times New Roman" w:cs="Times New Roman"/>
          <w:sz w:val="24"/>
          <w:szCs w:val="24"/>
        </w:rPr>
      </w:pPr>
      <w:r w:rsidRPr="00DB4C2D">
        <w:rPr>
          <w:rFonts w:ascii="Times New Roman" w:hAnsi="Times New Roman" w:cs="Times New Roman"/>
          <w:sz w:val="24"/>
          <w:szCs w:val="24"/>
        </w:rPr>
        <w:t>IF: Immunofluorescence.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C0A4C">
        <w:rPr>
          <w:rFonts w:ascii="Times New Roman" w:hAnsi="Times New Roman" w:cs="Times New Roman"/>
          <w:sz w:val="24"/>
          <w:szCs w:val="24"/>
        </w:rPr>
        <w:t>IHC: Immunohistochemistry.</w:t>
      </w:r>
    </w:p>
    <w:p w14:paraId="4AD72EDC" w14:textId="6E9EA5F6" w:rsidR="007E3B32" w:rsidRDefault="007E3B32">
      <w:pPr>
        <w:rPr>
          <w:rFonts w:ascii="Times New Roman" w:hAnsi="Times New Roman" w:cs="Times New Roman"/>
          <w:sz w:val="24"/>
          <w:szCs w:val="24"/>
        </w:rPr>
      </w:pPr>
    </w:p>
    <w:p w14:paraId="5751CF78" w14:textId="7891073B" w:rsidR="00ED3EB2" w:rsidRDefault="00ED3EB2">
      <w:pPr>
        <w:rPr>
          <w:rFonts w:ascii="Times New Roman" w:hAnsi="Times New Roman" w:cs="Times New Roman"/>
          <w:sz w:val="24"/>
          <w:szCs w:val="24"/>
        </w:rPr>
      </w:pPr>
    </w:p>
    <w:p w14:paraId="6ECF5E10" w14:textId="77777777" w:rsidR="00ED3EB2" w:rsidRPr="007E3B32" w:rsidRDefault="00ED3EB2">
      <w:pPr>
        <w:rPr>
          <w:rFonts w:ascii="Times New Roman" w:hAnsi="Times New Roman" w:cs="Times New Roman"/>
          <w:sz w:val="24"/>
          <w:szCs w:val="24"/>
        </w:rPr>
      </w:pPr>
    </w:p>
    <w:sectPr w:rsidR="00ED3EB2" w:rsidRPr="007E3B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6183B" w14:textId="77777777" w:rsidR="00A9013F" w:rsidRDefault="00A9013F" w:rsidP="007A7473">
      <w:r>
        <w:separator/>
      </w:r>
    </w:p>
  </w:endnote>
  <w:endnote w:type="continuationSeparator" w:id="0">
    <w:p w14:paraId="225DCA01" w14:textId="77777777" w:rsidR="00A9013F" w:rsidRDefault="00A9013F" w:rsidP="007A7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79961E" w14:textId="77777777" w:rsidR="00A9013F" w:rsidRDefault="00A9013F" w:rsidP="007A7473">
      <w:r>
        <w:separator/>
      </w:r>
    </w:p>
  </w:footnote>
  <w:footnote w:type="continuationSeparator" w:id="0">
    <w:p w14:paraId="1AE73C77" w14:textId="77777777" w:rsidR="00A9013F" w:rsidRDefault="00A9013F" w:rsidP="007A74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8AB"/>
    <w:rsid w:val="000578DA"/>
    <w:rsid w:val="000805F6"/>
    <w:rsid w:val="000A657A"/>
    <w:rsid w:val="000C2F85"/>
    <w:rsid w:val="000D4538"/>
    <w:rsid w:val="00141280"/>
    <w:rsid w:val="00142CF2"/>
    <w:rsid w:val="00161303"/>
    <w:rsid w:val="00171358"/>
    <w:rsid w:val="0018345C"/>
    <w:rsid w:val="00185CD7"/>
    <w:rsid w:val="001B39F4"/>
    <w:rsid w:val="001D474B"/>
    <w:rsid w:val="001E1567"/>
    <w:rsid w:val="001E30A9"/>
    <w:rsid w:val="00220583"/>
    <w:rsid w:val="0022093D"/>
    <w:rsid w:val="00230D44"/>
    <w:rsid w:val="00285604"/>
    <w:rsid w:val="002D0BE6"/>
    <w:rsid w:val="002D2ED2"/>
    <w:rsid w:val="002E1813"/>
    <w:rsid w:val="002E558B"/>
    <w:rsid w:val="0032105D"/>
    <w:rsid w:val="00336F3B"/>
    <w:rsid w:val="00351AE0"/>
    <w:rsid w:val="00357C16"/>
    <w:rsid w:val="0037264A"/>
    <w:rsid w:val="00377FB4"/>
    <w:rsid w:val="00391712"/>
    <w:rsid w:val="003B063B"/>
    <w:rsid w:val="003C084E"/>
    <w:rsid w:val="003C0CD3"/>
    <w:rsid w:val="003D0157"/>
    <w:rsid w:val="003E707E"/>
    <w:rsid w:val="003F15A2"/>
    <w:rsid w:val="00404FA5"/>
    <w:rsid w:val="00415D4F"/>
    <w:rsid w:val="00416E15"/>
    <w:rsid w:val="004436B0"/>
    <w:rsid w:val="004526C5"/>
    <w:rsid w:val="00471210"/>
    <w:rsid w:val="00483168"/>
    <w:rsid w:val="004E3836"/>
    <w:rsid w:val="004F7AC7"/>
    <w:rsid w:val="00522545"/>
    <w:rsid w:val="005461D6"/>
    <w:rsid w:val="00561C00"/>
    <w:rsid w:val="005C4BED"/>
    <w:rsid w:val="00605BC6"/>
    <w:rsid w:val="006428C3"/>
    <w:rsid w:val="00646376"/>
    <w:rsid w:val="00671F08"/>
    <w:rsid w:val="006A7652"/>
    <w:rsid w:val="00700EF5"/>
    <w:rsid w:val="00714DE4"/>
    <w:rsid w:val="00733729"/>
    <w:rsid w:val="007670B0"/>
    <w:rsid w:val="00776BCD"/>
    <w:rsid w:val="007A0504"/>
    <w:rsid w:val="007A7473"/>
    <w:rsid w:val="007C0C74"/>
    <w:rsid w:val="007D1BBA"/>
    <w:rsid w:val="007E3B32"/>
    <w:rsid w:val="00804D1B"/>
    <w:rsid w:val="00826329"/>
    <w:rsid w:val="0083422D"/>
    <w:rsid w:val="00851990"/>
    <w:rsid w:val="00864D37"/>
    <w:rsid w:val="00897051"/>
    <w:rsid w:val="008B3459"/>
    <w:rsid w:val="008C0BC3"/>
    <w:rsid w:val="008C2937"/>
    <w:rsid w:val="008D2322"/>
    <w:rsid w:val="008E6542"/>
    <w:rsid w:val="00905150"/>
    <w:rsid w:val="00950A22"/>
    <w:rsid w:val="0095464F"/>
    <w:rsid w:val="009615F3"/>
    <w:rsid w:val="0098319F"/>
    <w:rsid w:val="009A35C9"/>
    <w:rsid w:val="009C4C4E"/>
    <w:rsid w:val="00A17360"/>
    <w:rsid w:val="00A3735B"/>
    <w:rsid w:val="00A40AAE"/>
    <w:rsid w:val="00A9013F"/>
    <w:rsid w:val="00AA189A"/>
    <w:rsid w:val="00AA4048"/>
    <w:rsid w:val="00AA7C92"/>
    <w:rsid w:val="00AF43B1"/>
    <w:rsid w:val="00B37A8A"/>
    <w:rsid w:val="00B459B7"/>
    <w:rsid w:val="00B5086B"/>
    <w:rsid w:val="00B534A9"/>
    <w:rsid w:val="00B66BB3"/>
    <w:rsid w:val="00B712B6"/>
    <w:rsid w:val="00B7547A"/>
    <w:rsid w:val="00BA68AB"/>
    <w:rsid w:val="00BB0178"/>
    <w:rsid w:val="00BB18E9"/>
    <w:rsid w:val="00BC3E6A"/>
    <w:rsid w:val="00BC5398"/>
    <w:rsid w:val="00BC57CE"/>
    <w:rsid w:val="00C45289"/>
    <w:rsid w:val="00C840EE"/>
    <w:rsid w:val="00D46DF6"/>
    <w:rsid w:val="00D57F2A"/>
    <w:rsid w:val="00D8514D"/>
    <w:rsid w:val="00D86E80"/>
    <w:rsid w:val="00D950B9"/>
    <w:rsid w:val="00DE5A5C"/>
    <w:rsid w:val="00E40113"/>
    <w:rsid w:val="00E4634A"/>
    <w:rsid w:val="00EA2AFE"/>
    <w:rsid w:val="00EA3AAE"/>
    <w:rsid w:val="00ED3EB2"/>
    <w:rsid w:val="00EE2FA0"/>
    <w:rsid w:val="00EE6C6A"/>
    <w:rsid w:val="00F41833"/>
    <w:rsid w:val="00F76D7D"/>
    <w:rsid w:val="00F92E23"/>
    <w:rsid w:val="00FA37D1"/>
    <w:rsid w:val="00FC52E2"/>
    <w:rsid w:val="00FF1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59FAC7"/>
  <w15:chartTrackingRefBased/>
  <w15:docId w15:val="{24EE5DD4-D714-4D87-9B08-93B00B9B6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654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74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A747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A74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A7473"/>
    <w:rPr>
      <w:sz w:val="18"/>
      <w:szCs w:val="18"/>
    </w:rPr>
  </w:style>
  <w:style w:type="table" w:styleId="a7">
    <w:name w:val="Table Grid"/>
    <w:basedOn w:val="a1"/>
    <w:uiPriority w:val="39"/>
    <w:rsid w:val="007E3B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7337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217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18" Type="http://schemas.openxmlformats.org/officeDocument/2006/relationships/image" Target="media/image12.tiff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tiff"/><Relationship Id="rId17" Type="http://schemas.openxmlformats.org/officeDocument/2006/relationships/image" Target="media/image11.tiff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image" Target="media/image14.tiff"/><Relationship Id="rId1" Type="http://schemas.openxmlformats.org/officeDocument/2006/relationships/styles" Target="styles.xml"/><Relationship Id="rId6" Type="http://schemas.openxmlformats.org/officeDocument/2006/relationships/hyperlink" Target="mailto:ysong@nju.edu.cn" TargetMode="External"/><Relationship Id="rId11" Type="http://schemas.openxmlformats.org/officeDocument/2006/relationships/image" Target="media/image5.tiff"/><Relationship Id="rId24" Type="http://schemas.openxmlformats.org/officeDocument/2006/relationships/image" Target="media/image18.tiff"/><Relationship Id="rId5" Type="http://schemas.openxmlformats.org/officeDocument/2006/relationships/endnotes" Target="endnotes.xml"/><Relationship Id="rId15" Type="http://schemas.openxmlformats.org/officeDocument/2006/relationships/image" Target="media/image9.tiff"/><Relationship Id="rId23" Type="http://schemas.openxmlformats.org/officeDocument/2006/relationships/image" Target="media/image17.tiff"/><Relationship Id="rId10" Type="http://schemas.openxmlformats.org/officeDocument/2006/relationships/image" Target="media/image4.jpeg"/><Relationship Id="rId19" Type="http://schemas.openxmlformats.org/officeDocument/2006/relationships/image" Target="media/image13.tiff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tiff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10</Pages>
  <Words>610</Words>
  <Characters>3478</Characters>
  <Application>Microsoft Office Word</Application>
  <DocSecurity>0</DocSecurity>
  <Lines>28</Lines>
  <Paragraphs>8</Paragraphs>
  <ScaleCrop>false</ScaleCrop>
  <Company/>
  <LinksUpToDate>false</LinksUpToDate>
  <CharactersWithSpaces>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Author</cp:lastModifiedBy>
  <cp:revision>83</cp:revision>
  <dcterms:created xsi:type="dcterms:W3CDTF">2022-02-07T07:49:00Z</dcterms:created>
  <dcterms:modified xsi:type="dcterms:W3CDTF">2022-11-21T11:16:00Z</dcterms:modified>
</cp:coreProperties>
</file>