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38048" w14:textId="5D6D26C4" w:rsidR="00150CB4" w:rsidRPr="00150CB4" w:rsidRDefault="00150CB4" w:rsidP="00C67B3B">
      <w:pPr>
        <w:jc w:val="center"/>
        <w:rPr>
          <w:rFonts w:asciiTheme="minorHAnsi" w:hAnsiTheme="minorHAnsi" w:cstheme="minorHAnsi"/>
          <w:b/>
          <w:bCs/>
          <w:color w:val="000000" w:themeColor="text1"/>
          <w:shd w:val="clear" w:color="auto" w:fill="F8F8F8"/>
          <w:lang w:val="en-US"/>
        </w:rPr>
      </w:pPr>
      <w:r w:rsidRPr="00150CB4">
        <w:rPr>
          <w:rFonts w:asciiTheme="minorHAnsi" w:eastAsia="Calibri" w:hAnsiTheme="minorHAnsi" w:cstheme="minorHAnsi"/>
          <w:b/>
          <w:bCs/>
        </w:rPr>
        <w:t>Annexure 1</w:t>
      </w:r>
    </w:p>
    <w:p w14:paraId="17FAC402" w14:textId="3D1E37E7" w:rsidR="00C67B3B" w:rsidRPr="004D6B06" w:rsidRDefault="00EC65C0" w:rsidP="00C67B3B">
      <w:pPr>
        <w:jc w:val="center"/>
        <w:rPr>
          <w:rFonts w:asciiTheme="minorHAnsi" w:hAnsiTheme="minorHAnsi" w:cstheme="minorHAnsi"/>
          <w:b/>
          <w:bCs/>
          <w:color w:val="000000" w:themeColor="text1"/>
          <w:shd w:val="clear" w:color="auto" w:fill="F8F8F8"/>
          <w:lang w:val="en-US"/>
        </w:rPr>
      </w:pPr>
      <w:r w:rsidRPr="004D6B06">
        <w:rPr>
          <w:rFonts w:asciiTheme="minorHAnsi" w:hAnsiTheme="minorHAnsi" w:cstheme="minorHAnsi"/>
          <w:b/>
          <w:bCs/>
          <w:color w:val="000000" w:themeColor="text1"/>
          <w:shd w:val="clear" w:color="auto" w:fill="F8F8F8"/>
          <w:lang w:val="en-US"/>
        </w:rPr>
        <w:t>R</w:t>
      </w:r>
      <w:proofErr w:type="spellStart"/>
      <w:r w:rsidRPr="004D6B06">
        <w:rPr>
          <w:rFonts w:asciiTheme="minorHAnsi" w:hAnsiTheme="minorHAnsi" w:cstheme="minorHAnsi"/>
          <w:b/>
          <w:bCs/>
          <w:color w:val="000000" w:themeColor="text1"/>
          <w:shd w:val="clear" w:color="auto" w:fill="F8F8F8"/>
        </w:rPr>
        <w:t>esearch</w:t>
      </w:r>
      <w:proofErr w:type="spellEnd"/>
      <w:r w:rsidRPr="004D6B06">
        <w:rPr>
          <w:rFonts w:asciiTheme="minorHAnsi" w:hAnsiTheme="minorHAnsi" w:cstheme="minorHAnsi"/>
          <w:b/>
          <w:bCs/>
          <w:color w:val="000000" w:themeColor="text1"/>
          <w:shd w:val="clear" w:color="auto" w:fill="F8F8F8"/>
        </w:rPr>
        <w:t xml:space="preserve"> </w:t>
      </w:r>
      <w:r w:rsidRPr="004D6B06">
        <w:rPr>
          <w:rFonts w:asciiTheme="minorHAnsi" w:hAnsiTheme="minorHAnsi" w:cstheme="minorHAnsi"/>
          <w:b/>
          <w:bCs/>
          <w:color w:val="000000" w:themeColor="text1"/>
          <w:shd w:val="clear" w:color="auto" w:fill="F8F8F8"/>
          <w:lang w:val="en-US"/>
        </w:rPr>
        <w:t>c</w:t>
      </w:r>
      <w:proofErr w:type="spellStart"/>
      <w:r w:rsidRPr="004D6B06">
        <w:rPr>
          <w:rFonts w:asciiTheme="minorHAnsi" w:hAnsiTheme="minorHAnsi" w:cstheme="minorHAnsi"/>
          <w:b/>
          <w:bCs/>
          <w:color w:val="000000" w:themeColor="text1"/>
          <w:shd w:val="clear" w:color="auto" w:fill="F8F8F8"/>
        </w:rPr>
        <w:t>hecklist</w:t>
      </w:r>
      <w:proofErr w:type="spellEnd"/>
    </w:p>
    <w:p w14:paraId="2589A90B" w14:textId="77777777" w:rsidR="00EC65C0" w:rsidRPr="004D6B06" w:rsidRDefault="00EC65C0" w:rsidP="00C67B3B">
      <w:pPr>
        <w:jc w:val="center"/>
        <w:rPr>
          <w:rFonts w:asciiTheme="minorHAnsi" w:hAnsiTheme="minorHAnsi" w:cstheme="minorHAnsi"/>
          <w:b/>
          <w:bCs/>
          <w:color w:val="000000" w:themeColor="text1"/>
          <w:lang w:val="en-US"/>
        </w:rPr>
      </w:pPr>
    </w:p>
    <w:p w14:paraId="0A3E4BA9" w14:textId="3AA908DA" w:rsidR="00C67B3B" w:rsidRPr="004D6B06" w:rsidRDefault="00EC65C0" w:rsidP="00776109">
      <w:pPr>
        <w:jc w:val="center"/>
        <w:rPr>
          <w:rFonts w:asciiTheme="minorHAnsi" w:hAnsiTheme="minorHAnsi" w:cstheme="minorHAnsi"/>
          <w:b/>
          <w:bCs/>
          <w:color w:val="000000" w:themeColor="text1"/>
          <w:lang w:val="en-US"/>
        </w:rPr>
      </w:pPr>
      <w:r w:rsidRPr="004D6B06">
        <w:rPr>
          <w:rFonts w:asciiTheme="minorHAnsi" w:hAnsiTheme="minorHAnsi" w:cstheme="minorHAnsi"/>
          <w:b/>
          <w:bCs/>
          <w:color w:val="000000" w:themeColor="text1"/>
          <w:shd w:val="clear" w:color="auto" w:fill="F8F8F8"/>
          <w:lang w:val="en-US"/>
        </w:rPr>
        <w:t>R</w:t>
      </w:r>
      <w:proofErr w:type="spellStart"/>
      <w:r w:rsidRPr="004D6B06">
        <w:rPr>
          <w:rFonts w:asciiTheme="minorHAnsi" w:hAnsiTheme="minorHAnsi" w:cstheme="minorHAnsi"/>
          <w:b/>
          <w:bCs/>
          <w:color w:val="000000" w:themeColor="text1"/>
          <w:shd w:val="clear" w:color="auto" w:fill="F8F8F8"/>
        </w:rPr>
        <w:t>esearch</w:t>
      </w:r>
      <w:proofErr w:type="spellEnd"/>
      <w:r w:rsidRPr="004D6B06">
        <w:rPr>
          <w:rFonts w:asciiTheme="minorHAnsi" w:hAnsiTheme="minorHAnsi" w:cstheme="minorHAnsi"/>
          <w:b/>
          <w:bCs/>
          <w:color w:val="000000" w:themeColor="text1"/>
          <w:shd w:val="clear" w:color="auto" w:fill="F8F8F8"/>
        </w:rPr>
        <w:t xml:space="preserve"> </w:t>
      </w:r>
      <w:r w:rsidRPr="004D6B06">
        <w:rPr>
          <w:rFonts w:asciiTheme="minorHAnsi" w:hAnsiTheme="minorHAnsi" w:cstheme="minorHAnsi"/>
          <w:b/>
          <w:bCs/>
          <w:color w:val="000000" w:themeColor="text1"/>
          <w:shd w:val="clear" w:color="auto" w:fill="F8F8F8"/>
          <w:lang w:val="en-US"/>
        </w:rPr>
        <w:t>c</w:t>
      </w:r>
      <w:proofErr w:type="spellStart"/>
      <w:r w:rsidRPr="004D6B06">
        <w:rPr>
          <w:rFonts w:asciiTheme="minorHAnsi" w:hAnsiTheme="minorHAnsi" w:cstheme="minorHAnsi"/>
          <w:b/>
          <w:bCs/>
          <w:color w:val="000000" w:themeColor="text1"/>
          <w:shd w:val="clear" w:color="auto" w:fill="F8F8F8"/>
        </w:rPr>
        <w:t>hecklist</w:t>
      </w:r>
      <w:proofErr w:type="spellEnd"/>
      <w:r w:rsidRPr="004D6B06">
        <w:rPr>
          <w:rFonts w:asciiTheme="minorHAnsi" w:hAnsiTheme="minorHAnsi" w:cstheme="minorHAnsi"/>
          <w:b/>
          <w:bCs/>
          <w:color w:val="000000" w:themeColor="text1"/>
          <w:shd w:val="clear" w:color="auto" w:fill="F8F8F8"/>
          <w:lang w:val="en-US"/>
        </w:rPr>
        <w:t xml:space="preserve"> file</w:t>
      </w:r>
      <w:r w:rsidRPr="004D6B06">
        <w:rPr>
          <w:rFonts w:asciiTheme="minorHAnsi" w:hAnsiTheme="minorHAnsi" w:cstheme="minorHAnsi"/>
          <w:b/>
          <w:bCs/>
          <w:color w:val="000000" w:themeColor="text1"/>
          <w:lang w:val="en-US"/>
        </w:rPr>
        <w:t xml:space="preserve"> </w:t>
      </w:r>
      <w:r w:rsidR="00776109" w:rsidRPr="004D6B06">
        <w:rPr>
          <w:rFonts w:asciiTheme="minorHAnsi" w:hAnsiTheme="minorHAnsi" w:cstheme="minorHAnsi"/>
          <w:b/>
          <w:bCs/>
          <w:color w:val="000000" w:themeColor="text1"/>
          <w:lang w:val="en-US"/>
        </w:rPr>
        <w:t>1</w:t>
      </w:r>
      <w:r w:rsidR="00C67B3B" w:rsidRPr="004D6B06">
        <w:rPr>
          <w:rFonts w:asciiTheme="minorHAnsi" w:hAnsiTheme="minorHAnsi" w:cstheme="minorHAnsi"/>
          <w:b/>
          <w:bCs/>
          <w:color w:val="000000" w:themeColor="text1"/>
          <w:lang w:val="en-US"/>
        </w:rPr>
        <w:t xml:space="preserve">: </w:t>
      </w:r>
      <w:r w:rsidR="00C67B3B" w:rsidRPr="004D6B06">
        <w:rPr>
          <w:rFonts w:asciiTheme="minorHAnsi" w:hAnsiTheme="minorHAnsi" w:cstheme="minorHAnsi"/>
          <w:b/>
          <w:bCs/>
          <w:color w:val="000000" w:themeColor="text1"/>
        </w:rPr>
        <w:t xml:space="preserve">PRISMA-P (Preferred Reporting Items for Systematic review and Meta-Analysis Protocols) 2015 checklist: recommended items to address in a systematic review protocol* </w:t>
      </w: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874"/>
        <w:gridCol w:w="722"/>
        <w:gridCol w:w="6430"/>
      </w:tblGrid>
      <w:tr w:rsidR="00281766" w:rsidRPr="004D6B06" w14:paraId="1F452BA6" w14:textId="77777777" w:rsidTr="004A152C">
        <w:tc>
          <w:tcPr>
            <w:tcW w:w="1038" w:type="pct"/>
            <w:tcBorders>
              <w:top w:val="single" w:sz="4" w:space="0" w:color="auto"/>
              <w:bottom w:val="single" w:sz="12" w:space="0" w:color="auto"/>
            </w:tcBorders>
          </w:tcPr>
          <w:p w14:paraId="12E93816" w14:textId="77777777" w:rsidR="00C67B3B" w:rsidRPr="004D6B06" w:rsidRDefault="00C67B3B" w:rsidP="004A152C">
            <w:pPr>
              <w:pStyle w:val="TableHeader"/>
              <w:spacing w:after="8"/>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Section and topic</w:t>
            </w:r>
          </w:p>
        </w:tc>
        <w:tc>
          <w:tcPr>
            <w:tcW w:w="400" w:type="pct"/>
            <w:tcBorders>
              <w:top w:val="single" w:sz="4" w:space="0" w:color="auto"/>
              <w:bottom w:val="single" w:sz="12" w:space="0" w:color="auto"/>
            </w:tcBorders>
          </w:tcPr>
          <w:p w14:paraId="1819657B" w14:textId="77777777" w:rsidR="00C67B3B" w:rsidRPr="004D6B06" w:rsidRDefault="00C67B3B" w:rsidP="004A152C">
            <w:pPr>
              <w:pStyle w:val="TableHeader"/>
              <w:spacing w:after="8"/>
              <w:jc w:val="center"/>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Item No</w:t>
            </w:r>
          </w:p>
        </w:tc>
        <w:tc>
          <w:tcPr>
            <w:tcW w:w="3562" w:type="pct"/>
            <w:tcBorders>
              <w:top w:val="single" w:sz="4" w:space="0" w:color="auto"/>
              <w:bottom w:val="single" w:sz="12" w:space="0" w:color="auto"/>
            </w:tcBorders>
          </w:tcPr>
          <w:p w14:paraId="2156F015" w14:textId="77777777" w:rsidR="00C67B3B" w:rsidRPr="004D6B06" w:rsidRDefault="00C67B3B" w:rsidP="004A152C">
            <w:pPr>
              <w:pStyle w:val="TableHeader"/>
              <w:spacing w:after="8"/>
              <w:jc w:val="center"/>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Checklist item</w:t>
            </w:r>
          </w:p>
        </w:tc>
      </w:tr>
      <w:tr w:rsidR="00281766" w:rsidRPr="004D6B06" w14:paraId="41B351AB" w14:textId="77777777" w:rsidTr="004A152C">
        <w:trPr>
          <w:trHeight w:val="253"/>
        </w:trPr>
        <w:tc>
          <w:tcPr>
            <w:tcW w:w="5000" w:type="pct"/>
            <w:gridSpan w:val="3"/>
            <w:tcBorders>
              <w:top w:val="single" w:sz="4" w:space="0" w:color="auto"/>
              <w:bottom w:val="single" w:sz="4" w:space="0" w:color="auto"/>
            </w:tcBorders>
          </w:tcPr>
          <w:p w14:paraId="3BA846DD" w14:textId="0BCB1A43" w:rsidR="00C67B3B" w:rsidRPr="004D6B06" w:rsidRDefault="00C67B3B" w:rsidP="004A152C">
            <w:pPr>
              <w:pStyle w:val="TableSubHead"/>
              <w:spacing w:after="8"/>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ADMINISTRATIVE INFORMATION</w:t>
            </w:r>
          </w:p>
        </w:tc>
      </w:tr>
      <w:tr w:rsidR="00281766" w:rsidRPr="004D6B06" w14:paraId="345BE317" w14:textId="77777777" w:rsidTr="004A152C">
        <w:tc>
          <w:tcPr>
            <w:tcW w:w="1038" w:type="pct"/>
            <w:tcBorders>
              <w:top w:val="single" w:sz="12" w:space="0" w:color="auto"/>
              <w:bottom w:val="nil"/>
            </w:tcBorders>
          </w:tcPr>
          <w:p w14:paraId="1750EE9B"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Title:</w:t>
            </w:r>
          </w:p>
        </w:tc>
        <w:tc>
          <w:tcPr>
            <w:tcW w:w="400" w:type="pct"/>
            <w:tcBorders>
              <w:top w:val="single" w:sz="12" w:space="0" w:color="auto"/>
              <w:bottom w:val="nil"/>
            </w:tcBorders>
          </w:tcPr>
          <w:p w14:paraId="16DE6FDA" w14:textId="77777777" w:rsidR="00C67B3B" w:rsidRPr="004D6B06" w:rsidRDefault="00C67B3B" w:rsidP="004A152C">
            <w:pPr>
              <w:spacing w:after="8"/>
              <w:jc w:val="center"/>
              <w:rPr>
                <w:rFonts w:asciiTheme="minorHAnsi" w:hAnsiTheme="minorHAnsi" w:cstheme="minorHAnsi"/>
                <w:color w:val="000000" w:themeColor="text1"/>
              </w:rPr>
            </w:pPr>
          </w:p>
        </w:tc>
        <w:tc>
          <w:tcPr>
            <w:tcW w:w="3562" w:type="pct"/>
            <w:tcBorders>
              <w:top w:val="single" w:sz="12" w:space="0" w:color="auto"/>
              <w:bottom w:val="nil"/>
            </w:tcBorders>
          </w:tcPr>
          <w:p w14:paraId="6E75B2DE" w14:textId="77777777" w:rsidR="00C67B3B" w:rsidRPr="004D6B06" w:rsidRDefault="00C67B3B" w:rsidP="004A152C">
            <w:pPr>
              <w:spacing w:after="8"/>
              <w:rPr>
                <w:rFonts w:asciiTheme="minorHAnsi" w:hAnsiTheme="minorHAnsi" w:cstheme="minorHAnsi"/>
                <w:color w:val="000000" w:themeColor="text1"/>
              </w:rPr>
            </w:pPr>
          </w:p>
        </w:tc>
      </w:tr>
      <w:tr w:rsidR="00281766" w:rsidRPr="004D6B06" w14:paraId="0AB09027" w14:textId="77777777" w:rsidTr="004A152C">
        <w:tc>
          <w:tcPr>
            <w:tcW w:w="1038" w:type="pct"/>
            <w:tcBorders>
              <w:top w:val="nil"/>
            </w:tcBorders>
          </w:tcPr>
          <w:p w14:paraId="4423A752"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Identification</w:t>
            </w:r>
          </w:p>
        </w:tc>
        <w:tc>
          <w:tcPr>
            <w:tcW w:w="400" w:type="pct"/>
            <w:tcBorders>
              <w:top w:val="nil"/>
            </w:tcBorders>
          </w:tcPr>
          <w:p w14:paraId="26D6D6F2"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1a</w:t>
            </w:r>
          </w:p>
        </w:tc>
        <w:tc>
          <w:tcPr>
            <w:tcW w:w="3562" w:type="pct"/>
            <w:tcBorders>
              <w:top w:val="nil"/>
            </w:tcBorders>
          </w:tcPr>
          <w:p w14:paraId="1B00D9CF" w14:textId="0E09AC49" w:rsidR="00C67B3B" w:rsidRPr="004D6B06" w:rsidRDefault="00F64BE3" w:rsidP="00F64BE3">
            <w:pPr>
              <w:rPr>
                <w:rFonts w:asciiTheme="minorHAnsi" w:hAnsiTheme="minorHAnsi" w:cstheme="minorHAnsi"/>
                <w:color w:val="000000" w:themeColor="text1"/>
                <w:lang w:val="en-GB"/>
              </w:rPr>
            </w:pPr>
            <w:r w:rsidRPr="004D6B06">
              <w:rPr>
                <w:rFonts w:asciiTheme="minorHAnsi" w:hAnsiTheme="minorHAnsi" w:cstheme="minorHAnsi"/>
                <w:color w:val="000000" w:themeColor="text1"/>
                <w:lang w:val="en-GB"/>
              </w:rPr>
              <w:t>Factors influencing HPV vaccine implementation in South Asia: A scoping review protocol</w:t>
            </w:r>
            <w:r w:rsidR="00303202" w:rsidRPr="004D6B06">
              <w:rPr>
                <w:rFonts w:asciiTheme="minorHAnsi" w:hAnsiTheme="minorHAnsi" w:cstheme="minorHAnsi"/>
                <w:color w:val="000000" w:themeColor="text1"/>
                <w:lang w:val="en-US"/>
              </w:rPr>
              <w:t xml:space="preserve"> (</w:t>
            </w:r>
            <w:r w:rsidRPr="004D6B06">
              <w:rPr>
                <w:rFonts w:asciiTheme="minorHAnsi" w:hAnsiTheme="minorHAnsi" w:cstheme="minorHAnsi"/>
                <w:color w:val="000000" w:themeColor="text1"/>
                <w:lang w:val="en-US"/>
              </w:rPr>
              <w:t>Refer to p</w:t>
            </w:r>
            <w:r w:rsidR="00303202" w:rsidRPr="004D6B06">
              <w:rPr>
                <w:rFonts w:asciiTheme="minorHAnsi" w:hAnsiTheme="minorHAnsi" w:cstheme="minorHAnsi"/>
                <w:color w:val="000000" w:themeColor="text1"/>
                <w:lang w:val="en-US"/>
              </w:rPr>
              <w:t>age No. 1)</w:t>
            </w:r>
          </w:p>
        </w:tc>
      </w:tr>
      <w:tr w:rsidR="00281766" w:rsidRPr="004D6B06" w14:paraId="0254571E" w14:textId="77777777" w:rsidTr="004A152C">
        <w:tc>
          <w:tcPr>
            <w:tcW w:w="1038" w:type="pct"/>
            <w:tcBorders>
              <w:bottom w:val="single" w:sz="4" w:space="0" w:color="auto"/>
            </w:tcBorders>
          </w:tcPr>
          <w:p w14:paraId="3296D341"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Update</w:t>
            </w:r>
          </w:p>
        </w:tc>
        <w:tc>
          <w:tcPr>
            <w:tcW w:w="400" w:type="pct"/>
            <w:tcBorders>
              <w:bottom w:val="single" w:sz="4" w:space="0" w:color="auto"/>
            </w:tcBorders>
          </w:tcPr>
          <w:p w14:paraId="5F332919"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1b</w:t>
            </w:r>
          </w:p>
        </w:tc>
        <w:tc>
          <w:tcPr>
            <w:tcW w:w="3562" w:type="pct"/>
            <w:tcBorders>
              <w:bottom w:val="single" w:sz="4" w:space="0" w:color="auto"/>
            </w:tcBorders>
          </w:tcPr>
          <w:p w14:paraId="48BC7EAC"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N/A</w:t>
            </w:r>
          </w:p>
        </w:tc>
      </w:tr>
      <w:tr w:rsidR="00281766" w:rsidRPr="004D6B06" w14:paraId="7A31CDCB" w14:textId="77777777" w:rsidTr="004A152C">
        <w:tc>
          <w:tcPr>
            <w:tcW w:w="1038" w:type="pct"/>
            <w:tcBorders>
              <w:top w:val="single" w:sz="4" w:space="0" w:color="auto"/>
              <w:bottom w:val="single" w:sz="4" w:space="0" w:color="auto"/>
            </w:tcBorders>
          </w:tcPr>
          <w:p w14:paraId="789ECA13"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Registration</w:t>
            </w:r>
          </w:p>
        </w:tc>
        <w:tc>
          <w:tcPr>
            <w:tcW w:w="400" w:type="pct"/>
            <w:tcBorders>
              <w:top w:val="single" w:sz="4" w:space="0" w:color="auto"/>
              <w:bottom w:val="single" w:sz="4" w:space="0" w:color="auto"/>
            </w:tcBorders>
          </w:tcPr>
          <w:p w14:paraId="7EBB333C"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2</w:t>
            </w:r>
          </w:p>
        </w:tc>
        <w:tc>
          <w:tcPr>
            <w:tcW w:w="3562" w:type="pct"/>
            <w:tcBorders>
              <w:top w:val="single" w:sz="4" w:space="0" w:color="auto"/>
              <w:bottom w:val="single" w:sz="4" w:space="0" w:color="auto"/>
            </w:tcBorders>
          </w:tcPr>
          <w:p w14:paraId="6EA99123" w14:textId="62B54168" w:rsidR="00C67B3B" w:rsidRPr="004D6B06" w:rsidRDefault="00C67B3B" w:rsidP="004A152C">
            <w:pPr>
              <w:pStyle w:val="Heading4"/>
              <w:numPr>
                <w:ilvl w:val="0"/>
                <w:numId w:val="0"/>
              </w:numPr>
              <w:shd w:val="clear" w:color="auto" w:fill="FFFFFF"/>
              <w:spacing w:before="315" w:after="105"/>
              <w:rPr>
                <w:rFonts w:asciiTheme="minorHAnsi" w:hAnsiTheme="minorHAnsi" w:cstheme="minorHAnsi"/>
                <w:b w:val="0"/>
                <w:bCs/>
                <w:color w:val="000000" w:themeColor="text1"/>
                <w:szCs w:val="24"/>
                <w:lang w:eastAsia="en-GB"/>
              </w:rPr>
            </w:pPr>
            <w:r w:rsidRPr="004D6B06">
              <w:rPr>
                <w:rFonts w:asciiTheme="minorHAnsi" w:hAnsiTheme="minorHAnsi" w:cstheme="minorHAnsi"/>
                <w:b w:val="0"/>
                <w:bCs/>
                <w:color w:val="000000" w:themeColor="text1"/>
                <w:szCs w:val="24"/>
              </w:rPr>
              <w:t xml:space="preserve">This review </w:t>
            </w:r>
            <w:r w:rsidR="00F64BE3" w:rsidRPr="004D6B06">
              <w:rPr>
                <w:rFonts w:asciiTheme="minorHAnsi" w:hAnsiTheme="minorHAnsi" w:cstheme="minorHAnsi"/>
                <w:b w:val="0"/>
                <w:bCs/>
                <w:color w:val="000000" w:themeColor="text1"/>
                <w:szCs w:val="24"/>
              </w:rPr>
              <w:t xml:space="preserve">is </w:t>
            </w:r>
            <w:r w:rsidRPr="004D6B06">
              <w:rPr>
                <w:rFonts w:asciiTheme="minorHAnsi" w:hAnsiTheme="minorHAnsi" w:cstheme="minorHAnsi"/>
                <w:b w:val="0"/>
                <w:bCs/>
                <w:color w:val="000000" w:themeColor="text1"/>
                <w:szCs w:val="24"/>
                <w:lang w:val="en-US"/>
              </w:rPr>
              <w:t xml:space="preserve">registered in OSF (open science framework) and the </w:t>
            </w:r>
            <w:r w:rsidRPr="004D6B06">
              <w:rPr>
                <w:rFonts w:asciiTheme="minorHAnsi" w:hAnsiTheme="minorHAnsi" w:cstheme="minorHAnsi"/>
                <w:b w:val="0"/>
                <w:bCs/>
                <w:color w:val="000000" w:themeColor="text1"/>
                <w:szCs w:val="24"/>
              </w:rPr>
              <w:t>Registration DOI is</w:t>
            </w:r>
            <w:r w:rsidR="004D6B06" w:rsidRPr="004D6B06">
              <w:rPr>
                <w:rFonts w:asciiTheme="minorHAnsi" w:hAnsiTheme="minorHAnsi" w:cstheme="minorHAnsi"/>
                <w:b w:val="0"/>
                <w:bCs/>
                <w:color w:val="000000" w:themeColor="text1"/>
                <w:szCs w:val="24"/>
              </w:rPr>
              <w:t xml:space="preserve"> </w:t>
            </w:r>
            <w:hyperlink r:id="rId7" w:tgtFrame="_self" w:history="1">
              <w:r w:rsidR="004D6B06" w:rsidRPr="004D6B06">
                <w:rPr>
                  <w:rStyle w:val="Hyperlink"/>
                  <w:rFonts w:asciiTheme="minorHAnsi" w:hAnsiTheme="minorHAnsi" w:cstheme="minorHAnsi"/>
                  <w:b w:val="0"/>
                  <w:bCs/>
                  <w:szCs w:val="24"/>
                  <w:shd w:val="clear" w:color="auto" w:fill="FFFFFF"/>
                </w:rPr>
                <w:t>https://doi.org/10.17605/OSF.IO/T5SW9</w:t>
              </w:r>
            </w:hyperlink>
            <w:r w:rsidR="004D6B06" w:rsidRPr="004D6B06">
              <w:rPr>
                <w:rFonts w:asciiTheme="minorHAnsi" w:hAnsiTheme="minorHAnsi" w:cstheme="minorHAnsi"/>
                <w:szCs w:val="24"/>
              </w:rPr>
              <w:t xml:space="preserve"> </w:t>
            </w:r>
            <w:r w:rsidR="00303202" w:rsidRPr="004D6B06">
              <w:rPr>
                <w:rFonts w:asciiTheme="minorHAnsi" w:hAnsiTheme="minorHAnsi" w:cstheme="minorHAnsi"/>
                <w:b w:val="0"/>
                <w:bCs/>
                <w:color w:val="000000" w:themeColor="text1"/>
                <w:szCs w:val="24"/>
                <w:lang w:val="en-US"/>
              </w:rPr>
              <w:t>(</w:t>
            </w:r>
            <w:r w:rsidR="00F64BE3" w:rsidRPr="004D6B06">
              <w:rPr>
                <w:rFonts w:asciiTheme="minorHAnsi" w:hAnsiTheme="minorHAnsi" w:cstheme="minorHAnsi"/>
                <w:b w:val="0"/>
                <w:bCs/>
                <w:color w:val="000000" w:themeColor="text1"/>
                <w:szCs w:val="24"/>
                <w:lang w:val="en-US"/>
              </w:rPr>
              <w:t>Refer to p</w:t>
            </w:r>
            <w:r w:rsidR="00303202" w:rsidRPr="004D6B06">
              <w:rPr>
                <w:rFonts w:asciiTheme="minorHAnsi" w:hAnsiTheme="minorHAnsi" w:cstheme="minorHAnsi"/>
                <w:b w:val="0"/>
                <w:bCs/>
                <w:color w:val="000000" w:themeColor="text1"/>
                <w:szCs w:val="24"/>
                <w:lang w:val="en-US"/>
              </w:rPr>
              <w:t xml:space="preserve">age No. </w:t>
            </w:r>
            <w:r w:rsidR="004D6B06">
              <w:rPr>
                <w:rFonts w:asciiTheme="minorHAnsi" w:hAnsiTheme="minorHAnsi" w:cstheme="minorHAnsi"/>
                <w:b w:val="0"/>
                <w:bCs/>
                <w:color w:val="000000" w:themeColor="text1"/>
                <w:szCs w:val="24"/>
                <w:lang w:val="en-US"/>
              </w:rPr>
              <w:t>4</w:t>
            </w:r>
            <w:r w:rsidR="00303202" w:rsidRPr="004D6B06">
              <w:rPr>
                <w:rFonts w:asciiTheme="minorHAnsi" w:hAnsiTheme="minorHAnsi" w:cstheme="minorHAnsi"/>
                <w:b w:val="0"/>
                <w:bCs/>
                <w:color w:val="000000" w:themeColor="text1"/>
                <w:szCs w:val="24"/>
                <w:lang w:val="en-US"/>
              </w:rPr>
              <w:t>)</w:t>
            </w:r>
          </w:p>
        </w:tc>
      </w:tr>
      <w:tr w:rsidR="00281766" w:rsidRPr="004D6B06" w14:paraId="7CE1FE4F" w14:textId="77777777" w:rsidTr="004A152C">
        <w:tc>
          <w:tcPr>
            <w:tcW w:w="1038" w:type="pct"/>
            <w:tcBorders>
              <w:top w:val="single" w:sz="4" w:space="0" w:color="auto"/>
              <w:bottom w:val="nil"/>
            </w:tcBorders>
          </w:tcPr>
          <w:p w14:paraId="63B0DC1B"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Authors:</w:t>
            </w:r>
          </w:p>
        </w:tc>
        <w:tc>
          <w:tcPr>
            <w:tcW w:w="400" w:type="pct"/>
            <w:tcBorders>
              <w:top w:val="single" w:sz="4" w:space="0" w:color="auto"/>
              <w:bottom w:val="nil"/>
            </w:tcBorders>
          </w:tcPr>
          <w:p w14:paraId="12F8DF4A" w14:textId="77777777" w:rsidR="00C67B3B" w:rsidRPr="004D6B06" w:rsidRDefault="00C67B3B" w:rsidP="004A152C">
            <w:pPr>
              <w:spacing w:after="8"/>
              <w:jc w:val="center"/>
              <w:rPr>
                <w:rFonts w:asciiTheme="minorHAnsi" w:hAnsiTheme="minorHAnsi" w:cstheme="minorHAnsi"/>
                <w:color w:val="000000" w:themeColor="text1"/>
              </w:rPr>
            </w:pPr>
          </w:p>
        </w:tc>
        <w:tc>
          <w:tcPr>
            <w:tcW w:w="3562" w:type="pct"/>
            <w:tcBorders>
              <w:top w:val="single" w:sz="4" w:space="0" w:color="auto"/>
              <w:bottom w:val="nil"/>
            </w:tcBorders>
          </w:tcPr>
          <w:p w14:paraId="709AC770" w14:textId="77777777" w:rsidR="00C67B3B" w:rsidRPr="004D6B06" w:rsidRDefault="00C67B3B" w:rsidP="004A152C">
            <w:pPr>
              <w:spacing w:after="8"/>
              <w:rPr>
                <w:rFonts w:asciiTheme="minorHAnsi" w:hAnsiTheme="minorHAnsi" w:cstheme="minorHAnsi"/>
                <w:color w:val="000000" w:themeColor="text1"/>
              </w:rPr>
            </w:pPr>
          </w:p>
        </w:tc>
      </w:tr>
      <w:tr w:rsidR="00281766" w:rsidRPr="004D6B06" w14:paraId="726F2304" w14:textId="77777777" w:rsidTr="004A152C">
        <w:tc>
          <w:tcPr>
            <w:tcW w:w="1038" w:type="pct"/>
            <w:tcBorders>
              <w:top w:val="nil"/>
            </w:tcBorders>
          </w:tcPr>
          <w:p w14:paraId="04E608D3"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Contact</w:t>
            </w:r>
          </w:p>
        </w:tc>
        <w:tc>
          <w:tcPr>
            <w:tcW w:w="400" w:type="pct"/>
            <w:tcBorders>
              <w:top w:val="nil"/>
            </w:tcBorders>
          </w:tcPr>
          <w:p w14:paraId="07ED3E54"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3a</w:t>
            </w:r>
          </w:p>
        </w:tc>
        <w:tc>
          <w:tcPr>
            <w:tcW w:w="3562" w:type="pct"/>
            <w:tcBorders>
              <w:top w:val="nil"/>
            </w:tcBorders>
          </w:tcPr>
          <w:p w14:paraId="3E2AE750" w14:textId="77777777" w:rsidR="004D6B06" w:rsidRPr="004D6B06" w:rsidRDefault="004D6B06" w:rsidP="004D6B06">
            <w:pPr>
              <w:pStyle w:val="ListParagraph"/>
              <w:numPr>
                <w:ilvl w:val="0"/>
                <w:numId w:val="5"/>
              </w:numPr>
              <w:jc w:val="both"/>
              <w:rPr>
                <w:rFonts w:cstheme="minorHAnsi"/>
                <w:shd w:val="clear" w:color="auto" w:fill="FFFFFF"/>
              </w:rPr>
            </w:pPr>
            <w:r w:rsidRPr="004D6B06">
              <w:rPr>
                <w:rFonts w:cstheme="minorHAnsi"/>
                <w:shd w:val="clear" w:color="auto" w:fill="FFFFFF"/>
              </w:rPr>
              <w:t>Priyobrat Rajkhowa</w:t>
            </w:r>
          </w:p>
          <w:p w14:paraId="0EF8D084"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Prasanna School of Public Health, Manipal Academy of Higher Education, Manipal,</w:t>
            </w:r>
          </w:p>
          <w:p w14:paraId="7A64135E"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Udupi, Karnataka, PIN: 576104, PO: Manipal</w:t>
            </w:r>
          </w:p>
          <w:p w14:paraId="6C47FEEC" w14:textId="54BF52F2" w:rsidR="004D6B06" w:rsidRDefault="004D6B06" w:rsidP="004D6B06">
            <w:pPr>
              <w:pStyle w:val="ListParagraph"/>
              <w:ind w:left="1080"/>
              <w:jc w:val="both"/>
              <w:rPr>
                <w:rFonts w:eastAsia="Calibri" w:cstheme="minorHAnsi"/>
              </w:rPr>
            </w:pPr>
            <w:r w:rsidRPr="004D6B06">
              <w:rPr>
                <w:rFonts w:eastAsia="Calibri" w:cstheme="minorHAnsi"/>
              </w:rPr>
              <w:t xml:space="preserve">Email id: priyobratrajkhowa.11@gmail.com </w:t>
            </w:r>
          </w:p>
          <w:p w14:paraId="4ADDFF48" w14:textId="3CAC607B" w:rsidR="004D6B06" w:rsidRPr="004D6B06" w:rsidRDefault="004D6B06" w:rsidP="004D6B06">
            <w:pPr>
              <w:pStyle w:val="ListParagraph"/>
              <w:ind w:left="1080"/>
              <w:jc w:val="both"/>
              <w:rPr>
                <w:rFonts w:eastAsia="Calibri" w:cstheme="minorHAnsi"/>
              </w:rPr>
            </w:pPr>
            <w:r>
              <w:rPr>
                <w:rFonts w:eastAsia="Calibri" w:cstheme="minorHAnsi"/>
              </w:rPr>
              <w:t>Mobile: +91-9508549619</w:t>
            </w:r>
          </w:p>
          <w:p w14:paraId="210B94A7" w14:textId="77777777" w:rsidR="004D6B06" w:rsidRPr="004D6B06" w:rsidRDefault="004D6B06" w:rsidP="004D6B06">
            <w:pPr>
              <w:pStyle w:val="ListParagraph"/>
              <w:numPr>
                <w:ilvl w:val="0"/>
                <w:numId w:val="5"/>
              </w:numPr>
              <w:jc w:val="both"/>
              <w:rPr>
                <w:rFonts w:cstheme="minorHAnsi"/>
                <w:shd w:val="clear" w:color="auto" w:fill="FFFFFF"/>
              </w:rPr>
            </w:pPr>
            <w:r w:rsidRPr="004D6B06">
              <w:rPr>
                <w:rFonts w:eastAsia="Calibri" w:cstheme="minorHAnsi"/>
              </w:rPr>
              <w:t xml:space="preserve">Prachi </w:t>
            </w:r>
            <w:proofErr w:type="spellStart"/>
            <w:r w:rsidRPr="004D6B06">
              <w:rPr>
                <w:rFonts w:eastAsia="Calibri" w:cstheme="minorHAnsi"/>
              </w:rPr>
              <w:t>Pundir</w:t>
            </w:r>
            <w:proofErr w:type="spellEnd"/>
          </w:p>
          <w:p w14:paraId="54529A51" w14:textId="77777777" w:rsidR="004D6B06" w:rsidRPr="004D6B06" w:rsidRDefault="004D6B06" w:rsidP="004D6B06">
            <w:pPr>
              <w:pStyle w:val="ListParagraph"/>
              <w:ind w:left="1080"/>
              <w:jc w:val="both"/>
              <w:rPr>
                <w:rFonts w:cstheme="minorHAnsi"/>
                <w:shd w:val="clear" w:color="auto" w:fill="FFFFFF"/>
              </w:rPr>
            </w:pPr>
            <w:r w:rsidRPr="004D6B06">
              <w:rPr>
                <w:rFonts w:cstheme="minorHAnsi"/>
                <w:shd w:val="clear" w:color="auto" w:fill="FFFFFF"/>
              </w:rPr>
              <w:t xml:space="preserve">The George Institute for Global Health, New Delhi, India. </w:t>
            </w:r>
          </w:p>
          <w:p w14:paraId="7FF6F27C" w14:textId="77777777" w:rsidR="004D6B06" w:rsidRPr="004D6B06" w:rsidRDefault="004D6B06" w:rsidP="004D6B06">
            <w:pPr>
              <w:pStyle w:val="ListParagraph"/>
              <w:ind w:left="1080"/>
              <w:jc w:val="both"/>
              <w:rPr>
                <w:rFonts w:cstheme="minorHAnsi"/>
                <w:shd w:val="clear" w:color="auto" w:fill="F2F2F2"/>
              </w:rPr>
            </w:pPr>
            <w:r w:rsidRPr="004D6B06">
              <w:rPr>
                <w:rFonts w:cstheme="minorHAnsi"/>
                <w:shd w:val="clear" w:color="auto" w:fill="F2F2F2"/>
              </w:rPr>
              <w:t xml:space="preserve">308, Third Floor, Elegance Tower, Plot No. 8, </w:t>
            </w:r>
            <w:proofErr w:type="spellStart"/>
            <w:r w:rsidRPr="004D6B06">
              <w:rPr>
                <w:rFonts w:cstheme="minorHAnsi"/>
                <w:shd w:val="clear" w:color="auto" w:fill="F2F2F2"/>
              </w:rPr>
              <w:t>Jasola</w:t>
            </w:r>
            <w:proofErr w:type="spellEnd"/>
            <w:r w:rsidRPr="004D6B06">
              <w:rPr>
                <w:rFonts w:cstheme="minorHAnsi"/>
                <w:shd w:val="clear" w:color="auto" w:fill="F2F2F2"/>
              </w:rPr>
              <w:t xml:space="preserve"> District Centre</w:t>
            </w:r>
            <w:r w:rsidRPr="004D6B06">
              <w:rPr>
                <w:rFonts w:cstheme="minorHAnsi"/>
              </w:rPr>
              <w:br/>
            </w:r>
            <w:r w:rsidRPr="004D6B06">
              <w:rPr>
                <w:rFonts w:cstheme="minorHAnsi"/>
                <w:shd w:val="clear" w:color="auto" w:fill="F2F2F2"/>
              </w:rPr>
              <w:t>New Delhi 110025</w:t>
            </w:r>
          </w:p>
          <w:p w14:paraId="3FC16FD0" w14:textId="77777777" w:rsidR="004D6B06" w:rsidRPr="004D6B06" w:rsidRDefault="004D6B06" w:rsidP="004D6B06">
            <w:pPr>
              <w:pStyle w:val="ListParagraph"/>
              <w:ind w:left="1080"/>
              <w:jc w:val="both"/>
              <w:rPr>
                <w:rFonts w:cstheme="minorHAnsi"/>
                <w:shd w:val="clear" w:color="auto" w:fill="FFFFFF"/>
              </w:rPr>
            </w:pPr>
            <w:r w:rsidRPr="004D6B06">
              <w:rPr>
                <w:rFonts w:cstheme="minorHAnsi"/>
                <w:shd w:val="clear" w:color="auto" w:fill="F2F2F2"/>
              </w:rPr>
              <w:t xml:space="preserve">Email id: </w:t>
            </w:r>
            <w:hyperlink r:id="rId8" w:history="1">
              <w:r w:rsidRPr="004D6B06">
                <w:rPr>
                  <w:rStyle w:val="Hyperlink"/>
                  <w:rFonts w:cstheme="minorHAnsi"/>
                  <w:shd w:val="clear" w:color="auto" w:fill="FFFFFF"/>
                </w:rPr>
                <w:t>prachipundir2012@gmail.com</w:t>
              </w:r>
            </w:hyperlink>
            <w:r w:rsidRPr="004D6B06">
              <w:rPr>
                <w:rFonts w:cstheme="minorHAnsi"/>
                <w:shd w:val="clear" w:color="auto" w:fill="FFFFFF"/>
              </w:rPr>
              <w:t xml:space="preserve"> </w:t>
            </w:r>
          </w:p>
          <w:p w14:paraId="7AEB66A2" w14:textId="77777777" w:rsidR="004D6B06" w:rsidRPr="004D6B06" w:rsidRDefault="004D6B06" w:rsidP="004D6B06">
            <w:pPr>
              <w:pStyle w:val="ListParagraph"/>
              <w:numPr>
                <w:ilvl w:val="0"/>
                <w:numId w:val="5"/>
              </w:numPr>
              <w:jc w:val="both"/>
              <w:rPr>
                <w:rFonts w:cstheme="minorHAnsi"/>
                <w:shd w:val="clear" w:color="auto" w:fill="FFFFFF"/>
              </w:rPr>
            </w:pPr>
            <w:proofErr w:type="spellStart"/>
            <w:r w:rsidRPr="004D6B06">
              <w:rPr>
                <w:rFonts w:eastAsia="Calibri" w:cstheme="minorHAnsi"/>
              </w:rPr>
              <w:t>Sherize</w:t>
            </w:r>
            <w:proofErr w:type="spellEnd"/>
            <w:r w:rsidRPr="004D6B06">
              <w:rPr>
                <w:rFonts w:eastAsia="Calibri" w:cstheme="minorHAnsi"/>
              </w:rPr>
              <w:t xml:space="preserve"> Merlin Dsouza</w:t>
            </w:r>
          </w:p>
          <w:p w14:paraId="33CD6085" w14:textId="77777777" w:rsidR="004D6B06" w:rsidRPr="004D6B06" w:rsidRDefault="004D6B06" w:rsidP="004D6B06">
            <w:pPr>
              <w:pStyle w:val="ListParagraph"/>
              <w:ind w:left="1080"/>
              <w:jc w:val="both"/>
              <w:rPr>
                <w:rFonts w:cstheme="minorHAnsi"/>
                <w:shd w:val="clear" w:color="auto" w:fill="FFFFFF"/>
              </w:rPr>
            </w:pPr>
            <w:r w:rsidRPr="004D6B06">
              <w:rPr>
                <w:rFonts w:eastAsia="Calibri" w:cstheme="minorHAnsi"/>
              </w:rPr>
              <w:t>Prasanna School of Public Health, Manipal Academy of Higher Education, Manipal,</w:t>
            </w:r>
          </w:p>
          <w:p w14:paraId="68FC97F8"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Udupi, Karnataka, PIN: 576104, PO: Manipal</w:t>
            </w:r>
          </w:p>
          <w:p w14:paraId="3D5EF423"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Email id: sharu2690@gmail.com</w:t>
            </w:r>
          </w:p>
          <w:p w14:paraId="7EC8C3E5" w14:textId="77777777" w:rsidR="004D6B06" w:rsidRPr="004D6B06" w:rsidRDefault="004D6B06" w:rsidP="004D6B06">
            <w:pPr>
              <w:pStyle w:val="ListParagraph"/>
              <w:numPr>
                <w:ilvl w:val="0"/>
                <w:numId w:val="5"/>
              </w:numPr>
              <w:jc w:val="both"/>
              <w:rPr>
                <w:rFonts w:cstheme="minorHAnsi"/>
                <w:shd w:val="clear" w:color="auto" w:fill="FFFFFF"/>
              </w:rPr>
            </w:pPr>
            <w:proofErr w:type="spellStart"/>
            <w:r w:rsidRPr="004D6B06">
              <w:rPr>
                <w:rFonts w:cstheme="minorHAnsi"/>
                <w:shd w:val="clear" w:color="auto" w:fill="FFFFFF"/>
              </w:rPr>
              <w:t>Divya</w:t>
            </w:r>
            <w:proofErr w:type="spellEnd"/>
            <w:r w:rsidRPr="004D6B06">
              <w:rPr>
                <w:rFonts w:cstheme="minorHAnsi"/>
                <w:shd w:val="clear" w:color="auto" w:fill="FFFFFF"/>
              </w:rPr>
              <w:t xml:space="preserve"> </w:t>
            </w:r>
            <w:proofErr w:type="spellStart"/>
            <w:r w:rsidRPr="004D6B06">
              <w:rPr>
                <w:rFonts w:cstheme="minorHAnsi"/>
                <w:shd w:val="clear" w:color="auto" w:fill="FFFFFF"/>
              </w:rPr>
              <w:t>Sussana</w:t>
            </w:r>
            <w:proofErr w:type="spellEnd"/>
            <w:r w:rsidRPr="004D6B06">
              <w:rPr>
                <w:rFonts w:cstheme="minorHAnsi"/>
                <w:shd w:val="clear" w:color="auto" w:fill="FFFFFF"/>
              </w:rPr>
              <w:t xml:space="preserve"> Patil</w:t>
            </w:r>
          </w:p>
          <w:p w14:paraId="77101895"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Prasanna School of Public Health, Manipal Academy of Higher Education, Manipal,</w:t>
            </w:r>
          </w:p>
          <w:p w14:paraId="3F8BF7A7"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Udupi, Karnataka, PIN: 576104, PO: Manipal</w:t>
            </w:r>
          </w:p>
          <w:p w14:paraId="77A88E51" w14:textId="77777777" w:rsidR="004D6B06" w:rsidRPr="004D6B06" w:rsidRDefault="004D6B06" w:rsidP="004D6B06">
            <w:pPr>
              <w:pStyle w:val="ListParagraph"/>
              <w:ind w:left="1080"/>
              <w:jc w:val="both"/>
              <w:rPr>
                <w:rFonts w:cstheme="minorHAnsi"/>
                <w:shd w:val="clear" w:color="auto" w:fill="FFFFFF"/>
              </w:rPr>
            </w:pPr>
            <w:r w:rsidRPr="004D6B06">
              <w:rPr>
                <w:rFonts w:eastAsia="Calibri" w:cstheme="minorHAnsi"/>
              </w:rPr>
              <w:t>Email id: divya.patil@manipal.edu</w:t>
            </w:r>
          </w:p>
          <w:p w14:paraId="1868B2AA" w14:textId="77777777" w:rsidR="004D6B06" w:rsidRPr="004D6B06" w:rsidRDefault="004D6B06" w:rsidP="004D6B06">
            <w:pPr>
              <w:pStyle w:val="ListParagraph"/>
              <w:numPr>
                <w:ilvl w:val="0"/>
                <w:numId w:val="5"/>
              </w:numPr>
              <w:jc w:val="both"/>
              <w:rPr>
                <w:rFonts w:cstheme="minorHAnsi"/>
                <w:shd w:val="clear" w:color="auto" w:fill="FFFFFF"/>
              </w:rPr>
            </w:pPr>
            <w:r w:rsidRPr="004D6B06">
              <w:rPr>
                <w:rFonts w:cstheme="minorHAnsi"/>
                <w:shd w:val="clear" w:color="auto" w:fill="FFFFFF"/>
              </w:rPr>
              <w:t>Prakash Narayanan</w:t>
            </w:r>
          </w:p>
          <w:p w14:paraId="039AD357"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Prasanna School of Public Health, Manipal Academy of Higher Education, Manipal,</w:t>
            </w:r>
          </w:p>
          <w:p w14:paraId="65AA7131"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Udupi, Karnataka, PIN: 576104, PO: Manipal</w:t>
            </w:r>
          </w:p>
          <w:p w14:paraId="56C554AB" w14:textId="77777777" w:rsidR="004D6B06" w:rsidRPr="004D6B06" w:rsidRDefault="004D6B06" w:rsidP="004D6B06">
            <w:pPr>
              <w:pStyle w:val="ListParagraph"/>
              <w:ind w:left="1080"/>
              <w:jc w:val="both"/>
              <w:rPr>
                <w:rFonts w:cstheme="minorHAnsi"/>
                <w:shd w:val="clear" w:color="auto" w:fill="FFFFFF"/>
              </w:rPr>
            </w:pPr>
            <w:r w:rsidRPr="004D6B06">
              <w:rPr>
                <w:rFonts w:eastAsia="Calibri" w:cstheme="minorHAnsi"/>
              </w:rPr>
              <w:lastRenderedPageBreak/>
              <w:t xml:space="preserve">Email id: </w:t>
            </w:r>
            <w:hyperlink r:id="rId9" w:history="1">
              <w:r w:rsidRPr="004D6B06">
                <w:rPr>
                  <w:rStyle w:val="Hyperlink"/>
                  <w:rFonts w:cstheme="minorHAnsi"/>
                  <w:shd w:val="clear" w:color="auto" w:fill="FFFFFF"/>
                </w:rPr>
                <w:t>prakash.nvp@manipal.edu</w:t>
              </w:r>
            </w:hyperlink>
            <w:r w:rsidRPr="004D6B06">
              <w:rPr>
                <w:rFonts w:cstheme="minorHAnsi"/>
                <w:shd w:val="clear" w:color="auto" w:fill="FFFFFF"/>
              </w:rPr>
              <w:t xml:space="preserve"> </w:t>
            </w:r>
          </w:p>
          <w:p w14:paraId="6B4E053A" w14:textId="77777777" w:rsidR="004D6B06" w:rsidRPr="004D6B06" w:rsidRDefault="004D6B06" w:rsidP="004D6B06">
            <w:pPr>
              <w:pStyle w:val="ListParagraph"/>
              <w:numPr>
                <w:ilvl w:val="0"/>
                <w:numId w:val="5"/>
              </w:numPr>
              <w:jc w:val="both"/>
              <w:rPr>
                <w:rFonts w:cstheme="minorHAnsi"/>
                <w:shd w:val="clear" w:color="auto" w:fill="FFFFFF"/>
              </w:rPr>
            </w:pPr>
            <w:r w:rsidRPr="004D6B06">
              <w:rPr>
                <w:rFonts w:cstheme="minorHAnsi"/>
                <w:shd w:val="clear" w:color="auto" w:fill="FFFFFF"/>
              </w:rPr>
              <w:t>Helmut Brand</w:t>
            </w:r>
          </w:p>
          <w:p w14:paraId="2B2B6B7F"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Prasanna School of Public Health, Manipal Academy of Higher Education, Manipal,</w:t>
            </w:r>
          </w:p>
          <w:p w14:paraId="3BC7B07E" w14:textId="77777777" w:rsidR="004D6B06" w:rsidRPr="004D6B06" w:rsidRDefault="004D6B06" w:rsidP="004D6B06">
            <w:pPr>
              <w:pStyle w:val="ListParagraph"/>
              <w:ind w:left="1080"/>
              <w:jc w:val="both"/>
              <w:rPr>
                <w:rFonts w:eastAsia="Calibri" w:cstheme="minorHAnsi"/>
              </w:rPr>
            </w:pPr>
            <w:r w:rsidRPr="004D6B06">
              <w:rPr>
                <w:rFonts w:eastAsia="Calibri" w:cstheme="minorHAnsi"/>
              </w:rPr>
              <w:t>Udupi, Karnataka, PIN: 576104, PO: Manipal</w:t>
            </w:r>
          </w:p>
          <w:p w14:paraId="76CAA4F1" w14:textId="77777777" w:rsidR="004D6B06" w:rsidRPr="004D6B06" w:rsidRDefault="004D6B06" w:rsidP="004D6B06">
            <w:pPr>
              <w:ind w:left="360" w:firstLine="720"/>
              <w:jc w:val="both"/>
              <w:rPr>
                <w:rStyle w:val="Hyperlink"/>
                <w:rFonts w:asciiTheme="minorHAnsi" w:eastAsia="Calibri" w:hAnsiTheme="minorHAnsi" w:cstheme="minorHAnsi"/>
              </w:rPr>
            </w:pPr>
            <w:r w:rsidRPr="004D6B06">
              <w:rPr>
                <w:rFonts w:asciiTheme="minorHAnsi" w:eastAsia="Calibri" w:hAnsiTheme="minorHAnsi" w:cstheme="minorHAnsi"/>
              </w:rPr>
              <w:t xml:space="preserve">Email id: </w:t>
            </w:r>
            <w:hyperlink r:id="rId10" w:history="1">
              <w:r w:rsidRPr="004D6B06">
                <w:rPr>
                  <w:rStyle w:val="Hyperlink"/>
                  <w:rFonts w:asciiTheme="minorHAnsi" w:eastAsia="Calibri" w:hAnsiTheme="minorHAnsi" w:cstheme="minorHAnsi"/>
                </w:rPr>
                <w:t>helmut.brand@manipal.edu</w:t>
              </w:r>
            </w:hyperlink>
          </w:p>
          <w:p w14:paraId="1DA24E2B" w14:textId="77777777" w:rsidR="004D6B06" w:rsidRDefault="004D6B06" w:rsidP="004D6B06">
            <w:pPr>
              <w:jc w:val="both"/>
              <w:rPr>
                <w:rFonts w:asciiTheme="minorHAnsi" w:hAnsiTheme="minorHAnsi" w:cstheme="minorHAnsi"/>
                <w:color w:val="000000" w:themeColor="text1"/>
                <w:shd w:val="clear" w:color="auto" w:fill="FFFFFF"/>
              </w:rPr>
            </w:pPr>
          </w:p>
          <w:p w14:paraId="2902D836" w14:textId="789370D1" w:rsidR="00F64BE3" w:rsidRPr="004D6B06" w:rsidRDefault="00F64BE3" w:rsidP="004D6B06">
            <w:pPr>
              <w:jc w:val="both"/>
              <w:rPr>
                <w:rFonts w:asciiTheme="minorHAnsi" w:hAnsiTheme="minorHAnsi" w:cstheme="minorHAnsi"/>
                <w:color w:val="000000" w:themeColor="text1"/>
                <w:shd w:val="clear" w:color="auto" w:fill="FFFFFF"/>
              </w:rPr>
            </w:pPr>
            <w:r w:rsidRPr="004D6B06">
              <w:rPr>
                <w:rFonts w:asciiTheme="minorHAnsi" w:hAnsiTheme="minorHAnsi" w:cstheme="minorHAnsi"/>
                <w:color w:val="000000" w:themeColor="text1"/>
                <w:shd w:val="clear" w:color="auto" w:fill="FFFFFF"/>
              </w:rPr>
              <w:t>(Refer to page</w:t>
            </w:r>
            <w:r w:rsidR="00D102D4">
              <w:rPr>
                <w:rFonts w:asciiTheme="minorHAnsi" w:hAnsiTheme="minorHAnsi" w:cstheme="minorHAnsi"/>
                <w:color w:val="000000" w:themeColor="text1"/>
                <w:shd w:val="clear" w:color="auto" w:fill="FFFFFF"/>
              </w:rPr>
              <w:t>s</w:t>
            </w:r>
            <w:r w:rsidRPr="004D6B06">
              <w:rPr>
                <w:rFonts w:asciiTheme="minorHAnsi" w:hAnsiTheme="minorHAnsi" w:cstheme="minorHAnsi"/>
                <w:color w:val="000000" w:themeColor="text1"/>
                <w:shd w:val="clear" w:color="auto" w:fill="FFFFFF"/>
              </w:rPr>
              <w:t xml:space="preserve"> no 1</w:t>
            </w:r>
            <w:r w:rsidR="004D6B06">
              <w:rPr>
                <w:rFonts w:asciiTheme="minorHAnsi" w:hAnsiTheme="minorHAnsi" w:cstheme="minorHAnsi"/>
                <w:color w:val="000000" w:themeColor="text1"/>
                <w:shd w:val="clear" w:color="auto" w:fill="FFFFFF"/>
              </w:rPr>
              <w:t xml:space="preserve"> and 2</w:t>
            </w:r>
            <w:r w:rsidRPr="004D6B06">
              <w:rPr>
                <w:rFonts w:asciiTheme="minorHAnsi" w:hAnsiTheme="minorHAnsi" w:cstheme="minorHAnsi"/>
                <w:color w:val="000000" w:themeColor="text1"/>
                <w:shd w:val="clear" w:color="auto" w:fill="FFFFFF"/>
              </w:rPr>
              <w:t>)</w:t>
            </w:r>
          </w:p>
          <w:p w14:paraId="7BFEA0E3" w14:textId="77777777" w:rsidR="00C67B3B" w:rsidRPr="004D6B06" w:rsidRDefault="00C67B3B" w:rsidP="004D6B06">
            <w:pPr>
              <w:spacing w:after="8"/>
              <w:jc w:val="both"/>
              <w:rPr>
                <w:rFonts w:asciiTheme="minorHAnsi" w:hAnsiTheme="minorHAnsi" w:cstheme="minorHAnsi"/>
                <w:color w:val="000000" w:themeColor="text1"/>
              </w:rPr>
            </w:pPr>
          </w:p>
        </w:tc>
      </w:tr>
      <w:tr w:rsidR="00281766" w:rsidRPr="004D6B06" w14:paraId="17724348" w14:textId="77777777" w:rsidTr="004A152C">
        <w:tc>
          <w:tcPr>
            <w:tcW w:w="1038" w:type="pct"/>
            <w:tcBorders>
              <w:bottom w:val="single" w:sz="4" w:space="0" w:color="auto"/>
            </w:tcBorders>
          </w:tcPr>
          <w:p w14:paraId="2C9F48B7"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lastRenderedPageBreak/>
              <w:t> </w:t>
            </w:r>
            <w:r w:rsidRPr="004D6B06">
              <w:rPr>
                <w:rFonts w:asciiTheme="minorHAnsi" w:hAnsiTheme="minorHAnsi" w:cstheme="minorHAnsi"/>
                <w:color w:val="000000" w:themeColor="text1"/>
              </w:rPr>
              <w:t>Contributions</w:t>
            </w:r>
          </w:p>
        </w:tc>
        <w:tc>
          <w:tcPr>
            <w:tcW w:w="400" w:type="pct"/>
            <w:tcBorders>
              <w:bottom w:val="single" w:sz="4" w:space="0" w:color="auto"/>
            </w:tcBorders>
          </w:tcPr>
          <w:p w14:paraId="75B55C7C"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3b</w:t>
            </w:r>
          </w:p>
        </w:tc>
        <w:tc>
          <w:tcPr>
            <w:tcW w:w="3562" w:type="pct"/>
            <w:tcBorders>
              <w:bottom w:val="single" w:sz="4" w:space="0" w:color="auto"/>
            </w:tcBorders>
          </w:tcPr>
          <w:p w14:paraId="49A9F03D" w14:textId="7D726CD7" w:rsidR="00C67B3B" w:rsidRPr="004D6B06" w:rsidRDefault="00F64BE3" w:rsidP="004A152C">
            <w:pPr>
              <w:pStyle w:val="NormalWeb"/>
              <w:shd w:val="clear" w:color="auto" w:fill="FFFFFF"/>
              <w:rPr>
                <w:rFonts w:asciiTheme="minorHAnsi" w:hAnsiTheme="minorHAnsi" w:cstheme="minorHAnsi"/>
                <w:color w:val="000000" w:themeColor="text1"/>
              </w:rPr>
            </w:pPr>
            <w:r w:rsidRPr="004D6B06">
              <w:rPr>
                <w:rFonts w:asciiTheme="minorHAnsi" w:eastAsia="Calibri" w:hAnsiTheme="minorHAnsi" w:cstheme="minorHAnsi"/>
                <w:bCs/>
                <w:color w:val="000000" w:themeColor="text1"/>
              </w:rPr>
              <w:t>PR conceptualized and designed this study. PR, PP, SM and DSP prepared the protocol manuscript. PR and DSP carried out the preliminary literature search. PR, PP, SM, DSP, PN and HB supervised the protocol development and critically reviewed the manuscript. All the authors read and approved the final manuscript</w:t>
            </w:r>
            <w:r w:rsidR="00C67B3B" w:rsidRPr="004D6B06">
              <w:rPr>
                <w:rFonts w:asciiTheme="minorHAnsi" w:hAnsiTheme="minorHAnsi" w:cstheme="minorHAnsi"/>
                <w:color w:val="000000" w:themeColor="text1"/>
              </w:rPr>
              <w:t xml:space="preserve">. </w:t>
            </w:r>
            <w:r w:rsidR="00303202" w:rsidRPr="004D6B06">
              <w:rPr>
                <w:rFonts w:asciiTheme="minorHAnsi" w:hAnsiTheme="minorHAnsi" w:cstheme="minorHAnsi"/>
                <w:color w:val="000000" w:themeColor="text1"/>
                <w:lang w:val="en-US"/>
              </w:rPr>
              <w:t xml:space="preserve">(Refer to page No. </w:t>
            </w:r>
            <w:r w:rsidR="004D6B06">
              <w:rPr>
                <w:rFonts w:asciiTheme="minorHAnsi" w:hAnsiTheme="minorHAnsi" w:cstheme="minorHAnsi"/>
                <w:color w:val="000000" w:themeColor="text1"/>
                <w:lang w:val="en-US"/>
              </w:rPr>
              <w:t>13</w:t>
            </w:r>
            <w:r w:rsidR="00303202" w:rsidRPr="004D6B06">
              <w:rPr>
                <w:rFonts w:asciiTheme="minorHAnsi" w:hAnsiTheme="minorHAnsi" w:cstheme="minorHAnsi"/>
                <w:color w:val="000000" w:themeColor="text1"/>
                <w:lang w:val="en-US"/>
              </w:rPr>
              <w:t>)</w:t>
            </w:r>
          </w:p>
        </w:tc>
      </w:tr>
      <w:tr w:rsidR="00281766" w:rsidRPr="004D6B06" w14:paraId="4F7CC97E" w14:textId="77777777" w:rsidTr="004A152C">
        <w:tc>
          <w:tcPr>
            <w:tcW w:w="1038" w:type="pct"/>
            <w:tcBorders>
              <w:top w:val="single" w:sz="4" w:space="0" w:color="auto"/>
              <w:bottom w:val="single" w:sz="4" w:space="0" w:color="auto"/>
            </w:tcBorders>
          </w:tcPr>
          <w:p w14:paraId="158BE2F2"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Amendments</w:t>
            </w:r>
          </w:p>
        </w:tc>
        <w:tc>
          <w:tcPr>
            <w:tcW w:w="400" w:type="pct"/>
            <w:tcBorders>
              <w:top w:val="single" w:sz="4" w:space="0" w:color="auto"/>
              <w:bottom w:val="single" w:sz="4" w:space="0" w:color="auto"/>
            </w:tcBorders>
          </w:tcPr>
          <w:p w14:paraId="328E23D3"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4</w:t>
            </w:r>
          </w:p>
        </w:tc>
        <w:tc>
          <w:tcPr>
            <w:tcW w:w="3562" w:type="pct"/>
            <w:tcBorders>
              <w:top w:val="single" w:sz="4" w:space="0" w:color="auto"/>
              <w:bottom w:val="single" w:sz="4" w:space="0" w:color="auto"/>
            </w:tcBorders>
          </w:tcPr>
          <w:p w14:paraId="12011B30" w14:textId="0660F3C7" w:rsidR="00C67B3B" w:rsidRPr="004D6B06" w:rsidRDefault="00C67B3B" w:rsidP="000E3A4F">
            <w:pPr>
              <w:pStyle w:val="NormalWeb"/>
              <w:shd w:val="clear" w:color="auto" w:fill="FFFFFF"/>
              <w:jc w:val="both"/>
              <w:rPr>
                <w:rFonts w:asciiTheme="minorHAnsi" w:hAnsiTheme="minorHAnsi" w:cstheme="minorHAnsi"/>
                <w:color w:val="000000" w:themeColor="text1"/>
              </w:rPr>
            </w:pPr>
            <w:r w:rsidRPr="004D6B06">
              <w:rPr>
                <w:rFonts w:asciiTheme="minorHAnsi" w:hAnsiTheme="minorHAnsi" w:cstheme="minorHAnsi"/>
                <w:color w:val="000000" w:themeColor="text1"/>
              </w:rPr>
              <w:t xml:space="preserve">If amendments to this protocol are made, the date of each amendment along with a description/rationale for the change will be noted. </w:t>
            </w:r>
          </w:p>
        </w:tc>
      </w:tr>
      <w:tr w:rsidR="00281766" w:rsidRPr="004D6B06" w14:paraId="08B8AC83" w14:textId="77777777" w:rsidTr="004A152C">
        <w:tc>
          <w:tcPr>
            <w:tcW w:w="1038" w:type="pct"/>
            <w:tcBorders>
              <w:top w:val="single" w:sz="4" w:space="0" w:color="auto"/>
              <w:bottom w:val="nil"/>
            </w:tcBorders>
          </w:tcPr>
          <w:p w14:paraId="014AC470"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Support:</w:t>
            </w:r>
          </w:p>
        </w:tc>
        <w:tc>
          <w:tcPr>
            <w:tcW w:w="400" w:type="pct"/>
            <w:tcBorders>
              <w:top w:val="single" w:sz="4" w:space="0" w:color="auto"/>
              <w:bottom w:val="nil"/>
            </w:tcBorders>
          </w:tcPr>
          <w:p w14:paraId="2C5EB21D" w14:textId="77777777" w:rsidR="00C67B3B" w:rsidRPr="004D6B06" w:rsidRDefault="00C67B3B" w:rsidP="004A152C">
            <w:pPr>
              <w:spacing w:after="8"/>
              <w:jc w:val="center"/>
              <w:rPr>
                <w:rFonts w:asciiTheme="minorHAnsi" w:hAnsiTheme="minorHAnsi" w:cstheme="minorHAnsi"/>
                <w:color w:val="000000" w:themeColor="text1"/>
              </w:rPr>
            </w:pPr>
          </w:p>
        </w:tc>
        <w:tc>
          <w:tcPr>
            <w:tcW w:w="3562" w:type="pct"/>
            <w:tcBorders>
              <w:top w:val="single" w:sz="4" w:space="0" w:color="auto"/>
              <w:bottom w:val="nil"/>
            </w:tcBorders>
          </w:tcPr>
          <w:p w14:paraId="47E3C991" w14:textId="77777777" w:rsidR="00C67B3B" w:rsidRPr="004D6B06" w:rsidRDefault="00C67B3B" w:rsidP="000E3A4F">
            <w:pPr>
              <w:spacing w:after="8"/>
              <w:jc w:val="both"/>
              <w:rPr>
                <w:rFonts w:asciiTheme="minorHAnsi" w:hAnsiTheme="minorHAnsi" w:cstheme="minorHAnsi"/>
                <w:color w:val="000000" w:themeColor="text1"/>
              </w:rPr>
            </w:pPr>
          </w:p>
        </w:tc>
      </w:tr>
      <w:tr w:rsidR="00281766" w:rsidRPr="004D6B06" w14:paraId="29392B9B" w14:textId="77777777" w:rsidTr="004A152C">
        <w:tc>
          <w:tcPr>
            <w:tcW w:w="1038" w:type="pct"/>
            <w:tcBorders>
              <w:top w:val="nil"/>
            </w:tcBorders>
          </w:tcPr>
          <w:p w14:paraId="2FBEDDE1"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Sources</w:t>
            </w:r>
          </w:p>
        </w:tc>
        <w:tc>
          <w:tcPr>
            <w:tcW w:w="400" w:type="pct"/>
            <w:tcBorders>
              <w:top w:val="nil"/>
            </w:tcBorders>
          </w:tcPr>
          <w:p w14:paraId="4852D4BC"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5a</w:t>
            </w:r>
          </w:p>
        </w:tc>
        <w:tc>
          <w:tcPr>
            <w:tcW w:w="3562" w:type="pct"/>
            <w:tcBorders>
              <w:top w:val="nil"/>
            </w:tcBorders>
          </w:tcPr>
          <w:p w14:paraId="2CB7FB87"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Nil</w:t>
            </w:r>
          </w:p>
        </w:tc>
      </w:tr>
      <w:tr w:rsidR="00281766" w:rsidRPr="004D6B06" w14:paraId="0C1414A8" w14:textId="77777777" w:rsidTr="004A152C">
        <w:tc>
          <w:tcPr>
            <w:tcW w:w="1038" w:type="pct"/>
            <w:tcBorders>
              <w:bottom w:val="nil"/>
            </w:tcBorders>
          </w:tcPr>
          <w:p w14:paraId="114AB0AE"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Sponsor</w:t>
            </w:r>
          </w:p>
        </w:tc>
        <w:tc>
          <w:tcPr>
            <w:tcW w:w="400" w:type="pct"/>
            <w:tcBorders>
              <w:bottom w:val="nil"/>
            </w:tcBorders>
          </w:tcPr>
          <w:p w14:paraId="7968AEBE"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5b</w:t>
            </w:r>
          </w:p>
        </w:tc>
        <w:tc>
          <w:tcPr>
            <w:tcW w:w="3562" w:type="pct"/>
            <w:tcBorders>
              <w:bottom w:val="nil"/>
            </w:tcBorders>
          </w:tcPr>
          <w:p w14:paraId="40049D51" w14:textId="60686D1C" w:rsidR="00C67B3B" w:rsidRPr="004D6B06" w:rsidRDefault="00C67B3B" w:rsidP="004A152C">
            <w:pPr>
              <w:spacing w:after="8"/>
              <w:rPr>
                <w:rFonts w:asciiTheme="minorHAnsi" w:hAnsiTheme="minorHAnsi" w:cstheme="minorHAnsi"/>
                <w:color w:val="000000" w:themeColor="text1"/>
                <w:lang w:val="en-US"/>
              </w:rPr>
            </w:pPr>
            <w:r w:rsidRPr="004D6B06">
              <w:rPr>
                <w:rFonts w:asciiTheme="minorHAnsi" w:hAnsiTheme="minorHAnsi" w:cstheme="minorHAnsi"/>
                <w:color w:val="000000" w:themeColor="text1"/>
              </w:rPr>
              <w:t>N</w:t>
            </w:r>
            <w:proofErr w:type="spellStart"/>
            <w:r w:rsidR="00303202" w:rsidRPr="004D6B06">
              <w:rPr>
                <w:rFonts w:asciiTheme="minorHAnsi" w:hAnsiTheme="minorHAnsi" w:cstheme="minorHAnsi"/>
                <w:color w:val="000000" w:themeColor="text1"/>
                <w:lang w:val="en-US"/>
              </w:rPr>
              <w:t>ot</w:t>
            </w:r>
            <w:proofErr w:type="spellEnd"/>
            <w:r w:rsidR="00303202" w:rsidRPr="004D6B06">
              <w:rPr>
                <w:rFonts w:asciiTheme="minorHAnsi" w:hAnsiTheme="minorHAnsi" w:cstheme="minorHAnsi"/>
                <w:color w:val="000000" w:themeColor="text1"/>
                <w:lang w:val="en-US"/>
              </w:rPr>
              <w:t xml:space="preserve"> available (Refer to page No. </w:t>
            </w:r>
            <w:r w:rsidR="004D6B06">
              <w:rPr>
                <w:rFonts w:asciiTheme="minorHAnsi" w:hAnsiTheme="minorHAnsi" w:cstheme="minorHAnsi"/>
                <w:color w:val="000000" w:themeColor="text1"/>
                <w:lang w:val="en-US"/>
              </w:rPr>
              <w:t>13</w:t>
            </w:r>
            <w:r w:rsidR="00303202" w:rsidRPr="004D6B06">
              <w:rPr>
                <w:rFonts w:asciiTheme="minorHAnsi" w:hAnsiTheme="minorHAnsi" w:cstheme="minorHAnsi"/>
                <w:color w:val="000000" w:themeColor="text1"/>
                <w:lang w:val="en-US"/>
              </w:rPr>
              <w:t>)</w:t>
            </w:r>
          </w:p>
        </w:tc>
      </w:tr>
      <w:tr w:rsidR="00281766" w:rsidRPr="004D6B06" w14:paraId="4E572EEE" w14:textId="77777777" w:rsidTr="004A152C">
        <w:tc>
          <w:tcPr>
            <w:tcW w:w="1038" w:type="pct"/>
            <w:tcBorders>
              <w:top w:val="nil"/>
              <w:bottom w:val="single" w:sz="12" w:space="0" w:color="auto"/>
            </w:tcBorders>
          </w:tcPr>
          <w:p w14:paraId="7969178B"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Role of sponsor or funder</w:t>
            </w:r>
          </w:p>
        </w:tc>
        <w:tc>
          <w:tcPr>
            <w:tcW w:w="400" w:type="pct"/>
            <w:tcBorders>
              <w:top w:val="nil"/>
              <w:bottom w:val="single" w:sz="12" w:space="0" w:color="auto"/>
            </w:tcBorders>
          </w:tcPr>
          <w:p w14:paraId="4FB91745"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5c</w:t>
            </w:r>
          </w:p>
        </w:tc>
        <w:tc>
          <w:tcPr>
            <w:tcW w:w="3562" w:type="pct"/>
            <w:tcBorders>
              <w:top w:val="nil"/>
              <w:bottom w:val="single" w:sz="12" w:space="0" w:color="auto"/>
            </w:tcBorders>
          </w:tcPr>
          <w:p w14:paraId="0ABEA1F0"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Not Applicable.</w:t>
            </w:r>
          </w:p>
        </w:tc>
      </w:tr>
      <w:tr w:rsidR="00281766" w:rsidRPr="004D6B06" w14:paraId="630F52BE" w14:textId="77777777" w:rsidTr="004A152C">
        <w:tc>
          <w:tcPr>
            <w:tcW w:w="5000" w:type="pct"/>
            <w:gridSpan w:val="3"/>
            <w:tcBorders>
              <w:top w:val="single" w:sz="12" w:space="0" w:color="auto"/>
              <w:bottom w:val="single" w:sz="12" w:space="0" w:color="auto"/>
            </w:tcBorders>
          </w:tcPr>
          <w:p w14:paraId="01B049E4" w14:textId="77777777" w:rsidR="00C67B3B" w:rsidRPr="004D6B06" w:rsidRDefault="00C67B3B" w:rsidP="004A152C">
            <w:pPr>
              <w:pStyle w:val="TableSubHead"/>
              <w:spacing w:after="8"/>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INTRODUCTION</w:t>
            </w:r>
          </w:p>
        </w:tc>
      </w:tr>
      <w:tr w:rsidR="00281766" w:rsidRPr="004D6B06" w14:paraId="172FD344" w14:textId="77777777" w:rsidTr="004A152C">
        <w:tc>
          <w:tcPr>
            <w:tcW w:w="1038" w:type="pct"/>
            <w:tcBorders>
              <w:top w:val="single" w:sz="12" w:space="0" w:color="auto"/>
              <w:bottom w:val="single" w:sz="4" w:space="0" w:color="auto"/>
            </w:tcBorders>
          </w:tcPr>
          <w:p w14:paraId="5DE63597"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Rationale</w:t>
            </w:r>
          </w:p>
        </w:tc>
        <w:tc>
          <w:tcPr>
            <w:tcW w:w="400" w:type="pct"/>
            <w:tcBorders>
              <w:top w:val="single" w:sz="12" w:space="0" w:color="auto"/>
              <w:bottom w:val="single" w:sz="4" w:space="0" w:color="auto"/>
            </w:tcBorders>
          </w:tcPr>
          <w:p w14:paraId="63A2C848"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6</w:t>
            </w:r>
          </w:p>
        </w:tc>
        <w:tc>
          <w:tcPr>
            <w:tcW w:w="3562" w:type="pct"/>
            <w:tcBorders>
              <w:top w:val="single" w:sz="12" w:space="0" w:color="auto"/>
              <w:bottom w:val="single" w:sz="4" w:space="0" w:color="auto"/>
            </w:tcBorders>
          </w:tcPr>
          <w:p w14:paraId="76EA579B" w14:textId="5BE53B4E" w:rsidR="00C67B3B" w:rsidRPr="004D6B06" w:rsidRDefault="00C67B3B" w:rsidP="004A152C">
            <w:pPr>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This review aims to map the evidence on factors</w:t>
            </w:r>
            <w:r w:rsidRPr="004D6B06">
              <w:rPr>
                <w:rFonts w:asciiTheme="minorHAnsi" w:hAnsiTheme="minorHAnsi" w:cstheme="minorHAnsi"/>
                <w:color w:val="000000" w:themeColor="text1"/>
                <w:bdr w:val="none" w:sz="0" w:space="0" w:color="auto" w:frame="1"/>
                <w:shd w:val="clear" w:color="auto" w:fill="F5F5F5"/>
                <w:lang w:val="en-US"/>
              </w:rPr>
              <w:t xml:space="preserve"> </w:t>
            </w:r>
            <w:r w:rsidR="00F64BE3" w:rsidRPr="004D6B06">
              <w:rPr>
                <w:rFonts w:asciiTheme="minorHAnsi" w:hAnsiTheme="minorHAnsi" w:cstheme="minorHAnsi"/>
                <w:color w:val="000000" w:themeColor="text1"/>
                <w:bdr w:val="none" w:sz="0" w:space="0" w:color="auto" w:frame="1"/>
                <w:shd w:val="clear" w:color="auto" w:fill="F5F5F5"/>
                <w:lang w:val="en-US"/>
              </w:rPr>
              <w:t>influencing</w:t>
            </w:r>
            <w:r w:rsidRPr="004D6B06">
              <w:rPr>
                <w:rFonts w:asciiTheme="minorHAnsi" w:hAnsiTheme="minorHAnsi" w:cstheme="minorHAnsi"/>
                <w:color w:val="000000" w:themeColor="text1"/>
                <w:lang w:val="en-US"/>
              </w:rPr>
              <w:t xml:space="preserve"> HPV vaccination </w:t>
            </w:r>
            <w:r w:rsidR="00F64BE3" w:rsidRPr="004D6B06">
              <w:rPr>
                <w:rFonts w:asciiTheme="minorHAnsi" w:hAnsiTheme="minorHAnsi" w:cstheme="minorHAnsi"/>
                <w:color w:val="000000" w:themeColor="text1"/>
                <w:lang w:val="en-US"/>
              </w:rPr>
              <w:t>implementation</w:t>
            </w:r>
            <w:r w:rsidRPr="004D6B06">
              <w:rPr>
                <w:rFonts w:asciiTheme="minorHAnsi" w:hAnsiTheme="minorHAnsi" w:cstheme="minorHAnsi"/>
                <w:color w:val="000000" w:themeColor="text1"/>
                <w:lang w:val="en-US"/>
              </w:rPr>
              <w:t xml:space="preserve"> in </w:t>
            </w:r>
            <w:r w:rsidR="00F64BE3" w:rsidRPr="004D6B06">
              <w:rPr>
                <w:rFonts w:asciiTheme="minorHAnsi" w:hAnsiTheme="minorHAnsi" w:cstheme="minorHAnsi"/>
                <w:color w:val="000000" w:themeColor="text1"/>
                <w:lang w:val="en-US"/>
              </w:rPr>
              <w:t>South Asia</w:t>
            </w:r>
            <w:r w:rsidRPr="004D6B06">
              <w:rPr>
                <w:rFonts w:asciiTheme="minorHAnsi" w:hAnsiTheme="minorHAnsi" w:cstheme="minorHAnsi"/>
                <w:color w:val="000000" w:themeColor="text1"/>
                <w:lang w:val="en-US"/>
              </w:rPr>
              <w:t xml:space="preserve">. The findings of this report are expected to support the public health system by highlighting the </w:t>
            </w:r>
            <w:r w:rsidR="00F64BE3" w:rsidRPr="004D6B06">
              <w:rPr>
                <w:rFonts w:asciiTheme="minorHAnsi" w:hAnsiTheme="minorHAnsi" w:cstheme="minorHAnsi"/>
                <w:color w:val="000000" w:themeColor="text1"/>
                <w:lang w:val="en-US"/>
              </w:rPr>
              <w:t>existing lacunas in the health system, which can be addressed in the near future for HPV vaccine implementation</w:t>
            </w:r>
            <w:r w:rsidRPr="004D6B06">
              <w:rPr>
                <w:rFonts w:asciiTheme="minorHAnsi" w:hAnsiTheme="minorHAnsi" w:cstheme="minorHAnsi"/>
                <w:color w:val="000000" w:themeColor="text1"/>
                <w:lang w:val="en-US"/>
              </w:rPr>
              <w:t xml:space="preserve">. </w:t>
            </w:r>
            <w:r w:rsidR="00303202" w:rsidRPr="004D6B06">
              <w:rPr>
                <w:rFonts w:asciiTheme="minorHAnsi" w:hAnsiTheme="minorHAnsi" w:cstheme="minorHAnsi"/>
                <w:color w:val="000000" w:themeColor="text1"/>
                <w:lang w:val="en-US"/>
              </w:rPr>
              <w:t xml:space="preserve">(Refer to page No. </w:t>
            </w:r>
            <w:r w:rsidR="003E28D8">
              <w:rPr>
                <w:rFonts w:asciiTheme="minorHAnsi" w:hAnsiTheme="minorHAnsi" w:cstheme="minorHAnsi"/>
                <w:color w:val="000000" w:themeColor="text1"/>
                <w:lang w:val="en-US"/>
              </w:rPr>
              <w:t>5</w:t>
            </w:r>
            <w:r w:rsidR="00303202" w:rsidRPr="004D6B06">
              <w:rPr>
                <w:rFonts w:asciiTheme="minorHAnsi" w:hAnsiTheme="minorHAnsi" w:cstheme="minorHAnsi"/>
                <w:color w:val="000000" w:themeColor="text1"/>
                <w:lang w:val="en-US"/>
              </w:rPr>
              <w:t>)</w:t>
            </w:r>
          </w:p>
        </w:tc>
      </w:tr>
      <w:tr w:rsidR="00281766" w:rsidRPr="004D6B06" w14:paraId="2BD5DE9F" w14:textId="77777777" w:rsidTr="004A152C">
        <w:tc>
          <w:tcPr>
            <w:tcW w:w="1038" w:type="pct"/>
            <w:tcBorders>
              <w:top w:val="single" w:sz="4" w:space="0" w:color="auto"/>
              <w:bottom w:val="single" w:sz="12" w:space="0" w:color="auto"/>
            </w:tcBorders>
          </w:tcPr>
          <w:p w14:paraId="20C89838"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Objectives</w:t>
            </w:r>
          </w:p>
        </w:tc>
        <w:tc>
          <w:tcPr>
            <w:tcW w:w="400" w:type="pct"/>
            <w:tcBorders>
              <w:top w:val="single" w:sz="4" w:space="0" w:color="auto"/>
              <w:bottom w:val="single" w:sz="12" w:space="0" w:color="auto"/>
            </w:tcBorders>
          </w:tcPr>
          <w:p w14:paraId="4A845EE1"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7</w:t>
            </w:r>
          </w:p>
        </w:tc>
        <w:tc>
          <w:tcPr>
            <w:tcW w:w="3562" w:type="pct"/>
            <w:tcBorders>
              <w:top w:val="single" w:sz="4" w:space="0" w:color="auto"/>
              <w:bottom w:val="single" w:sz="12" w:space="0" w:color="auto"/>
            </w:tcBorders>
          </w:tcPr>
          <w:p w14:paraId="204F1FBA" w14:textId="06DD63C1" w:rsidR="00866567" w:rsidRPr="004D6B06" w:rsidRDefault="00C67B3B" w:rsidP="004A152C">
            <w:pPr>
              <w:jc w:val="both"/>
              <w:rPr>
                <w:rFonts w:asciiTheme="minorHAnsi" w:hAnsiTheme="minorHAnsi" w:cstheme="minorHAnsi"/>
                <w:color w:val="000000" w:themeColor="text1"/>
              </w:rPr>
            </w:pPr>
            <w:r w:rsidRPr="004D6B06">
              <w:rPr>
                <w:rFonts w:asciiTheme="minorHAnsi" w:hAnsiTheme="minorHAnsi" w:cstheme="minorHAnsi"/>
                <w:color w:val="000000" w:themeColor="text1"/>
                <w:lang w:val="en-US"/>
              </w:rPr>
              <w:t xml:space="preserve">Review question: </w:t>
            </w:r>
            <w:r w:rsidR="00866567" w:rsidRPr="004D6B06">
              <w:rPr>
                <w:rFonts w:asciiTheme="minorHAnsi" w:eastAsia="Calibri" w:hAnsiTheme="minorHAnsi" w:cstheme="minorHAnsi"/>
                <w:color w:val="000000" w:themeColor="text1"/>
              </w:rPr>
              <w:t>What are the enablers and barriers to scaling up the HPV vaccination program in South Asia</w:t>
            </w:r>
            <w:r w:rsidR="00866567" w:rsidRPr="004D6B06">
              <w:rPr>
                <w:rFonts w:asciiTheme="minorHAnsi" w:hAnsiTheme="minorHAnsi" w:cstheme="minorHAnsi"/>
                <w:color w:val="000000" w:themeColor="text1"/>
              </w:rPr>
              <w:t xml:space="preserve">? </w:t>
            </w:r>
          </w:p>
          <w:p w14:paraId="7648A56C" w14:textId="5BFF16EB" w:rsidR="00866567" w:rsidRPr="004D6B06" w:rsidRDefault="00866567" w:rsidP="004A152C">
            <w:pPr>
              <w:jc w:val="both"/>
              <w:rPr>
                <w:rFonts w:asciiTheme="minorHAnsi" w:hAnsiTheme="minorHAnsi" w:cstheme="minorHAnsi"/>
                <w:color w:val="000000" w:themeColor="text1"/>
              </w:rPr>
            </w:pPr>
          </w:p>
          <w:p w14:paraId="1AB92CB3" w14:textId="77777777" w:rsidR="00866567" w:rsidRPr="004D6B06" w:rsidRDefault="00866567" w:rsidP="00866567">
            <w:pPr>
              <w:numPr>
                <w:ilvl w:val="0"/>
                <w:numId w:val="4"/>
              </w:numPr>
              <w:pBdr>
                <w:top w:val="nil"/>
                <w:left w:val="nil"/>
                <w:bottom w:val="nil"/>
                <w:right w:val="nil"/>
                <w:between w:val="nil"/>
              </w:pBdr>
              <w:jc w:val="both"/>
              <w:rPr>
                <w:rFonts w:asciiTheme="minorHAnsi" w:eastAsia="Calibri" w:hAnsiTheme="minorHAnsi" w:cstheme="minorHAnsi"/>
                <w:color w:val="000000" w:themeColor="text1"/>
              </w:rPr>
            </w:pPr>
            <w:r w:rsidRPr="004D6B06">
              <w:rPr>
                <w:rFonts w:asciiTheme="minorHAnsi" w:eastAsia="Calibri" w:hAnsiTheme="minorHAnsi" w:cstheme="minorHAnsi"/>
                <w:color w:val="000000" w:themeColor="text1"/>
              </w:rPr>
              <w:t>To identify factors influencing implementation of HPV vaccination in South Asia.</w:t>
            </w:r>
          </w:p>
          <w:p w14:paraId="4CF49409" w14:textId="77777777" w:rsidR="00866567" w:rsidRPr="004D6B06" w:rsidRDefault="00866567" w:rsidP="00866567">
            <w:pPr>
              <w:numPr>
                <w:ilvl w:val="0"/>
                <w:numId w:val="4"/>
              </w:numPr>
              <w:pBdr>
                <w:top w:val="nil"/>
                <w:left w:val="nil"/>
                <w:bottom w:val="nil"/>
                <w:right w:val="nil"/>
                <w:between w:val="nil"/>
              </w:pBdr>
              <w:jc w:val="both"/>
              <w:rPr>
                <w:rFonts w:asciiTheme="minorHAnsi" w:eastAsia="Calibri" w:hAnsiTheme="minorHAnsi" w:cstheme="minorHAnsi"/>
                <w:color w:val="000000" w:themeColor="text1"/>
              </w:rPr>
            </w:pPr>
            <w:r w:rsidRPr="004D6B06">
              <w:rPr>
                <w:rFonts w:asciiTheme="minorHAnsi" w:eastAsia="Calibri" w:hAnsiTheme="minorHAnsi" w:cstheme="minorHAnsi"/>
                <w:color w:val="000000" w:themeColor="text1"/>
              </w:rPr>
              <w:t xml:space="preserve">Outline the lessons learnt and highlight the </w:t>
            </w:r>
            <w:r w:rsidRPr="004D6B06">
              <w:rPr>
                <w:rFonts w:asciiTheme="minorHAnsi" w:eastAsia="Calibri" w:hAnsiTheme="minorHAnsi" w:cstheme="minorHAnsi"/>
                <w:bCs/>
                <w:color w:val="000000" w:themeColor="text1"/>
              </w:rPr>
              <w:t xml:space="preserve">empirical evidence </w:t>
            </w:r>
            <w:r w:rsidRPr="004D6B06">
              <w:rPr>
                <w:rFonts w:asciiTheme="minorHAnsi" w:eastAsia="Calibri" w:hAnsiTheme="minorHAnsi" w:cstheme="minorHAnsi"/>
                <w:color w:val="000000" w:themeColor="text1"/>
              </w:rPr>
              <w:t>from South Asian nations on implementing the HPV vaccination at scale.</w:t>
            </w:r>
          </w:p>
          <w:p w14:paraId="641F2AC8" w14:textId="77777777" w:rsidR="00866567" w:rsidRPr="004D6B06" w:rsidRDefault="00866567" w:rsidP="004A152C">
            <w:pPr>
              <w:jc w:val="both"/>
              <w:rPr>
                <w:rFonts w:asciiTheme="minorHAnsi" w:hAnsiTheme="minorHAnsi" w:cstheme="minorHAnsi"/>
                <w:color w:val="000000" w:themeColor="text1"/>
              </w:rPr>
            </w:pPr>
          </w:p>
          <w:p w14:paraId="66FE52DF" w14:textId="5A57FC96" w:rsidR="00C67B3B" w:rsidRPr="004D6B06" w:rsidRDefault="00303202" w:rsidP="004A152C">
            <w:pPr>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 xml:space="preserve">(Refer to page No. </w:t>
            </w:r>
            <w:r w:rsidR="003E28D8">
              <w:rPr>
                <w:rFonts w:asciiTheme="minorHAnsi" w:hAnsiTheme="minorHAnsi" w:cstheme="minorHAnsi"/>
                <w:color w:val="000000" w:themeColor="text1"/>
                <w:lang w:val="en-US"/>
              </w:rPr>
              <w:t>6</w:t>
            </w:r>
            <w:r w:rsidRPr="004D6B06">
              <w:rPr>
                <w:rFonts w:asciiTheme="minorHAnsi" w:hAnsiTheme="minorHAnsi" w:cstheme="minorHAnsi"/>
                <w:color w:val="000000" w:themeColor="text1"/>
                <w:lang w:val="en-US"/>
              </w:rPr>
              <w:t>)</w:t>
            </w:r>
          </w:p>
          <w:p w14:paraId="45BE2D1F" w14:textId="77777777" w:rsidR="00C67B3B" w:rsidRPr="004D6B06" w:rsidRDefault="00C67B3B" w:rsidP="004A152C">
            <w:pPr>
              <w:spacing w:after="8"/>
              <w:rPr>
                <w:rFonts w:asciiTheme="minorHAnsi" w:hAnsiTheme="minorHAnsi" w:cstheme="minorHAnsi"/>
                <w:color w:val="000000" w:themeColor="text1"/>
                <w:lang w:val="en-US"/>
              </w:rPr>
            </w:pPr>
          </w:p>
        </w:tc>
      </w:tr>
      <w:tr w:rsidR="00281766" w:rsidRPr="004D6B06" w14:paraId="589A67C6" w14:textId="77777777" w:rsidTr="004A152C">
        <w:tc>
          <w:tcPr>
            <w:tcW w:w="5000" w:type="pct"/>
            <w:gridSpan w:val="3"/>
            <w:tcBorders>
              <w:top w:val="single" w:sz="12" w:space="0" w:color="auto"/>
              <w:bottom w:val="single" w:sz="12" w:space="0" w:color="auto"/>
            </w:tcBorders>
          </w:tcPr>
          <w:p w14:paraId="46CA43DE" w14:textId="77777777" w:rsidR="00C67B3B" w:rsidRPr="004D6B06" w:rsidRDefault="00C67B3B" w:rsidP="004A152C">
            <w:pPr>
              <w:pStyle w:val="TableSubHead"/>
              <w:spacing w:after="8"/>
              <w:rPr>
                <w:rFonts w:asciiTheme="minorHAnsi" w:hAnsiTheme="minorHAnsi" w:cstheme="minorHAnsi"/>
                <w:color w:val="000000" w:themeColor="text1"/>
                <w:szCs w:val="24"/>
              </w:rPr>
            </w:pPr>
            <w:r w:rsidRPr="004D6B06">
              <w:rPr>
                <w:rFonts w:asciiTheme="minorHAnsi" w:hAnsiTheme="minorHAnsi" w:cstheme="minorHAnsi"/>
                <w:color w:val="000000" w:themeColor="text1"/>
                <w:szCs w:val="24"/>
              </w:rPr>
              <w:t>METHODS</w:t>
            </w:r>
          </w:p>
        </w:tc>
      </w:tr>
      <w:tr w:rsidR="00281766" w:rsidRPr="004D6B06" w14:paraId="3D01B48F" w14:textId="77777777" w:rsidTr="004A152C">
        <w:tc>
          <w:tcPr>
            <w:tcW w:w="1038" w:type="pct"/>
            <w:tcBorders>
              <w:top w:val="single" w:sz="12" w:space="0" w:color="auto"/>
              <w:bottom w:val="single" w:sz="4" w:space="0" w:color="auto"/>
            </w:tcBorders>
          </w:tcPr>
          <w:p w14:paraId="368C05C0"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Eligibility criteria</w:t>
            </w:r>
          </w:p>
        </w:tc>
        <w:tc>
          <w:tcPr>
            <w:tcW w:w="400" w:type="pct"/>
            <w:tcBorders>
              <w:top w:val="single" w:sz="12" w:space="0" w:color="auto"/>
              <w:bottom w:val="single" w:sz="4" w:space="0" w:color="auto"/>
            </w:tcBorders>
          </w:tcPr>
          <w:p w14:paraId="34C56307"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8</w:t>
            </w:r>
          </w:p>
        </w:tc>
        <w:tc>
          <w:tcPr>
            <w:tcW w:w="3562" w:type="pct"/>
            <w:tcBorders>
              <w:top w:val="single" w:sz="12" w:space="0" w:color="auto"/>
              <w:bottom w:val="single" w:sz="4" w:space="0" w:color="auto"/>
            </w:tcBorders>
          </w:tcPr>
          <w:p w14:paraId="1374D9F0" w14:textId="77777777" w:rsidR="00C67B3B" w:rsidRPr="004D6B06" w:rsidRDefault="00C67B3B" w:rsidP="004A152C">
            <w:pPr>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We followed PCC concept/framework</w:t>
            </w:r>
          </w:p>
          <w:p w14:paraId="04D9903A" w14:textId="26CCC9DB" w:rsidR="00C67B3B" w:rsidRPr="004D6B06" w:rsidRDefault="00C67B3B" w:rsidP="004A152C">
            <w:pPr>
              <w:jc w:val="both"/>
              <w:rPr>
                <w:rFonts w:asciiTheme="minorHAnsi" w:hAnsiTheme="minorHAnsi" w:cstheme="minorHAnsi"/>
                <w:color w:val="000000" w:themeColor="text1"/>
              </w:rPr>
            </w:pPr>
            <w:r w:rsidRPr="004D6B06">
              <w:rPr>
                <w:rFonts w:asciiTheme="minorHAnsi" w:hAnsiTheme="minorHAnsi" w:cstheme="minorHAnsi"/>
                <w:color w:val="000000" w:themeColor="text1"/>
                <w:lang w:val="en-US"/>
              </w:rPr>
              <w:lastRenderedPageBreak/>
              <w:t>Population (P):</w:t>
            </w:r>
            <w:r w:rsidR="00866567" w:rsidRPr="004D6B06">
              <w:rPr>
                <w:rFonts w:asciiTheme="minorHAnsi" w:eastAsia="Calibri" w:hAnsiTheme="minorHAnsi" w:cstheme="minorHAnsi"/>
                <w:color w:val="000000" w:themeColor="text1"/>
              </w:rPr>
              <w:t xml:space="preserve"> Adolescent Females: These include female age between 9 -13 years, suggested by the WHO.</w:t>
            </w:r>
          </w:p>
          <w:p w14:paraId="297EB1DA" w14:textId="0BC7DDFD" w:rsidR="00C67B3B" w:rsidRPr="004D6B06" w:rsidRDefault="00C67B3B" w:rsidP="004A152C">
            <w:pPr>
              <w:jc w:val="both"/>
              <w:rPr>
                <w:rFonts w:asciiTheme="minorHAnsi" w:hAnsiTheme="minorHAnsi" w:cstheme="minorHAnsi"/>
                <w:color w:val="000000" w:themeColor="text1"/>
                <w:shd w:val="clear" w:color="auto" w:fill="FFFFFF"/>
              </w:rPr>
            </w:pPr>
            <w:r w:rsidRPr="004D6B06">
              <w:rPr>
                <w:rFonts w:asciiTheme="minorHAnsi" w:hAnsiTheme="minorHAnsi" w:cstheme="minorHAnsi"/>
                <w:color w:val="000000" w:themeColor="text1"/>
                <w:lang w:val="en-US"/>
              </w:rPr>
              <w:t xml:space="preserve">Concept (C): </w:t>
            </w:r>
            <w:r w:rsidR="00866567" w:rsidRPr="004D6B06">
              <w:rPr>
                <w:rFonts w:asciiTheme="minorHAnsi" w:eastAsia="Calibri" w:hAnsiTheme="minorHAnsi" w:cstheme="minorHAnsi"/>
                <w:color w:val="000000" w:themeColor="text1"/>
                <w:highlight w:val="white"/>
              </w:rPr>
              <w:t>Factors associated with the mass implementation/ introduction/ uptake/scale up of the HPV vaccine. The factors can be both facilitators or barriers to HPV vaccine implementation</w:t>
            </w:r>
            <w:r w:rsidR="00866567" w:rsidRPr="004D6B06">
              <w:rPr>
                <w:rFonts w:asciiTheme="minorHAnsi" w:eastAsia="Calibri" w:hAnsiTheme="minorHAnsi" w:cstheme="minorHAnsi"/>
                <w:color w:val="000000" w:themeColor="text1"/>
              </w:rPr>
              <w:t>.</w:t>
            </w:r>
          </w:p>
          <w:p w14:paraId="6428C6BB" w14:textId="01C42D6B" w:rsidR="00C67B3B" w:rsidRPr="004D6B06" w:rsidRDefault="00C67B3B" w:rsidP="004A152C">
            <w:pPr>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shd w:val="clear" w:color="auto" w:fill="FFFFFF"/>
                <w:lang w:val="en-US"/>
              </w:rPr>
              <w:t xml:space="preserve">Context (C): </w:t>
            </w:r>
            <w:r w:rsidR="00866567" w:rsidRPr="004D6B06">
              <w:rPr>
                <w:rFonts w:asciiTheme="minorHAnsi" w:eastAsia="Calibri" w:hAnsiTheme="minorHAnsi" w:cstheme="minorHAnsi"/>
                <w:color w:val="000000" w:themeColor="text1"/>
              </w:rPr>
              <w:t>South Asia (Afghanistan, Bangladesh, Bhutan, India, Maldives Nepal, Pakistan, Sri Lanka).</w:t>
            </w:r>
          </w:p>
          <w:p w14:paraId="0B5CDB1D" w14:textId="77777777" w:rsidR="00C67B3B" w:rsidRPr="004D6B06" w:rsidRDefault="00C67B3B" w:rsidP="004A152C">
            <w:pPr>
              <w:spacing w:after="8"/>
              <w:rPr>
                <w:rFonts w:asciiTheme="minorHAnsi" w:hAnsiTheme="minorHAnsi" w:cstheme="minorHAnsi"/>
                <w:color w:val="000000" w:themeColor="text1"/>
              </w:rPr>
            </w:pPr>
          </w:p>
          <w:p w14:paraId="4B6C08EF" w14:textId="77777777" w:rsidR="00C67B3B" w:rsidRPr="004D6B06" w:rsidRDefault="00C67B3B" w:rsidP="00866567">
            <w:pPr>
              <w:jc w:val="both"/>
              <w:rPr>
                <w:rFonts w:asciiTheme="minorHAnsi" w:hAnsiTheme="minorHAnsi" w:cstheme="minorHAnsi"/>
                <w:color w:val="000000" w:themeColor="text1"/>
              </w:rPr>
            </w:pPr>
            <w:r w:rsidRPr="004D6B06">
              <w:rPr>
                <w:rFonts w:asciiTheme="minorHAnsi" w:hAnsiTheme="minorHAnsi" w:cstheme="minorHAnsi"/>
                <w:color w:val="000000" w:themeColor="text1"/>
                <w:lang w:val="en-US"/>
              </w:rPr>
              <w:t>Eligibility</w:t>
            </w:r>
            <w:r w:rsidRPr="004D6B06">
              <w:rPr>
                <w:rFonts w:asciiTheme="minorHAnsi" w:hAnsiTheme="minorHAnsi" w:cstheme="minorHAnsi"/>
                <w:color w:val="000000" w:themeColor="text1"/>
              </w:rPr>
              <w:t xml:space="preserve"> criteria</w:t>
            </w:r>
            <w:r w:rsidRPr="004D6B06">
              <w:rPr>
                <w:rFonts w:asciiTheme="minorHAnsi" w:hAnsiTheme="minorHAnsi" w:cstheme="minorHAnsi"/>
                <w:color w:val="000000" w:themeColor="text1"/>
                <w:lang w:val="en-US"/>
              </w:rPr>
              <w:t xml:space="preserve">: Studies focused on factors related to HPV vaccine implementation, </w:t>
            </w:r>
            <w:proofErr w:type="gramStart"/>
            <w:r w:rsidRPr="004D6B06">
              <w:rPr>
                <w:rFonts w:asciiTheme="minorHAnsi" w:hAnsiTheme="minorHAnsi" w:cstheme="minorHAnsi"/>
                <w:color w:val="000000" w:themeColor="text1"/>
                <w:lang w:val="en-US"/>
              </w:rPr>
              <w:t>All</w:t>
            </w:r>
            <w:proofErr w:type="gramEnd"/>
            <w:r w:rsidRPr="004D6B06">
              <w:rPr>
                <w:rFonts w:asciiTheme="minorHAnsi" w:hAnsiTheme="minorHAnsi" w:cstheme="minorHAnsi"/>
                <w:color w:val="000000" w:themeColor="text1"/>
                <w:lang w:val="en-US"/>
              </w:rPr>
              <w:t xml:space="preserve"> available studies from </w:t>
            </w:r>
            <w:r w:rsidR="00866567" w:rsidRPr="004D6B06">
              <w:rPr>
                <w:rFonts w:asciiTheme="minorHAnsi" w:hAnsiTheme="minorHAnsi" w:cstheme="minorHAnsi"/>
                <w:color w:val="000000" w:themeColor="text1"/>
                <w:lang w:val="en-US"/>
              </w:rPr>
              <w:t>South Asia</w:t>
            </w:r>
            <w:r w:rsidRPr="004D6B06">
              <w:rPr>
                <w:rFonts w:asciiTheme="minorHAnsi" w:hAnsiTheme="minorHAnsi" w:cstheme="minorHAnsi"/>
                <w:color w:val="000000" w:themeColor="text1"/>
                <w:lang w:val="en-US"/>
              </w:rPr>
              <w:t xml:space="preserve"> and </w:t>
            </w:r>
            <w:r w:rsidRPr="004D6B06">
              <w:rPr>
                <w:rFonts w:asciiTheme="minorHAnsi" w:hAnsiTheme="minorHAnsi" w:cstheme="minorHAnsi"/>
                <w:color w:val="000000" w:themeColor="text1"/>
              </w:rPr>
              <w:t>Studies published in the English language from January 2006 onwards.</w:t>
            </w:r>
          </w:p>
          <w:p w14:paraId="574CEBDF" w14:textId="73A92362" w:rsidR="00866567" w:rsidRPr="004D6B06" w:rsidRDefault="00866567" w:rsidP="00866567">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rPr>
              <w:t>(Refer to page</w:t>
            </w:r>
            <w:r w:rsidR="00D102D4">
              <w:rPr>
                <w:rFonts w:asciiTheme="minorHAnsi" w:hAnsiTheme="minorHAnsi" w:cstheme="minorHAnsi"/>
                <w:color w:val="000000" w:themeColor="text1"/>
              </w:rPr>
              <w:t xml:space="preserve">s </w:t>
            </w:r>
            <w:r w:rsidRPr="004D6B06">
              <w:rPr>
                <w:rFonts w:asciiTheme="minorHAnsi" w:hAnsiTheme="minorHAnsi" w:cstheme="minorHAnsi"/>
                <w:color w:val="000000" w:themeColor="text1"/>
              </w:rPr>
              <w:t xml:space="preserve">No. </w:t>
            </w:r>
            <w:r w:rsidR="003E28D8">
              <w:rPr>
                <w:rFonts w:asciiTheme="minorHAnsi" w:hAnsiTheme="minorHAnsi" w:cstheme="minorHAnsi"/>
                <w:color w:val="000000" w:themeColor="text1"/>
              </w:rPr>
              <w:t>6 &amp; 7</w:t>
            </w:r>
            <w:r w:rsidRPr="004D6B06">
              <w:rPr>
                <w:rFonts w:asciiTheme="minorHAnsi" w:hAnsiTheme="minorHAnsi" w:cstheme="minorHAnsi"/>
                <w:color w:val="000000" w:themeColor="text1"/>
              </w:rPr>
              <w:t>)</w:t>
            </w:r>
          </w:p>
        </w:tc>
      </w:tr>
      <w:tr w:rsidR="00281766" w:rsidRPr="004D6B06" w14:paraId="35F364F7" w14:textId="77777777" w:rsidTr="004A152C">
        <w:tc>
          <w:tcPr>
            <w:tcW w:w="1038" w:type="pct"/>
            <w:tcBorders>
              <w:top w:val="single" w:sz="4" w:space="0" w:color="auto"/>
              <w:bottom w:val="single" w:sz="4" w:space="0" w:color="auto"/>
            </w:tcBorders>
          </w:tcPr>
          <w:p w14:paraId="0578B708"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lastRenderedPageBreak/>
              <w:t>Information sources</w:t>
            </w:r>
          </w:p>
        </w:tc>
        <w:tc>
          <w:tcPr>
            <w:tcW w:w="400" w:type="pct"/>
            <w:tcBorders>
              <w:top w:val="single" w:sz="4" w:space="0" w:color="auto"/>
              <w:bottom w:val="single" w:sz="4" w:space="0" w:color="auto"/>
            </w:tcBorders>
          </w:tcPr>
          <w:p w14:paraId="031262A9"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9</w:t>
            </w:r>
          </w:p>
        </w:tc>
        <w:tc>
          <w:tcPr>
            <w:tcW w:w="3562" w:type="pct"/>
            <w:tcBorders>
              <w:top w:val="single" w:sz="4" w:space="0" w:color="auto"/>
              <w:bottom w:val="single" w:sz="4" w:space="0" w:color="auto"/>
            </w:tcBorders>
          </w:tcPr>
          <w:p w14:paraId="735F9C12" w14:textId="2FA97470" w:rsidR="00C67B3B" w:rsidRPr="004D6B06" w:rsidRDefault="00C67B3B" w:rsidP="004A152C">
            <w:pPr>
              <w:pStyle w:val="NormalWeb"/>
              <w:shd w:val="clear" w:color="auto" w:fill="FFFFFF"/>
              <w:rPr>
                <w:rFonts w:asciiTheme="minorHAnsi" w:hAnsiTheme="minorHAnsi" w:cstheme="minorHAnsi"/>
                <w:color w:val="000000" w:themeColor="text1"/>
                <w:lang w:val="en-US"/>
              </w:rPr>
            </w:pPr>
            <w:r w:rsidRPr="004D6B06">
              <w:rPr>
                <w:rFonts w:asciiTheme="minorHAnsi" w:hAnsiTheme="minorHAnsi" w:cstheme="minorHAnsi"/>
                <w:color w:val="000000" w:themeColor="text1"/>
              </w:rPr>
              <w:t>Authors in collaboration developed search strategies using medical subject headings (</w:t>
            </w:r>
            <w:proofErr w:type="spellStart"/>
            <w:r w:rsidRPr="004D6B06">
              <w:rPr>
                <w:rFonts w:asciiTheme="minorHAnsi" w:hAnsiTheme="minorHAnsi" w:cstheme="minorHAnsi"/>
                <w:color w:val="000000" w:themeColor="text1"/>
              </w:rPr>
              <w:t>MeSH</w:t>
            </w:r>
            <w:proofErr w:type="spellEnd"/>
            <w:r w:rsidRPr="004D6B06">
              <w:rPr>
                <w:rFonts w:asciiTheme="minorHAnsi" w:hAnsiTheme="minorHAnsi" w:cstheme="minorHAnsi"/>
                <w:color w:val="000000" w:themeColor="text1"/>
              </w:rPr>
              <w:t xml:space="preserve">) and text words related to the HPV vaccine and its implementation in </w:t>
            </w:r>
            <w:r w:rsidR="00866567" w:rsidRPr="004D6B06">
              <w:rPr>
                <w:rFonts w:asciiTheme="minorHAnsi" w:hAnsiTheme="minorHAnsi" w:cstheme="minorHAnsi"/>
                <w:color w:val="000000" w:themeColor="text1"/>
              </w:rPr>
              <w:t>South Asia</w:t>
            </w:r>
            <w:r w:rsidRPr="004D6B06">
              <w:rPr>
                <w:rFonts w:asciiTheme="minorHAnsi" w:hAnsiTheme="minorHAnsi" w:cstheme="minorHAnsi"/>
                <w:color w:val="000000" w:themeColor="text1"/>
              </w:rPr>
              <w:t xml:space="preserve">. </w:t>
            </w:r>
            <w:r w:rsidR="003E28D8" w:rsidRPr="00AE32A4">
              <w:rPr>
                <w:rFonts w:asciiTheme="minorHAnsi" w:hAnsiTheme="minorHAnsi" w:cstheme="minorHAnsi"/>
              </w:rPr>
              <w:t>A thorough search of numerous databases, including PubMed, CINAHL, EMBASE, Web of Science, and Scopus, will be used to find relevant literature</w:t>
            </w:r>
            <w:r w:rsidRPr="004D6B06">
              <w:rPr>
                <w:rFonts w:asciiTheme="minorHAnsi" w:hAnsiTheme="minorHAnsi" w:cstheme="minorHAnsi"/>
                <w:color w:val="000000" w:themeColor="text1"/>
              </w:rPr>
              <w:t xml:space="preserve">. Only studies with human subjects will be </w:t>
            </w:r>
            <w:proofErr w:type="spellStart"/>
            <w:r w:rsidRPr="004D6B06">
              <w:rPr>
                <w:rFonts w:asciiTheme="minorHAnsi" w:hAnsiTheme="minorHAnsi" w:cstheme="minorHAnsi"/>
                <w:color w:val="000000" w:themeColor="text1"/>
              </w:rPr>
              <w:t>inc</w:t>
            </w:r>
            <w:r w:rsidRPr="004D6B06">
              <w:rPr>
                <w:rFonts w:asciiTheme="minorHAnsi" w:hAnsiTheme="minorHAnsi" w:cstheme="minorHAnsi"/>
                <w:color w:val="000000" w:themeColor="text1"/>
                <w:lang w:val="en-US"/>
              </w:rPr>
              <w:t>luded</w:t>
            </w:r>
            <w:proofErr w:type="spellEnd"/>
            <w:r w:rsidRPr="004D6B06">
              <w:rPr>
                <w:rFonts w:asciiTheme="minorHAnsi" w:hAnsiTheme="minorHAnsi" w:cstheme="minorHAnsi"/>
                <w:color w:val="000000" w:themeColor="text1"/>
                <w:lang w:val="en-US"/>
              </w:rPr>
              <w:t>.</w:t>
            </w:r>
            <w:r w:rsidR="00303202" w:rsidRPr="004D6B06">
              <w:rPr>
                <w:rFonts w:asciiTheme="minorHAnsi" w:hAnsiTheme="minorHAnsi" w:cstheme="minorHAnsi"/>
                <w:color w:val="000000" w:themeColor="text1"/>
                <w:lang w:val="en-US"/>
              </w:rPr>
              <w:t xml:space="preserve"> (Refer to page No. </w:t>
            </w:r>
            <w:r w:rsidR="003E28D8">
              <w:rPr>
                <w:rFonts w:asciiTheme="minorHAnsi" w:hAnsiTheme="minorHAnsi" w:cstheme="minorHAnsi"/>
                <w:color w:val="000000" w:themeColor="text1"/>
                <w:lang w:val="en-US"/>
              </w:rPr>
              <w:t>7</w:t>
            </w:r>
            <w:r w:rsidR="00303202" w:rsidRPr="004D6B06">
              <w:rPr>
                <w:rFonts w:asciiTheme="minorHAnsi" w:hAnsiTheme="minorHAnsi" w:cstheme="minorHAnsi"/>
                <w:color w:val="000000" w:themeColor="text1"/>
                <w:lang w:val="en-US"/>
              </w:rPr>
              <w:t>)</w:t>
            </w:r>
          </w:p>
        </w:tc>
      </w:tr>
      <w:tr w:rsidR="00281766" w:rsidRPr="004D6B06" w14:paraId="3BD96BE5" w14:textId="77777777" w:rsidTr="004A152C">
        <w:tc>
          <w:tcPr>
            <w:tcW w:w="1038" w:type="pct"/>
            <w:tcBorders>
              <w:top w:val="single" w:sz="4" w:space="0" w:color="auto"/>
              <w:bottom w:val="single" w:sz="4" w:space="0" w:color="auto"/>
            </w:tcBorders>
          </w:tcPr>
          <w:p w14:paraId="55751D0A"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Search strategy</w:t>
            </w:r>
          </w:p>
        </w:tc>
        <w:tc>
          <w:tcPr>
            <w:tcW w:w="400" w:type="pct"/>
            <w:tcBorders>
              <w:top w:val="single" w:sz="4" w:space="0" w:color="auto"/>
              <w:bottom w:val="single" w:sz="4" w:space="0" w:color="auto"/>
            </w:tcBorders>
          </w:tcPr>
          <w:p w14:paraId="08E7E326"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10</w:t>
            </w:r>
          </w:p>
        </w:tc>
        <w:tc>
          <w:tcPr>
            <w:tcW w:w="3562" w:type="pct"/>
            <w:tcBorders>
              <w:top w:val="single" w:sz="4" w:space="0" w:color="auto"/>
              <w:bottom w:val="single" w:sz="4" w:space="0" w:color="auto"/>
            </w:tcBorders>
          </w:tcPr>
          <w:p w14:paraId="4301EC77" w14:textId="71C537CE" w:rsidR="00C67B3B" w:rsidRPr="004D6B06" w:rsidRDefault="00303202" w:rsidP="004A152C">
            <w:pPr>
              <w:spacing w:after="8"/>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 xml:space="preserve">Refer to the </w:t>
            </w:r>
            <w:r w:rsidR="00866567" w:rsidRPr="004D6B06">
              <w:rPr>
                <w:rFonts w:asciiTheme="minorHAnsi" w:hAnsiTheme="minorHAnsi" w:cstheme="minorHAnsi"/>
                <w:color w:val="000000" w:themeColor="text1"/>
                <w:shd w:val="clear" w:color="auto" w:fill="FFFFFF"/>
                <w:lang w:val="en-US"/>
              </w:rPr>
              <w:t>Annexure 2</w:t>
            </w:r>
          </w:p>
        </w:tc>
      </w:tr>
      <w:tr w:rsidR="00281766" w:rsidRPr="004D6B06" w14:paraId="5B123773" w14:textId="77777777" w:rsidTr="004A152C">
        <w:tc>
          <w:tcPr>
            <w:tcW w:w="1038" w:type="pct"/>
            <w:tcBorders>
              <w:top w:val="single" w:sz="4" w:space="0" w:color="auto"/>
            </w:tcBorders>
          </w:tcPr>
          <w:p w14:paraId="1F0D01CA"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Study records:</w:t>
            </w:r>
          </w:p>
        </w:tc>
        <w:tc>
          <w:tcPr>
            <w:tcW w:w="400" w:type="pct"/>
            <w:tcBorders>
              <w:top w:val="single" w:sz="4" w:space="0" w:color="auto"/>
            </w:tcBorders>
          </w:tcPr>
          <w:p w14:paraId="510A74CE" w14:textId="77777777" w:rsidR="00C67B3B" w:rsidRPr="004D6B06" w:rsidRDefault="00C67B3B" w:rsidP="004A152C">
            <w:pPr>
              <w:spacing w:after="8"/>
              <w:jc w:val="center"/>
              <w:rPr>
                <w:rFonts w:asciiTheme="minorHAnsi" w:hAnsiTheme="minorHAnsi" w:cstheme="minorHAnsi"/>
                <w:color w:val="000000" w:themeColor="text1"/>
              </w:rPr>
            </w:pPr>
          </w:p>
        </w:tc>
        <w:tc>
          <w:tcPr>
            <w:tcW w:w="3562" w:type="pct"/>
            <w:tcBorders>
              <w:top w:val="single" w:sz="4" w:space="0" w:color="auto"/>
            </w:tcBorders>
          </w:tcPr>
          <w:p w14:paraId="192FD52F" w14:textId="77777777" w:rsidR="00C67B3B" w:rsidRPr="004D6B06" w:rsidRDefault="00C67B3B" w:rsidP="004A152C">
            <w:pPr>
              <w:spacing w:after="8"/>
              <w:rPr>
                <w:rFonts w:asciiTheme="minorHAnsi" w:hAnsiTheme="minorHAnsi" w:cstheme="minorHAnsi"/>
                <w:color w:val="000000" w:themeColor="text1"/>
              </w:rPr>
            </w:pPr>
          </w:p>
        </w:tc>
      </w:tr>
      <w:tr w:rsidR="00281766" w:rsidRPr="004D6B06" w14:paraId="7294F5A3" w14:textId="77777777" w:rsidTr="004A152C">
        <w:tc>
          <w:tcPr>
            <w:tcW w:w="1038" w:type="pct"/>
          </w:tcPr>
          <w:p w14:paraId="64E62CA3"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Data management</w:t>
            </w:r>
          </w:p>
        </w:tc>
        <w:tc>
          <w:tcPr>
            <w:tcW w:w="400" w:type="pct"/>
          </w:tcPr>
          <w:p w14:paraId="6D4B5EB3"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11a</w:t>
            </w:r>
          </w:p>
        </w:tc>
        <w:tc>
          <w:tcPr>
            <w:tcW w:w="3562" w:type="pct"/>
          </w:tcPr>
          <w:p w14:paraId="7F7CF208" w14:textId="2565BE6A" w:rsidR="00C67B3B" w:rsidRPr="004D6B06" w:rsidRDefault="00C67B3B"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rPr>
              <w:t xml:space="preserve">The search results collected from the electronic databases will be </w:t>
            </w:r>
            <w:r w:rsidR="00866567" w:rsidRPr="004D6B06">
              <w:rPr>
                <w:rFonts w:asciiTheme="minorHAnsi" w:hAnsiTheme="minorHAnsi" w:cstheme="minorHAnsi"/>
                <w:color w:val="000000" w:themeColor="text1"/>
              </w:rPr>
              <w:t>uploaded</w:t>
            </w:r>
            <w:r w:rsidRPr="004D6B06">
              <w:rPr>
                <w:rFonts w:asciiTheme="minorHAnsi" w:hAnsiTheme="minorHAnsi" w:cstheme="minorHAnsi"/>
                <w:color w:val="000000" w:themeColor="text1"/>
              </w:rPr>
              <w:t xml:space="preserve"> into </w:t>
            </w:r>
            <w:r w:rsidR="00866567" w:rsidRPr="004D6B06">
              <w:rPr>
                <w:rFonts w:asciiTheme="minorHAnsi" w:hAnsiTheme="minorHAnsi" w:cstheme="minorHAnsi"/>
                <w:color w:val="000000" w:themeColor="text1"/>
                <w:lang w:val="en-US"/>
              </w:rPr>
              <w:t xml:space="preserve">Rayyan </w:t>
            </w:r>
            <w:r w:rsidRPr="004D6B06">
              <w:rPr>
                <w:rFonts w:asciiTheme="minorHAnsi" w:hAnsiTheme="minorHAnsi" w:cstheme="minorHAnsi"/>
                <w:color w:val="000000" w:themeColor="text1"/>
              </w:rPr>
              <w:t xml:space="preserve">where any duplicate studies will be removed. Data will then be extracted, and relevant information will be input into an Excel spreadsheet data extraction tool. </w:t>
            </w:r>
            <w:r w:rsidR="00303202" w:rsidRPr="004D6B06">
              <w:rPr>
                <w:rFonts w:asciiTheme="minorHAnsi" w:hAnsiTheme="minorHAnsi" w:cstheme="minorHAnsi"/>
                <w:color w:val="000000" w:themeColor="text1"/>
                <w:lang w:val="en-US"/>
              </w:rPr>
              <w:t xml:space="preserve">(Refer to page No. </w:t>
            </w:r>
            <w:r w:rsidR="003E28D8">
              <w:rPr>
                <w:rFonts w:asciiTheme="minorHAnsi" w:hAnsiTheme="minorHAnsi" w:cstheme="minorHAnsi"/>
                <w:color w:val="000000" w:themeColor="text1"/>
                <w:lang w:val="en-US"/>
              </w:rPr>
              <w:t>7</w:t>
            </w:r>
            <w:r w:rsidR="00303202" w:rsidRPr="004D6B06">
              <w:rPr>
                <w:rFonts w:asciiTheme="minorHAnsi" w:hAnsiTheme="minorHAnsi" w:cstheme="minorHAnsi"/>
                <w:color w:val="000000" w:themeColor="text1"/>
                <w:lang w:val="en-US"/>
              </w:rPr>
              <w:t>)</w:t>
            </w:r>
          </w:p>
          <w:p w14:paraId="775E2A98" w14:textId="77777777" w:rsidR="00C67B3B" w:rsidRPr="004D6B06" w:rsidRDefault="00C67B3B" w:rsidP="004A152C">
            <w:pPr>
              <w:spacing w:after="8"/>
              <w:rPr>
                <w:rFonts w:asciiTheme="minorHAnsi" w:hAnsiTheme="minorHAnsi" w:cstheme="minorHAnsi"/>
                <w:color w:val="000000" w:themeColor="text1"/>
              </w:rPr>
            </w:pPr>
          </w:p>
        </w:tc>
      </w:tr>
      <w:tr w:rsidR="00281766" w:rsidRPr="004D6B06" w14:paraId="4200148C" w14:textId="77777777" w:rsidTr="004A152C">
        <w:tc>
          <w:tcPr>
            <w:tcW w:w="1038" w:type="pct"/>
          </w:tcPr>
          <w:p w14:paraId="57A0681F"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t> </w:t>
            </w:r>
            <w:r w:rsidRPr="004D6B06">
              <w:rPr>
                <w:rFonts w:asciiTheme="minorHAnsi" w:hAnsiTheme="minorHAnsi" w:cstheme="minorHAnsi"/>
                <w:color w:val="000000" w:themeColor="text1"/>
              </w:rPr>
              <w:t>Selection process</w:t>
            </w:r>
          </w:p>
        </w:tc>
        <w:tc>
          <w:tcPr>
            <w:tcW w:w="400" w:type="pct"/>
          </w:tcPr>
          <w:p w14:paraId="3FC75B7B"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11b</w:t>
            </w:r>
          </w:p>
        </w:tc>
        <w:tc>
          <w:tcPr>
            <w:tcW w:w="3562" w:type="pct"/>
          </w:tcPr>
          <w:p w14:paraId="769AFB6A" w14:textId="77777777" w:rsidR="00B944BB" w:rsidRPr="004D6B06" w:rsidRDefault="00B944BB" w:rsidP="00303202">
            <w:pPr>
              <w:jc w:val="both"/>
              <w:rPr>
                <w:rFonts w:asciiTheme="minorHAnsi" w:hAnsiTheme="minorHAnsi" w:cstheme="minorHAnsi"/>
                <w:i/>
                <w:color w:val="000000" w:themeColor="text1"/>
                <w:lang w:val="en-US"/>
              </w:rPr>
            </w:pPr>
            <w:r w:rsidRPr="004D6B06">
              <w:rPr>
                <w:rFonts w:asciiTheme="minorHAnsi" w:eastAsia="Calibri" w:hAnsiTheme="minorHAnsi" w:cstheme="minorHAnsi"/>
                <w:color w:val="000000"/>
              </w:rPr>
              <w:t>All identified citations will be gathered, uploaded into Rayyan, and duplicates will be eliminated after the search</w:t>
            </w:r>
            <w:r w:rsidRPr="004D6B06">
              <w:rPr>
                <w:rFonts w:asciiTheme="minorHAnsi" w:eastAsia="Calibri" w:hAnsiTheme="minorHAnsi" w:cstheme="minorHAnsi"/>
                <w:color w:val="111111"/>
              </w:rPr>
              <w:t>. All retrieved titles-abstracts will be screened by three reviewers, who will also assess the papers for eligibility using the pre-defined inclusion criterion.</w:t>
            </w:r>
            <w:r w:rsidRPr="004D6B06">
              <w:rPr>
                <w:rFonts w:asciiTheme="minorHAnsi" w:eastAsia="Calibri" w:hAnsiTheme="minorHAnsi" w:cstheme="minorHAnsi"/>
                <w:color w:val="000000"/>
              </w:rPr>
              <w:t xml:space="preserve"> </w:t>
            </w:r>
            <w:r w:rsidRPr="004D6B06">
              <w:rPr>
                <w:rFonts w:asciiTheme="minorHAnsi" w:eastAsia="Calibri" w:hAnsiTheme="minorHAnsi" w:cstheme="minorHAnsi"/>
                <w:color w:val="111111"/>
              </w:rPr>
              <w:t xml:space="preserve">A fourth reader or an independent opinion may be requested if the reviewers are unsure about the study's eligibility to be included in the analysis. The authors will agree on potentially relevant research through collected screening consensus, and the full text will be retrieved for review through agreement. </w:t>
            </w:r>
            <w:r w:rsidRPr="004D6B06">
              <w:rPr>
                <w:rFonts w:asciiTheme="minorHAnsi" w:eastAsia="Calibri" w:hAnsiTheme="minorHAnsi" w:cstheme="minorHAnsi"/>
                <w:color w:val="000000"/>
              </w:rPr>
              <w:t>The full texts of the studies included after the first stage (title and abstract screening) will be screened by three reviewers independently. When sources of evidence in the complete text do not match the inclusion criteria, the reviewer will note and describe the reasons for exclusion. The included studies will be considered for data analysis.</w:t>
            </w:r>
            <w:r w:rsidRPr="004D6B06">
              <w:rPr>
                <w:rFonts w:asciiTheme="minorHAnsi" w:eastAsia="Calibri" w:hAnsiTheme="minorHAnsi" w:cstheme="minorHAnsi"/>
                <w:color w:val="111111"/>
              </w:rPr>
              <w:t xml:space="preserve"> </w:t>
            </w:r>
            <w:r w:rsidRPr="004D6B06">
              <w:rPr>
                <w:rFonts w:asciiTheme="minorHAnsi" w:eastAsia="Calibri" w:hAnsiTheme="minorHAnsi" w:cstheme="minorHAnsi"/>
                <w:color w:val="000000"/>
              </w:rPr>
              <w:t xml:space="preserve">The final scoping review will include an extensive report on the search findings and the procedure for included studies, which will be presented as a flowchart using the “Preferred </w:t>
            </w:r>
            <w:r w:rsidRPr="004D6B06">
              <w:rPr>
                <w:rFonts w:asciiTheme="minorHAnsi" w:eastAsia="Calibri" w:hAnsiTheme="minorHAnsi" w:cstheme="minorHAnsi"/>
                <w:color w:val="000000"/>
              </w:rPr>
              <w:lastRenderedPageBreak/>
              <w:t>Reporting Items for Systematic Reviews and Meta-analyses extension for scoping reviews (PRISMA-</w:t>
            </w:r>
            <w:proofErr w:type="spellStart"/>
            <w:r w:rsidRPr="004D6B06">
              <w:rPr>
                <w:rFonts w:asciiTheme="minorHAnsi" w:eastAsia="Calibri" w:hAnsiTheme="minorHAnsi" w:cstheme="minorHAnsi"/>
                <w:color w:val="000000"/>
              </w:rPr>
              <w:t>ScR</w:t>
            </w:r>
            <w:proofErr w:type="spellEnd"/>
            <w:r w:rsidRPr="004D6B06">
              <w:rPr>
                <w:rFonts w:asciiTheme="minorHAnsi" w:eastAsia="Calibri" w:hAnsiTheme="minorHAnsi" w:cstheme="minorHAnsi"/>
                <w:color w:val="000000"/>
              </w:rPr>
              <w:t>)”</w:t>
            </w:r>
            <w:r w:rsidR="00C67B3B" w:rsidRPr="004D6B06">
              <w:rPr>
                <w:rFonts w:asciiTheme="minorHAnsi" w:hAnsiTheme="minorHAnsi" w:cstheme="minorHAnsi"/>
                <w:i/>
                <w:color w:val="000000" w:themeColor="text1"/>
                <w:lang w:val="en-US"/>
              </w:rPr>
              <w:t>.</w:t>
            </w:r>
          </w:p>
          <w:p w14:paraId="5E0D5EF0" w14:textId="1736DFB3" w:rsidR="00C67B3B" w:rsidRPr="004D6B06" w:rsidRDefault="00303202"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i/>
                <w:color w:val="000000" w:themeColor="text1"/>
                <w:lang w:val="en-US"/>
              </w:rPr>
              <w:t xml:space="preserve"> </w:t>
            </w:r>
            <w:r w:rsidRPr="004D6B06">
              <w:rPr>
                <w:rFonts w:asciiTheme="minorHAnsi" w:hAnsiTheme="minorHAnsi" w:cstheme="minorHAnsi"/>
                <w:color w:val="000000" w:themeColor="text1"/>
                <w:lang w:val="en-US"/>
              </w:rPr>
              <w:t>(Refer to page</w:t>
            </w:r>
            <w:r w:rsidR="003E28D8">
              <w:rPr>
                <w:rFonts w:asciiTheme="minorHAnsi" w:hAnsiTheme="minorHAnsi" w:cstheme="minorHAnsi"/>
                <w:color w:val="000000" w:themeColor="text1"/>
                <w:lang w:val="en-US"/>
              </w:rPr>
              <w:t>s</w:t>
            </w:r>
            <w:r w:rsidRPr="004D6B06">
              <w:rPr>
                <w:rFonts w:asciiTheme="minorHAnsi" w:hAnsiTheme="minorHAnsi" w:cstheme="minorHAnsi"/>
                <w:color w:val="000000" w:themeColor="text1"/>
                <w:lang w:val="en-US"/>
              </w:rPr>
              <w:t xml:space="preserve"> No. </w:t>
            </w:r>
            <w:r w:rsidR="003E28D8">
              <w:rPr>
                <w:rFonts w:asciiTheme="minorHAnsi" w:hAnsiTheme="minorHAnsi" w:cstheme="minorHAnsi"/>
                <w:color w:val="000000" w:themeColor="text1"/>
                <w:lang w:val="en-US"/>
              </w:rPr>
              <w:t>8 &amp; 9</w:t>
            </w:r>
            <w:r w:rsidRPr="004D6B06">
              <w:rPr>
                <w:rFonts w:asciiTheme="minorHAnsi" w:hAnsiTheme="minorHAnsi" w:cstheme="minorHAnsi"/>
                <w:color w:val="000000" w:themeColor="text1"/>
                <w:lang w:val="en-US"/>
              </w:rPr>
              <w:t>)</w:t>
            </w:r>
          </w:p>
        </w:tc>
      </w:tr>
      <w:tr w:rsidR="00281766" w:rsidRPr="004D6B06" w14:paraId="3E9C43CC" w14:textId="77777777" w:rsidTr="004A152C">
        <w:tc>
          <w:tcPr>
            <w:tcW w:w="1038" w:type="pct"/>
            <w:tcBorders>
              <w:bottom w:val="nil"/>
            </w:tcBorders>
          </w:tcPr>
          <w:p w14:paraId="18212643" w14:textId="77777777" w:rsidR="00C67B3B" w:rsidRPr="004D6B06" w:rsidRDefault="00C67B3B" w:rsidP="004A152C">
            <w:pPr>
              <w:spacing w:after="8"/>
              <w:ind w:left="284"/>
              <w:rPr>
                <w:rFonts w:asciiTheme="minorHAnsi" w:hAnsiTheme="minorHAnsi" w:cstheme="minorHAnsi"/>
                <w:color w:val="000000" w:themeColor="text1"/>
              </w:rPr>
            </w:pPr>
            <w:r w:rsidRPr="004D6B06">
              <w:rPr>
                <w:rFonts w:asciiTheme="minorHAnsi" w:hAnsiTheme="minorHAnsi" w:cstheme="minorHAnsi"/>
                <w:color w:val="000000" w:themeColor="text1"/>
              </w:rPr>
              <w:lastRenderedPageBreak/>
              <w:t>Data collection process</w:t>
            </w:r>
          </w:p>
        </w:tc>
        <w:tc>
          <w:tcPr>
            <w:tcW w:w="400" w:type="pct"/>
            <w:tcBorders>
              <w:bottom w:val="nil"/>
            </w:tcBorders>
          </w:tcPr>
          <w:p w14:paraId="4AC5A54A"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11c</w:t>
            </w:r>
          </w:p>
        </w:tc>
        <w:tc>
          <w:tcPr>
            <w:tcW w:w="3562" w:type="pct"/>
            <w:tcBorders>
              <w:bottom w:val="nil"/>
            </w:tcBorders>
          </w:tcPr>
          <w:p w14:paraId="1B62F6A1" w14:textId="5C4BE22C" w:rsidR="00C67B3B" w:rsidRPr="004D6B06" w:rsidRDefault="00B944BB"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lang w:val="en-US"/>
              </w:rPr>
              <w:t>Following</w:t>
            </w:r>
            <w:r w:rsidR="00C67B3B" w:rsidRPr="004D6B06">
              <w:rPr>
                <w:rFonts w:asciiTheme="minorHAnsi" w:hAnsiTheme="minorHAnsi" w:cstheme="minorHAnsi"/>
                <w:color w:val="000000" w:themeColor="text1"/>
              </w:rPr>
              <w:t xml:space="preserve"> the study selection process, t</w:t>
            </w:r>
            <w:r w:rsidR="00EA0468" w:rsidRPr="004D6B06">
              <w:rPr>
                <w:rFonts w:asciiTheme="minorHAnsi" w:hAnsiTheme="minorHAnsi" w:cstheme="minorHAnsi"/>
                <w:color w:val="000000" w:themeColor="text1"/>
              </w:rPr>
              <w:t>hree</w:t>
            </w:r>
            <w:r w:rsidR="00C67B3B" w:rsidRPr="004D6B06">
              <w:rPr>
                <w:rFonts w:asciiTheme="minorHAnsi" w:hAnsiTheme="minorHAnsi" w:cstheme="minorHAnsi"/>
                <w:color w:val="000000" w:themeColor="text1"/>
              </w:rPr>
              <w:t xml:space="preserve"> reviewers will complete the data extraction/collection independently. We will first pilot the extraction process and data extraction tool on the first ten articles to ensure consistency in the extraction process. Study characteristics and outcome data will be included if it is reported within the individual studies (if there is any missing information relevant for this review, study authors will be contacted). </w:t>
            </w:r>
            <w:r w:rsidR="00303202" w:rsidRPr="004D6B06">
              <w:rPr>
                <w:rFonts w:asciiTheme="minorHAnsi" w:hAnsiTheme="minorHAnsi" w:cstheme="minorHAnsi"/>
                <w:color w:val="000000" w:themeColor="text1"/>
                <w:lang w:val="en-US"/>
              </w:rPr>
              <w:t xml:space="preserve"> (Refer to page</w:t>
            </w:r>
            <w:r w:rsidR="003E28D8">
              <w:rPr>
                <w:rFonts w:asciiTheme="minorHAnsi" w:hAnsiTheme="minorHAnsi" w:cstheme="minorHAnsi"/>
                <w:color w:val="000000" w:themeColor="text1"/>
                <w:lang w:val="en-US"/>
              </w:rPr>
              <w:t>s</w:t>
            </w:r>
            <w:r w:rsidR="00303202" w:rsidRPr="004D6B06">
              <w:rPr>
                <w:rFonts w:asciiTheme="minorHAnsi" w:hAnsiTheme="minorHAnsi" w:cstheme="minorHAnsi"/>
                <w:color w:val="000000" w:themeColor="text1"/>
                <w:lang w:val="en-US"/>
              </w:rPr>
              <w:t xml:space="preserve"> No. </w:t>
            </w:r>
            <w:r w:rsidR="003E28D8">
              <w:rPr>
                <w:rFonts w:asciiTheme="minorHAnsi" w:hAnsiTheme="minorHAnsi" w:cstheme="minorHAnsi"/>
                <w:color w:val="000000" w:themeColor="text1"/>
                <w:lang w:val="en-US"/>
              </w:rPr>
              <w:t>9 &amp; 10</w:t>
            </w:r>
            <w:r w:rsidR="00303202" w:rsidRPr="004D6B06">
              <w:rPr>
                <w:rFonts w:asciiTheme="minorHAnsi" w:hAnsiTheme="minorHAnsi" w:cstheme="minorHAnsi"/>
                <w:color w:val="000000" w:themeColor="text1"/>
                <w:lang w:val="en-US"/>
              </w:rPr>
              <w:t>)</w:t>
            </w:r>
          </w:p>
        </w:tc>
      </w:tr>
      <w:tr w:rsidR="00281766" w:rsidRPr="004D6B06" w14:paraId="04A18E27" w14:textId="77777777" w:rsidTr="004A152C">
        <w:tc>
          <w:tcPr>
            <w:tcW w:w="1038" w:type="pct"/>
            <w:tcBorders>
              <w:top w:val="nil"/>
              <w:bottom w:val="single" w:sz="4" w:space="0" w:color="auto"/>
            </w:tcBorders>
          </w:tcPr>
          <w:p w14:paraId="0BE1C3A0"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Data items</w:t>
            </w:r>
          </w:p>
        </w:tc>
        <w:tc>
          <w:tcPr>
            <w:tcW w:w="400" w:type="pct"/>
            <w:tcBorders>
              <w:top w:val="nil"/>
              <w:bottom w:val="single" w:sz="4" w:space="0" w:color="auto"/>
            </w:tcBorders>
          </w:tcPr>
          <w:p w14:paraId="6F1A94C8"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12</w:t>
            </w:r>
          </w:p>
        </w:tc>
        <w:tc>
          <w:tcPr>
            <w:tcW w:w="3562" w:type="pct"/>
            <w:tcBorders>
              <w:top w:val="nil"/>
              <w:bottom w:val="single" w:sz="4" w:space="0" w:color="auto"/>
            </w:tcBorders>
          </w:tcPr>
          <w:p w14:paraId="69CABDAE" w14:textId="13F976A4" w:rsidR="00C67B3B" w:rsidRPr="004D6B06" w:rsidRDefault="00C67B3B" w:rsidP="004A152C">
            <w:pPr>
              <w:spacing w:after="8"/>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B</w:t>
            </w:r>
            <w:proofErr w:type="spellStart"/>
            <w:r w:rsidRPr="004D6B06">
              <w:rPr>
                <w:rFonts w:asciiTheme="minorHAnsi" w:hAnsiTheme="minorHAnsi" w:cstheme="minorHAnsi"/>
                <w:color w:val="000000" w:themeColor="text1"/>
              </w:rPr>
              <w:t>ibliometric</w:t>
            </w:r>
            <w:proofErr w:type="spellEnd"/>
            <w:r w:rsidRPr="004D6B06">
              <w:rPr>
                <w:rFonts w:asciiTheme="minorHAnsi" w:hAnsiTheme="minorHAnsi" w:cstheme="minorHAnsi"/>
                <w:color w:val="000000" w:themeColor="text1"/>
                <w:lang w:val="en-US"/>
              </w:rPr>
              <w:t xml:space="preserve"> </w:t>
            </w:r>
            <w:r w:rsidRPr="004D6B06">
              <w:rPr>
                <w:rFonts w:asciiTheme="minorHAnsi" w:hAnsiTheme="minorHAnsi" w:cstheme="minorHAnsi"/>
                <w:color w:val="000000" w:themeColor="text1"/>
              </w:rPr>
              <w:t>information</w:t>
            </w:r>
            <w:r w:rsidRPr="004D6B06">
              <w:rPr>
                <w:rFonts w:asciiTheme="minorHAnsi" w:hAnsiTheme="minorHAnsi" w:cstheme="minorHAnsi"/>
                <w:color w:val="000000" w:themeColor="text1"/>
                <w:lang w:val="en-US"/>
              </w:rPr>
              <w:t xml:space="preserve"> such as Author’s name, Author’s affiliations, Title, Journal name, publication year, </w:t>
            </w:r>
            <w:r w:rsidR="00EA0468" w:rsidRPr="004D6B06">
              <w:rPr>
                <w:rFonts w:asciiTheme="minorHAnsi" w:hAnsiTheme="minorHAnsi" w:cstheme="minorHAnsi"/>
                <w:color w:val="000000" w:themeColor="text1"/>
                <w:lang w:val="en-US"/>
              </w:rPr>
              <w:t xml:space="preserve">and </w:t>
            </w:r>
            <w:r w:rsidRPr="004D6B06">
              <w:rPr>
                <w:rFonts w:asciiTheme="minorHAnsi" w:hAnsiTheme="minorHAnsi" w:cstheme="minorHAnsi"/>
                <w:color w:val="000000" w:themeColor="text1"/>
                <w:lang w:val="en-US"/>
              </w:rPr>
              <w:t>country of conduct will be collected along with Characteristics of the included studies</w:t>
            </w:r>
          </w:p>
          <w:p w14:paraId="21DBB453" w14:textId="6DCAF092" w:rsidR="00C67B3B" w:rsidRPr="004D6B06" w:rsidRDefault="00C67B3B"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lang w:val="en-US"/>
              </w:rPr>
              <w:t>Type of study, research question, objectives, observation, duration, implementation of the HPV vaccine, barriers to implementing HPV vaccine at scale, evidence source details and characteristics, key findings (Details/results extracted from source of evidence in relation to the concept of the scoping review).</w:t>
            </w:r>
            <w:r w:rsidR="00303202" w:rsidRPr="004D6B06">
              <w:rPr>
                <w:rFonts w:asciiTheme="minorHAnsi" w:hAnsiTheme="minorHAnsi" w:cstheme="minorHAnsi"/>
                <w:color w:val="000000" w:themeColor="text1"/>
                <w:lang w:val="en-US"/>
              </w:rPr>
              <w:t xml:space="preserve"> (Refer to page No. </w:t>
            </w:r>
            <w:r w:rsidR="003E28D8">
              <w:rPr>
                <w:rFonts w:asciiTheme="minorHAnsi" w:hAnsiTheme="minorHAnsi" w:cstheme="minorHAnsi"/>
                <w:color w:val="000000" w:themeColor="text1"/>
                <w:lang w:val="en-US"/>
              </w:rPr>
              <w:t>7</w:t>
            </w:r>
            <w:r w:rsidR="00303202" w:rsidRPr="004D6B06">
              <w:rPr>
                <w:rFonts w:asciiTheme="minorHAnsi" w:hAnsiTheme="minorHAnsi" w:cstheme="minorHAnsi"/>
                <w:color w:val="000000" w:themeColor="text1"/>
                <w:lang w:val="en-US"/>
              </w:rPr>
              <w:t>)</w:t>
            </w:r>
          </w:p>
        </w:tc>
      </w:tr>
      <w:tr w:rsidR="00281766" w:rsidRPr="004D6B06" w14:paraId="030F013F" w14:textId="77777777" w:rsidTr="004A152C">
        <w:tc>
          <w:tcPr>
            <w:tcW w:w="1038" w:type="pct"/>
            <w:tcBorders>
              <w:top w:val="single" w:sz="4" w:space="0" w:color="auto"/>
              <w:bottom w:val="single" w:sz="4" w:space="0" w:color="auto"/>
            </w:tcBorders>
          </w:tcPr>
          <w:p w14:paraId="44D711E9"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Outcomes and prioritization</w:t>
            </w:r>
          </w:p>
        </w:tc>
        <w:tc>
          <w:tcPr>
            <w:tcW w:w="400" w:type="pct"/>
            <w:tcBorders>
              <w:top w:val="single" w:sz="4" w:space="0" w:color="auto"/>
              <w:bottom w:val="single" w:sz="4" w:space="0" w:color="auto"/>
            </w:tcBorders>
          </w:tcPr>
          <w:p w14:paraId="09D6E3C6"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13</w:t>
            </w:r>
          </w:p>
        </w:tc>
        <w:tc>
          <w:tcPr>
            <w:tcW w:w="3562" w:type="pct"/>
            <w:tcBorders>
              <w:top w:val="single" w:sz="4" w:space="0" w:color="auto"/>
              <w:bottom w:val="single" w:sz="4" w:space="0" w:color="auto"/>
            </w:tcBorders>
          </w:tcPr>
          <w:p w14:paraId="13ECEB63" w14:textId="401EB6BA" w:rsidR="00C67B3B" w:rsidRPr="004D6B06" w:rsidRDefault="00C67B3B"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lang w:val="en-US"/>
              </w:rPr>
              <w:t>The evidence generated through this study will be presented in the form of narrative synthesis.</w:t>
            </w:r>
            <w:r w:rsidR="00303202" w:rsidRPr="004D6B06">
              <w:rPr>
                <w:rFonts w:asciiTheme="minorHAnsi" w:hAnsiTheme="minorHAnsi" w:cstheme="minorHAnsi"/>
                <w:color w:val="000000" w:themeColor="text1"/>
                <w:lang w:val="en-US"/>
              </w:rPr>
              <w:t xml:space="preserve"> (Refer to page No. </w:t>
            </w:r>
            <w:r w:rsidR="003E28D8">
              <w:rPr>
                <w:rFonts w:asciiTheme="minorHAnsi" w:hAnsiTheme="minorHAnsi" w:cstheme="minorHAnsi"/>
                <w:color w:val="000000" w:themeColor="text1"/>
                <w:lang w:val="en-US"/>
              </w:rPr>
              <w:t>10</w:t>
            </w:r>
            <w:r w:rsidR="00303202" w:rsidRPr="004D6B06">
              <w:rPr>
                <w:rFonts w:asciiTheme="minorHAnsi" w:hAnsiTheme="minorHAnsi" w:cstheme="minorHAnsi"/>
                <w:color w:val="000000" w:themeColor="text1"/>
                <w:lang w:val="en-US"/>
              </w:rPr>
              <w:t>)</w:t>
            </w:r>
          </w:p>
        </w:tc>
      </w:tr>
      <w:tr w:rsidR="00281766" w:rsidRPr="004D6B06" w14:paraId="13115956" w14:textId="77777777" w:rsidTr="004A152C">
        <w:tc>
          <w:tcPr>
            <w:tcW w:w="1038" w:type="pct"/>
            <w:tcBorders>
              <w:top w:val="single" w:sz="4" w:space="0" w:color="auto"/>
              <w:bottom w:val="single" w:sz="4" w:space="0" w:color="auto"/>
            </w:tcBorders>
          </w:tcPr>
          <w:p w14:paraId="71AF7DEA"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Risk of bias in individual studies</w:t>
            </w:r>
          </w:p>
        </w:tc>
        <w:tc>
          <w:tcPr>
            <w:tcW w:w="400" w:type="pct"/>
            <w:tcBorders>
              <w:top w:val="single" w:sz="4" w:space="0" w:color="auto"/>
              <w:bottom w:val="single" w:sz="4" w:space="0" w:color="auto"/>
            </w:tcBorders>
          </w:tcPr>
          <w:p w14:paraId="747E6468"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14</w:t>
            </w:r>
          </w:p>
        </w:tc>
        <w:tc>
          <w:tcPr>
            <w:tcW w:w="3562" w:type="pct"/>
            <w:tcBorders>
              <w:top w:val="single" w:sz="4" w:space="0" w:color="auto"/>
              <w:bottom w:val="single" w:sz="4" w:space="0" w:color="auto"/>
            </w:tcBorders>
          </w:tcPr>
          <w:p w14:paraId="2FDED801" w14:textId="77777777" w:rsidR="00C67B3B" w:rsidRPr="004D6B06" w:rsidRDefault="00C67B3B" w:rsidP="004A152C">
            <w:pPr>
              <w:spacing w:after="8"/>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Risk of bias will not be assessed.</w:t>
            </w:r>
          </w:p>
        </w:tc>
      </w:tr>
      <w:tr w:rsidR="00281766" w:rsidRPr="004D6B06" w14:paraId="0E99C121" w14:textId="77777777" w:rsidTr="004A152C">
        <w:tc>
          <w:tcPr>
            <w:tcW w:w="1038" w:type="pct"/>
            <w:vMerge w:val="restart"/>
            <w:tcBorders>
              <w:top w:val="single" w:sz="4" w:space="0" w:color="auto"/>
              <w:bottom w:val="nil"/>
            </w:tcBorders>
          </w:tcPr>
          <w:p w14:paraId="1B9CE9D9"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Data synthesis</w:t>
            </w:r>
          </w:p>
        </w:tc>
        <w:tc>
          <w:tcPr>
            <w:tcW w:w="400" w:type="pct"/>
            <w:tcBorders>
              <w:top w:val="single" w:sz="4" w:space="0" w:color="auto"/>
              <w:bottom w:val="nil"/>
            </w:tcBorders>
          </w:tcPr>
          <w:p w14:paraId="6DC3E6BF"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noProof/>
                <w:color w:val="000000" w:themeColor="text1"/>
              </w:rPr>
              <mc:AlternateContent>
                <mc:Choice Requires="wps">
                  <w:drawing>
                    <wp:anchor distT="0" distB="0" distL="114300" distR="114300" simplePos="0" relativeHeight="251659264" behindDoc="0" locked="0" layoutInCell="1" allowOverlap="1" wp14:anchorId="0A9186BF" wp14:editId="0BEAF8C6">
                      <wp:simplePos x="0" y="0"/>
                      <wp:positionH relativeFrom="column">
                        <wp:posOffset>307173</wp:posOffset>
                      </wp:positionH>
                      <wp:positionV relativeFrom="paragraph">
                        <wp:posOffset>26436</wp:posOffset>
                      </wp:positionV>
                      <wp:extent cx="160421" cy="2149642"/>
                      <wp:effectExtent l="0" t="0" r="30480" b="9525"/>
                      <wp:wrapNone/>
                      <wp:docPr id="2" name="Right Brace 2"/>
                      <wp:cNvGraphicFramePr/>
                      <a:graphic xmlns:a="http://schemas.openxmlformats.org/drawingml/2006/main">
                        <a:graphicData uri="http://schemas.microsoft.com/office/word/2010/wordprocessingShape">
                          <wps:wsp>
                            <wps:cNvSpPr/>
                            <wps:spPr>
                              <a:xfrm>
                                <a:off x="0" y="0"/>
                                <a:ext cx="160421" cy="214964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0375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4.2pt;margin-top:2.1pt;width:12.65pt;height:16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" adj="134" strokecolor="#4472c4 [3204]" strokeweight=".5pt">
                      <v:stroke joinstyle="miter"/>
                    </v:shape>
                  </w:pict>
                </mc:Fallback>
              </mc:AlternateContent>
            </w:r>
            <w:r w:rsidRPr="004D6B06">
              <w:rPr>
                <w:rFonts w:asciiTheme="minorHAnsi" w:hAnsiTheme="minorHAnsi" w:cstheme="minorHAnsi"/>
                <w:color w:val="000000" w:themeColor="text1"/>
              </w:rPr>
              <w:t>15a</w:t>
            </w:r>
          </w:p>
        </w:tc>
        <w:tc>
          <w:tcPr>
            <w:tcW w:w="3562" w:type="pct"/>
            <w:tcBorders>
              <w:top w:val="single" w:sz="4" w:space="0" w:color="auto"/>
              <w:bottom w:val="nil"/>
            </w:tcBorders>
          </w:tcPr>
          <w:p w14:paraId="0F782114" w14:textId="77777777" w:rsidR="00C67B3B" w:rsidRPr="004D6B06" w:rsidRDefault="00C67B3B" w:rsidP="004A152C">
            <w:pPr>
              <w:spacing w:after="8"/>
              <w:rPr>
                <w:rFonts w:asciiTheme="minorHAnsi" w:hAnsiTheme="minorHAnsi" w:cstheme="minorHAnsi"/>
                <w:color w:val="000000" w:themeColor="text1"/>
              </w:rPr>
            </w:pPr>
          </w:p>
        </w:tc>
      </w:tr>
      <w:tr w:rsidR="00281766" w:rsidRPr="004D6B06" w14:paraId="0A05686D" w14:textId="77777777" w:rsidTr="004A152C">
        <w:tc>
          <w:tcPr>
            <w:tcW w:w="1038" w:type="pct"/>
            <w:vMerge/>
            <w:tcBorders>
              <w:top w:val="nil"/>
              <w:bottom w:val="nil"/>
            </w:tcBorders>
          </w:tcPr>
          <w:p w14:paraId="3B92BFB1" w14:textId="77777777" w:rsidR="00C67B3B" w:rsidRPr="004D6B06" w:rsidRDefault="00C67B3B" w:rsidP="004A152C">
            <w:pPr>
              <w:spacing w:after="8"/>
              <w:rPr>
                <w:rFonts w:asciiTheme="minorHAnsi" w:hAnsiTheme="minorHAnsi" w:cstheme="minorHAnsi"/>
                <w:color w:val="000000" w:themeColor="text1"/>
              </w:rPr>
            </w:pPr>
          </w:p>
        </w:tc>
        <w:tc>
          <w:tcPr>
            <w:tcW w:w="400" w:type="pct"/>
            <w:tcBorders>
              <w:top w:val="nil"/>
              <w:bottom w:val="nil"/>
            </w:tcBorders>
          </w:tcPr>
          <w:p w14:paraId="07D0C5B1"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15b</w:t>
            </w:r>
          </w:p>
        </w:tc>
        <w:tc>
          <w:tcPr>
            <w:tcW w:w="3562" w:type="pct"/>
            <w:tcBorders>
              <w:top w:val="nil"/>
              <w:bottom w:val="nil"/>
            </w:tcBorders>
          </w:tcPr>
          <w:p w14:paraId="6F3CC95A" w14:textId="60A9280C" w:rsidR="00C67B3B" w:rsidRPr="004D6B06" w:rsidRDefault="00C67B3B" w:rsidP="00303202">
            <w:pPr>
              <w:jc w:val="both"/>
              <w:rPr>
                <w:rFonts w:asciiTheme="minorHAnsi" w:hAnsiTheme="minorHAnsi" w:cstheme="minorHAnsi"/>
                <w:color w:val="000000" w:themeColor="text1"/>
                <w:shd w:val="clear" w:color="auto" w:fill="FFFFFF"/>
                <w:lang w:val="en-US"/>
              </w:rPr>
            </w:pPr>
            <w:r w:rsidRPr="004D6B06">
              <w:rPr>
                <w:rFonts w:asciiTheme="minorHAnsi" w:hAnsiTheme="minorHAnsi" w:cstheme="minorHAnsi"/>
                <w:color w:val="000000" w:themeColor="text1"/>
                <w:lang w:val="en-US"/>
              </w:rPr>
              <w:t>A summary table will be used to depict the most important aspects of the selected studies, such as the research area, whether or not the HPV vaccination has been implemented, the types of vaccines available to protect against HPV infection, study findings, and conclusions. Factors gleaned from quantitative investigations will be presented in a narrative format. Thematic analysis will be used to study the qualitative data to track down the variables preventing vaccination deployment. The data will be coded, and subthemes will be developed after that.</w:t>
            </w:r>
            <w:r w:rsidR="00303202" w:rsidRPr="004D6B06">
              <w:rPr>
                <w:rFonts w:asciiTheme="minorHAnsi" w:hAnsiTheme="minorHAnsi" w:cstheme="minorHAnsi"/>
                <w:color w:val="000000" w:themeColor="text1"/>
                <w:lang w:val="en-US"/>
              </w:rPr>
              <w:t xml:space="preserve"> (Refer to page No. </w:t>
            </w:r>
            <w:r w:rsidR="003E28D8">
              <w:rPr>
                <w:rFonts w:asciiTheme="minorHAnsi" w:hAnsiTheme="minorHAnsi" w:cstheme="minorHAnsi"/>
                <w:color w:val="000000" w:themeColor="text1"/>
                <w:lang w:val="en-US"/>
              </w:rPr>
              <w:t>10</w:t>
            </w:r>
            <w:r w:rsidR="00303202" w:rsidRPr="004D6B06">
              <w:rPr>
                <w:rFonts w:asciiTheme="minorHAnsi" w:hAnsiTheme="minorHAnsi" w:cstheme="minorHAnsi"/>
                <w:color w:val="000000" w:themeColor="text1"/>
                <w:lang w:val="en-US"/>
              </w:rPr>
              <w:t>)</w:t>
            </w:r>
          </w:p>
        </w:tc>
      </w:tr>
      <w:tr w:rsidR="00281766" w:rsidRPr="004D6B06" w14:paraId="7B852C36" w14:textId="77777777" w:rsidTr="004A152C">
        <w:tc>
          <w:tcPr>
            <w:tcW w:w="1038" w:type="pct"/>
            <w:vMerge/>
            <w:tcBorders>
              <w:top w:val="nil"/>
              <w:bottom w:val="nil"/>
            </w:tcBorders>
          </w:tcPr>
          <w:p w14:paraId="0C83D247" w14:textId="77777777" w:rsidR="00C67B3B" w:rsidRPr="004D6B06" w:rsidRDefault="00C67B3B" w:rsidP="004A152C">
            <w:pPr>
              <w:spacing w:after="8"/>
              <w:rPr>
                <w:rFonts w:asciiTheme="minorHAnsi" w:hAnsiTheme="minorHAnsi" w:cstheme="minorHAnsi"/>
                <w:color w:val="000000" w:themeColor="text1"/>
              </w:rPr>
            </w:pPr>
          </w:p>
        </w:tc>
        <w:tc>
          <w:tcPr>
            <w:tcW w:w="400" w:type="pct"/>
            <w:tcBorders>
              <w:top w:val="nil"/>
              <w:bottom w:val="nil"/>
            </w:tcBorders>
          </w:tcPr>
          <w:p w14:paraId="38269581"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15c</w:t>
            </w:r>
          </w:p>
        </w:tc>
        <w:tc>
          <w:tcPr>
            <w:tcW w:w="3562" w:type="pct"/>
            <w:tcBorders>
              <w:top w:val="nil"/>
              <w:bottom w:val="nil"/>
            </w:tcBorders>
          </w:tcPr>
          <w:p w14:paraId="3B425A0B" w14:textId="77777777" w:rsidR="00C67B3B" w:rsidRPr="004D6B06" w:rsidRDefault="00C67B3B" w:rsidP="004A152C">
            <w:pPr>
              <w:spacing w:after="8"/>
              <w:jc w:val="both"/>
              <w:rPr>
                <w:rFonts w:asciiTheme="minorHAnsi" w:hAnsiTheme="minorHAnsi" w:cstheme="minorHAnsi"/>
                <w:color w:val="000000" w:themeColor="text1"/>
              </w:rPr>
            </w:pPr>
          </w:p>
        </w:tc>
      </w:tr>
      <w:tr w:rsidR="00281766" w:rsidRPr="004D6B06" w14:paraId="420669A0" w14:textId="77777777" w:rsidTr="004A152C">
        <w:tc>
          <w:tcPr>
            <w:tcW w:w="1038" w:type="pct"/>
            <w:vMerge/>
            <w:tcBorders>
              <w:top w:val="nil"/>
              <w:bottom w:val="single" w:sz="4" w:space="0" w:color="auto"/>
            </w:tcBorders>
          </w:tcPr>
          <w:p w14:paraId="3EFE1A1D" w14:textId="77777777" w:rsidR="00C67B3B" w:rsidRPr="004D6B06" w:rsidRDefault="00C67B3B" w:rsidP="004A152C">
            <w:pPr>
              <w:spacing w:after="8"/>
              <w:rPr>
                <w:rFonts w:asciiTheme="minorHAnsi" w:hAnsiTheme="minorHAnsi" w:cstheme="minorHAnsi"/>
                <w:color w:val="000000" w:themeColor="text1"/>
              </w:rPr>
            </w:pPr>
          </w:p>
        </w:tc>
        <w:tc>
          <w:tcPr>
            <w:tcW w:w="400" w:type="pct"/>
            <w:tcBorders>
              <w:top w:val="nil"/>
              <w:bottom w:val="single" w:sz="4" w:space="0" w:color="auto"/>
            </w:tcBorders>
          </w:tcPr>
          <w:p w14:paraId="353CA62C"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15d</w:t>
            </w:r>
          </w:p>
        </w:tc>
        <w:tc>
          <w:tcPr>
            <w:tcW w:w="3562" w:type="pct"/>
            <w:tcBorders>
              <w:top w:val="nil"/>
              <w:bottom w:val="single" w:sz="4" w:space="0" w:color="auto"/>
            </w:tcBorders>
          </w:tcPr>
          <w:p w14:paraId="72BFC571" w14:textId="77777777" w:rsidR="00C67B3B" w:rsidRPr="004D6B06" w:rsidRDefault="00C67B3B" w:rsidP="004A152C">
            <w:pPr>
              <w:spacing w:after="8"/>
              <w:jc w:val="both"/>
              <w:rPr>
                <w:rFonts w:asciiTheme="minorHAnsi" w:hAnsiTheme="minorHAnsi" w:cstheme="minorHAnsi"/>
                <w:color w:val="000000" w:themeColor="text1"/>
              </w:rPr>
            </w:pPr>
          </w:p>
        </w:tc>
      </w:tr>
      <w:tr w:rsidR="00281766" w:rsidRPr="004D6B06" w14:paraId="176B6988" w14:textId="77777777" w:rsidTr="004A152C">
        <w:tc>
          <w:tcPr>
            <w:tcW w:w="1038" w:type="pct"/>
            <w:tcBorders>
              <w:top w:val="single" w:sz="4" w:space="0" w:color="auto"/>
              <w:bottom w:val="single" w:sz="4" w:space="0" w:color="auto"/>
            </w:tcBorders>
          </w:tcPr>
          <w:p w14:paraId="0B0EF66C"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Meta-bias(es)</w:t>
            </w:r>
          </w:p>
        </w:tc>
        <w:tc>
          <w:tcPr>
            <w:tcW w:w="400" w:type="pct"/>
            <w:tcBorders>
              <w:top w:val="single" w:sz="4" w:space="0" w:color="auto"/>
              <w:bottom w:val="single" w:sz="4" w:space="0" w:color="auto"/>
            </w:tcBorders>
          </w:tcPr>
          <w:p w14:paraId="581031CC"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16</w:t>
            </w:r>
          </w:p>
        </w:tc>
        <w:tc>
          <w:tcPr>
            <w:tcW w:w="3562" w:type="pct"/>
            <w:tcBorders>
              <w:top w:val="single" w:sz="4" w:space="0" w:color="auto"/>
              <w:bottom w:val="single" w:sz="4" w:space="0" w:color="auto"/>
            </w:tcBorders>
          </w:tcPr>
          <w:p w14:paraId="00535187" w14:textId="77777777" w:rsidR="00C67B3B" w:rsidRPr="004D6B06" w:rsidRDefault="00C67B3B" w:rsidP="004A152C">
            <w:pPr>
              <w:spacing w:after="8"/>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Not applicable.</w:t>
            </w:r>
          </w:p>
        </w:tc>
      </w:tr>
      <w:tr w:rsidR="00C67B3B" w:rsidRPr="004D6B06" w14:paraId="0CA7ABD7" w14:textId="77777777" w:rsidTr="004A152C">
        <w:tc>
          <w:tcPr>
            <w:tcW w:w="1038" w:type="pct"/>
            <w:tcBorders>
              <w:top w:val="single" w:sz="4" w:space="0" w:color="auto"/>
              <w:bottom w:val="single" w:sz="12" w:space="0" w:color="auto"/>
            </w:tcBorders>
          </w:tcPr>
          <w:p w14:paraId="0EBC56CF" w14:textId="77777777" w:rsidR="00C67B3B" w:rsidRPr="004D6B06" w:rsidRDefault="00C67B3B" w:rsidP="004A152C">
            <w:pPr>
              <w:spacing w:after="8"/>
              <w:rPr>
                <w:rFonts w:asciiTheme="minorHAnsi" w:hAnsiTheme="minorHAnsi" w:cstheme="minorHAnsi"/>
                <w:color w:val="000000" w:themeColor="text1"/>
              </w:rPr>
            </w:pPr>
            <w:r w:rsidRPr="004D6B06">
              <w:rPr>
                <w:rFonts w:asciiTheme="minorHAnsi" w:hAnsiTheme="minorHAnsi" w:cstheme="minorHAnsi"/>
                <w:color w:val="000000" w:themeColor="text1"/>
              </w:rPr>
              <w:t>Confidence in cumulative evidence</w:t>
            </w:r>
          </w:p>
        </w:tc>
        <w:tc>
          <w:tcPr>
            <w:tcW w:w="400" w:type="pct"/>
            <w:tcBorders>
              <w:top w:val="single" w:sz="4" w:space="0" w:color="auto"/>
              <w:bottom w:val="single" w:sz="12" w:space="0" w:color="auto"/>
            </w:tcBorders>
          </w:tcPr>
          <w:p w14:paraId="6A5B0138" w14:textId="77777777" w:rsidR="00C67B3B" w:rsidRPr="004D6B06" w:rsidRDefault="00C67B3B" w:rsidP="004A152C">
            <w:pPr>
              <w:spacing w:after="8"/>
              <w:jc w:val="center"/>
              <w:rPr>
                <w:rFonts w:asciiTheme="minorHAnsi" w:hAnsiTheme="minorHAnsi" w:cstheme="minorHAnsi"/>
                <w:color w:val="000000" w:themeColor="text1"/>
              </w:rPr>
            </w:pPr>
            <w:r w:rsidRPr="004D6B06">
              <w:rPr>
                <w:rFonts w:asciiTheme="minorHAnsi" w:hAnsiTheme="minorHAnsi" w:cstheme="minorHAnsi"/>
                <w:color w:val="000000" w:themeColor="text1"/>
              </w:rPr>
              <w:t>17</w:t>
            </w:r>
          </w:p>
        </w:tc>
        <w:tc>
          <w:tcPr>
            <w:tcW w:w="3562" w:type="pct"/>
            <w:tcBorders>
              <w:top w:val="single" w:sz="4" w:space="0" w:color="auto"/>
              <w:bottom w:val="single" w:sz="12" w:space="0" w:color="auto"/>
            </w:tcBorders>
          </w:tcPr>
          <w:p w14:paraId="404AB251" w14:textId="77777777" w:rsidR="00C67B3B" w:rsidRPr="004D6B06" w:rsidRDefault="00C67B3B" w:rsidP="004A152C">
            <w:pPr>
              <w:spacing w:after="8"/>
              <w:jc w:val="both"/>
              <w:rPr>
                <w:rFonts w:asciiTheme="minorHAnsi" w:hAnsiTheme="minorHAnsi" w:cstheme="minorHAnsi"/>
                <w:color w:val="000000" w:themeColor="text1"/>
                <w:lang w:val="en-US"/>
              </w:rPr>
            </w:pPr>
            <w:r w:rsidRPr="004D6B06">
              <w:rPr>
                <w:rFonts w:asciiTheme="minorHAnsi" w:hAnsiTheme="minorHAnsi" w:cstheme="minorHAnsi"/>
                <w:color w:val="000000" w:themeColor="text1"/>
                <w:lang w:val="en-US"/>
              </w:rPr>
              <w:t>Not applicable.</w:t>
            </w:r>
          </w:p>
        </w:tc>
      </w:tr>
    </w:tbl>
    <w:p w14:paraId="1778057D" w14:textId="77777777" w:rsidR="00C67B3B" w:rsidRPr="004D6B06" w:rsidRDefault="00C67B3B" w:rsidP="00C67B3B">
      <w:pPr>
        <w:jc w:val="both"/>
        <w:rPr>
          <w:rFonts w:asciiTheme="minorHAnsi" w:hAnsiTheme="minorHAnsi" w:cstheme="minorHAnsi"/>
          <w:b/>
          <w:bCs/>
          <w:color w:val="000000" w:themeColor="text1"/>
          <w:lang w:val="en-US"/>
        </w:rPr>
      </w:pPr>
    </w:p>
    <w:p w14:paraId="72775098" w14:textId="77777777" w:rsidR="00C67B3B" w:rsidRPr="004D6B06" w:rsidRDefault="00C67B3B" w:rsidP="00C67B3B">
      <w:pPr>
        <w:jc w:val="both"/>
        <w:rPr>
          <w:rFonts w:asciiTheme="minorHAnsi" w:hAnsiTheme="minorHAnsi" w:cstheme="minorHAnsi"/>
          <w:b/>
          <w:bCs/>
          <w:color w:val="000000" w:themeColor="text1"/>
          <w:lang w:val="en-US"/>
        </w:rPr>
      </w:pPr>
    </w:p>
    <w:p w14:paraId="665BBC4C" w14:textId="77777777" w:rsidR="00C67B3B" w:rsidRPr="004D6B06" w:rsidRDefault="00C67B3B" w:rsidP="00C67B3B">
      <w:pPr>
        <w:jc w:val="both"/>
        <w:rPr>
          <w:rFonts w:asciiTheme="minorHAnsi" w:hAnsiTheme="minorHAnsi" w:cstheme="minorHAnsi"/>
          <w:b/>
          <w:bCs/>
          <w:color w:val="000000" w:themeColor="text1"/>
          <w:lang w:val="en-US"/>
        </w:rPr>
      </w:pPr>
    </w:p>
    <w:p w14:paraId="36FED4AD" w14:textId="77777777" w:rsidR="00C67B3B" w:rsidRPr="004D6B06" w:rsidRDefault="00C67B3B" w:rsidP="00C67B3B">
      <w:pPr>
        <w:jc w:val="both"/>
        <w:rPr>
          <w:rFonts w:asciiTheme="minorHAnsi" w:hAnsiTheme="minorHAnsi" w:cstheme="minorHAnsi"/>
          <w:b/>
          <w:bCs/>
          <w:color w:val="000000" w:themeColor="text1"/>
          <w:lang w:val="en-US"/>
        </w:rPr>
      </w:pPr>
    </w:p>
    <w:sectPr w:rsidR="00C67B3B" w:rsidRPr="004D6B06">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F4A4" w14:textId="77777777" w:rsidR="001C7E41" w:rsidRDefault="001C7E41">
      <w:r>
        <w:separator/>
      </w:r>
    </w:p>
  </w:endnote>
  <w:endnote w:type="continuationSeparator" w:id="0">
    <w:p w14:paraId="28B6B5A4" w14:textId="77777777" w:rsidR="001C7E41" w:rsidRDefault="001C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8371081"/>
      <w:docPartObj>
        <w:docPartGallery w:val="Page Numbers (Bottom of Page)"/>
        <w:docPartUnique/>
      </w:docPartObj>
    </w:sdtPr>
    <w:sdtContent>
      <w:p w14:paraId="50567DEC" w14:textId="77777777" w:rsidR="006E50DA" w:rsidRDefault="00C67B3B" w:rsidP="00F950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9B734" w14:textId="77777777" w:rsidR="006E50D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9206403"/>
      <w:docPartObj>
        <w:docPartGallery w:val="Page Numbers (Bottom of Page)"/>
        <w:docPartUnique/>
      </w:docPartObj>
    </w:sdtPr>
    <w:sdtContent>
      <w:p w14:paraId="5ECE1245" w14:textId="77777777" w:rsidR="006E50DA" w:rsidRDefault="00C67B3B" w:rsidP="00F950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9FD3B5" w14:textId="77777777" w:rsidR="006E50D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9614B" w14:textId="77777777" w:rsidR="001C7E41" w:rsidRDefault="001C7E41">
      <w:r>
        <w:separator/>
      </w:r>
    </w:p>
  </w:footnote>
  <w:footnote w:type="continuationSeparator" w:id="0">
    <w:p w14:paraId="772035F3" w14:textId="77777777" w:rsidR="001C7E41" w:rsidRDefault="001C7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5BF75EA1"/>
    <w:multiLevelType w:val="multilevel"/>
    <w:tmpl w:val="08506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DE5358"/>
    <w:multiLevelType w:val="multilevel"/>
    <w:tmpl w:val="1F94C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ajorHAnsi" w:eastAsia="Times New Roman" w:hAnsiTheme="majorHAnsi" w:cstheme="majorHAnsi"/>
        <w:b/>
        <w:color w:val="000000" w:themeColor="text1"/>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E83444"/>
    <w:multiLevelType w:val="hybridMultilevel"/>
    <w:tmpl w:val="92068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8443BB"/>
    <w:multiLevelType w:val="hybridMultilevel"/>
    <w:tmpl w:val="4A88DA48"/>
    <w:lvl w:ilvl="0" w:tplc="5FEA1C5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62548459">
    <w:abstractNumId w:val="0"/>
  </w:num>
  <w:num w:numId="2" w16cid:durableId="2011250763">
    <w:abstractNumId w:val="3"/>
  </w:num>
  <w:num w:numId="3" w16cid:durableId="886338628">
    <w:abstractNumId w:val="2"/>
  </w:num>
  <w:num w:numId="4" w16cid:durableId="2123068528">
    <w:abstractNumId w:val="1"/>
  </w:num>
  <w:num w:numId="5" w16cid:durableId="69981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yMbc0tbA0NDQ2MzNU0lEKTi0uzszPAykwqQUAIdH88SwAAAA="/>
  </w:docVars>
  <w:rsids>
    <w:rsidRoot w:val="00C67B3B"/>
    <w:rsid w:val="00003C77"/>
    <w:rsid w:val="00006F92"/>
    <w:rsid w:val="00011586"/>
    <w:rsid w:val="00011C37"/>
    <w:rsid w:val="000168C2"/>
    <w:rsid w:val="000238CD"/>
    <w:rsid w:val="00024B64"/>
    <w:rsid w:val="000305B0"/>
    <w:rsid w:val="000417B4"/>
    <w:rsid w:val="00041B20"/>
    <w:rsid w:val="000516A0"/>
    <w:rsid w:val="00065941"/>
    <w:rsid w:val="0007180E"/>
    <w:rsid w:val="000761D5"/>
    <w:rsid w:val="00081F20"/>
    <w:rsid w:val="000855F9"/>
    <w:rsid w:val="00091137"/>
    <w:rsid w:val="000B4121"/>
    <w:rsid w:val="000B49EA"/>
    <w:rsid w:val="000C2662"/>
    <w:rsid w:val="000C423F"/>
    <w:rsid w:val="000D2DF0"/>
    <w:rsid w:val="000D6784"/>
    <w:rsid w:val="000D728C"/>
    <w:rsid w:val="000D77FA"/>
    <w:rsid w:val="000E3A4F"/>
    <w:rsid w:val="000E3AED"/>
    <w:rsid w:val="000E6D31"/>
    <w:rsid w:val="0011270D"/>
    <w:rsid w:val="001168D4"/>
    <w:rsid w:val="00121B76"/>
    <w:rsid w:val="001246BC"/>
    <w:rsid w:val="00124C35"/>
    <w:rsid w:val="00134BFE"/>
    <w:rsid w:val="00137560"/>
    <w:rsid w:val="00150CB4"/>
    <w:rsid w:val="0015538A"/>
    <w:rsid w:val="00157007"/>
    <w:rsid w:val="00183026"/>
    <w:rsid w:val="001A2080"/>
    <w:rsid w:val="001A5F0D"/>
    <w:rsid w:val="001C27F3"/>
    <w:rsid w:val="001C7E41"/>
    <w:rsid w:val="001D01EA"/>
    <w:rsid w:val="001D4B63"/>
    <w:rsid w:val="001E16E3"/>
    <w:rsid w:val="001E1875"/>
    <w:rsid w:val="001E25BD"/>
    <w:rsid w:val="001E51C4"/>
    <w:rsid w:val="001F34FF"/>
    <w:rsid w:val="001F7664"/>
    <w:rsid w:val="00214403"/>
    <w:rsid w:val="0021445E"/>
    <w:rsid w:val="002229BF"/>
    <w:rsid w:val="0023482A"/>
    <w:rsid w:val="00243A02"/>
    <w:rsid w:val="00244EA4"/>
    <w:rsid w:val="002675B0"/>
    <w:rsid w:val="002749C0"/>
    <w:rsid w:val="00280104"/>
    <w:rsid w:val="002816E3"/>
    <w:rsid w:val="00281766"/>
    <w:rsid w:val="002939E6"/>
    <w:rsid w:val="00295B91"/>
    <w:rsid w:val="00297488"/>
    <w:rsid w:val="002A105F"/>
    <w:rsid w:val="002B7C99"/>
    <w:rsid w:val="002C0B9A"/>
    <w:rsid w:val="002E3B7A"/>
    <w:rsid w:val="002F2120"/>
    <w:rsid w:val="002F5B62"/>
    <w:rsid w:val="00303202"/>
    <w:rsid w:val="00316C01"/>
    <w:rsid w:val="00324BA4"/>
    <w:rsid w:val="0032767A"/>
    <w:rsid w:val="00340279"/>
    <w:rsid w:val="00347438"/>
    <w:rsid w:val="00353B40"/>
    <w:rsid w:val="00354CFF"/>
    <w:rsid w:val="00363CD3"/>
    <w:rsid w:val="00367041"/>
    <w:rsid w:val="00367CDC"/>
    <w:rsid w:val="00372907"/>
    <w:rsid w:val="003742A2"/>
    <w:rsid w:val="00386B6A"/>
    <w:rsid w:val="003A31F9"/>
    <w:rsid w:val="003A3B20"/>
    <w:rsid w:val="003A4F1C"/>
    <w:rsid w:val="003A65C2"/>
    <w:rsid w:val="003B0B71"/>
    <w:rsid w:val="003B304D"/>
    <w:rsid w:val="003C036C"/>
    <w:rsid w:val="003E0AD9"/>
    <w:rsid w:val="003E28D8"/>
    <w:rsid w:val="0040040B"/>
    <w:rsid w:val="0040547C"/>
    <w:rsid w:val="00424112"/>
    <w:rsid w:val="00424EFF"/>
    <w:rsid w:val="00425DEE"/>
    <w:rsid w:val="00434A31"/>
    <w:rsid w:val="004360AD"/>
    <w:rsid w:val="0044183D"/>
    <w:rsid w:val="004621C9"/>
    <w:rsid w:val="00465EB3"/>
    <w:rsid w:val="00471DBE"/>
    <w:rsid w:val="0047226A"/>
    <w:rsid w:val="0047772B"/>
    <w:rsid w:val="00483B29"/>
    <w:rsid w:val="00491352"/>
    <w:rsid w:val="004A20DB"/>
    <w:rsid w:val="004A42A7"/>
    <w:rsid w:val="004A73F5"/>
    <w:rsid w:val="004B29F4"/>
    <w:rsid w:val="004B766C"/>
    <w:rsid w:val="004C0D3C"/>
    <w:rsid w:val="004C4271"/>
    <w:rsid w:val="004C4D0B"/>
    <w:rsid w:val="004D1D96"/>
    <w:rsid w:val="004D2BA5"/>
    <w:rsid w:val="004D43A6"/>
    <w:rsid w:val="004D6B06"/>
    <w:rsid w:val="004E0EAD"/>
    <w:rsid w:val="004E7A8C"/>
    <w:rsid w:val="004F3C41"/>
    <w:rsid w:val="004F5BDF"/>
    <w:rsid w:val="005078A1"/>
    <w:rsid w:val="00507F89"/>
    <w:rsid w:val="00511122"/>
    <w:rsid w:val="005157DA"/>
    <w:rsid w:val="00517A42"/>
    <w:rsid w:val="005269D6"/>
    <w:rsid w:val="00533CA2"/>
    <w:rsid w:val="0053483E"/>
    <w:rsid w:val="00540C6F"/>
    <w:rsid w:val="0054229E"/>
    <w:rsid w:val="00546BD4"/>
    <w:rsid w:val="00550C53"/>
    <w:rsid w:val="0055773F"/>
    <w:rsid w:val="005613AE"/>
    <w:rsid w:val="005638B5"/>
    <w:rsid w:val="00571703"/>
    <w:rsid w:val="0058596F"/>
    <w:rsid w:val="005A291F"/>
    <w:rsid w:val="005A4A74"/>
    <w:rsid w:val="005B0A05"/>
    <w:rsid w:val="005B34AA"/>
    <w:rsid w:val="005B41EC"/>
    <w:rsid w:val="005C4C5D"/>
    <w:rsid w:val="005D571D"/>
    <w:rsid w:val="005E25E9"/>
    <w:rsid w:val="005E4491"/>
    <w:rsid w:val="005E47BF"/>
    <w:rsid w:val="005F41A1"/>
    <w:rsid w:val="006005F9"/>
    <w:rsid w:val="006172C4"/>
    <w:rsid w:val="00623FE6"/>
    <w:rsid w:val="00624BCA"/>
    <w:rsid w:val="00641F3C"/>
    <w:rsid w:val="00643C2B"/>
    <w:rsid w:val="0064457C"/>
    <w:rsid w:val="0065143C"/>
    <w:rsid w:val="00657CA3"/>
    <w:rsid w:val="0066174A"/>
    <w:rsid w:val="006660F6"/>
    <w:rsid w:val="006711CA"/>
    <w:rsid w:val="00673A93"/>
    <w:rsid w:val="006756F2"/>
    <w:rsid w:val="00685197"/>
    <w:rsid w:val="006856CA"/>
    <w:rsid w:val="00685BA0"/>
    <w:rsid w:val="00693C40"/>
    <w:rsid w:val="00695F8A"/>
    <w:rsid w:val="006B5824"/>
    <w:rsid w:val="006D4544"/>
    <w:rsid w:val="006E61B4"/>
    <w:rsid w:val="0073026F"/>
    <w:rsid w:val="0073544D"/>
    <w:rsid w:val="007377A7"/>
    <w:rsid w:val="007470BC"/>
    <w:rsid w:val="00755BD0"/>
    <w:rsid w:val="007614A5"/>
    <w:rsid w:val="00765838"/>
    <w:rsid w:val="007677FE"/>
    <w:rsid w:val="00767CD8"/>
    <w:rsid w:val="007708B3"/>
    <w:rsid w:val="00776109"/>
    <w:rsid w:val="007770CF"/>
    <w:rsid w:val="007A0810"/>
    <w:rsid w:val="007A2D6D"/>
    <w:rsid w:val="007A2DEB"/>
    <w:rsid w:val="007A6708"/>
    <w:rsid w:val="007A781D"/>
    <w:rsid w:val="007B0B23"/>
    <w:rsid w:val="007B1AAB"/>
    <w:rsid w:val="007C3501"/>
    <w:rsid w:val="007C7E39"/>
    <w:rsid w:val="007D7557"/>
    <w:rsid w:val="007E0BCD"/>
    <w:rsid w:val="00804D7A"/>
    <w:rsid w:val="008278D9"/>
    <w:rsid w:val="008327F8"/>
    <w:rsid w:val="008479C2"/>
    <w:rsid w:val="008518E6"/>
    <w:rsid w:val="008575E1"/>
    <w:rsid w:val="008601E5"/>
    <w:rsid w:val="008608F6"/>
    <w:rsid w:val="00866567"/>
    <w:rsid w:val="0086793A"/>
    <w:rsid w:val="008751C9"/>
    <w:rsid w:val="00876572"/>
    <w:rsid w:val="00881006"/>
    <w:rsid w:val="00881093"/>
    <w:rsid w:val="00887F08"/>
    <w:rsid w:val="00890095"/>
    <w:rsid w:val="008905B9"/>
    <w:rsid w:val="008922CD"/>
    <w:rsid w:val="00893B34"/>
    <w:rsid w:val="008963EB"/>
    <w:rsid w:val="008974DE"/>
    <w:rsid w:val="008A1F6E"/>
    <w:rsid w:val="008A2A15"/>
    <w:rsid w:val="008A5E6F"/>
    <w:rsid w:val="008B7F92"/>
    <w:rsid w:val="008C132E"/>
    <w:rsid w:val="008C4DDA"/>
    <w:rsid w:val="008C5179"/>
    <w:rsid w:val="008D23DF"/>
    <w:rsid w:val="008E06E5"/>
    <w:rsid w:val="008E0B5E"/>
    <w:rsid w:val="008E14B1"/>
    <w:rsid w:val="0090161C"/>
    <w:rsid w:val="009148BA"/>
    <w:rsid w:val="0093047D"/>
    <w:rsid w:val="00930E74"/>
    <w:rsid w:val="0093298A"/>
    <w:rsid w:val="0093523A"/>
    <w:rsid w:val="00936EA6"/>
    <w:rsid w:val="00941604"/>
    <w:rsid w:val="00945A86"/>
    <w:rsid w:val="00946CAA"/>
    <w:rsid w:val="009561DF"/>
    <w:rsid w:val="009666AB"/>
    <w:rsid w:val="00966B28"/>
    <w:rsid w:val="009823CF"/>
    <w:rsid w:val="00983AC1"/>
    <w:rsid w:val="009843D1"/>
    <w:rsid w:val="009856B6"/>
    <w:rsid w:val="00985796"/>
    <w:rsid w:val="0099552F"/>
    <w:rsid w:val="0099718D"/>
    <w:rsid w:val="009A5DDE"/>
    <w:rsid w:val="009C1D7E"/>
    <w:rsid w:val="009C474B"/>
    <w:rsid w:val="009C62D1"/>
    <w:rsid w:val="009C6BB1"/>
    <w:rsid w:val="009D279E"/>
    <w:rsid w:val="009D51C9"/>
    <w:rsid w:val="009F051E"/>
    <w:rsid w:val="009F5B01"/>
    <w:rsid w:val="009F7317"/>
    <w:rsid w:val="00A01E16"/>
    <w:rsid w:val="00A042AD"/>
    <w:rsid w:val="00A12921"/>
    <w:rsid w:val="00A13128"/>
    <w:rsid w:val="00A2025B"/>
    <w:rsid w:val="00A35B24"/>
    <w:rsid w:val="00A42E62"/>
    <w:rsid w:val="00A43590"/>
    <w:rsid w:val="00A53692"/>
    <w:rsid w:val="00A53CCB"/>
    <w:rsid w:val="00A5463C"/>
    <w:rsid w:val="00A61C97"/>
    <w:rsid w:val="00A63769"/>
    <w:rsid w:val="00A64637"/>
    <w:rsid w:val="00A70A64"/>
    <w:rsid w:val="00A7745A"/>
    <w:rsid w:val="00A84F42"/>
    <w:rsid w:val="00A85235"/>
    <w:rsid w:val="00A87EC2"/>
    <w:rsid w:val="00AA6C29"/>
    <w:rsid w:val="00AD35C4"/>
    <w:rsid w:val="00AF3C04"/>
    <w:rsid w:val="00B02034"/>
    <w:rsid w:val="00B04A6F"/>
    <w:rsid w:val="00B15CC0"/>
    <w:rsid w:val="00B21E8A"/>
    <w:rsid w:val="00B337AD"/>
    <w:rsid w:val="00B351E8"/>
    <w:rsid w:val="00B40A4F"/>
    <w:rsid w:val="00B45528"/>
    <w:rsid w:val="00B47389"/>
    <w:rsid w:val="00B50C84"/>
    <w:rsid w:val="00B54884"/>
    <w:rsid w:val="00B73435"/>
    <w:rsid w:val="00B944BB"/>
    <w:rsid w:val="00B960E2"/>
    <w:rsid w:val="00BA0381"/>
    <w:rsid w:val="00BB08E1"/>
    <w:rsid w:val="00BB1504"/>
    <w:rsid w:val="00BC19FE"/>
    <w:rsid w:val="00BC6243"/>
    <w:rsid w:val="00BC746C"/>
    <w:rsid w:val="00BD3C50"/>
    <w:rsid w:val="00BD5E2A"/>
    <w:rsid w:val="00BF0BEC"/>
    <w:rsid w:val="00BF2E40"/>
    <w:rsid w:val="00BF3084"/>
    <w:rsid w:val="00BF3244"/>
    <w:rsid w:val="00C04CAC"/>
    <w:rsid w:val="00C06431"/>
    <w:rsid w:val="00C13D28"/>
    <w:rsid w:val="00C26590"/>
    <w:rsid w:val="00C26B2C"/>
    <w:rsid w:val="00C31D22"/>
    <w:rsid w:val="00C33601"/>
    <w:rsid w:val="00C44C57"/>
    <w:rsid w:val="00C570B0"/>
    <w:rsid w:val="00C61970"/>
    <w:rsid w:val="00C63064"/>
    <w:rsid w:val="00C633E9"/>
    <w:rsid w:val="00C63456"/>
    <w:rsid w:val="00C67583"/>
    <w:rsid w:val="00C67B3B"/>
    <w:rsid w:val="00C915A0"/>
    <w:rsid w:val="00CA7781"/>
    <w:rsid w:val="00CB0DF9"/>
    <w:rsid w:val="00CB366F"/>
    <w:rsid w:val="00CB468E"/>
    <w:rsid w:val="00CC3E84"/>
    <w:rsid w:val="00CD014E"/>
    <w:rsid w:val="00CD0E41"/>
    <w:rsid w:val="00CD3859"/>
    <w:rsid w:val="00CE11C0"/>
    <w:rsid w:val="00CF71E4"/>
    <w:rsid w:val="00D00798"/>
    <w:rsid w:val="00D102D4"/>
    <w:rsid w:val="00D1043F"/>
    <w:rsid w:val="00D33518"/>
    <w:rsid w:val="00D33A6D"/>
    <w:rsid w:val="00D37D12"/>
    <w:rsid w:val="00D57F64"/>
    <w:rsid w:val="00D61100"/>
    <w:rsid w:val="00D61552"/>
    <w:rsid w:val="00D74ECA"/>
    <w:rsid w:val="00D808C3"/>
    <w:rsid w:val="00DA6DB5"/>
    <w:rsid w:val="00DC2744"/>
    <w:rsid w:val="00DE037E"/>
    <w:rsid w:val="00DE0F11"/>
    <w:rsid w:val="00DF24B4"/>
    <w:rsid w:val="00E06E97"/>
    <w:rsid w:val="00E10F94"/>
    <w:rsid w:val="00E11430"/>
    <w:rsid w:val="00E11C2E"/>
    <w:rsid w:val="00E2439C"/>
    <w:rsid w:val="00E324C2"/>
    <w:rsid w:val="00E454E3"/>
    <w:rsid w:val="00E5258C"/>
    <w:rsid w:val="00E52B24"/>
    <w:rsid w:val="00E53C3A"/>
    <w:rsid w:val="00E62773"/>
    <w:rsid w:val="00E77FF6"/>
    <w:rsid w:val="00E80FEF"/>
    <w:rsid w:val="00E84D02"/>
    <w:rsid w:val="00E8616C"/>
    <w:rsid w:val="00E96D41"/>
    <w:rsid w:val="00EA0468"/>
    <w:rsid w:val="00EB6CF0"/>
    <w:rsid w:val="00EC1D75"/>
    <w:rsid w:val="00EC65C0"/>
    <w:rsid w:val="00ED217B"/>
    <w:rsid w:val="00ED30D7"/>
    <w:rsid w:val="00F21726"/>
    <w:rsid w:val="00F221C1"/>
    <w:rsid w:val="00F25CEE"/>
    <w:rsid w:val="00F318B8"/>
    <w:rsid w:val="00F342E7"/>
    <w:rsid w:val="00F378DE"/>
    <w:rsid w:val="00F42F00"/>
    <w:rsid w:val="00F50407"/>
    <w:rsid w:val="00F56FE2"/>
    <w:rsid w:val="00F57F15"/>
    <w:rsid w:val="00F64BE3"/>
    <w:rsid w:val="00F65FA9"/>
    <w:rsid w:val="00F82928"/>
    <w:rsid w:val="00F90CDC"/>
    <w:rsid w:val="00F92B97"/>
    <w:rsid w:val="00F95D0C"/>
    <w:rsid w:val="00F96C82"/>
    <w:rsid w:val="00F97BE9"/>
    <w:rsid w:val="00FA087D"/>
    <w:rsid w:val="00FA4F68"/>
    <w:rsid w:val="00FA777F"/>
    <w:rsid w:val="00FA7BEE"/>
    <w:rsid w:val="00FB540F"/>
    <w:rsid w:val="00FD3FF8"/>
    <w:rsid w:val="00FF005C"/>
    <w:rsid w:val="00FF0A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86E2"/>
  <w15:chartTrackingRefBased/>
  <w15:docId w15:val="{D292FF70-9B55-1041-919E-51515072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B3B"/>
    <w:rPr>
      <w:rFonts w:ascii="Times New Roman" w:eastAsia="Times New Roman" w:hAnsi="Times New Roman" w:cs="Times New Roman"/>
      <w:lang w:eastAsia="en-GB"/>
    </w:rPr>
  </w:style>
  <w:style w:type="paragraph" w:styleId="Heading2">
    <w:name w:val="heading 2"/>
    <w:basedOn w:val="Normal"/>
    <w:next w:val="Normal"/>
    <w:link w:val="Heading2Char"/>
    <w:qFormat/>
    <w:rsid w:val="00C67B3B"/>
    <w:pPr>
      <w:keepNext/>
      <w:numPr>
        <w:ilvl w:val="1"/>
        <w:numId w:val="1"/>
      </w:numPr>
      <w:spacing w:before="240" w:after="60"/>
      <w:outlineLvl w:val="1"/>
    </w:pPr>
    <w:rPr>
      <w:rFonts w:ascii="Arial" w:hAnsi="Arial"/>
      <w:b/>
      <w:i/>
      <w:szCs w:val="20"/>
      <w:lang w:val="en-GB" w:eastAsia="en-US"/>
    </w:rPr>
  </w:style>
  <w:style w:type="paragraph" w:styleId="Heading3">
    <w:name w:val="heading 3"/>
    <w:basedOn w:val="Normal"/>
    <w:next w:val="Normal"/>
    <w:link w:val="Heading3Char"/>
    <w:qFormat/>
    <w:rsid w:val="00C67B3B"/>
    <w:pPr>
      <w:keepNext/>
      <w:numPr>
        <w:ilvl w:val="2"/>
        <w:numId w:val="1"/>
      </w:numPr>
      <w:spacing w:before="240" w:after="60"/>
      <w:outlineLvl w:val="2"/>
    </w:pPr>
    <w:rPr>
      <w:rFonts w:ascii="Arial" w:hAnsi="Arial"/>
      <w:szCs w:val="20"/>
      <w:lang w:val="en-GB" w:eastAsia="en-US"/>
    </w:rPr>
  </w:style>
  <w:style w:type="paragraph" w:styleId="Heading4">
    <w:name w:val="heading 4"/>
    <w:basedOn w:val="Normal"/>
    <w:next w:val="Normal"/>
    <w:link w:val="Heading4Char"/>
    <w:qFormat/>
    <w:rsid w:val="00C67B3B"/>
    <w:pPr>
      <w:keepNext/>
      <w:numPr>
        <w:ilvl w:val="3"/>
        <w:numId w:val="1"/>
      </w:numPr>
      <w:spacing w:before="240" w:after="60"/>
      <w:outlineLvl w:val="3"/>
    </w:pPr>
    <w:rPr>
      <w:rFonts w:ascii="Arial" w:hAnsi="Arial"/>
      <w:b/>
      <w:szCs w:val="20"/>
      <w:lang w:val="en-GB" w:eastAsia="en-US"/>
    </w:rPr>
  </w:style>
  <w:style w:type="paragraph" w:styleId="Heading5">
    <w:name w:val="heading 5"/>
    <w:basedOn w:val="Normal"/>
    <w:next w:val="Normal"/>
    <w:link w:val="Heading5Char"/>
    <w:qFormat/>
    <w:rsid w:val="00C67B3B"/>
    <w:pPr>
      <w:numPr>
        <w:ilvl w:val="4"/>
        <w:numId w:val="1"/>
      </w:numPr>
      <w:spacing w:before="240" w:after="60"/>
      <w:outlineLvl w:val="4"/>
    </w:pPr>
    <w:rPr>
      <w:sz w:val="22"/>
      <w:szCs w:val="20"/>
      <w:lang w:val="en-GB" w:eastAsia="en-US"/>
    </w:rPr>
  </w:style>
  <w:style w:type="paragraph" w:styleId="Heading6">
    <w:name w:val="heading 6"/>
    <w:basedOn w:val="Normal"/>
    <w:next w:val="Normal"/>
    <w:link w:val="Heading6Char"/>
    <w:qFormat/>
    <w:rsid w:val="00C67B3B"/>
    <w:pPr>
      <w:numPr>
        <w:ilvl w:val="5"/>
        <w:numId w:val="1"/>
      </w:numPr>
      <w:spacing w:before="240" w:after="60"/>
      <w:outlineLvl w:val="5"/>
    </w:pPr>
    <w:rPr>
      <w:i/>
      <w:sz w:val="22"/>
      <w:szCs w:val="20"/>
      <w:lang w:val="en-GB" w:eastAsia="en-US"/>
    </w:rPr>
  </w:style>
  <w:style w:type="paragraph" w:styleId="Heading7">
    <w:name w:val="heading 7"/>
    <w:basedOn w:val="Normal"/>
    <w:next w:val="Normal"/>
    <w:link w:val="Heading7Char"/>
    <w:qFormat/>
    <w:rsid w:val="00C67B3B"/>
    <w:pPr>
      <w:numPr>
        <w:ilvl w:val="6"/>
        <w:numId w:val="1"/>
      </w:numPr>
      <w:spacing w:before="240" w:after="60"/>
      <w:outlineLvl w:val="6"/>
    </w:pPr>
    <w:rPr>
      <w:rFonts w:ascii="Arial" w:hAnsi="Arial"/>
      <w:sz w:val="20"/>
      <w:szCs w:val="20"/>
      <w:lang w:val="en-GB" w:eastAsia="en-US"/>
    </w:rPr>
  </w:style>
  <w:style w:type="paragraph" w:styleId="Heading8">
    <w:name w:val="heading 8"/>
    <w:basedOn w:val="Normal"/>
    <w:next w:val="Normal"/>
    <w:link w:val="Heading8Char"/>
    <w:qFormat/>
    <w:rsid w:val="00C67B3B"/>
    <w:pPr>
      <w:numPr>
        <w:ilvl w:val="7"/>
        <w:numId w:val="1"/>
      </w:numPr>
      <w:spacing w:before="240" w:after="60"/>
      <w:outlineLvl w:val="7"/>
    </w:pPr>
    <w:rPr>
      <w:rFonts w:ascii="Arial" w:hAnsi="Arial"/>
      <w:i/>
      <w:sz w:val="20"/>
      <w:szCs w:val="20"/>
      <w:lang w:val="en-GB" w:eastAsia="en-US"/>
    </w:rPr>
  </w:style>
  <w:style w:type="paragraph" w:styleId="Heading9">
    <w:name w:val="heading 9"/>
    <w:basedOn w:val="Normal"/>
    <w:next w:val="Normal"/>
    <w:link w:val="Heading9Char"/>
    <w:qFormat/>
    <w:rsid w:val="00C67B3B"/>
    <w:pPr>
      <w:numPr>
        <w:ilvl w:val="8"/>
        <w:numId w:val="1"/>
      </w:numPr>
      <w:spacing w:before="240" w:after="60"/>
      <w:outlineLvl w:val="8"/>
    </w:pPr>
    <w:rPr>
      <w:rFonts w:ascii="Arial" w:hAnsi="Arial"/>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7B3B"/>
    <w:rPr>
      <w:rFonts w:ascii="Arial" w:eastAsia="Times New Roman" w:hAnsi="Arial" w:cs="Times New Roman"/>
      <w:b/>
      <w:i/>
      <w:szCs w:val="20"/>
      <w:lang w:val="en-GB"/>
    </w:rPr>
  </w:style>
  <w:style w:type="character" w:customStyle="1" w:styleId="Heading3Char">
    <w:name w:val="Heading 3 Char"/>
    <w:basedOn w:val="DefaultParagraphFont"/>
    <w:link w:val="Heading3"/>
    <w:rsid w:val="00C67B3B"/>
    <w:rPr>
      <w:rFonts w:ascii="Arial" w:eastAsia="Times New Roman" w:hAnsi="Arial" w:cs="Times New Roman"/>
      <w:szCs w:val="20"/>
      <w:lang w:val="en-GB"/>
    </w:rPr>
  </w:style>
  <w:style w:type="character" w:customStyle="1" w:styleId="Heading4Char">
    <w:name w:val="Heading 4 Char"/>
    <w:basedOn w:val="DefaultParagraphFont"/>
    <w:link w:val="Heading4"/>
    <w:rsid w:val="00C67B3B"/>
    <w:rPr>
      <w:rFonts w:ascii="Arial" w:eastAsia="Times New Roman" w:hAnsi="Arial" w:cs="Times New Roman"/>
      <w:b/>
      <w:szCs w:val="20"/>
      <w:lang w:val="en-GB"/>
    </w:rPr>
  </w:style>
  <w:style w:type="character" w:customStyle="1" w:styleId="Heading5Char">
    <w:name w:val="Heading 5 Char"/>
    <w:basedOn w:val="DefaultParagraphFont"/>
    <w:link w:val="Heading5"/>
    <w:rsid w:val="00C67B3B"/>
    <w:rPr>
      <w:rFonts w:ascii="Times New Roman" w:eastAsia="Times New Roman" w:hAnsi="Times New Roman" w:cs="Times New Roman"/>
      <w:sz w:val="22"/>
      <w:szCs w:val="20"/>
      <w:lang w:val="en-GB"/>
    </w:rPr>
  </w:style>
  <w:style w:type="character" w:customStyle="1" w:styleId="Heading6Char">
    <w:name w:val="Heading 6 Char"/>
    <w:basedOn w:val="DefaultParagraphFont"/>
    <w:link w:val="Heading6"/>
    <w:rsid w:val="00C67B3B"/>
    <w:rPr>
      <w:rFonts w:ascii="Times New Roman" w:eastAsia="Times New Roman" w:hAnsi="Times New Roman" w:cs="Times New Roman"/>
      <w:i/>
      <w:sz w:val="22"/>
      <w:szCs w:val="20"/>
      <w:lang w:val="en-GB"/>
    </w:rPr>
  </w:style>
  <w:style w:type="character" w:customStyle="1" w:styleId="Heading7Char">
    <w:name w:val="Heading 7 Char"/>
    <w:basedOn w:val="DefaultParagraphFont"/>
    <w:link w:val="Heading7"/>
    <w:rsid w:val="00C67B3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7B3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7B3B"/>
    <w:rPr>
      <w:rFonts w:ascii="Arial" w:eastAsia="Times New Roman" w:hAnsi="Arial" w:cs="Times New Roman"/>
      <w:b/>
      <w:i/>
      <w:sz w:val="18"/>
      <w:szCs w:val="20"/>
      <w:lang w:val="en-GB"/>
    </w:rPr>
  </w:style>
  <w:style w:type="paragraph" w:styleId="NormalWeb">
    <w:name w:val="Normal (Web)"/>
    <w:basedOn w:val="Normal"/>
    <w:uiPriority w:val="99"/>
    <w:unhideWhenUsed/>
    <w:rsid w:val="00C67B3B"/>
    <w:pPr>
      <w:spacing w:before="100" w:beforeAutospacing="1" w:after="100" w:afterAutospacing="1"/>
    </w:pPr>
  </w:style>
  <w:style w:type="table" w:styleId="TableGrid">
    <w:name w:val="Table Grid"/>
    <w:basedOn w:val="TableNormal"/>
    <w:uiPriority w:val="39"/>
    <w:rsid w:val="00C67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7B3B"/>
    <w:pPr>
      <w:ind w:left="720"/>
      <w:contextualSpacing/>
    </w:pPr>
    <w:rPr>
      <w:rFonts w:asciiTheme="minorHAnsi" w:eastAsiaTheme="minorHAnsi" w:hAnsiTheme="minorHAnsi" w:cstheme="minorBidi"/>
      <w:lang w:eastAsia="en-US"/>
    </w:rPr>
  </w:style>
  <w:style w:type="character" w:styleId="Hyperlink">
    <w:name w:val="Hyperlink"/>
    <w:uiPriority w:val="99"/>
    <w:rsid w:val="00C67B3B"/>
    <w:rPr>
      <w:color w:val="0000FF"/>
      <w:u w:val="single"/>
    </w:rPr>
  </w:style>
  <w:style w:type="paragraph" w:customStyle="1" w:styleId="TableTitle">
    <w:name w:val="TableTitle"/>
    <w:basedOn w:val="Normal"/>
    <w:rsid w:val="00C67B3B"/>
    <w:pPr>
      <w:spacing w:line="300" w:lineRule="exact"/>
    </w:pPr>
    <w:rPr>
      <w:szCs w:val="20"/>
      <w:lang w:val="en-GB" w:eastAsia="en-US"/>
    </w:rPr>
  </w:style>
  <w:style w:type="paragraph" w:customStyle="1" w:styleId="TableHeader">
    <w:name w:val="TableHeader"/>
    <w:basedOn w:val="Normal"/>
    <w:rsid w:val="00C67B3B"/>
    <w:pPr>
      <w:spacing w:before="120"/>
    </w:pPr>
    <w:rPr>
      <w:b/>
      <w:szCs w:val="20"/>
      <w:lang w:val="en-GB" w:eastAsia="en-US"/>
    </w:rPr>
  </w:style>
  <w:style w:type="paragraph" w:customStyle="1" w:styleId="TableSubHead">
    <w:name w:val="TableSubHead"/>
    <w:basedOn w:val="TableHeader"/>
    <w:rsid w:val="00C67B3B"/>
  </w:style>
  <w:style w:type="paragraph" w:styleId="Footer">
    <w:name w:val="footer"/>
    <w:basedOn w:val="Normal"/>
    <w:link w:val="FooterChar"/>
    <w:uiPriority w:val="99"/>
    <w:unhideWhenUsed/>
    <w:rsid w:val="00C67B3B"/>
    <w:pPr>
      <w:tabs>
        <w:tab w:val="center" w:pos="4513"/>
        <w:tab w:val="right" w:pos="9026"/>
      </w:tabs>
    </w:pPr>
  </w:style>
  <w:style w:type="character" w:customStyle="1" w:styleId="FooterChar">
    <w:name w:val="Footer Char"/>
    <w:basedOn w:val="DefaultParagraphFont"/>
    <w:link w:val="Footer"/>
    <w:uiPriority w:val="99"/>
    <w:rsid w:val="00C67B3B"/>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C67B3B"/>
  </w:style>
  <w:style w:type="character" w:styleId="CommentReference">
    <w:name w:val="annotation reference"/>
    <w:basedOn w:val="DefaultParagraphFont"/>
    <w:uiPriority w:val="99"/>
    <w:semiHidden/>
    <w:unhideWhenUsed/>
    <w:rsid w:val="004D6B06"/>
    <w:rPr>
      <w:sz w:val="16"/>
      <w:szCs w:val="16"/>
    </w:rPr>
  </w:style>
  <w:style w:type="paragraph" w:styleId="CommentText">
    <w:name w:val="annotation text"/>
    <w:basedOn w:val="Normal"/>
    <w:link w:val="CommentTextChar"/>
    <w:uiPriority w:val="99"/>
    <w:semiHidden/>
    <w:unhideWhenUsed/>
    <w:rsid w:val="004D6B06"/>
    <w:rPr>
      <w:sz w:val="20"/>
      <w:szCs w:val="20"/>
      <w:lang w:val="en-US"/>
    </w:rPr>
  </w:style>
  <w:style w:type="character" w:customStyle="1" w:styleId="CommentTextChar">
    <w:name w:val="Comment Text Char"/>
    <w:basedOn w:val="DefaultParagraphFont"/>
    <w:link w:val="CommentText"/>
    <w:uiPriority w:val="99"/>
    <w:semiHidden/>
    <w:rsid w:val="004D6B06"/>
    <w:rPr>
      <w:rFonts w:ascii="Times New Roman" w:eastAsia="Times New Roman" w:hAnsi="Times New Roman"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hipundir2012@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7605/OSF.IO/T5SW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elmut.brand@manipal.edu" TargetMode="External"/><Relationship Id="rId4" Type="http://schemas.openxmlformats.org/officeDocument/2006/relationships/webSettings" Target="webSettings.xml"/><Relationship Id="rId9" Type="http://schemas.openxmlformats.org/officeDocument/2006/relationships/hyperlink" Target="mailto:prakash.nvp@manipal.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1151</Words>
  <Characters>6923</Characters>
  <Application>Microsoft Office Word</Application>
  <DocSecurity>0</DocSecurity>
  <Lines>138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Priyobrat Rajkhowa 202800102</dc:creator>
  <cp:keywords/>
  <dc:description/>
  <cp:lastModifiedBy>Priyobrat Rajkhowa 202800102</cp:lastModifiedBy>
  <cp:revision>2</cp:revision>
  <dcterms:created xsi:type="dcterms:W3CDTF">2022-11-07T13:56:00Z</dcterms:created>
  <dcterms:modified xsi:type="dcterms:W3CDTF">2022-11-07T13:56:00Z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21de4fe8de2d8cb13809ba871c134e2a681a4421569d386d50460eed6972bfaa</vt:lpwstr>
  </property>
</Properties>
</file>