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sz w:val="30"/>
          <w:szCs w:val="30"/>
          <w:lang w:val="en-US" w:eastAsia="zh-CN"/>
        </w:rPr>
        <w:t>Highlights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  <w:bookmarkStart w:id="0" w:name="OLE_LINK2"/>
      <w:r>
        <w:rPr>
          <w:rFonts w:hint="default" w:ascii="Times New Roman" w:hAnsi="Times New Roman" w:cs="Times New Roman"/>
          <w:lang w:val="en-US" w:eastAsia="zh-CN"/>
        </w:rPr>
        <w:t xml:space="preserve">· </w:t>
      </w:r>
      <w:bookmarkEnd w:id="0"/>
      <w:r>
        <w:rPr>
          <w:rFonts w:hint="eastAsia" w:ascii="Times New Roman" w:hAnsi="Times New Roman" w:cs="Times New Roman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/>
        </w:rPr>
        <w:t>olishing slurries with different contents of pH regulators and</w:t>
      </w: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/>
        </w:rPr>
        <w:t>oxidants were used to polish W, and the effects of slurry composition ratio</w:t>
      </w: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(MRR)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/>
        </w:rPr>
        <w:t xml:space="preserve"> on material removal rate</w:t>
      </w: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(</w:t>
      </w:r>
      <w:r>
        <w:rPr>
          <w:rFonts w:hint="eastAsia" w:ascii="Times New Roman" w:hAnsi="Times New Roman" w:eastAsia="宋体" w:cs="Times New Roman"/>
          <w:i/>
          <w:iCs/>
          <w:color w:val="auto"/>
          <w:szCs w:val="21"/>
          <w:lang w:val="en-US" w:eastAsia="zh-CN"/>
        </w:rPr>
        <w:t>R</w:t>
      </w:r>
      <w:r>
        <w:rPr>
          <w:rFonts w:hint="eastAsia" w:ascii="Times New Roman" w:hAnsi="Times New Roman" w:eastAsia="宋体" w:cs="Times New Roman"/>
          <w:color w:val="auto"/>
          <w:szCs w:val="21"/>
          <w:vertAlign w:val="subscript"/>
          <w:lang w:val="en-US" w:eastAsia="zh-CN"/>
        </w:rPr>
        <w:t>a</w:t>
      </w:r>
      <w:r>
        <w:rPr>
          <w:rFonts w:hint="default" w:ascii="Times New Roman" w:hAnsi="Times New Roman" w:cs="Times New Roman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/>
        </w:rPr>
        <w:t xml:space="preserve">and </w:t>
      </w:r>
      <w:r>
        <w:rPr>
          <w:rFonts w:hint="eastAsia" w:ascii="Times New Roman" w:hAnsi="Times New Roman" w:eastAsia="宋体" w:cs="Times New Roman"/>
          <w:color w:val="auto"/>
          <w:szCs w:val="21"/>
        </w:rPr>
        <w:t>surface roughness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/>
        </w:rPr>
        <w:t xml:space="preserve"> were analyzed to investigate the material removal mechanism under the action</w:t>
      </w: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/>
        </w:rPr>
        <w:t>of different slurry compositions.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color w:val="auto"/>
          <w:szCs w:val="21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· </w:t>
      </w: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color w:val="auto"/>
          <w:szCs w:val="21"/>
        </w:rPr>
        <w:t>he addition of H</w:t>
      </w:r>
      <w:r>
        <w:rPr>
          <w:rFonts w:hint="default" w:ascii="Times New Roman" w:hAnsi="Times New Roman" w:eastAsia="宋体" w:cs="Times New Roman"/>
          <w:color w:val="auto"/>
          <w:szCs w:val="21"/>
          <w:vertAlign w:val="subscript"/>
        </w:rPr>
        <w:t>2</w:t>
      </w:r>
      <w:r>
        <w:rPr>
          <w:rFonts w:hint="default" w:ascii="Times New Roman" w:hAnsi="Times New Roman" w:eastAsia="宋体" w:cs="Times New Roman"/>
          <w:color w:val="auto"/>
          <w:szCs w:val="21"/>
        </w:rPr>
        <w:t>SO</w:t>
      </w:r>
      <w:r>
        <w:rPr>
          <w:rFonts w:hint="default" w:ascii="Times New Roman" w:hAnsi="Times New Roman" w:eastAsia="宋体" w:cs="Times New Roman"/>
          <w:color w:val="auto"/>
          <w:szCs w:val="21"/>
          <w:vertAlign w:val="subscript"/>
        </w:rPr>
        <w:t>4</w:t>
      </w:r>
      <w:r>
        <w:rPr>
          <w:rFonts w:hint="default" w:ascii="Times New Roman" w:hAnsi="Times New Roman" w:eastAsia="宋体" w:cs="Times New Roman"/>
          <w:color w:val="auto"/>
          <w:szCs w:val="21"/>
        </w:rPr>
        <w:t>,</w:t>
      </w: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Cs w:val="21"/>
        </w:rPr>
        <w:t>NaOH, or H</w:t>
      </w:r>
      <w:r>
        <w:rPr>
          <w:rFonts w:hint="default" w:ascii="Times New Roman" w:hAnsi="Times New Roman" w:eastAsia="宋体" w:cs="Times New Roman"/>
          <w:color w:val="auto"/>
          <w:szCs w:val="21"/>
          <w:vertAlign w:val="subscript"/>
        </w:rPr>
        <w:t>2</w:t>
      </w:r>
      <w:r>
        <w:rPr>
          <w:rFonts w:hint="default" w:ascii="Times New Roman" w:hAnsi="Times New Roman" w:eastAsia="宋体" w:cs="Times New Roman"/>
          <w:color w:val="auto"/>
          <w:szCs w:val="21"/>
        </w:rPr>
        <w:t>O</w:t>
      </w:r>
      <w:r>
        <w:rPr>
          <w:rFonts w:hint="default" w:ascii="Times New Roman" w:hAnsi="Times New Roman" w:eastAsia="宋体" w:cs="Times New Roman"/>
          <w:color w:val="auto"/>
          <w:szCs w:val="21"/>
          <w:vertAlign w:val="subscript"/>
        </w:rPr>
        <w:t>2</w:t>
      </w:r>
      <w:r>
        <w:rPr>
          <w:rFonts w:hint="default" w:ascii="Times New Roman" w:hAnsi="Times New Roman" w:eastAsia="宋体" w:cs="Times New Roman"/>
          <w:color w:val="auto"/>
          <w:szCs w:val="21"/>
        </w:rPr>
        <w:t xml:space="preserve"> can effectively form an oxide layer on W surface, but 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/>
        </w:rPr>
        <w:t>there are</w:t>
      </w: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/>
        </w:rPr>
        <w:t>significant differences in chemical corrosion mechanism and microstructure</w:t>
      </w:r>
      <w:r>
        <w:rPr>
          <w:rFonts w:hint="eastAsia" w:ascii="Times New Roman" w:hAnsi="Times New Roman" w:eastAsia="宋体" w:cs="Times New Roman"/>
          <w:color w:val="auto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Cs w:val="21"/>
          <w:lang w:val="en-US" w:eastAsia="zh-CN"/>
        </w:rPr>
        <w:t>characteristics.</w:t>
      </w:r>
      <w:bookmarkStart w:id="2" w:name="_GoBack"/>
      <w:bookmarkEnd w:id="2"/>
    </w:p>
    <w:p>
      <w:pPr>
        <w:rPr>
          <w:rFonts w:hint="default" w:ascii="Times New Roman" w:hAnsi="Times New Roman" w:eastAsia="宋体" w:cs="Times New Roman"/>
          <w:color w:val="auto"/>
          <w:szCs w:val="21"/>
          <w:lang w:val="en-US" w:eastAsia="zh-CN"/>
        </w:rPr>
      </w:pPr>
    </w:p>
    <w:p>
      <w:pPr>
        <w:spacing w:line="312" w:lineRule="exact"/>
        <w:rPr>
          <w:rFonts w:hint="default" w:ascii="Times New Roman" w:hAnsi="Times New Roman" w:cs="Times New Roman"/>
          <w:lang w:val="en-US" w:eastAsia="zh-CN"/>
        </w:rPr>
      </w:pPr>
      <w:bookmarkStart w:id="1" w:name="OLE_LINK1"/>
      <w:r>
        <w:rPr>
          <w:rFonts w:hint="default" w:ascii="Times New Roman" w:hAnsi="Times New Roman" w:cs="Times New Roman"/>
          <w:lang w:val="en-US" w:eastAsia="zh-CN"/>
        </w:rPr>
        <w:t xml:space="preserve">· </w:t>
      </w:r>
      <w:bookmarkEnd w:id="1"/>
      <w:r>
        <w:rPr>
          <w:rFonts w:hint="default" w:ascii="Times New Roman" w:hAnsi="Times New Roman" w:cs="Times New Roman"/>
          <w:lang w:val="en-US" w:eastAsia="zh-CN"/>
        </w:rPr>
        <w:t>W-CMP using OH slurry (0.5 wt.% H</w:t>
      </w:r>
      <w:r>
        <w:rPr>
          <w:rFonts w:hint="default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lang w:val="en-US" w:eastAsia="zh-CN"/>
        </w:rPr>
        <w:t>O</w:t>
      </w:r>
      <w:r>
        <w:rPr>
          <w:rFonts w:hint="default" w:ascii="Times New Roman" w:hAnsi="Times New Roman" w:cs="Times New Roman"/>
          <w:vertAlign w:val="subscript"/>
          <w:lang w:val="en-US" w:eastAsia="zh-CN"/>
        </w:rPr>
        <w:t>2</w:t>
      </w:r>
      <w:r>
        <w:rPr>
          <w:rFonts w:hint="eastAsia" w:ascii="Times New Roman" w:hAnsi="Times New Roman" w:cs="Times New Roman"/>
          <w:vertAlign w:val="baseline"/>
          <w:lang w:val="en-US" w:eastAsia="zh-CN"/>
        </w:rPr>
        <w:t>, pH=2</w:t>
      </w:r>
      <w:r>
        <w:rPr>
          <w:rFonts w:hint="default" w:ascii="Times New Roman" w:hAnsi="Times New Roman" w:cs="Times New Roman"/>
          <w:lang w:val="en-US" w:eastAsia="zh-CN"/>
        </w:rPr>
        <w:t>) can achieve the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best balance between material removal rate and surface quality, ensuring higher MRR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lang w:val="en-US" w:eastAsia="zh-CN"/>
        </w:rPr>
        <w:t>and excellent surface quality.</w:t>
      </w:r>
    </w:p>
    <w:p>
      <w:pPr>
        <w:rPr>
          <w:rFonts w:hint="default" w:ascii="Times New Roman" w:hAnsi="Times New Roman" w:cs="Times New Roman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5OGY2MjdjMzJlZTY5ODRhY2FlMThmOWVkMzY5OTUifQ=="/>
  </w:docVars>
  <w:rsids>
    <w:rsidRoot w:val="74C337C5"/>
    <w:rsid w:val="0A2614C7"/>
    <w:rsid w:val="74C3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284</Characters>
  <Lines>0</Lines>
  <Paragraphs>0</Paragraphs>
  <TotalTime>2</TotalTime>
  <ScaleCrop>false</ScaleCrop>
  <LinksUpToDate>false</LinksUpToDate>
  <CharactersWithSpaces>334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2020-06-23T14:55:00Z</dcterms:created>
  <dc:creator>Lenovo</dc:creator>
  <cp:lastModifiedBy>豆本豆</cp:lastModifiedBy>
  <dcterms:modified xsi:type="dcterms:W3CDTF">2022-11-18T02:20:05Z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E39AAA4A4373424B99411884084922CC</vt:lpwstr>
  </property>
</Properties>
</file>