
<file path=[Content_Types].xml><?xml version="1.0" encoding="utf-8"?>
<Types xmlns="http://schemas.openxmlformats.org/package/2006/content-types">
  <Default Extension="emf" ContentType="image/x-emf"/>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center"/>
        <w:rPr>
          <w:rFonts w:ascii="Times New Roman" w:hAnsi="Times New Roman"/>
          <w:b/>
          <w:bCs/>
          <w:sz w:val="28"/>
          <w:szCs w:val="24"/>
        </w:rPr>
      </w:pPr>
      <w:r>
        <w:rPr>
          <w:rFonts w:ascii="Times New Roman" w:hAnsi="Times New Roman"/>
          <w:b/>
          <w:bCs/>
          <w:sz w:val="28"/>
          <w:szCs w:val="24"/>
        </w:rPr>
        <w:t>Supplementary Materials</w:t>
      </w:r>
    </w:p>
    <w:p>
      <w:pPr>
        <w:snapToGrid w:val="0"/>
        <w:spacing w:after="312" w:afterLines="100" w:line="360" w:lineRule="auto"/>
        <w:jc w:val="center"/>
        <w:rPr>
          <w:rFonts w:ascii="Times New Roman" w:hAnsi="Times New Roman" w:eastAsia="宋体" w:cs="Times New Roman"/>
          <w:b/>
          <w:bCs/>
          <w:kern w:val="44"/>
          <w:sz w:val="24"/>
          <w:szCs w:val="32"/>
        </w:rPr>
      </w:pPr>
      <w:bookmarkStart w:id="0" w:name="OLE_LINK135"/>
      <w:r>
        <w:rPr>
          <w:rFonts w:ascii="Times New Roman" w:hAnsi="Times New Roman" w:eastAsia="宋体" w:cs="Times New Roman"/>
          <w:b/>
          <w:bCs/>
          <w:kern w:val="44"/>
          <w:sz w:val="24"/>
          <w:szCs w:val="32"/>
        </w:rPr>
        <w:t>Intrinsic Mechanic</w:t>
      </w:r>
      <w:bookmarkStart w:id="1" w:name="OLE_LINK62"/>
      <w:r>
        <w:rPr>
          <w:rFonts w:ascii="Times New Roman" w:hAnsi="Times New Roman" w:eastAsia="宋体" w:cs="Times New Roman"/>
          <w:b/>
          <w:bCs/>
          <w:kern w:val="44"/>
          <w:sz w:val="24"/>
          <w:szCs w:val="32"/>
        </w:rPr>
        <w:t>al Effects on the Activation of Carbon Catalysts</w:t>
      </w:r>
      <w:bookmarkEnd w:id="1"/>
    </w:p>
    <w:bookmarkEnd w:id="0"/>
    <w:p>
      <w:pPr>
        <w:snapToGrid w:val="0"/>
        <w:spacing w:after="312" w:afterLines="100" w:line="360" w:lineRule="auto"/>
        <w:rPr>
          <w:rFonts w:ascii="Times New Roman" w:hAnsi="Times New Roman" w:eastAsia="宋体" w:cs="Times New Roman"/>
          <w:bCs/>
          <w:i/>
          <w:kern w:val="44"/>
          <w:sz w:val="24"/>
          <w:szCs w:val="32"/>
        </w:rPr>
      </w:pPr>
      <w:bookmarkStart w:id="2" w:name="OLE_LINK134"/>
      <w:r>
        <w:rPr>
          <w:rFonts w:hint="eastAsia" w:ascii="Times New Roman" w:hAnsi="Times New Roman" w:eastAsia="宋体" w:cs="Times New Roman"/>
          <w:bCs/>
          <w:i/>
          <w:kern w:val="44"/>
          <w:sz w:val="24"/>
          <w:szCs w:val="32"/>
        </w:rPr>
        <w:t>Bowen Liu,# Shuaishuai Xu,# Xinying Luo, Junjie Xiong, Zhongliang Yu, Yang Gao, Lipeng Zhang,* Qinghua Zhang, Shenlong Zhao, Binwei Zhang, Zhe</w:t>
      </w:r>
      <w:r>
        <w:rPr>
          <w:rFonts w:ascii="Times New Roman" w:hAnsi="Times New Roman" w:eastAsia="宋体" w:cs="Times New Roman"/>
          <w:bCs/>
          <w:i/>
          <w:kern w:val="44"/>
          <w:sz w:val="24"/>
          <w:szCs w:val="32"/>
        </w:rPr>
        <w:t>nhai Xia,</w:t>
      </w:r>
      <w:r>
        <w:rPr>
          <w:rFonts w:hint="eastAsia" w:ascii="Times New Roman" w:hAnsi="Times New Roman" w:eastAsia="宋体" w:cs="Times New Roman"/>
          <w:bCs/>
          <w:i/>
          <w:kern w:val="44"/>
          <w:sz w:val="24"/>
          <w:szCs w:val="32"/>
        </w:rPr>
        <w:t xml:space="preserve"> Liming Dai,* Bin Wang*</w:t>
      </w:r>
    </w:p>
    <w:p>
      <w:pPr>
        <w:tabs>
          <w:tab w:val="center" w:pos="4873"/>
          <w:tab w:val="left" w:pos="7713"/>
        </w:tabs>
        <w:snapToGrid w:val="0"/>
        <w:spacing w:line="360" w:lineRule="auto"/>
        <w:rPr>
          <w:rFonts w:ascii="Times New Roman" w:hAnsi="Times New Roman" w:eastAsia="宋体" w:cs="Times New Roman"/>
          <w:bCs/>
          <w:iCs/>
          <w:kern w:val="44"/>
          <w:sz w:val="24"/>
          <w:szCs w:val="32"/>
        </w:rPr>
      </w:pPr>
      <w:r>
        <w:rPr>
          <w:rFonts w:hint="eastAsia" w:ascii="Times New Roman" w:hAnsi="Times New Roman" w:eastAsia="宋体" w:cs="Times New Roman"/>
          <w:bCs/>
          <w:iCs/>
          <w:kern w:val="44"/>
          <w:sz w:val="24"/>
          <w:szCs w:val="32"/>
        </w:rPr>
        <w:t>B</w:t>
      </w:r>
      <w:r>
        <w:rPr>
          <w:rFonts w:ascii="Times New Roman" w:hAnsi="Times New Roman" w:eastAsia="宋体" w:cs="Times New Roman"/>
          <w:bCs/>
          <w:iCs/>
          <w:kern w:val="44"/>
          <w:sz w:val="24"/>
          <w:szCs w:val="32"/>
        </w:rPr>
        <w:t>. L</w:t>
      </w:r>
      <w:r>
        <w:rPr>
          <w:rFonts w:hint="eastAsia" w:ascii="Times New Roman" w:hAnsi="Times New Roman" w:eastAsia="宋体" w:cs="Times New Roman"/>
          <w:bCs/>
          <w:iCs/>
          <w:kern w:val="44"/>
          <w:sz w:val="24"/>
          <w:szCs w:val="32"/>
        </w:rPr>
        <w:t>iu</w:t>
      </w:r>
      <w:r>
        <w:rPr>
          <w:rFonts w:ascii="Times New Roman" w:hAnsi="Times New Roman" w:eastAsia="宋体" w:cs="Times New Roman"/>
          <w:bCs/>
          <w:iCs/>
          <w:kern w:val="44"/>
          <w:sz w:val="24"/>
          <w:szCs w:val="32"/>
        </w:rPr>
        <w:t>, S. Xu, X. Luo, J. Xiong, Z. Yu, Y. G</w:t>
      </w:r>
      <w:r>
        <w:rPr>
          <w:rFonts w:hint="eastAsia" w:ascii="Times New Roman" w:hAnsi="Times New Roman" w:eastAsia="宋体" w:cs="Times New Roman"/>
          <w:bCs/>
          <w:iCs/>
          <w:kern w:val="44"/>
          <w:sz w:val="24"/>
          <w:szCs w:val="32"/>
        </w:rPr>
        <w:t>ao</w:t>
      </w:r>
      <w:r>
        <w:rPr>
          <w:rFonts w:ascii="Times New Roman" w:hAnsi="Times New Roman" w:eastAsia="宋体" w:cs="Times New Roman"/>
          <w:bCs/>
          <w:iCs/>
          <w:kern w:val="44"/>
          <w:sz w:val="24"/>
          <w:szCs w:val="32"/>
        </w:rPr>
        <w:t>, B. Wang</w:t>
      </w:r>
    </w:p>
    <w:p>
      <w:pPr>
        <w:tabs>
          <w:tab w:val="center" w:pos="4873"/>
          <w:tab w:val="left" w:pos="7713"/>
        </w:tabs>
        <w:snapToGrid w:val="0"/>
        <w:spacing w:line="360" w:lineRule="auto"/>
        <w:rPr>
          <w:rFonts w:ascii="Times New Roman" w:hAnsi="Times New Roman" w:eastAsia="宋体" w:cs="Times New Roman"/>
          <w:bCs/>
          <w:sz w:val="24"/>
          <w:szCs w:val="28"/>
        </w:rPr>
      </w:pPr>
      <w:r>
        <w:rPr>
          <w:rFonts w:ascii="Times New Roman" w:hAnsi="Times New Roman" w:eastAsia="宋体" w:cs="Times New Roman"/>
          <w:bCs/>
          <w:sz w:val="24"/>
          <w:szCs w:val="28"/>
        </w:rPr>
        <w:t>CAS Key Laboratory of Nanosystem and Hierarchical Fabrication, National Center for Nanoscience and Technology (NCNST), Beijing 100190, China</w:t>
      </w:r>
    </w:p>
    <w:p>
      <w:pPr>
        <w:tabs>
          <w:tab w:val="center" w:pos="4873"/>
          <w:tab w:val="left" w:pos="7713"/>
        </w:tabs>
        <w:snapToGrid w:val="0"/>
        <w:spacing w:line="360" w:lineRule="auto"/>
        <w:rPr>
          <w:rFonts w:ascii="Times New Roman" w:hAnsi="Times New Roman" w:eastAsia="宋体" w:cs="Times New Roman"/>
          <w:sz w:val="24"/>
          <w:u w:val="single"/>
        </w:rPr>
      </w:pPr>
      <w:bookmarkStart w:id="3" w:name="OLE_LINK112"/>
      <w:r>
        <w:rPr>
          <w:rFonts w:ascii="Times New Roman" w:hAnsi="Times New Roman" w:eastAsia="宋体" w:cs="Times New Roman"/>
          <w:bCs/>
          <w:sz w:val="24"/>
          <w:szCs w:val="28"/>
        </w:rPr>
        <w:t xml:space="preserve">Email: </w:t>
      </w:r>
      <w:bookmarkEnd w:id="3"/>
      <w:r>
        <w:rPr>
          <w:rFonts w:ascii="Times New Roman" w:hAnsi="Times New Roman" w:eastAsia="宋体" w:cs="Times New Roman"/>
          <w:sz w:val="24"/>
        </w:rPr>
        <w:fldChar w:fldCharType="begin"/>
      </w:r>
      <w:r>
        <w:rPr>
          <w:rFonts w:ascii="Times New Roman" w:hAnsi="Times New Roman" w:eastAsia="宋体" w:cs="Times New Roman"/>
          <w:sz w:val="24"/>
        </w:rPr>
        <w:instrText xml:space="preserve"> HYPERLINK "mailto:wangb@nanoctr.cn" </w:instrText>
      </w:r>
      <w:r>
        <w:rPr>
          <w:rFonts w:ascii="Times New Roman" w:hAnsi="Times New Roman" w:eastAsia="宋体" w:cs="Times New Roman"/>
          <w:sz w:val="24"/>
        </w:rPr>
        <w:fldChar w:fldCharType="separate"/>
      </w:r>
      <w:r>
        <w:rPr>
          <w:rStyle w:val="11"/>
          <w:rFonts w:ascii="Times New Roman" w:hAnsi="Times New Roman" w:eastAsia="宋体" w:cs="Times New Roman"/>
          <w:sz w:val="24"/>
        </w:rPr>
        <w:t>wangb@nanoctr.cn</w:t>
      </w:r>
      <w:r>
        <w:rPr>
          <w:rFonts w:ascii="Times New Roman" w:hAnsi="Times New Roman" w:eastAsia="宋体" w:cs="Times New Roman"/>
          <w:sz w:val="24"/>
        </w:rPr>
        <w:fldChar w:fldCharType="end"/>
      </w:r>
      <w:r>
        <w:rPr>
          <w:rFonts w:hint="eastAsia" w:ascii="Times New Roman" w:hAnsi="Times New Roman" w:eastAsia="宋体" w:cs="Times New Roman"/>
          <w:sz w:val="24"/>
        </w:rPr>
        <w:t xml:space="preserve"> </w:t>
      </w:r>
    </w:p>
    <w:p>
      <w:pPr>
        <w:tabs>
          <w:tab w:val="center" w:pos="4873"/>
          <w:tab w:val="left" w:pos="7713"/>
        </w:tabs>
        <w:snapToGrid w:val="0"/>
        <w:spacing w:line="360" w:lineRule="auto"/>
        <w:rPr>
          <w:rFonts w:ascii="Times New Roman" w:hAnsi="Times New Roman" w:eastAsia="宋体" w:cs="Times New Roman"/>
          <w:bCs/>
          <w:sz w:val="24"/>
          <w:szCs w:val="28"/>
        </w:rPr>
      </w:pPr>
      <w:r>
        <w:rPr>
          <w:rFonts w:hint="eastAsia" w:ascii="Times New Roman" w:hAnsi="Times New Roman" w:eastAsia="宋体" w:cs="Times New Roman"/>
          <w:bCs/>
          <w:iCs/>
          <w:kern w:val="44"/>
          <w:sz w:val="24"/>
          <w:szCs w:val="32"/>
        </w:rPr>
        <w:t>B</w:t>
      </w:r>
      <w:r>
        <w:rPr>
          <w:rFonts w:ascii="Times New Roman" w:hAnsi="Times New Roman" w:eastAsia="宋体" w:cs="Times New Roman"/>
          <w:bCs/>
          <w:iCs/>
          <w:kern w:val="44"/>
          <w:sz w:val="24"/>
          <w:szCs w:val="32"/>
        </w:rPr>
        <w:t>. L</w:t>
      </w:r>
      <w:r>
        <w:rPr>
          <w:rFonts w:hint="eastAsia" w:ascii="Times New Roman" w:hAnsi="Times New Roman" w:eastAsia="宋体" w:cs="Times New Roman"/>
          <w:bCs/>
          <w:iCs/>
          <w:kern w:val="44"/>
          <w:sz w:val="24"/>
          <w:szCs w:val="32"/>
        </w:rPr>
        <w:t>iu</w:t>
      </w:r>
      <w:r>
        <w:rPr>
          <w:rFonts w:ascii="Times New Roman" w:hAnsi="Times New Roman" w:eastAsia="宋体" w:cs="Times New Roman"/>
          <w:bCs/>
          <w:iCs/>
          <w:kern w:val="44"/>
          <w:sz w:val="24"/>
          <w:szCs w:val="32"/>
        </w:rPr>
        <w:t>, X. Luo, J. Xiong, B. Wang</w:t>
      </w:r>
    </w:p>
    <w:p>
      <w:pPr>
        <w:tabs>
          <w:tab w:val="center" w:pos="4873"/>
          <w:tab w:val="left" w:pos="7713"/>
        </w:tabs>
        <w:snapToGrid w:val="0"/>
        <w:spacing w:line="360" w:lineRule="auto"/>
        <w:rPr>
          <w:rFonts w:ascii="Times New Roman" w:hAnsi="Times New Roman" w:eastAsia="宋体" w:cs="Times New Roman"/>
          <w:bCs/>
          <w:sz w:val="24"/>
          <w:szCs w:val="28"/>
        </w:rPr>
      </w:pPr>
      <w:r>
        <w:rPr>
          <w:rFonts w:ascii="Times New Roman" w:hAnsi="Times New Roman" w:eastAsia="宋体" w:cs="Times New Roman"/>
          <w:bCs/>
          <w:sz w:val="24"/>
          <w:szCs w:val="28"/>
        </w:rPr>
        <w:t>University of Chinese Academy of Sciences, Beijing 100049, China</w:t>
      </w:r>
    </w:p>
    <w:p>
      <w:pPr>
        <w:tabs>
          <w:tab w:val="center" w:pos="4873"/>
          <w:tab w:val="left" w:pos="7713"/>
        </w:tabs>
        <w:snapToGrid w:val="0"/>
        <w:spacing w:line="360" w:lineRule="auto"/>
        <w:rPr>
          <w:rFonts w:ascii="Times New Roman" w:hAnsi="Times New Roman" w:eastAsia="宋体" w:cs="Times New Roman"/>
          <w:bCs/>
          <w:iCs/>
          <w:kern w:val="44"/>
          <w:sz w:val="24"/>
          <w:szCs w:val="32"/>
        </w:rPr>
      </w:pPr>
      <w:r>
        <w:rPr>
          <w:rFonts w:ascii="Times New Roman" w:hAnsi="Times New Roman" w:eastAsia="宋体" w:cs="Times New Roman"/>
          <w:bCs/>
          <w:iCs/>
          <w:kern w:val="44"/>
          <w:sz w:val="24"/>
          <w:szCs w:val="32"/>
        </w:rPr>
        <w:t>L. Zhang</w:t>
      </w:r>
    </w:p>
    <w:p>
      <w:pPr>
        <w:tabs>
          <w:tab w:val="center" w:pos="4873"/>
          <w:tab w:val="left" w:pos="7713"/>
        </w:tabs>
        <w:snapToGrid w:val="0"/>
        <w:spacing w:line="360" w:lineRule="auto"/>
        <w:rPr>
          <w:rFonts w:ascii="Times New Roman" w:hAnsi="Times New Roman" w:eastAsia="宋体" w:cs="Times New Roman"/>
          <w:bCs/>
          <w:sz w:val="24"/>
          <w:szCs w:val="28"/>
        </w:rPr>
      </w:pPr>
      <w:bookmarkStart w:id="4" w:name="OLE_LINK106"/>
      <w:r>
        <w:rPr>
          <w:rFonts w:ascii="Times New Roman" w:hAnsi="Times New Roman" w:eastAsia="宋体" w:cs="Times New Roman"/>
          <w:bCs/>
          <w:sz w:val="24"/>
          <w:szCs w:val="28"/>
        </w:rPr>
        <w:t>State Key Laboratory of Organic-Inorganic Composites, Beijing Advanced Innovation Center for Soft Matter Science and Engineering</w:t>
      </w:r>
      <w:bookmarkEnd w:id="4"/>
      <w:r>
        <w:rPr>
          <w:rFonts w:ascii="Times New Roman" w:hAnsi="Times New Roman" w:eastAsia="宋体" w:cs="Times New Roman"/>
          <w:bCs/>
          <w:sz w:val="24"/>
          <w:szCs w:val="28"/>
        </w:rPr>
        <w:t>, College of Chemical Engineering, Beijing University of Chemical Technology, Beijing 100029, China</w:t>
      </w:r>
    </w:p>
    <w:p>
      <w:pPr>
        <w:tabs>
          <w:tab w:val="center" w:pos="4873"/>
          <w:tab w:val="left" w:pos="7713"/>
        </w:tabs>
        <w:snapToGrid w:val="0"/>
        <w:spacing w:line="360" w:lineRule="auto"/>
        <w:rPr>
          <w:rFonts w:ascii="Times New Roman" w:hAnsi="Times New Roman" w:eastAsia="宋体" w:cs="Times New Roman"/>
          <w:bCs/>
          <w:sz w:val="24"/>
          <w:szCs w:val="28"/>
        </w:rPr>
      </w:pPr>
      <w:r>
        <w:rPr>
          <w:rFonts w:ascii="Times New Roman" w:hAnsi="Times New Roman" w:eastAsia="宋体" w:cs="Times New Roman"/>
          <w:bCs/>
          <w:sz w:val="24"/>
          <w:szCs w:val="28"/>
        </w:rPr>
        <w:t xml:space="preserve">Email: </w:t>
      </w:r>
      <w:r>
        <w:fldChar w:fldCharType="begin"/>
      </w:r>
      <w:r>
        <w:instrText xml:space="preserve"> HYPERLINK "mailto:zhanglp@buct.edu.cn" </w:instrText>
      </w:r>
      <w:r>
        <w:fldChar w:fldCharType="separate"/>
      </w:r>
      <w:r>
        <w:rPr>
          <w:rStyle w:val="11"/>
          <w:rFonts w:hint="eastAsia" w:ascii="Times New Roman" w:hAnsi="Times New Roman" w:eastAsia="宋体" w:cs="Times New Roman"/>
          <w:bCs/>
          <w:sz w:val="24"/>
          <w:szCs w:val="28"/>
        </w:rPr>
        <w:t>zhanglp@buct.edu.cn</w:t>
      </w:r>
      <w:r>
        <w:rPr>
          <w:rStyle w:val="11"/>
          <w:rFonts w:hint="eastAsia" w:ascii="Times New Roman" w:hAnsi="Times New Roman" w:eastAsia="宋体" w:cs="Times New Roman"/>
          <w:bCs/>
          <w:sz w:val="24"/>
          <w:szCs w:val="28"/>
        </w:rPr>
        <w:fldChar w:fldCharType="end"/>
      </w:r>
      <w:r>
        <w:rPr>
          <w:rFonts w:hint="eastAsia" w:ascii="Times New Roman" w:hAnsi="Times New Roman" w:eastAsia="宋体" w:cs="Times New Roman"/>
          <w:bCs/>
          <w:sz w:val="24"/>
          <w:szCs w:val="28"/>
        </w:rPr>
        <w:t xml:space="preserve"> </w:t>
      </w:r>
    </w:p>
    <w:p>
      <w:pPr>
        <w:tabs>
          <w:tab w:val="center" w:pos="4873"/>
          <w:tab w:val="left" w:pos="7713"/>
        </w:tabs>
        <w:snapToGrid w:val="0"/>
        <w:spacing w:line="360" w:lineRule="auto"/>
        <w:rPr>
          <w:rFonts w:ascii="Times New Roman" w:hAnsi="Times New Roman" w:eastAsia="宋体" w:cs="Times New Roman"/>
          <w:bCs/>
          <w:sz w:val="24"/>
          <w:szCs w:val="28"/>
        </w:rPr>
      </w:pPr>
      <w:r>
        <w:rPr>
          <w:rFonts w:hint="eastAsia" w:ascii="Times New Roman" w:hAnsi="Times New Roman" w:eastAsia="宋体" w:cs="Times New Roman"/>
          <w:bCs/>
          <w:sz w:val="24"/>
          <w:szCs w:val="28"/>
        </w:rPr>
        <w:t>Q</w:t>
      </w:r>
      <w:r>
        <w:rPr>
          <w:rFonts w:ascii="Times New Roman" w:hAnsi="Times New Roman" w:eastAsia="宋体" w:cs="Times New Roman"/>
          <w:bCs/>
          <w:sz w:val="24"/>
          <w:szCs w:val="28"/>
        </w:rPr>
        <w:t>. Zhang</w:t>
      </w:r>
    </w:p>
    <w:p>
      <w:pPr>
        <w:tabs>
          <w:tab w:val="center" w:pos="4873"/>
          <w:tab w:val="left" w:pos="7713"/>
        </w:tabs>
        <w:snapToGrid w:val="0"/>
        <w:spacing w:line="360" w:lineRule="auto"/>
        <w:rPr>
          <w:rFonts w:ascii="Times New Roman" w:hAnsi="Times New Roman" w:eastAsia="宋体" w:cs="Times New Roman"/>
          <w:bCs/>
          <w:kern w:val="44"/>
          <w:sz w:val="24"/>
          <w:szCs w:val="32"/>
        </w:rPr>
      </w:pPr>
      <w:r>
        <w:rPr>
          <w:rFonts w:ascii="Times New Roman" w:hAnsi="Times New Roman" w:eastAsia="宋体" w:cs="Times New Roman"/>
          <w:bCs/>
          <w:sz w:val="24"/>
          <w:szCs w:val="28"/>
        </w:rPr>
        <w:t>Beijing National Laboratory for Condensed Matter Physics, Institute of Physics, Chinese Academy of Sciences, Beijing 100190, China</w:t>
      </w:r>
    </w:p>
    <w:p>
      <w:pPr>
        <w:tabs>
          <w:tab w:val="center" w:pos="4873"/>
          <w:tab w:val="left" w:pos="7713"/>
        </w:tabs>
        <w:snapToGrid w:val="0"/>
        <w:spacing w:line="360" w:lineRule="auto"/>
        <w:rPr>
          <w:rFonts w:ascii="Times New Roman" w:hAnsi="Times New Roman" w:eastAsia="宋体" w:cs="Times New Roman"/>
          <w:bCs/>
          <w:sz w:val="24"/>
          <w:szCs w:val="28"/>
        </w:rPr>
      </w:pPr>
      <w:r>
        <w:rPr>
          <w:rFonts w:hint="eastAsia" w:ascii="Times New Roman" w:hAnsi="Times New Roman" w:eastAsia="宋体" w:cs="Times New Roman"/>
          <w:bCs/>
          <w:sz w:val="24"/>
          <w:szCs w:val="28"/>
        </w:rPr>
        <w:t>S</w:t>
      </w:r>
      <w:r>
        <w:rPr>
          <w:rFonts w:ascii="Times New Roman" w:hAnsi="Times New Roman" w:eastAsia="宋体" w:cs="Times New Roman"/>
          <w:bCs/>
          <w:sz w:val="24"/>
          <w:szCs w:val="28"/>
        </w:rPr>
        <w:t>. Z</w:t>
      </w:r>
      <w:r>
        <w:rPr>
          <w:rFonts w:hint="eastAsia" w:ascii="Times New Roman" w:hAnsi="Times New Roman" w:eastAsia="宋体" w:cs="Times New Roman"/>
          <w:bCs/>
          <w:sz w:val="24"/>
          <w:szCs w:val="28"/>
        </w:rPr>
        <w:t>hao, B. Zhang, Z. Xia, L. Dai</w:t>
      </w:r>
    </w:p>
    <w:p>
      <w:pPr>
        <w:tabs>
          <w:tab w:val="center" w:pos="4873"/>
          <w:tab w:val="left" w:pos="7713"/>
        </w:tabs>
        <w:snapToGrid w:val="0"/>
        <w:spacing w:line="360" w:lineRule="auto"/>
        <w:rPr>
          <w:rFonts w:ascii="Times New Roman" w:hAnsi="Times New Roman" w:eastAsia="宋体" w:cs="Times New Roman"/>
          <w:bCs/>
          <w:sz w:val="24"/>
          <w:szCs w:val="28"/>
        </w:rPr>
      </w:pPr>
      <w:r>
        <w:rPr>
          <w:rFonts w:ascii="Times New Roman" w:hAnsi="Times New Roman" w:eastAsia="宋体" w:cs="Times New Roman"/>
          <w:bCs/>
          <w:sz w:val="24"/>
          <w:szCs w:val="28"/>
        </w:rPr>
        <w:t>ARC Centre of Excellence for Carbon Science and Innovation, University of New South Wales</w:t>
      </w:r>
      <w:r>
        <w:rPr>
          <w:rFonts w:hint="eastAsia" w:ascii="Times New Roman" w:hAnsi="Times New Roman" w:eastAsia="宋体" w:cs="Times New Roman"/>
          <w:bCs/>
          <w:sz w:val="24"/>
          <w:szCs w:val="28"/>
        </w:rPr>
        <w:t>,</w:t>
      </w:r>
      <w:r>
        <w:rPr>
          <w:rFonts w:ascii="Times New Roman" w:hAnsi="Times New Roman" w:eastAsia="宋体" w:cs="Times New Roman"/>
          <w:bCs/>
          <w:sz w:val="24"/>
          <w:szCs w:val="28"/>
        </w:rPr>
        <w:t xml:space="preserve"> Sydney, NSW 2052, Australia</w:t>
      </w:r>
    </w:p>
    <w:p>
      <w:pPr>
        <w:tabs>
          <w:tab w:val="center" w:pos="4873"/>
          <w:tab w:val="left" w:pos="7713"/>
        </w:tabs>
        <w:snapToGrid w:val="0"/>
        <w:spacing w:line="360" w:lineRule="auto"/>
        <w:rPr>
          <w:rFonts w:ascii="Times New Roman" w:hAnsi="Times New Roman" w:eastAsia="宋体" w:cs="Times New Roman"/>
          <w:bCs/>
          <w:sz w:val="24"/>
          <w:szCs w:val="28"/>
        </w:rPr>
      </w:pPr>
      <w:r>
        <w:rPr>
          <w:rFonts w:ascii="Times New Roman" w:hAnsi="Times New Roman" w:eastAsia="宋体" w:cs="Times New Roman"/>
          <w:bCs/>
          <w:sz w:val="24"/>
          <w:szCs w:val="28"/>
        </w:rPr>
        <w:t xml:space="preserve">E-mail: </w:t>
      </w:r>
      <w:r>
        <w:fldChar w:fldCharType="begin"/>
      </w:r>
      <w:r>
        <w:instrText xml:space="preserve"> HYPERLINK "mailto:l.dai@unsw.edu.au" </w:instrText>
      </w:r>
      <w:r>
        <w:fldChar w:fldCharType="separate"/>
      </w:r>
      <w:r>
        <w:rPr>
          <w:rStyle w:val="11"/>
          <w:rFonts w:ascii="Times New Roman" w:hAnsi="Times New Roman" w:eastAsia="宋体" w:cs="Times New Roman"/>
          <w:bCs/>
          <w:sz w:val="24"/>
          <w:szCs w:val="28"/>
        </w:rPr>
        <w:t>l.dai@unsw.edu.au</w:t>
      </w:r>
      <w:r>
        <w:rPr>
          <w:rStyle w:val="11"/>
          <w:rFonts w:ascii="Times New Roman" w:hAnsi="Times New Roman" w:eastAsia="宋体" w:cs="Times New Roman"/>
          <w:bCs/>
          <w:sz w:val="24"/>
          <w:szCs w:val="28"/>
        </w:rPr>
        <w:fldChar w:fldCharType="end"/>
      </w:r>
      <w:r>
        <w:rPr>
          <w:rFonts w:hint="eastAsia" w:ascii="Times New Roman" w:hAnsi="Times New Roman" w:eastAsia="宋体" w:cs="Times New Roman"/>
          <w:bCs/>
          <w:sz w:val="24"/>
          <w:szCs w:val="28"/>
        </w:rPr>
        <w:t xml:space="preserve"> </w:t>
      </w:r>
    </w:p>
    <w:bookmarkEnd w:id="2"/>
    <w:p>
      <w:pPr>
        <w:adjustRightInd w:val="0"/>
        <w:snapToGrid w:val="0"/>
        <w:spacing w:line="480" w:lineRule="auto"/>
        <w:jc w:val="center"/>
        <w:rPr>
          <w:rFonts w:ascii="Times New Roman" w:hAnsi="Times New Roman"/>
          <w:b/>
          <w:bCs/>
          <w:sz w:val="32"/>
          <w:szCs w:val="28"/>
        </w:rPr>
      </w:pPr>
    </w:p>
    <w:p>
      <w:pPr>
        <w:widowControl/>
      </w:pPr>
      <w:r>
        <w:drawing>
          <wp:inline distT="0" distB="0" distL="114300" distR="114300">
            <wp:extent cx="5255895" cy="6480810"/>
            <wp:effectExtent l="0" t="0" r="1905"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4"/>
                    <a:stretch>
                      <a:fillRect/>
                    </a:stretch>
                  </pic:blipFill>
                  <pic:spPr>
                    <a:xfrm>
                      <a:off x="0" y="0"/>
                      <a:ext cx="5255895" cy="6480810"/>
                    </a:xfrm>
                    <a:prstGeom prst="rect">
                      <a:avLst/>
                    </a:prstGeom>
                  </pic:spPr>
                </pic:pic>
              </a:graphicData>
            </a:graphic>
          </wp:inline>
        </w:drawing>
      </w:r>
    </w:p>
    <w:p>
      <w:pPr>
        <w:spacing w:before="156" w:beforeLines="50" w:after="156" w:afterLines="50" w:line="360" w:lineRule="auto"/>
        <w:rPr>
          <w:rFonts w:ascii="Times New Roman" w:hAnsi="Times New Roman" w:cs="Times New Roman"/>
          <w:sz w:val="24"/>
          <w:szCs w:val="32"/>
        </w:rPr>
      </w:pPr>
      <w:r>
        <w:rPr>
          <w:rFonts w:ascii="Times New Roman" w:hAnsi="Times New Roman" w:cs="Times New Roman"/>
          <w:b/>
          <w:sz w:val="24"/>
          <w:szCs w:val="28"/>
        </w:rPr>
        <w:t xml:space="preserve">Figure </w:t>
      </w:r>
      <w:r>
        <w:rPr>
          <w:rFonts w:hint="eastAsia" w:ascii="Times New Roman" w:hAnsi="Times New Roman" w:cs="Times New Roman"/>
          <w:b/>
          <w:sz w:val="24"/>
          <w:szCs w:val="28"/>
        </w:rPr>
        <w:t>S</w:t>
      </w:r>
      <w:r>
        <w:rPr>
          <w:rFonts w:ascii="Times New Roman" w:hAnsi="Times New Roman" w:cs="Times New Roman"/>
          <w:b/>
          <w:sz w:val="24"/>
          <w:szCs w:val="28"/>
        </w:rPr>
        <w:t>1</w:t>
      </w:r>
      <w:r>
        <w:rPr>
          <w:rFonts w:hint="eastAsia" w:ascii="Times New Roman" w:hAnsi="Times New Roman" w:cs="Times New Roman"/>
          <w:b/>
          <w:sz w:val="24"/>
          <w:szCs w:val="28"/>
        </w:rPr>
        <w:t>.</w:t>
      </w:r>
      <w:r>
        <w:rPr>
          <w:rFonts w:ascii="Times New Roman" w:hAnsi="Times New Roman" w:cs="Times New Roman"/>
          <w:sz w:val="24"/>
          <w:szCs w:val="28"/>
        </w:rPr>
        <w:t xml:space="preserve"> </w:t>
      </w:r>
      <w:r>
        <w:rPr>
          <w:rFonts w:hint="eastAsia" w:ascii="Times New Roman" w:hAnsi="Times New Roman" w:cs="Times New Roman"/>
          <w:sz w:val="24"/>
          <w:szCs w:val="28"/>
        </w:rPr>
        <w:t>V</w:t>
      </w:r>
      <w:r>
        <w:rPr>
          <w:rFonts w:ascii="Times New Roman" w:hAnsi="Times New Roman" w:cs="Times New Roman"/>
          <w:sz w:val="24"/>
          <w:szCs w:val="28"/>
        </w:rPr>
        <w:t xml:space="preserve">isualization of the </w:t>
      </w:r>
      <w:r>
        <w:rPr>
          <w:rFonts w:hint="eastAsia" w:ascii="Times New Roman" w:hAnsi="Times New Roman" w:cs="Times New Roman"/>
          <w:sz w:val="24"/>
          <w:szCs w:val="28"/>
        </w:rPr>
        <w:t>geometry</w:t>
      </w:r>
      <w:r>
        <w:rPr>
          <w:rFonts w:ascii="Times New Roman" w:hAnsi="Times New Roman" w:cs="Times New Roman"/>
          <w:sz w:val="24"/>
          <w:szCs w:val="28"/>
        </w:rPr>
        <w:t xml:space="preserve"> deformation of the supporting </w:t>
      </w:r>
      <w:r>
        <w:rPr>
          <w:rFonts w:hint="eastAsia" w:ascii="Times New Roman" w:hAnsi="Times New Roman" w:cs="Times New Roman"/>
          <w:sz w:val="24"/>
          <w:szCs w:val="28"/>
        </w:rPr>
        <w:t xml:space="preserve">PC </w:t>
      </w:r>
      <w:r>
        <w:rPr>
          <w:rFonts w:ascii="Times New Roman" w:hAnsi="Times New Roman" w:cs="Times New Roman"/>
          <w:sz w:val="24"/>
          <w:szCs w:val="28"/>
        </w:rPr>
        <w:t>substrate to extract the strain</w:t>
      </w:r>
      <w:r>
        <w:rPr>
          <w:rFonts w:hint="eastAsia" w:ascii="Times New Roman" w:hAnsi="Times New Roman" w:cs="Times New Roman"/>
          <w:sz w:val="24"/>
          <w:szCs w:val="28"/>
        </w:rPr>
        <w:t xml:space="preserve"> on HOPG lamina, which was demonstrated to be unreliable in our experiments</w:t>
      </w:r>
      <w:r>
        <w:rPr>
          <w:rFonts w:ascii="Times New Roman" w:hAnsi="Times New Roman" w:cs="Times New Roman"/>
          <w:sz w:val="24"/>
          <w:szCs w:val="28"/>
        </w:rPr>
        <w:t>.</w:t>
      </w:r>
      <w:r>
        <w:rPr>
          <w:rFonts w:hint="eastAsia" w:ascii="Times New Roman" w:hAnsi="Times New Roman" w:cs="Times New Roman"/>
          <w:sz w:val="24"/>
          <w:szCs w:val="28"/>
        </w:rPr>
        <w:t xml:space="preserve"> </w:t>
      </w:r>
      <w:bookmarkStart w:id="5" w:name="OLE_LINK1"/>
      <w:r>
        <w:rPr>
          <w:rFonts w:hint="eastAsia" w:ascii="Times New Roman" w:hAnsi="Times New Roman" w:cs="Times New Roman"/>
          <w:sz w:val="24"/>
          <w:szCs w:val="28"/>
        </w:rPr>
        <w:t xml:space="preserve">(a) </w:t>
      </w:r>
      <w:r>
        <w:rPr>
          <w:rFonts w:ascii="Times New Roman" w:hAnsi="Times New Roman" w:cs="Times New Roman"/>
          <w:sz w:val="24"/>
          <w:szCs w:val="28"/>
        </w:rPr>
        <w:t>The red line represents the fitted curve</w:t>
      </w:r>
      <w:r>
        <w:rPr>
          <w:rFonts w:hint="eastAsia" w:ascii="Times New Roman" w:hAnsi="Times New Roman" w:cs="Times New Roman"/>
          <w:sz w:val="24"/>
          <w:szCs w:val="28"/>
        </w:rPr>
        <w:t xml:space="preserve"> </w:t>
      </w:r>
      <w:r>
        <w:rPr>
          <w:rFonts w:hint="eastAsia" w:ascii="Times New Roman" w:hAnsi="Times New Roman" w:cs="Times New Roman"/>
          <w:sz w:val="24"/>
          <w:szCs w:val="32"/>
        </w:rPr>
        <w:t xml:space="preserve">with shortened distance between two clamps from 0 to 7 mm. (b) Correlation between the strain </w:t>
      </w:r>
      <w:r>
        <w:rPr>
          <w:rFonts w:ascii="Times New Roman" w:hAnsi="Times New Roman" w:cs="Times New Roman"/>
          <w:sz w:val="24"/>
          <w:szCs w:val="32"/>
        </w:rPr>
        <w:t>ε</w:t>
      </w:r>
      <w:r>
        <w:rPr>
          <w:rFonts w:hint="eastAsia" w:ascii="Times New Roman" w:hAnsi="Times New Roman" w:cs="Times New Roman"/>
          <w:sz w:val="24"/>
          <w:szCs w:val="32"/>
        </w:rPr>
        <w:t xml:space="preserve"> </w:t>
      </w:r>
      <w:r>
        <w:rPr>
          <w:rFonts w:ascii="Times New Roman" w:hAnsi="Times New Roman" w:cs="Times New Roman"/>
          <w:sz w:val="24"/>
          <w:szCs w:val="28"/>
        </w:rPr>
        <w:t>of</w:t>
      </w:r>
      <w:r>
        <w:rPr>
          <w:rFonts w:hint="eastAsia" w:ascii="Times New Roman" w:hAnsi="Times New Roman" w:cs="Times New Roman"/>
          <w:sz w:val="24"/>
          <w:szCs w:val="28"/>
        </w:rPr>
        <w:t xml:space="preserve"> </w:t>
      </w:r>
      <w:r>
        <w:rPr>
          <w:rFonts w:ascii="Times New Roman" w:hAnsi="Times New Roman" w:cs="Times New Roman"/>
          <w:sz w:val="24"/>
          <w:szCs w:val="28"/>
        </w:rPr>
        <w:t>PC</w:t>
      </w:r>
      <w:r>
        <w:rPr>
          <w:rFonts w:hint="eastAsia" w:ascii="Times New Roman" w:hAnsi="Times New Roman" w:cs="Times New Roman"/>
          <w:sz w:val="24"/>
          <w:szCs w:val="28"/>
        </w:rPr>
        <w:t xml:space="preserve"> </w:t>
      </w:r>
      <w:r>
        <w:rPr>
          <w:rFonts w:hint="eastAsia" w:ascii="Times New Roman" w:hAnsi="Times New Roman" w:cs="Times New Roman"/>
          <w:sz w:val="24"/>
          <w:szCs w:val="32"/>
        </w:rPr>
        <w:t xml:space="preserve">substrate and the clamp shortening distance </w:t>
      </w:r>
      <w:r>
        <w:rPr>
          <w:rFonts w:hint="eastAsia" w:ascii="Times New Roman" w:hAnsi="Times New Roman" w:cs="Times New Roman"/>
          <w:sz w:val="22"/>
          <w:szCs w:val="28"/>
        </w:rPr>
        <w:t>△</w:t>
      </w:r>
      <w:r>
        <w:rPr>
          <w:rFonts w:hint="eastAsia" w:ascii="Times New Roman" w:hAnsi="Times New Roman" w:cs="Times New Roman"/>
          <w:sz w:val="24"/>
          <w:szCs w:val="32"/>
        </w:rPr>
        <w:t>L.</w:t>
      </w:r>
    </w:p>
    <w:bookmarkEnd w:id="5"/>
    <w:p>
      <w:pPr>
        <w:spacing w:line="360" w:lineRule="auto"/>
        <w:rPr>
          <w:rFonts w:ascii="Times New Roman" w:hAnsi="Times New Roman" w:cs="Times New Roman"/>
          <w:sz w:val="24"/>
          <w:szCs w:val="28"/>
        </w:rPr>
      </w:pPr>
      <w:r>
        <w:rPr>
          <w:rFonts w:ascii="Times New Roman" w:hAnsi="Times New Roman" w:cs="Times New Roman"/>
          <w:sz w:val="24"/>
          <w:szCs w:val="28"/>
        </w:rPr>
        <w:t xml:space="preserve">The </w:t>
      </w:r>
      <w:r>
        <w:rPr>
          <w:rFonts w:hint="eastAsia" w:ascii="Times New Roman" w:hAnsi="Times New Roman" w:cs="Times New Roman"/>
          <w:sz w:val="24"/>
          <w:szCs w:val="28"/>
        </w:rPr>
        <w:t>following</w:t>
      </w:r>
      <w:r>
        <w:rPr>
          <w:rFonts w:ascii="Times New Roman" w:hAnsi="Times New Roman" w:cs="Times New Roman"/>
          <w:sz w:val="24"/>
          <w:szCs w:val="28"/>
        </w:rPr>
        <w:t xml:space="preserve"> </w:t>
      </w:r>
      <w:r>
        <w:rPr>
          <w:rFonts w:hint="eastAsia" w:ascii="Times New Roman" w:hAnsi="Times New Roman" w:cs="Times New Roman"/>
          <w:sz w:val="24"/>
          <w:szCs w:val="28"/>
        </w:rPr>
        <w:t>e</w:t>
      </w:r>
      <w:r>
        <w:rPr>
          <w:rFonts w:ascii="Times New Roman" w:hAnsi="Times New Roman" w:cs="Times New Roman"/>
          <w:sz w:val="24"/>
          <w:szCs w:val="28"/>
        </w:rPr>
        <w:t>quation</w:t>
      </w:r>
      <w:r>
        <w:rPr>
          <w:rFonts w:hint="eastAsia" w:ascii="Times New Roman" w:hAnsi="Times New Roman" w:cs="Times New Roman"/>
          <w:sz w:val="24"/>
          <w:szCs w:val="28"/>
        </w:rPr>
        <w:t>s</w:t>
      </w:r>
      <w:r>
        <w:rPr>
          <w:rFonts w:ascii="Times New Roman" w:hAnsi="Times New Roman" w:cs="Times New Roman"/>
          <w:sz w:val="24"/>
          <w:szCs w:val="28"/>
        </w:rPr>
        <w:t xml:space="preserve"> </w:t>
      </w:r>
      <w:r>
        <w:rPr>
          <w:rFonts w:hint="eastAsia" w:ascii="Times New Roman" w:hAnsi="Times New Roman" w:cs="Times New Roman"/>
          <w:sz w:val="24"/>
          <w:szCs w:val="28"/>
        </w:rPr>
        <w:t>are</w:t>
      </w:r>
      <w:r>
        <w:rPr>
          <w:rFonts w:ascii="Times New Roman" w:hAnsi="Times New Roman" w:cs="Times New Roman"/>
          <w:sz w:val="24"/>
          <w:szCs w:val="28"/>
        </w:rPr>
        <w:t xml:space="preserve"> used to calculate the </w:t>
      </w:r>
      <w:r>
        <w:rPr>
          <w:rFonts w:hint="eastAsia" w:ascii="Times New Roman" w:hAnsi="Times New Roman" w:cs="Times New Roman"/>
          <w:sz w:val="24"/>
          <w:szCs w:val="28"/>
        </w:rPr>
        <w:t>s</w:t>
      </w:r>
      <w:r>
        <w:rPr>
          <w:rFonts w:ascii="Times New Roman" w:hAnsi="Times New Roman" w:cs="Times New Roman"/>
          <w:sz w:val="24"/>
          <w:szCs w:val="28"/>
        </w:rPr>
        <w:t>train of the PC</w:t>
      </w:r>
      <w:r>
        <w:rPr>
          <w:rFonts w:hint="eastAsia" w:ascii="Times New Roman" w:hAnsi="Times New Roman" w:cs="Times New Roman"/>
          <w:sz w:val="24"/>
          <w:szCs w:val="28"/>
        </w:rPr>
        <w:t xml:space="preserve"> </w:t>
      </w:r>
      <w:r>
        <w:rPr>
          <w:rFonts w:hint="eastAsia" w:ascii="Times New Roman" w:hAnsi="Times New Roman" w:cs="Times New Roman"/>
          <w:sz w:val="24"/>
          <w:szCs w:val="32"/>
        </w:rPr>
        <w:t>substrate.</w:t>
      </w:r>
    </w:p>
    <w:p>
      <w:pPr>
        <w:widowControl/>
        <w:jc w:val="center"/>
      </w:pPr>
    </w:p>
    <w:p>
      <w:pPr>
        <w:spacing w:line="480" w:lineRule="auto"/>
        <w:jc w:val="center"/>
        <w:rPr>
          <w:rFonts w:hAnsi="Cambria Math" w:cs="Times New Roman"/>
          <w:sz w:val="32"/>
          <w:szCs w:val="36"/>
        </w:rPr>
      </w:pPr>
      <w:r>
        <w:rPr>
          <w:rFonts w:hint="eastAsia" w:hAnsi="Cambria Math" w:cs="Times New Roman"/>
          <w:sz w:val="32"/>
          <w:szCs w:val="36"/>
        </w:rPr>
        <w:t xml:space="preserve">                </w:t>
      </w:r>
      <m:oMath>
        <w:bookmarkStart w:id="6" w:name="OLE_LINK2"/>
        <m:r>
          <m:rPr>
            <m:sty m:val="p"/>
          </m:rPr>
          <w:rPr>
            <w:rFonts w:ascii="Cambria Math" w:hAnsi="Cambria Math" w:cs="Times New Roman"/>
            <w:sz w:val="32"/>
            <w:szCs w:val="36"/>
          </w:rPr>
          <m:t>y=</m:t>
        </m:r>
        <m:sSub>
          <m:sSubPr>
            <m:ctrlPr>
              <w:rPr>
                <w:rFonts w:ascii="Cambria Math" w:hAnsi="Cambria Math" w:cs="Times New Roman"/>
                <w:sz w:val="32"/>
                <w:szCs w:val="36"/>
              </w:rPr>
            </m:ctrlPr>
          </m:sSubPr>
          <m:e>
            <m:r>
              <m:rPr>
                <m:sty m:val="p"/>
              </m:rPr>
              <w:rPr>
                <w:rFonts w:ascii="Cambria Math" w:hAnsi="Cambria Math" w:cs="Times New Roman"/>
                <w:sz w:val="32"/>
                <w:szCs w:val="36"/>
              </w:rPr>
              <m:t>y</m:t>
            </m:r>
            <m:ctrlPr>
              <w:rPr>
                <w:rFonts w:ascii="Cambria Math" w:hAnsi="Cambria Math" w:cs="Times New Roman"/>
                <w:sz w:val="32"/>
                <w:szCs w:val="36"/>
              </w:rPr>
            </m:ctrlPr>
          </m:e>
          <m:sub>
            <m:r>
              <m:rPr>
                <m:sty m:val="p"/>
              </m:rPr>
              <w:rPr>
                <w:rFonts w:ascii="Cambria Math" w:hAnsi="Cambria Math" w:cs="Times New Roman"/>
                <w:sz w:val="32"/>
                <w:szCs w:val="36"/>
              </w:rPr>
              <m:t>0</m:t>
            </m:r>
            <m:ctrlPr>
              <w:rPr>
                <w:rFonts w:ascii="Cambria Math" w:hAnsi="Cambria Math" w:cs="Times New Roman"/>
                <w:sz w:val="32"/>
                <w:szCs w:val="36"/>
              </w:rPr>
            </m:ctrlPr>
          </m:sub>
        </m:sSub>
        <m:r>
          <m:rPr>
            <m:sty m:val="p"/>
          </m:rPr>
          <w:rPr>
            <w:rFonts w:ascii="Cambria Math" w:hAnsi="Cambria Math" w:cs="Times New Roman"/>
            <w:sz w:val="32"/>
            <w:szCs w:val="36"/>
          </w:rPr>
          <m:t>+</m:t>
        </m:r>
        <m:f>
          <m:fPr>
            <m:ctrlPr>
              <w:rPr>
                <w:rFonts w:ascii="Cambria Math" w:hAnsi="Cambria Math" w:cs="Times New Roman"/>
                <w:sz w:val="32"/>
                <w:szCs w:val="36"/>
              </w:rPr>
            </m:ctrlPr>
          </m:fPr>
          <m:num>
            <m:r>
              <m:rPr>
                <m:sty m:val="p"/>
              </m:rPr>
              <w:rPr>
                <w:rFonts w:ascii="Cambria Math" w:hAnsi="Cambria Math" w:cs="Times New Roman"/>
                <w:sz w:val="32"/>
                <w:szCs w:val="36"/>
              </w:rPr>
              <m:t>2A</m:t>
            </m:r>
            <m:ctrlPr>
              <w:rPr>
                <w:rFonts w:ascii="Cambria Math" w:hAnsi="Cambria Math" w:cs="Times New Roman"/>
                <w:sz w:val="32"/>
                <w:szCs w:val="36"/>
              </w:rPr>
            </m:ctrlPr>
          </m:num>
          <m:den>
            <m:r>
              <m:rPr>
                <m:sty m:val="p"/>
              </m:rPr>
              <w:rPr>
                <w:rFonts w:ascii="Cambria Math" w:hAnsi="Cambria Math" w:cs="Times New Roman"/>
                <w:sz w:val="32"/>
                <w:szCs w:val="36"/>
              </w:rPr>
              <m:t>π</m:t>
            </m:r>
            <m:ctrlPr>
              <w:rPr>
                <w:rFonts w:ascii="Cambria Math" w:hAnsi="Cambria Math" w:cs="Times New Roman"/>
                <w:sz w:val="32"/>
                <w:szCs w:val="36"/>
              </w:rPr>
            </m:ctrlPr>
          </m:den>
        </m:f>
        <m:f>
          <m:fPr>
            <m:ctrlPr>
              <w:rPr>
                <w:rFonts w:ascii="Cambria Math" w:hAnsi="Cambria Math" w:cs="Times New Roman"/>
                <w:sz w:val="32"/>
                <w:szCs w:val="36"/>
              </w:rPr>
            </m:ctrlPr>
          </m:fPr>
          <m:num>
            <m:r>
              <m:rPr>
                <m:sty m:val="p"/>
              </m:rPr>
              <w:rPr>
                <w:rFonts w:ascii="Cambria Math" w:hAnsi="Cambria Math" w:cs="Times New Roman"/>
                <w:sz w:val="32"/>
                <w:szCs w:val="36"/>
              </w:rPr>
              <m:t>w</m:t>
            </m:r>
            <m:ctrlPr>
              <w:rPr>
                <w:rFonts w:ascii="Cambria Math" w:hAnsi="Cambria Math" w:cs="Times New Roman"/>
                <w:sz w:val="32"/>
                <w:szCs w:val="36"/>
              </w:rPr>
            </m:ctrlPr>
          </m:num>
          <m:den>
            <m:sSup>
              <m:sSupPr>
                <m:ctrlPr>
                  <w:rPr>
                    <w:rFonts w:ascii="Cambria Math" w:hAnsi="Cambria Math" w:cs="Times New Roman"/>
                    <w:sz w:val="32"/>
                    <w:szCs w:val="36"/>
                  </w:rPr>
                </m:ctrlPr>
              </m:sSupPr>
              <m:e>
                <m:r>
                  <m:rPr>
                    <m:sty m:val="p"/>
                  </m:rPr>
                  <w:rPr>
                    <w:rFonts w:ascii="Cambria Math" w:hAnsi="Cambria Math" w:cs="Times New Roman"/>
                    <w:sz w:val="32"/>
                    <w:szCs w:val="36"/>
                  </w:rPr>
                  <m:t>4(x−</m:t>
                </m:r>
                <m:sSub>
                  <m:sSubPr>
                    <m:ctrlPr>
                      <w:rPr>
                        <w:rFonts w:ascii="Cambria Math" w:hAnsi="Cambria Math" w:cs="Times New Roman"/>
                        <w:sz w:val="32"/>
                        <w:szCs w:val="36"/>
                      </w:rPr>
                    </m:ctrlPr>
                  </m:sSubPr>
                  <m:e>
                    <m:r>
                      <m:rPr>
                        <m:sty m:val="p"/>
                      </m:rPr>
                      <w:rPr>
                        <w:rFonts w:ascii="Cambria Math" w:hAnsi="Cambria Math" w:cs="Times New Roman"/>
                        <w:sz w:val="32"/>
                        <w:szCs w:val="36"/>
                      </w:rPr>
                      <m:t>x</m:t>
                    </m:r>
                    <m:ctrlPr>
                      <w:rPr>
                        <w:rFonts w:ascii="Cambria Math" w:hAnsi="Cambria Math" w:cs="Times New Roman"/>
                        <w:sz w:val="32"/>
                        <w:szCs w:val="36"/>
                      </w:rPr>
                    </m:ctrlPr>
                  </m:e>
                  <m:sub>
                    <m:r>
                      <m:rPr>
                        <m:sty m:val="p"/>
                      </m:rPr>
                      <w:rPr>
                        <w:rFonts w:ascii="Cambria Math" w:hAnsi="Cambria Math" w:cs="Times New Roman"/>
                        <w:sz w:val="32"/>
                        <w:szCs w:val="36"/>
                      </w:rPr>
                      <m:t>c</m:t>
                    </m:r>
                    <m:ctrlPr>
                      <w:rPr>
                        <w:rFonts w:ascii="Cambria Math" w:hAnsi="Cambria Math" w:cs="Times New Roman"/>
                        <w:sz w:val="32"/>
                        <w:szCs w:val="36"/>
                      </w:rPr>
                    </m:ctrlPr>
                  </m:sub>
                </m:sSub>
                <m:r>
                  <m:rPr>
                    <m:sty m:val="p"/>
                  </m:rPr>
                  <w:rPr>
                    <w:rFonts w:ascii="Cambria Math" w:hAnsi="Cambria Math" w:cs="Times New Roman"/>
                    <w:sz w:val="32"/>
                    <w:szCs w:val="36"/>
                  </w:rPr>
                  <m:t>)</m:t>
                </m:r>
                <m:ctrlPr>
                  <w:rPr>
                    <w:rFonts w:ascii="Cambria Math" w:hAnsi="Cambria Math" w:cs="Times New Roman"/>
                    <w:sz w:val="32"/>
                    <w:szCs w:val="36"/>
                  </w:rPr>
                </m:ctrlPr>
              </m:e>
              <m:sup>
                <m:r>
                  <m:rPr>
                    <m:sty m:val="p"/>
                  </m:rPr>
                  <w:rPr>
                    <w:rFonts w:ascii="Cambria Math" w:hAnsi="Cambria Math" w:cs="Times New Roman"/>
                    <w:sz w:val="32"/>
                    <w:szCs w:val="36"/>
                  </w:rPr>
                  <m:t>2</m:t>
                </m:r>
                <m:ctrlPr>
                  <w:rPr>
                    <w:rFonts w:ascii="Cambria Math" w:hAnsi="Cambria Math" w:cs="Times New Roman"/>
                    <w:sz w:val="32"/>
                    <w:szCs w:val="36"/>
                  </w:rPr>
                </m:ctrlPr>
              </m:sup>
            </m:sSup>
            <m:r>
              <m:rPr>
                <m:sty m:val="p"/>
              </m:rPr>
              <w:rPr>
                <w:rFonts w:ascii="Cambria Math" w:hAnsi="Cambria Math" w:cs="Times New Roman"/>
                <w:sz w:val="32"/>
                <w:szCs w:val="36"/>
              </w:rPr>
              <m:t>+</m:t>
            </m:r>
            <m:sSup>
              <m:sSupPr>
                <m:ctrlPr>
                  <w:rPr>
                    <w:rFonts w:ascii="Cambria Math" w:hAnsi="Cambria Math" w:cs="Times New Roman"/>
                    <w:sz w:val="32"/>
                    <w:szCs w:val="36"/>
                  </w:rPr>
                </m:ctrlPr>
              </m:sSupPr>
              <m:e>
                <m:r>
                  <m:rPr>
                    <m:sty m:val="p"/>
                  </m:rPr>
                  <w:rPr>
                    <w:rFonts w:ascii="Cambria Math" w:hAnsi="Cambria Math" w:cs="Times New Roman"/>
                    <w:sz w:val="32"/>
                    <w:szCs w:val="36"/>
                  </w:rPr>
                  <m:t>w</m:t>
                </m:r>
                <m:ctrlPr>
                  <w:rPr>
                    <w:rFonts w:ascii="Cambria Math" w:hAnsi="Cambria Math" w:cs="Times New Roman"/>
                    <w:sz w:val="32"/>
                    <w:szCs w:val="36"/>
                  </w:rPr>
                </m:ctrlPr>
              </m:e>
              <m:sup>
                <m:r>
                  <m:rPr>
                    <m:sty m:val="p"/>
                  </m:rPr>
                  <w:rPr>
                    <w:rFonts w:ascii="Cambria Math" w:hAnsi="Cambria Math" w:cs="Times New Roman"/>
                    <w:sz w:val="32"/>
                    <w:szCs w:val="36"/>
                  </w:rPr>
                  <m:t>2</m:t>
                </m:r>
                <m:ctrlPr>
                  <w:rPr>
                    <w:rFonts w:ascii="Cambria Math" w:hAnsi="Cambria Math" w:cs="Times New Roman"/>
                    <w:sz w:val="32"/>
                    <w:szCs w:val="36"/>
                  </w:rPr>
                </m:ctrlPr>
                <w:bookmarkEnd w:id="6"/>
              </m:sup>
            </m:sSup>
            <m:ctrlPr>
              <w:rPr>
                <w:rFonts w:ascii="Cambria Math" w:hAnsi="Cambria Math" w:cs="Times New Roman"/>
                <w:sz w:val="32"/>
                <w:szCs w:val="36"/>
              </w:rPr>
            </m:ctrlPr>
          </m:den>
        </m:f>
      </m:oMath>
      <w:r>
        <w:rPr>
          <w:rFonts w:hint="eastAsia" w:hAnsi="Cambria Math" w:cs="Times New Roman"/>
          <w:sz w:val="32"/>
          <w:szCs w:val="36"/>
        </w:rPr>
        <w:t xml:space="preserve">              </w:t>
      </w:r>
      <w:r>
        <w:rPr>
          <w:rFonts w:hint="eastAsia"/>
          <w:sz w:val="24"/>
        </w:rPr>
        <w:t xml:space="preserve"> </w:t>
      </w:r>
      <w:r>
        <w:rPr>
          <w:rFonts w:ascii="Times New Roman" w:hAnsi="Times New Roman"/>
          <w:sz w:val="24"/>
        </w:rPr>
        <w:t>(1)</w:t>
      </w:r>
    </w:p>
    <w:p>
      <w:pPr>
        <w:widowControl/>
        <w:jc w:val="center"/>
        <w:rPr>
          <w:rFonts w:hAnsi="Cambria Math" w:cs="Times New Roman"/>
          <w:sz w:val="32"/>
          <w:szCs w:val="36"/>
        </w:rPr>
      </w:pPr>
      <w:r>
        <w:rPr>
          <w:rFonts w:hint="eastAsia" w:hAnsi="Cambria Math" w:cs="Times New Roman"/>
          <w:sz w:val="32"/>
          <w:szCs w:val="36"/>
        </w:rPr>
        <w:t xml:space="preserve">                     </w:t>
      </w:r>
      <m:oMath>
        <w:bookmarkStart w:id="7" w:name="OLE_LINK3"/>
        <m:r>
          <m:rPr>
            <m:sty m:val="p"/>
          </m:rPr>
          <w:rPr>
            <w:rFonts w:ascii="Cambria Math" w:hAnsi="Cambria Math" w:cs="Times New Roman"/>
            <w:sz w:val="32"/>
            <w:szCs w:val="36"/>
          </w:rPr>
          <m:t>R=</m:t>
        </m:r>
        <m:f>
          <m:fPr>
            <m:ctrlPr>
              <w:rPr>
                <w:rFonts w:ascii="Cambria Math" w:hAnsi="Cambria Math" w:cs="Times New Roman"/>
                <w:sz w:val="32"/>
                <w:szCs w:val="36"/>
              </w:rPr>
            </m:ctrlPr>
          </m:fPr>
          <m:num>
            <m:sSup>
              <m:sSupPr>
                <m:ctrlPr>
                  <w:rPr>
                    <w:rFonts w:ascii="Cambria Math" w:hAnsi="Cambria Math" w:cs="Times New Roman"/>
                    <w:sz w:val="32"/>
                    <w:szCs w:val="36"/>
                  </w:rPr>
                </m:ctrlPr>
              </m:sSupPr>
              <m:e>
                <m:r>
                  <m:rPr>
                    <m:sty m:val="p"/>
                  </m:rPr>
                  <w:rPr>
                    <w:rFonts w:ascii="Cambria Math" w:hAnsi="Cambria Math" w:cs="Times New Roman"/>
                    <w:sz w:val="32"/>
                    <w:szCs w:val="36"/>
                  </w:rPr>
                  <m:t>(1+</m:t>
                </m:r>
                <m:sSup>
                  <m:sSupPr>
                    <m:ctrlPr>
                      <w:rPr>
                        <w:rFonts w:ascii="Cambria Math" w:hAnsi="Cambria Math" w:cs="Times New Roman"/>
                        <w:sz w:val="32"/>
                        <w:szCs w:val="36"/>
                      </w:rPr>
                    </m:ctrlPr>
                  </m:sSupPr>
                  <m:e>
                    <m:r>
                      <m:rPr>
                        <m:sty m:val="p"/>
                      </m:rPr>
                      <w:rPr>
                        <w:rFonts w:ascii="Cambria Math" w:hAnsi="Cambria Math" w:cs="Times New Roman"/>
                        <w:sz w:val="32"/>
                        <w:szCs w:val="36"/>
                      </w:rPr>
                      <m:t>y'</m:t>
                    </m:r>
                    <m:ctrlPr>
                      <w:rPr>
                        <w:rFonts w:ascii="Cambria Math" w:hAnsi="Cambria Math" w:cs="Times New Roman"/>
                        <w:sz w:val="32"/>
                        <w:szCs w:val="36"/>
                      </w:rPr>
                    </m:ctrlPr>
                  </m:e>
                  <m:sup>
                    <m:r>
                      <m:rPr>
                        <m:sty m:val="p"/>
                      </m:rPr>
                      <w:rPr>
                        <w:rFonts w:ascii="Cambria Math" w:hAnsi="Cambria Math" w:cs="Times New Roman"/>
                        <w:sz w:val="32"/>
                        <w:szCs w:val="36"/>
                      </w:rPr>
                      <m:t>2</m:t>
                    </m:r>
                    <m:ctrlPr>
                      <w:rPr>
                        <w:rFonts w:ascii="Cambria Math" w:hAnsi="Cambria Math" w:cs="Times New Roman"/>
                        <w:sz w:val="32"/>
                        <w:szCs w:val="36"/>
                      </w:rPr>
                    </m:ctrlPr>
                  </m:sup>
                </m:sSup>
                <m:r>
                  <m:rPr>
                    <m:sty m:val="p"/>
                  </m:rPr>
                  <w:rPr>
                    <w:rFonts w:ascii="Cambria Math" w:hAnsi="Cambria Math" w:cs="Times New Roman"/>
                    <w:sz w:val="32"/>
                    <w:szCs w:val="36"/>
                  </w:rPr>
                  <m:t>)</m:t>
                </m:r>
                <m:ctrlPr>
                  <w:rPr>
                    <w:rFonts w:ascii="Cambria Math" w:hAnsi="Cambria Math" w:cs="Times New Roman"/>
                    <w:sz w:val="32"/>
                    <w:szCs w:val="36"/>
                  </w:rPr>
                </m:ctrlPr>
              </m:e>
              <m:sup>
                <m:f>
                  <m:fPr>
                    <m:ctrlPr>
                      <w:rPr>
                        <w:rFonts w:ascii="Cambria Math" w:hAnsi="Cambria Math" w:cs="Times New Roman"/>
                        <w:sz w:val="32"/>
                        <w:szCs w:val="36"/>
                      </w:rPr>
                    </m:ctrlPr>
                  </m:fPr>
                  <m:num>
                    <m:r>
                      <m:rPr>
                        <m:sty m:val="p"/>
                      </m:rPr>
                      <w:rPr>
                        <w:rFonts w:ascii="Cambria Math" w:hAnsi="Cambria Math" w:cs="Times New Roman"/>
                        <w:sz w:val="32"/>
                        <w:szCs w:val="36"/>
                      </w:rPr>
                      <m:t>3</m:t>
                    </m:r>
                    <m:ctrlPr>
                      <w:rPr>
                        <w:rFonts w:ascii="Cambria Math" w:hAnsi="Cambria Math" w:cs="Times New Roman"/>
                        <w:sz w:val="32"/>
                        <w:szCs w:val="36"/>
                      </w:rPr>
                    </m:ctrlPr>
                  </m:num>
                  <m:den>
                    <m:r>
                      <m:rPr>
                        <m:sty m:val="p"/>
                      </m:rPr>
                      <w:rPr>
                        <w:rFonts w:ascii="Cambria Math" w:hAnsi="Cambria Math" w:cs="Times New Roman"/>
                        <w:sz w:val="32"/>
                        <w:szCs w:val="36"/>
                      </w:rPr>
                      <m:t>2</m:t>
                    </m:r>
                    <m:ctrlPr>
                      <w:rPr>
                        <w:rFonts w:ascii="Cambria Math" w:hAnsi="Cambria Math" w:cs="Times New Roman"/>
                        <w:sz w:val="32"/>
                        <w:szCs w:val="36"/>
                      </w:rPr>
                    </m:ctrlPr>
                  </m:den>
                </m:f>
                <m:ctrlPr>
                  <w:rPr>
                    <w:rFonts w:ascii="Cambria Math" w:hAnsi="Cambria Math" w:cs="Times New Roman"/>
                    <w:sz w:val="32"/>
                    <w:szCs w:val="36"/>
                  </w:rPr>
                </m:ctrlPr>
              </m:sup>
            </m:sSup>
            <m:ctrlPr>
              <w:rPr>
                <w:rFonts w:ascii="Cambria Math" w:hAnsi="Cambria Math" w:cs="Times New Roman"/>
                <w:sz w:val="32"/>
                <w:szCs w:val="36"/>
              </w:rPr>
            </m:ctrlPr>
          </m:num>
          <m:den>
            <m:d>
              <m:dPr>
                <m:begChr m:val="|"/>
                <m:endChr m:val="|"/>
                <m:ctrlPr>
                  <w:rPr>
                    <w:rFonts w:ascii="Cambria Math" w:hAnsi="Cambria Math" w:cs="Times New Roman"/>
                    <w:sz w:val="32"/>
                    <w:szCs w:val="36"/>
                  </w:rPr>
                </m:ctrlPr>
              </m:dPr>
              <m:e>
                <m:r>
                  <m:rPr>
                    <m:sty m:val="p"/>
                  </m:rPr>
                  <w:rPr>
                    <w:rFonts w:ascii="Cambria Math" w:hAnsi="Cambria Math" w:cs="Times New Roman"/>
                    <w:sz w:val="32"/>
                    <w:szCs w:val="36"/>
                  </w:rPr>
                  <m:t>y''</m:t>
                </m:r>
                <m:ctrlPr>
                  <w:rPr>
                    <w:rFonts w:ascii="Cambria Math" w:hAnsi="Cambria Math" w:cs="Times New Roman"/>
                    <w:sz w:val="32"/>
                    <w:szCs w:val="36"/>
                  </w:rPr>
                </m:ctrlPr>
              </m:e>
            </m:d>
            <w:bookmarkEnd w:id="7"/>
            <m:ctrlPr>
              <w:rPr>
                <w:rFonts w:ascii="Cambria Math" w:hAnsi="Cambria Math" w:cs="Times New Roman"/>
                <w:sz w:val="32"/>
                <w:szCs w:val="36"/>
              </w:rPr>
            </m:ctrlPr>
          </m:den>
        </m:f>
      </m:oMath>
      <w:r>
        <w:rPr>
          <w:rFonts w:hint="eastAsia" w:hAnsi="Cambria Math" w:cs="Times New Roman"/>
          <w:sz w:val="32"/>
          <w:szCs w:val="36"/>
        </w:rPr>
        <w:t xml:space="preserve">                   </w:t>
      </w:r>
      <w:r>
        <w:rPr>
          <w:rFonts w:ascii="Times New Roman" w:hAnsi="Times New Roman"/>
          <w:sz w:val="24"/>
        </w:rPr>
        <w:t>(</w:t>
      </w:r>
      <w:r>
        <w:rPr>
          <w:rFonts w:hint="eastAsia" w:ascii="Times New Roman" w:hAnsi="Times New Roman"/>
          <w:sz w:val="24"/>
        </w:rPr>
        <w:t>2</w:t>
      </w:r>
      <w:r>
        <w:rPr>
          <w:rFonts w:ascii="Times New Roman" w:hAnsi="Times New Roman"/>
          <w:sz w:val="24"/>
        </w:rPr>
        <w:t>)</w:t>
      </w:r>
    </w:p>
    <w:p>
      <w:pPr>
        <w:widowControl/>
        <w:jc w:val="center"/>
        <w:rPr>
          <w:rFonts w:ascii="Times New Roman" w:hAnsi="Times New Roman"/>
          <w:sz w:val="24"/>
        </w:rPr>
      </w:pPr>
      <w:r>
        <w:rPr>
          <w:rFonts w:hint="eastAsia" w:hAnsi="Arial" w:cs="Arial"/>
          <w:sz w:val="32"/>
          <w:szCs w:val="36"/>
        </w:rPr>
        <w:t xml:space="preserve">                        </w:t>
      </w:r>
      <w:bookmarkStart w:id="8" w:name="OLE_LINK4"/>
      <m:oMath>
        <m:r>
          <m:rPr>
            <m:sty m:val="p"/>
          </m:rPr>
          <w:rPr>
            <w:rFonts w:ascii="Cambria Math" w:hAnsi="Cambria Math" w:cs="Arial"/>
            <w:sz w:val="32"/>
            <w:szCs w:val="36"/>
          </w:rPr>
          <m:t>ε</m:t>
        </m:r>
        <m:r>
          <m:rPr>
            <m:sty m:val="p"/>
          </m:rPr>
          <w:rPr>
            <w:rFonts w:hint="eastAsia" w:ascii="Cambria Math" w:hAnsi="Cambria Math" w:cs="Times New Roman"/>
            <w:sz w:val="32"/>
            <w:szCs w:val="36"/>
          </w:rPr>
          <m:t>=</m:t>
        </m:r>
        <m:f>
          <m:fPr>
            <m:ctrlPr>
              <w:rPr>
                <w:rFonts w:hint="eastAsia" w:ascii="Cambria Math" w:hAnsi="Cambria Math" w:cs="Times New Roman"/>
                <w:sz w:val="32"/>
                <w:szCs w:val="36"/>
              </w:rPr>
            </m:ctrlPr>
          </m:fPr>
          <m:num>
            <m:r>
              <m:rPr>
                <m:sty m:val="p"/>
              </m:rPr>
              <w:rPr>
                <w:rFonts w:ascii="Cambria Math" w:hAnsi="Cambria Math" w:cs="Times New Roman"/>
                <w:sz w:val="32"/>
                <w:szCs w:val="36"/>
              </w:rPr>
              <m:t>h</m:t>
            </m:r>
            <m:ctrlPr>
              <w:rPr>
                <w:rFonts w:hint="eastAsia" w:ascii="Cambria Math" w:hAnsi="Cambria Math" w:cs="Times New Roman"/>
                <w:sz w:val="32"/>
                <w:szCs w:val="36"/>
              </w:rPr>
            </m:ctrlPr>
          </m:num>
          <m:den>
            <m:r>
              <m:rPr>
                <m:sty m:val="p"/>
              </m:rPr>
              <w:rPr>
                <w:rFonts w:ascii="Cambria Math" w:hAnsi="Cambria Math" w:cs="Times New Roman"/>
                <w:sz w:val="32"/>
                <w:szCs w:val="36"/>
              </w:rPr>
              <m:t>2R</m:t>
            </m:r>
            <m:ctrlPr>
              <w:rPr>
                <w:rFonts w:hint="eastAsia" w:ascii="Cambria Math" w:hAnsi="Cambria Math" w:cs="Times New Roman"/>
                <w:sz w:val="32"/>
                <w:szCs w:val="36"/>
              </w:rPr>
            </m:ctrlPr>
          </m:den>
        </m:f>
      </m:oMath>
      <w:bookmarkEnd w:id="8"/>
      <w:r>
        <w:rPr>
          <w:rFonts w:hint="eastAsia" w:hAnsi="Cambria Math" w:cs="Times New Roman"/>
          <w:sz w:val="32"/>
          <w:szCs w:val="36"/>
        </w:rPr>
        <w:t xml:space="preserve">                    </w:t>
      </w:r>
      <w:r>
        <w:rPr>
          <w:rFonts w:ascii="Times New Roman" w:hAnsi="Times New Roman"/>
          <w:sz w:val="24"/>
        </w:rPr>
        <w:t>(</w:t>
      </w:r>
      <w:r>
        <w:rPr>
          <w:rFonts w:hint="eastAsia" w:ascii="Times New Roman" w:hAnsi="Times New Roman"/>
          <w:sz w:val="24"/>
        </w:rPr>
        <w:t>3</w:t>
      </w:r>
      <w:r>
        <w:rPr>
          <w:rFonts w:ascii="Times New Roman" w:hAnsi="Times New Roman"/>
          <w:sz w:val="24"/>
        </w:rPr>
        <w:t>)</w:t>
      </w:r>
    </w:p>
    <w:p>
      <w:pPr>
        <w:spacing w:before="156" w:beforeLines="50" w:after="156" w:afterLines="50" w:line="360" w:lineRule="auto"/>
        <w:ind w:left="119"/>
        <w:rPr>
          <w:rFonts w:ascii="Times New Roman" w:hAnsi="Times New Roman" w:cs="Times New Roman"/>
          <w:sz w:val="24"/>
          <w:szCs w:val="32"/>
        </w:rPr>
      </w:pPr>
      <w:r>
        <w:rPr>
          <w:rFonts w:hint="eastAsia" w:ascii="Times New Roman" w:hAnsi="Times New Roman" w:cs="Times New Roman"/>
          <w:sz w:val="24"/>
          <w:szCs w:val="28"/>
        </w:rPr>
        <w:t xml:space="preserve">Formula (1) is the </w:t>
      </w:r>
      <w:r>
        <w:rPr>
          <w:rFonts w:ascii="Times New Roman" w:hAnsi="Times New Roman" w:cs="Times New Roman"/>
          <w:sz w:val="24"/>
          <w:szCs w:val="28"/>
        </w:rPr>
        <w:t>Lorentz function</w:t>
      </w:r>
      <w:r>
        <w:rPr>
          <w:rFonts w:hint="eastAsia" w:ascii="Times New Roman" w:hAnsi="Times New Roman" w:cs="Times New Roman"/>
          <w:sz w:val="24"/>
          <w:szCs w:val="28"/>
        </w:rPr>
        <w:t xml:space="preserve"> applied to fit the curves in F</w:t>
      </w:r>
      <w:r>
        <w:rPr>
          <w:rFonts w:ascii="Times New Roman" w:hAnsi="Times New Roman" w:cs="Times New Roman"/>
          <w:sz w:val="24"/>
          <w:szCs w:val="28"/>
        </w:rPr>
        <w:t xml:space="preserve">igure </w:t>
      </w:r>
      <w:r>
        <w:rPr>
          <w:rFonts w:hint="eastAsia" w:ascii="Times New Roman" w:hAnsi="Times New Roman" w:cs="Times New Roman"/>
          <w:sz w:val="24"/>
          <w:szCs w:val="28"/>
        </w:rPr>
        <w:t>S</w:t>
      </w:r>
      <w:r>
        <w:rPr>
          <w:rFonts w:ascii="Times New Roman" w:hAnsi="Times New Roman" w:cs="Times New Roman"/>
          <w:sz w:val="24"/>
          <w:szCs w:val="28"/>
        </w:rPr>
        <w:t>1</w:t>
      </w:r>
      <w:r>
        <w:rPr>
          <w:rFonts w:hint="eastAsia" w:ascii="Times New Roman" w:hAnsi="Times New Roman" w:cs="Times New Roman"/>
          <w:sz w:val="24"/>
          <w:szCs w:val="28"/>
        </w:rPr>
        <w:t xml:space="preserve"> and</w:t>
      </w:r>
      <w:r>
        <w:rPr>
          <w:rFonts w:ascii="Times New Roman" w:hAnsi="Times New Roman" w:cs="Times New Roman"/>
          <w:sz w:val="24"/>
          <w:szCs w:val="28"/>
        </w:rPr>
        <w:t xml:space="preserve"> </w:t>
      </w:r>
      <w:r>
        <w:rPr>
          <w:rFonts w:hint="eastAsia" w:ascii="Times New Roman" w:hAnsi="Times New Roman" w:cs="Times New Roman"/>
          <w:sz w:val="24"/>
          <w:szCs w:val="28"/>
        </w:rPr>
        <w:t>t</w:t>
      </w:r>
      <w:r>
        <w:rPr>
          <w:rFonts w:ascii="Times New Roman" w:hAnsi="Times New Roman" w:cs="Times New Roman"/>
          <w:sz w:val="24"/>
          <w:szCs w:val="28"/>
        </w:rPr>
        <w:t xml:space="preserve">he detailed parameters are summarized in </w:t>
      </w:r>
      <w:r>
        <w:rPr>
          <w:rFonts w:hint="eastAsia" w:ascii="Times New Roman" w:hAnsi="Times New Roman" w:cs="Times New Roman"/>
          <w:sz w:val="24"/>
          <w:szCs w:val="28"/>
        </w:rPr>
        <w:t>T</w:t>
      </w:r>
      <w:r>
        <w:rPr>
          <w:rFonts w:ascii="Times New Roman" w:hAnsi="Times New Roman" w:cs="Times New Roman"/>
          <w:sz w:val="24"/>
          <w:szCs w:val="28"/>
        </w:rPr>
        <w:t xml:space="preserve">able </w:t>
      </w:r>
      <w:r>
        <w:rPr>
          <w:rFonts w:hint="eastAsia" w:ascii="Times New Roman" w:hAnsi="Times New Roman" w:cs="Times New Roman"/>
          <w:sz w:val="24"/>
          <w:szCs w:val="28"/>
        </w:rPr>
        <w:t>S1. Formula (2) is the curvature calculation formula where y</w:t>
      </w:r>
      <w:r>
        <w:rPr>
          <w:rFonts w:ascii="Times New Roman" w:hAnsi="Times New Roman" w:cs="Times New Roman"/>
          <w:sz w:val="24"/>
          <w:szCs w:val="28"/>
        </w:rPr>
        <w:t>’</w:t>
      </w:r>
      <w:r>
        <w:rPr>
          <w:rFonts w:hint="eastAsia" w:ascii="Times New Roman" w:hAnsi="Times New Roman" w:cs="Times New Roman"/>
          <w:sz w:val="24"/>
          <w:szCs w:val="28"/>
        </w:rPr>
        <w:t xml:space="preserve"> and y</w:t>
      </w:r>
      <w:r>
        <w:rPr>
          <w:rFonts w:ascii="Times New Roman" w:hAnsi="Times New Roman" w:cs="Times New Roman"/>
          <w:sz w:val="24"/>
          <w:szCs w:val="28"/>
        </w:rPr>
        <w:t>”</w:t>
      </w:r>
      <w:r>
        <w:rPr>
          <w:rFonts w:hint="eastAsia" w:ascii="Times New Roman" w:hAnsi="Times New Roman" w:cs="Times New Roman"/>
          <w:sz w:val="24"/>
          <w:szCs w:val="28"/>
        </w:rPr>
        <w:t xml:space="preserve"> </w:t>
      </w:r>
      <w:r>
        <w:rPr>
          <w:rFonts w:ascii="Times New Roman" w:hAnsi="Times New Roman" w:cs="Times New Roman"/>
          <w:sz w:val="24"/>
          <w:szCs w:val="28"/>
        </w:rPr>
        <w:t>represent the</w:t>
      </w:r>
      <w:r>
        <w:rPr>
          <w:rFonts w:hint="eastAsia" w:ascii="Times New Roman" w:hAnsi="Times New Roman" w:cs="Times New Roman"/>
          <w:sz w:val="24"/>
          <w:szCs w:val="28"/>
        </w:rPr>
        <w:t xml:space="preserve"> first and second derivative of y in </w:t>
      </w:r>
      <w:r>
        <w:rPr>
          <w:rFonts w:hint="eastAsia" w:ascii="Times New Roman" w:hAnsi="Times New Roman" w:cs="Times New Roman"/>
          <w:sz w:val="24"/>
          <w:szCs w:val="24"/>
        </w:rPr>
        <w:t>(1)</w:t>
      </w:r>
      <w:r>
        <w:rPr>
          <w:rFonts w:ascii="Times New Roman" w:hAnsi="Times New Roman"/>
          <w:sz w:val="24"/>
          <w:szCs w:val="24"/>
        </w:rPr>
        <w:t>, respectively</w:t>
      </w:r>
      <w:r>
        <w:rPr>
          <w:rFonts w:hint="eastAsia" w:ascii="Times New Roman" w:hAnsi="Times New Roman"/>
          <w:sz w:val="24"/>
          <w:szCs w:val="24"/>
        </w:rPr>
        <w:t>. In f</w:t>
      </w:r>
      <w:r>
        <w:rPr>
          <w:rFonts w:hint="eastAsia" w:ascii="Times New Roman" w:hAnsi="Times New Roman" w:cs="Times New Roman"/>
          <w:sz w:val="24"/>
          <w:szCs w:val="24"/>
        </w:rPr>
        <w:t xml:space="preserve">ormula </w:t>
      </w:r>
      <w:r>
        <w:rPr>
          <w:rFonts w:hint="eastAsia" w:ascii="Times New Roman" w:hAnsi="Times New Roman"/>
          <w:sz w:val="24"/>
          <w:szCs w:val="24"/>
        </w:rPr>
        <w:t xml:space="preserve">(3), </w:t>
      </w:r>
      <w:r>
        <w:rPr>
          <w:rFonts w:ascii="Times New Roman" w:hAnsi="Times New Roman" w:cs="Times New Roman"/>
          <w:sz w:val="24"/>
          <w:szCs w:val="24"/>
        </w:rPr>
        <w:t>ε,</w:t>
      </w:r>
      <w:r>
        <w:rPr>
          <w:rFonts w:hint="eastAsia" w:ascii="Times New Roman" w:hAnsi="Times New Roman" w:cs="Times New Roman"/>
          <w:sz w:val="24"/>
          <w:szCs w:val="24"/>
        </w:rPr>
        <w:t xml:space="preserve"> </w:t>
      </w:r>
      <w:r>
        <w:rPr>
          <w:rFonts w:ascii="Times New Roman" w:hAnsi="Times New Roman" w:cs="Times New Roman"/>
          <w:sz w:val="24"/>
          <w:szCs w:val="24"/>
        </w:rPr>
        <w:t>h</w:t>
      </w:r>
      <w:r>
        <w:rPr>
          <w:rFonts w:hint="eastAsia" w:ascii="Times New Roman" w:hAnsi="Times New Roman" w:cs="Times New Roman"/>
          <w:sz w:val="24"/>
          <w:szCs w:val="24"/>
        </w:rPr>
        <w:t>,</w:t>
      </w:r>
      <w:r>
        <w:rPr>
          <w:rFonts w:ascii="Times New Roman" w:hAnsi="Times New Roman" w:cs="Times New Roman"/>
          <w:sz w:val="24"/>
          <w:szCs w:val="24"/>
        </w:rPr>
        <w:t xml:space="preserve"> and</w:t>
      </w:r>
      <w:r>
        <w:rPr>
          <w:rFonts w:hint="eastAsia" w:ascii="Times New Roman" w:hAnsi="Times New Roman" w:cs="Times New Roman"/>
          <w:sz w:val="24"/>
          <w:szCs w:val="24"/>
        </w:rPr>
        <w:t xml:space="preserve"> R</w:t>
      </w:r>
      <w:r>
        <w:rPr>
          <w:rFonts w:ascii="Times New Roman" w:hAnsi="Times New Roman" w:cs="Times New Roman"/>
          <w:sz w:val="24"/>
          <w:szCs w:val="24"/>
        </w:rPr>
        <w:t xml:space="preserve"> </w:t>
      </w:r>
      <w:r>
        <w:rPr>
          <w:rFonts w:ascii="Times New Roman" w:hAnsi="Times New Roman"/>
          <w:sz w:val="24"/>
          <w:szCs w:val="24"/>
        </w:rPr>
        <w:t>represent</w:t>
      </w:r>
      <w:r>
        <w:rPr>
          <w:rFonts w:hint="eastAsia" w:ascii="Times New Roman" w:hAnsi="Times New Roman"/>
          <w:sz w:val="24"/>
          <w:szCs w:val="24"/>
        </w:rPr>
        <w:t xml:space="preserve"> the </w:t>
      </w:r>
      <w:r>
        <w:rPr>
          <w:rFonts w:hint="eastAsia" w:ascii="Times New Roman" w:hAnsi="Times New Roman" w:cs="Times New Roman"/>
          <w:sz w:val="24"/>
          <w:szCs w:val="24"/>
        </w:rPr>
        <w:t>s</w:t>
      </w:r>
      <w:r>
        <w:rPr>
          <w:rFonts w:ascii="Times New Roman" w:hAnsi="Times New Roman" w:cs="Times New Roman"/>
          <w:sz w:val="24"/>
          <w:szCs w:val="24"/>
        </w:rPr>
        <w:t>train</w:t>
      </w:r>
      <w:r>
        <w:rPr>
          <w:rFonts w:hint="eastAsia" w:ascii="Times New Roman" w:hAnsi="Times New Roman" w:cs="Times New Roman"/>
          <w:sz w:val="24"/>
          <w:szCs w:val="24"/>
        </w:rPr>
        <w:t xml:space="preserve">, </w:t>
      </w:r>
      <w:r>
        <w:rPr>
          <w:rFonts w:ascii="Times New Roman" w:hAnsi="Times New Roman" w:cs="Times New Roman"/>
          <w:sz w:val="24"/>
          <w:szCs w:val="24"/>
        </w:rPr>
        <w:t>thickness</w:t>
      </w:r>
      <w:r>
        <w:rPr>
          <w:rFonts w:hint="eastAsia" w:ascii="Times New Roman" w:hAnsi="Times New Roman" w:cs="Times New Roman"/>
          <w:sz w:val="24"/>
          <w:szCs w:val="24"/>
        </w:rPr>
        <w:t xml:space="preserve"> (0.5mm), and radius of curvature </w:t>
      </w:r>
      <w:r>
        <w:rPr>
          <w:rFonts w:ascii="Times New Roman" w:hAnsi="Times New Roman" w:cs="Times New Roman"/>
          <w:sz w:val="24"/>
          <w:szCs w:val="28"/>
        </w:rPr>
        <w:t>of</w:t>
      </w:r>
      <w:r>
        <w:rPr>
          <w:rFonts w:hint="eastAsia" w:ascii="Times New Roman" w:hAnsi="Times New Roman" w:cs="Times New Roman"/>
          <w:sz w:val="24"/>
          <w:szCs w:val="28"/>
        </w:rPr>
        <w:t xml:space="preserve"> </w:t>
      </w:r>
      <w:r>
        <w:rPr>
          <w:rFonts w:ascii="Times New Roman" w:hAnsi="Times New Roman" w:cs="Times New Roman"/>
          <w:sz w:val="24"/>
          <w:szCs w:val="28"/>
        </w:rPr>
        <w:t>PC</w:t>
      </w:r>
      <w:r>
        <w:rPr>
          <w:rFonts w:hint="eastAsia" w:ascii="Times New Roman" w:hAnsi="Times New Roman" w:cs="Times New Roman"/>
          <w:sz w:val="24"/>
          <w:szCs w:val="28"/>
        </w:rPr>
        <w:t xml:space="preserve"> </w:t>
      </w:r>
      <w:r>
        <w:rPr>
          <w:rFonts w:hint="eastAsia" w:ascii="Times New Roman" w:hAnsi="Times New Roman" w:cs="Times New Roman"/>
          <w:sz w:val="24"/>
          <w:szCs w:val="32"/>
        </w:rPr>
        <w:t xml:space="preserve">substrate, respectively. </w:t>
      </w:r>
    </w:p>
    <w:p>
      <w:pPr>
        <w:spacing w:after="156" w:afterLines="50" w:line="360" w:lineRule="auto"/>
        <w:ind w:left="119"/>
        <w:rPr>
          <w:rFonts w:ascii="Times New Roman" w:hAnsi="Times New Roman" w:cs="Times New Roman"/>
          <w:sz w:val="24"/>
          <w:szCs w:val="32"/>
        </w:rPr>
      </w:pPr>
      <w:r>
        <w:rPr>
          <w:rFonts w:hint="eastAsia" w:ascii="Times New Roman" w:hAnsi="Times New Roman" w:cs="Times New Roman"/>
          <w:b/>
          <w:sz w:val="24"/>
          <w:szCs w:val="32"/>
        </w:rPr>
        <w:t xml:space="preserve">Table S1. </w:t>
      </w:r>
      <w:r>
        <w:rPr>
          <w:rFonts w:hint="eastAsia" w:ascii="Times New Roman" w:hAnsi="Times New Roman" w:cs="Times New Roman"/>
          <w:sz w:val="24"/>
          <w:szCs w:val="28"/>
        </w:rPr>
        <w:t>T</w:t>
      </w:r>
      <w:r>
        <w:rPr>
          <w:rFonts w:ascii="Times New Roman" w:hAnsi="Times New Roman" w:cs="Times New Roman"/>
          <w:sz w:val="24"/>
          <w:szCs w:val="28"/>
        </w:rPr>
        <w:t xml:space="preserve">he detailed parameters </w:t>
      </w:r>
      <w:r>
        <w:rPr>
          <w:rFonts w:hint="eastAsia" w:ascii="Times New Roman" w:hAnsi="Times New Roman" w:cs="Times New Roman"/>
          <w:sz w:val="24"/>
          <w:szCs w:val="28"/>
        </w:rPr>
        <w:t>of the fitted curves in F</w:t>
      </w:r>
      <w:r>
        <w:rPr>
          <w:rFonts w:ascii="Times New Roman" w:hAnsi="Times New Roman" w:cs="Times New Roman"/>
          <w:sz w:val="24"/>
          <w:szCs w:val="28"/>
        </w:rPr>
        <w:t xml:space="preserve">igure </w:t>
      </w:r>
      <w:r>
        <w:rPr>
          <w:rFonts w:hint="eastAsia" w:ascii="Times New Roman" w:hAnsi="Times New Roman" w:cs="Times New Roman"/>
          <w:sz w:val="24"/>
          <w:szCs w:val="28"/>
        </w:rPr>
        <w:t>S</w:t>
      </w:r>
      <w:r>
        <w:rPr>
          <w:rFonts w:ascii="Times New Roman" w:hAnsi="Times New Roman" w:cs="Times New Roman"/>
          <w:sz w:val="24"/>
          <w:szCs w:val="28"/>
        </w:rPr>
        <w:t>1</w:t>
      </w:r>
      <w:r>
        <w:rPr>
          <w:rFonts w:hint="eastAsia" w:ascii="Times New Roman" w:hAnsi="Times New Roman" w:cs="Times New Roman"/>
          <w:sz w:val="24"/>
          <w:szCs w:val="28"/>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1619"/>
        <w:gridCol w:w="1619"/>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19" w:type="dxa"/>
            <w:tcBorders>
              <w:left w:val="nil"/>
              <w:bottom w:val="single" w:color="auto" w:sz="4"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Cambria Math" w:hAnsi="Cambria Math" w:cs="Cambria Math"/>
              </w:rPr>
              <w:t>△</w:t>
            </w:r>
            <w:r>
              <w:rPr>
                <w:rFonts w:hint="default" w:ascii="Times New Roman" w:hAnsi="Times New Roman" w:cs="Times New Roman"/>
              </w:rPr>
              <w:t>L(mm)</w:t>
            </w:r>
          </w:p>
        </w:tc>
        <w:tc>
          <w:tcPr>
            <w:tcW w:w="1619" w:type="dxa"/>
            <w:tcBorders>
              <w:left w:val="nil"/>
              <w:bottom w:val="single" w:color="auto" w:sz="4"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y</w:t>
            </w:r>
            <w:r>
              <w:rPr>
                <w:rFonts w:hint="default" w:ascii="Times New Roman" w:hAnsi="Times New Roman" w:cs="Times New Roman"/>
                <w:vertAlign w:val="subscript"/>
              </w:rPr>
              <w:t>0</w:t>
            </w:r>
          </w:p>
        </w:tc>
        <w:tc>
          <w:tcPr>
            <w:tcW w:w="1619" w:type="dxa"/>
            <w:tcBorders>
              <w:left w:val="nil"/>
              <w:bottom w:val="single" w:color="auto" w:sz="4"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x</w:t>
            </w:r>
            <w:r>
              <w:rPr>
                <w:rFonts w:hint="default" w:ascii="Times New Roman" w:hAnsi="Times New Roman" w:cs="Times New Roman"/>
                <w:vertAlign w:val="subscript"/>
              </w:rPr>
              <w:t>c</w:t>
            </w:r>
          </w:p>
        </w:tc>
        <w:tc>
          <w:tcPr>
            <w:tcW w:w="1620" w:type="dxa"/>
            <w:tcBorders>
              <w:left w:val="nil"/>
              <w:bottom w:val="single" w:color="auto" w:sz="4"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w</w:t>
            </w:r>
          </w:p>
        </w:tc>
        <w:tc>
          <w:tcPr>
            <w:tcW w:w="1620" w:type="dxa"/>
            <w:tcBorders>
              <w:left w:val="nil"/>
              <w:bottom w:val="single" w:color="auto" w:sz="4"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19" w:type="dxa"/>
            <w:tcBorders>
              <w:top w:val="single" w:color="auto" w:sz="4" w:space="0"/>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1</w:t>
            </w:r>
          </w:p>
        </w:tc>
        <w:tc>
          <w:tcPr>
            <w:tcW w:w="1619" w:type="dxa"/>
            <w:tcBorders>
              <w:top w:val="single" w:color="auto" w:sz="4" w:space="0"/>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-5.96499</w:t>
            </w:r>
          </w:p>
        </w:tc>
        <w:tc>
          <w:tcPr>
            <w:tcW w:w="1619" w:type="dxa"/>
            <w:tcBorders>
              <w:top w:val="single" w:color="auto" w:sz="4" w:space="0"/>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8.50563</w:t>
            </w:r>
          </w:p>
        </w:tc>
        <w:tc>
          <w:tcPr>
            <w:tcW w:w="1620" w:type="dxa"/>
            <w:tcBorders>
              <w:top w:val="single" w:color="auto" w:sz="4" w:space="0"/>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22.46984</w:t>
            </w:r>
          </w:p>
        </w:tc>
        <w:tc>
          <w:tcPr>
            <w:tcW w:w="1620" w:type="dxa"/>
            <w:tcBorders>
              <w:top w:val="single" w:color="auto" w:sz="4" w:space="0"/>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288.06435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2</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-6.31559</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8.04957</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18.31473</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276.02529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3</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-8.19676</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7.45039</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17.22089</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336.14398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-12.30076</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7.02653</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17.77999</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480.19753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5</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-13.99708</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6.50071</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16.62701</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508.76788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6</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-15.57223</w:t>
            </w:r>
          </w:p>
        </w:tc>
        <w:tc>
          <w:tcPr>
            <w:tcW w:w="1619"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6.07182</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15.62804</w:t>
            </w:r>
          </w:p>
        </w:tc>
        <w:tc>
          <w:tcPr>
            <w:tcW w:w="1620"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525.74331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619" w:type="dxa"/>
            <w:tcBorders>
              <w:top w:val="nil"/>
              <w:left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7</w:t>
            </w:r>
          </w:p>
        </w:tc>
        <w:tc>
          <w:tcPr>
            <w:tcW w:w="1619" w:type="dxa"/>
            <w:tcBorders>
              <w:top w:val="nil"/>
              <w:left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w:t>
            </w:r>
            <w:r>
              <w:rPr>
                <w:rFonts w:hint="eastAsia" w:ascii="Times New Roman" w:hAnsi="Times New Roman" w:cs="Times New Roman"/>
              </w:rPr>
              <w:t>17</w:t>
            </w:r>
            <w:r>
              <w:rPr>
                <w:rFonts w:hint="default" w:ascii="Times New Roman" w:hAnsi="Times New Roman" w:cs="Times New Roman"/>
              </w:rPr>
              <w:t>.07801</w:t>
            </w:r>
          </w:p>
        </w:tc>
        <w:tc>
          <w:tcPr>
            <w:tcW w:w="1619" w:type="dxa"/>
            <w:tcBorders>
              <w:top w:val="nil"/>
              <w:left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5.51112</w:t>
            </w:r>
          </w:p>
        </w:tc>
        <w:tc>
          <w:tcPr>
            <w:tcW w:w="1620" w:type="dxa"/>
            <w:tcBorders>
              <w:top w:val="nil"/>
              <w:left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14</w:t>
            </w:r>
            <w:r>
              <w:rPr>
                <w:rFonts w:hint="default" w:ascii="Times New Roman" w:hAnsi="Times New Roman" w:cs="Times New Roman"/>
              </w:rPr>
              <w:t>.76832</w:t>
            </w:r>
          </w:p>
        </w:tc>
        <w:tc>
          <w:tcPr>
            <w:tcW w:w="1620" w:type="dxa"/>
            <w:tcBorders>
              <w:top w:val="nil"/>
              <w:left w:val="nil"/>
              <w:right w:val="nil"/>
            </w:tcBorders>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543.64393</w:t>
            </w:r>
          </w:p>
        </w:tc>
      </w:tr>
    </w:tbl>
    <w:p>
      <w:r>
        <w:rPr>
          <w:rFonts w:ascii="Times New Roman" w:hAnsi="Times New Roman" w:cs="Times New Roman"/>
          <w:sz w:val="28"/>
          <w:szCs w:val="36"/>
        </w:rPr>
        <w:br w:type="page"/>
      </w:r>
    </w:p>
    <w:p>
      <w:pPr>
        <w:widowControl/>
        <w:jc w:val="center"/>
      </w:pPr>
    </w:p>
    <w:p>
      <w:pPr>
        <w:widowControl/>
        <w:adjustRightInd w:val="0"/>
        <w:jc w:val="center"/>
      </w:pPr>
      <w:r>
        <w:drawing>
          <wp:inline distT="0" distB="0" distL="114300" distR="114300">
            <wp:extent cx="3959860" cy="3079115"/>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rcRect l="10097" t="8745" r="10444" b="4020"/>
                    <a:stretch>
                      <a:fillRect/>
                    </a:stretch>
                  </pic:blipFill>
                  <pic:spPr>
                    <a:xfrm>
                      <a:off x="0" y="0"/>
                      <a:ext cx="3959860" cy="3079115"/>
                    </a:xfrm>
                    <a:prstGeom prst="rect">
                      <a:avLst/>
                    </a:prstGeom>
                  </pic:spPr>
                </pic:pic>
              </a:graphicData>
            </a:graphic>
          </wp:inline>
        </w:drawing>
      </w:r>
    </w:p>
    <w:p>
      <w:pPr>
        <w:widowControl/>
        <w:spacing w:before="156" w:beforeLines="50" w:after="156" w:afterLines="50" w:line="360" w:lineRule="auto"/>
        <w:jc w:val="left"/>
        <w:rPr>
          <w:rFonts w:ascii="Times New Roman" w:hAnsi="Times New Roman" w:cs="Times New Roman"/>
          <w:sz w:val="24"/>
          <w:szCs w:val="32"/>
        </w:rPr>
      </w:pPr>
      <w:r>
        <w:rPr>
          <w:rFonts w:hint="eastAsia" w:ascii="Times New Roman" w:hAnsi="Times New Roman" w:cs="Times New Roman"/>
          <w:b/>
          <w:sz w:val="24"/>
          <w:szCs w:val="32"/>
        </w:rPr>
        <w:t>Figure S2.</w:t>
      </w:r>
      <w:bookmarkStart w:id="9" w:name="OLE_LINK5"/>
      <w:r>
        <w:rPr>
          <w:rFonts w:hint="eastAsia" w:ascii="Times New Roman" w:hAnsi="Times New Roman" w:cs="Times New Roman"/>
          <w:sz w:val="24"/>
          <w:szCs w:val="32"/>
        </w:rPr>
        <w:t xml:space="preserve"> Raman spectra of HOPG lamina under the uniaxial tensile strain from 0.0 % to 3.1 %.</w:t>
      </w:r>
      <w:bookmarkEnd w:id="9"/>
      <w:r>
        <w:rPr>
          <w:rFonts w:hint="eastAsia" w:ascii="Times New Roman" w:hAnsi="Times New Roman" w:cs="Times New Roman"/>
          <w:sz w:val="24"/>
          <w:szCs w:val="32"/>
        </w:rPr>
        <w:t xml:space="preserve"> </w:t>
      </w:r>
      <w:r>
        <w:rPr>
          <w:rFonts w:ascii="Times New Roman" w:hAnsi="Times New Roman" w:cs="Times New Roman"/>
          <w:sz w:val="24"/>
          <w:szCs w:val="32"/>
        </w:rPr>
        <w:t>T</w:t>
      </w:r>
      <w:r>
        <w:rPr>
          <w:rFonts w:hint="eastAsia" w:ascii="Times New Roman" w:hAnsi="Times New Roman" w:cs="Times New Roman"/>
          <w:sz w:val="24"/>
          <w:szCs w:val="32"/>
        </w:rPr>
        <w:t xml:space="preserve">he slight </w:t>
      </w:r>
      <w:r>
        <w:rPr>
          <w:rFonts w:ascii="Times New Roman" w:hAnsi="Times New Roman" w:cs="Times New Roman"/>
          <w:sz w:val="24"/>
          <w:szCs w:val="32"/>
        </w:rPr>
        <w:t>variation</w:t>
      </w:r>
      <w:r>
        <w:rPr>
          <w:rFonts w:hint="eastAsia" w:ascii="Times New Roman" w:hAnsi="Times New Roman" w:cs="Times New Roman"/>
          <w:sz w:val="24"/>
          <w:szCs w:val="32"/>
        </w:rPr>
        <w:t>s and no-evidence-from-the-literature made us give up the idea to use Raman signals to identify the strain applied on HOPG.</w:t>
      </w:r>
    </w:p>
    <w:p>
      <w:pPr>
        <w:widowControl/>
        <w:jc w:val="left"/>
        <w:rPr>
          <w:rFonts w:ascii="Times New Roman" w:hAnsi="Times New Roman" w:cs="Times New Roman"/>
          <w:sz w:val="28"/>
          <w:szCs w:val="36"/>
        </w:rPr>
      </w:pPr>
      <w:r>
        <w:rPr>
          <w:rFonts w:ascii="Times New Roman" w:hAnsi="Times New Roman" w:cs="Times New Roman"/>
          <w:sz w:val="28"/>
          <w:szCs w:val="36"/>
        </w:rPr>
        <w:br w:type="page"/>
      </w:r>
    </w:p>
    <w:p>
      <w:r>
        <w:drawing>
          <wp:inline distT="0" distB="0" distL="114300" distR="114300">
            <wp:extent cx="5255895" cy="6051550"/>
            <wp:effectExtent l="0" t="0" r="1905" b="0"/>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6"/>
                    <a:srcRect t="-189" r="8172" b="1070"/>
                    <a:stretch>
                      <a:fillRect/>
                    </a:stretch>
                  </pic:blipFill>
                  <pic:spPr>
                    <a:xfrm>
                      <a:off x="0" y="0"/>
                      <a:ext cx="5255895" cy="6051550"/>
                    </a:xfrm>
                    <a:prstGeom prst="rect">
                      <a:avLst/>
                    </a:prstGeom>
                  </pic:spPr>
                </pic:pic>
              </a:graphicData>
            </a:graphic>
          </wp:inline>
        </w:drawing>
      </w:r>
    </w:p>
    <w:p>
      <w:pPr>
        <w:spacing w:before="156" w:beforeLines="50" w:after="156" w:afterLines="50" w:line="360" w:lineRule="auto"/>
        <w:rPr>
          <w:rFonts w:ascii="Times New Roman" w:hAnsi="Times New Roman" w:cs="Times New Roman"/>
          <w:sz w:val="24"/>
          <w:szCs w:val="32"/>
        </w:rPr>
      </w:pPr>
      <w:r>
        <w:rPr>
          <w:rFonts w:ascii="Times New Roman" w:hAnsi="Times New Roman" w:cs="Times New Roman"/>
          <w:b/>
          <w:sz w:val="24"/>
          <w:szCs w:val="32"/>
        </w:rPr>
        <w:t>F</w:t>
      </w:r>
      <w:r>
        <w:rPr>
          <w:rFonts w:hint="eastAsia" w:ascii="Times New Roman" w:hAnsi="Times New Roman" w:cs="Times New Roman"/>
          <w:b/>
          <w:sz w:val="24"/>
          <w:szCs w:val="32"/>
        </w:rPr>
        <w:t>igure S3.</w:t>
      </w:r>
      <w:r>
        <w:rPr>
          <w:rFonts w:hint="eastAsia" w:ascii="Times New Roman" w:hAnsi="Times New Roman" w:cs="Times New Roman"/>
          <w:sz w:val="24"/>
          <w:szCs w:val="32"/>
        </w:rPr>
        <w:t xml:space="preserve"> T</w:t>
      </w:r>
      <w:r>
        <w:rPr>
          <w:rFonts w:ascii="Times New Roman" w:hAnsi="Times New Roman" w:cs="Times New Roman"/>
          <w:sz w:val="24"/>
          <w:szCs w:val="32"/>
        </w:rPr>
        <w:t xml:space="preserve">he specific </w:t>
      </w:r>
      <w:bookmarkStart w:id="10" w:name="OLE_LINK13"/>
      <w:r>
        <w:rPr>
          <w:rFonts w:ascii="Times New Roman" w:hAnsi="Times New Roman" w:cs="Times New Roman"/>
          <w:sz w:val="24"/>
          <w:szCs w:val="32"/>
        </w:rPr>
        <w:t>topography picture</w:t>
      </w:r>
      <w:r>
        <w:rPr>
          <w:rFonts w:hint="eastAsia" w:ascii="Times New Roman" w:hAnsi="Times New Roman" w:cs="Times New Roman"/>
          <w:sz w:val="24"/>
          <w:szCs w:val="32"/>
        </w:rPr>
        <w:t>s</w:t>
      </w:r>
      <w:bookmarkEnd w:id="10"/>
      <w:r>
        <w:rPr>
          <w:rFonts w:hint="eastAsia" w:ascii="Times New Roman" w:hAnsi="Times New Roman" w:cs="Times New Roman"/>
          <w:sz w:val="24"/>
          <w:szCs w:val="32"/>
        </w:rPr>
        <w:t xml:space="preserve"> of the compression configuration with the shortened distance of two clamps (</w:t>
      </w:r>
      <w:r>
        <w:rPr>
          <w:rFonts w:ascii="Times New Roman" w:hAnsi="Times New Roman" w:cs="Times New Roman"/>
          <w:sz w:val="24"/>
          <w:szCs w:val="32"/>
        </w:rPr>
        <w:t>△L</w:t>
      </w:r>
      <w:r>
        <w:rPr>
          <w:rFonts w:hint="eastAsia" w:ascii="Times New Roman" w:hAnsi="Times New Roman" w:cs="Times New Roman"/>
          <w:sz w:val="24"/>
          <w:szCs w:val="32"/>
        </w:rPr>
        <w:t>) from 0.0 to 0.8 mm and the corresponding fitted curve of clamp shortening distance and strain. T</w:t>
      </w:r>
      <w:r>
        <w:rPr>
          <w:rFonts w:ascii="Times New Roman" w:hAnsi="Times New Roman" w:cs="Times New Roman"/>
          <w:sz w:val="24"/>
          <w:szCs w:val="32"/>
        </w:rPr>
        <w:t xml:space="preserve">he bending direction of the PC </w:t>
      </w:r>
      <w:r>
        <w:rPr>
          <w:rFonts w:hint="eastAsia" w:ascii="Times New Roman" w:hAnsi="Times New Roman" w:cs="Times New Roman"/>
          <w:sz w:val="24"/>
          <w:szCs w:val="32"/>
        </w:rPr>
        <w:t xml:space="preserve">substrate was changed reversely to realize </w:t>
      </w:r>
      <w:r>
        <w:rPr>
          <w:rFonts w:ascii="Times New Roman" w:hAnsi="Times New Roman" w:cs="Times New Roman"/>
          <w:sz w:val="24"/>
          <w:szCs w:val="32"/>
        </w:rPr>
        <w:t xml:space="preserve">the compressive </w:t>
      </w:r>
      <w:r>
        <w:rPr>
          <w:rFonts w:hint="eastAsia" w:ascii="Times New Roman" w:hAnsi="Times New Roman" w:cs="Times New Roman"/>
          <w:sz w:val="24"/>
          <w:szCs w:val="32"/>
        </w:rPr>
        <w:t xml:space="preserve">process. These </w:t>
      </w:r>
      <w:r>
        <w:rPr>
          <w:rFonts w:ascii="Times New Roman" w:hAnsi="Times New Roman" w:cs="Times New Roman"/>
          <w:sz w:val="24"/>
          <w:szCs w:val="32"/>
        </w:rPr>
        <w:t>topography picture</w:t>
      </w:r>
      <w:r>
        <w:rPr>
          <w:rFonts w:hint="eastAsia" w:ascii="Times New Roman" w:hAnsi="Times New Roman" w:cs="Times New Roman"/>
          <w:sz w:val="24"/>
          <w:szCs w:val="32"/>
        </w:rPr>
        <w:t xml:space="preserve">s were collected by Confocal Laser Microscope in </w:t>
      </w:r>
      <w:r>
        <w:rPr>
          <w:rFonts w:ascii="Times New Roman" w:hAnsi="Times New Roman" w:eastAsia="宋体" w:cs="Times New Roman"/>
          <w:sz w:val="24"/>
          <w:szCs w:val="32"/>
          <w:lang w:bidi="ar"/>
        </w:rPr>
        <w:t>Renishaw inVia Raman spectrometer</w:t>
      </w:r>
      <w:r>
        <w:rPr>
          <w:rFonts w:hint="eastAsia" w:ascii="Times New Roman" w:hAnsi="Times New Roman" w:eastAsia="宋体" w:cs="Times New Roman"/>
          <w:sz w:val="24"/>
          <w:szCs w:val="32"/>
          <w:lang w:bidi="ar"/>
        </w:rPr>
        <w:t xml:space="preserve">. </w:t>
      </w:r>
      <w:r>
        <w:rPr>
          <w:rFonts w:hint="eastAsia" w:ascii="Times New Roman" w:hAnsi="Times New Roman" w:cs="Times New Roman"/>
          <w:sz w:val="24"/>
          <w:szCs w:val="32"/>
        </w:rPr>
        <w:t>As the curvature increases, the clarity on both sides of the focal point of Raman laser (the bright blue spot) changes due to the obvious difference in focal length caused by the curvature of the plane of focus.</w:t>
      </w:r>
    </w:p>
    <w:p>
      <w:pPr>
        <w:jc w:val="center"/>
        <w:rPr>
          <w:color w:val="0000FF"/>
        </w:rPr>
      </w:pPr>
      <w:bookmarkStart w:id="21" w:name="_GoBack"/>
      <w:r>
        <w:drawing>
          <wp:inline distT="0" distB="0" distL="114300" distR="114300">
            <wp:extent cx="2832735" cy="2832735"/>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7"/>
                    <a:stretch>
                      <a:fillRect/>
                    </a:stretch>
                  </pic:blipFill>
                  <pic:spPr>
                    <a:xfrm>
                      <a:off x="0" y="0"/>
                      <a:ext cx="2832735" cy="2832735"/>
                    </a:xfrm>
                    <a:prstGeom prst="rect">
                      <a:avLst/>
                    </a:prstGeom>
                  </pic:spPr>
                </pic:pic>
              </a:graphicData>
            </a:graphic>
          </wp:inline>
        </w:drawing>
      </w:r>
      <w:bookmarkEnd w:id="21"/>
    </w:p>
    <w:p>
      <w:pPr>
        <w:spacing w:before="156" w:beforeLines="50" w:after="156" w:afterLines="50" w:line="360" w:lineRule="auto"/>
        <w:rPr>
          <w:rFonts w:ascii="Times New Roman" w:hAnsi="Times New Roman" w:cs="Times New Roman"/>
          <w:sz w:val="24"/>
          <w:szCs w:val="32"/>
        </w:rPr>
      </w:pPr>
      <w:r>
        <w:rPr>
          <w:rFonts w:hint="eastAsia" w:ascii="Times New Roman" w:hAnsi="Times New Roman" w:cs="Times New Roman"/>
          <w:b/>
          <w:sz w:val="24"/>
          <w:szCs w:val="32"/>
        </w:rPr>
        <w:t xml:space="preserve">Figure S4. </w:t>
      </w:r>
      <w:r>
        <w:rPr>
          <w:rFonts w:ascii="Times New Roman" w:hAnsi="Times New Roman" w:cs="Times New Roman"/>
          <w:bCs/>
          <w:sz w:val="24"/>
          <w:szCs w:val="32"/>
        </w:rPr>
        <w:t xml:space="preserve">The HAADF-STEM image </w:t>
      </w:r>
      <w:r>
        <w:rPr>
          <w:rFonts w:hint="eastAsia" w:ascii="Times New Roman" w:hAnsi="Times New Roman" w:cs="Times New Roman"/>
          <w:sz w:val="24"/>
          <w:szCs w:val="32"/>
        </w:rPr>
        <w:t>of clean-HOPG at the same area</w:t>
      </w:r>
      <w:r>
        <w:rPr>
          <w:rFonts w:hint="eastAsia" w:ascii="Times New Roman" w:hAnsi="Times New Roman" w:cs="Times New Roman"/>
          <w:sz w:val="24"/>
          <w:szCs w:val="32"/>
          <w:lang w:val="en-US" w:eastAsia="zh-CN"/>
        </w:rPr>
        <w:t xml:space="preserve"> with f</w:t>
      </w:r>
      <w:r>
        <w:rPr>
          <w:rFonts w:hint="default" w:ascii="Times New Roman" w:hAnsi="Times New Roman" w:eastAsia="宋体" w:cs="Times New Roman"/>
          <w:bCs/>
          <w:kern w:val="2"/>
          <w:sz w:val="24"/>
          <w:szCs w:val="32"/>
          <w:lang w:val="en-US" w:eastAsia="zh-CN" w:bidi="ar"/>
        </w:rPr>
        <w:t>igure</w:t>
      </w:r>
      <w:r>
        <w:rPr>
          <w:rFonts w:hint="eastAsia" w:ascii="Times New Roman" w:hAnsi="Times New Roman" w:eastAsia="宋体" w:cs="Times New Roman"/>
          <w:bCs/>
          <w:kern w:val="2"/>
          <w:sz w:val="24"/>
          <w:szCs w:val="32"/>
          <w:lang w:val="en-US" w:eastAsia="zh-CN" w:bidi="ar"/>
        </w:rPr>
        <w:t xml:space="preserve"> 3a</w:t>
      </w:r>
      <w:r>
        <w:rPr>
          <w:rFonts w:hint="eastAsia" w:ascii="Times New Roman" w:hAnsi="Times New Roman" w:cs="Times New Roman"/>
          <w:sz w:val="24"/>
          <w:szCs w:val="32"/>
        </w:rPr>
        <w:t xml:space="preserve">. </w:t>
      </w:r>
    </w:p>
    <w:p>
      <w:pPr>
        <w:widowControl/>
        <w:jc w:val="left"/>
      </w:pPr>
      <w:r>
        <w:br w:type="page"/>
      </w:r>
    </w:p>
    <w:p>
      <w:pPr>
        <w:widowControl/>
        <w:jc w:val="center"/>
      </w:pPr>
      <w:r>
        <w:drawing>
          <wp:inline distT="0" distB="0" distL="114300" distR="114300">
            <wp:extent cx="3959860" cy="2923540"/>
            <wp:effectExtent l="0" t="0" r="254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a:srcRect l="2465" t="7408" r="11393" b="1537"/>
                    <a:stretch>
                      <a:fillRect/>
                    </a:stretch>
                  </pic:blipFill>
                  <pic:spPr>
                    <a:xfrm>
                      <a:off x="0" y="0"/>
                      <a:ext cx="3959860" cy="2923540"/>
                    </a:xfrm>
                    <a:prstGeom prst="rect">
                      <a:avLst/>
                    </a:prstGeom>
                  </pic:spPr>
                </pic:pic>
              </a:graphicData>
            </a:graphic>
          </wp:inline>
        </w:drawing>
      </w:r>
    </w:p>
    <w:p>
      <w:pPr>
        <w:widowControl/>
        <w:spacing w:before="156" w:beforeLines="50" w:after="156" w:afterLines="50" w:line="360" w:lineRule="auto"/>
        <w:rPr>
          <w:rFonts w:ascii="Times New Roman" w:hAnsi="Times New Roman" w:cs="Times New Roman"/>
          <w:sz w:val="24"/>
          <w:szCs w:val="32"/>
        </w:rPr>
      </w:pPr>
      <w:r>
        <w:rPr>
          <w:rFonts w:hint="eastAsia" w:ascii="Times New Roman" w:hAnsi="Times New Roman" w:cs="Times New Roman"/>
          <w:b/>
          <w:sz w:val="24"/>
          <w:szCs w:val="32"/>
        </w:rPr>
        <w:t>Figure S5.</w:t>
      </w:r>
      <w:r>
        <w:rPr>
          <w:rFonts w:hint="eastAsia" w:ascii="Times New Roman" w:hAnsi="Times New Roman" w:cs="Times New Roman"/>
          <w:sz w:val="24"/>
          <w:szCs w:val="32"/>
        </w:rPr>
        <w:t xml:space="preserve"> Repeated LSV measurement to ensure the curves are in complete </w:t>
      </w:r>
      <w:r>
        <w:rPr>
          <w:rFonts w:ascii="Times New Roman" w:hAnsi="Times New Roman" w:cs="Times New Roman"/>
          <w:sz w:val="24"/>
          <w:szCs w:val="32"/>
        </w:rPr>
        <w:t>agreement</w:t>
      </w:r>
      <w:r>
        <w:rPr>
          <w:rFonts w:hint="eastAsia" w:ascii="Times New Roman" w:hAnsi="Times New Roman" w:cs="Times New Roman"/>
          <w:sz w:val="24"/>
          <w:szCs w:val="32"/>
        </w:rPr>
        <w:t xml:space="preserve"> before testing the strain effects.</w:t>
      </w:r>
    </w:p>
    <w:p>
      <w:pPr>
        <w:rPr>
          <w:rFonts w:ascii="Times New Roman" w:hAnsi="Times New Roman" w:cs="Times New Roman"/>
          <w:sz w:val="24"/>
          <w:szCs w:val="32"/>
        </w:rPr>
      </w:pPr>
      <w:r>
        <w:rPr>
          <w:rFonts w:hint="eastAsia" w:ascii="Times New Roman" w:hAnsi="Times New Roman" w:cs="Times New Roman"/>
          <w:sz w:val="24"/>
          <w:szCs w:val="32"/>
        </w:rPr>
        <w:br w:type="page"/>
      </w:r>
    </w:p>
    <w:p>
      <w:pPr>
        <w:widowControl/>
        <w:jc w:val="center"/>
      </w:pPr>
      <w:r>
        <w:drawing>
          <wp:inline distT="0" distB="0" distL="114300" distR="114300">
            <wp:extent cx="3959860" cy="2962275"/>
            <wp:effectExtent l="0" t="0" r="254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rcRect l="4194" t="8804" r="13168" b="2433"/>
                    <a:stretch>
                      <a:fillRect/>
                    </a:stretch>
                  </pic:blipFill>
                  <pic:spPr>
                    <a:xfrm>
                      <a:off x="0" y="0"/>
                      <a:ext cx="3959860" cy="2962275"/>
                    </a:xfrm>
                    <a:prstGeom prst="rect">
                      <a:avLst/>
                    </a:prstGeom>
                  </pic:spPr>
                </pic:pic>
              </a:graphicData>
            </a:graphic>
          </wp:inline>
        </w:drawing>
      </w:r>
    </w:p>
    <w:p>
      <w:pPr>
        <w:widowControl/>
        <w:spacing w:before="156" w:beforeLines="50" w:after="156" w:afterLines="50" w:line="360" w:lineRule="auto"/>
        <w:rPr>
          <w:rFonts w:ascii="Times New Roman" w:hAnsi="Times New Roman" w:cs="Times New Roman"/>
          <w:sz w:val="28"/>
          <w:szCs w:val="36"/>
        </w:rPr>
      </w:pPr>
      <w:bookmarkStart w:id="11" w:name="OLE_LINK6"/>
      <w:r>
        <w:rPr>
          <w:rFonts w:hint="eastAsia" w:ascii="Times New Roman" w:hAnsi="Times New Roman" w:cs="Times New Roman"/>
          <w:b/>
          <w:sz w:val="24"/>
          <w:szCs w:val="32"/>
        </w:rPr>
        <w:t>Figure S6.</w:t>
      </w:r>
      <w:bookmarkEnd w:id="11"/>
      <w:r>
        <w:rPr>
          <w:rFonts w:hint="eastAsia" w:ascii="Times New Roman" w:hAnsi="Times New Roman" w:cs="Times New Roman"/>
          <w:sz w:val="24"/>
          <w:szCs w:val="32"/>
        </w:rPr>
        <w:t xml:space="preserve"> </w:t>
      </w:r>
      <w:r>
        <w:rPr>
          <w:rFonts w:ascii="Times New Roman" w:hAnsi="Times New Roman" w:cs="Times New Roman"/>
          <w:sz w:val="24"/>
          <w:szCs w:val="32"/>
        </w:rPr>
        <w:t>Correlation between onset potentials at 1 μA cm</w:t>
      </w:r>
      <w:r>
        <w:rPr>
          <w:rFonts w:ascii="Times New Roman" w:hAnsi="Times New Roman" w:cs="Times New Roman"/>
          <w:sz w:val="24"/>
          <w:szCs w:val="32"/>
          <w:vertAlign w:val="superscript"/>
        </w:rPr>
        <w:t>−2</w:t>
      </w:r>
      <w:r>
        <w:rPr>
          <w:rFonts w:ascii="Times New Roman" w:hAnsi="Times New Roman" w:cs="Times New Roman"/>
          <w:sz w:val="24"/>
          <w:szCs w:val="32"/>
        </w:rPr>
        <w:t xml:space="preserve"> and the </w:t>
      </w:r>
      <w:r>
        <w:rPr>
          <w:rFonts w:hint="eastAsia" w:ascii="Times New Roman" w:hAnsi="Times New Roman" w:cs="Times New Roman"/>
          <w:sz w:val="24"/>
          <w:szCs w:val="32"/>
        </w:rPr>
        <w:t>different tensile</w:t>
      </w:r>
      <w:r>
        <w:rPr>
          <w:rFonts w:ascii="Times New Roman" w:hAnsi="Times New Roman" w:cs="Times New Roman"/>
          <w:sz w:val="24"/>
          <w:szCs w:val="32"/>
        </w:rPr>
        <w:t xml:space="preserve"> strain of </w:t>
      </w:r>
      <w:r>
        <w:rPr>
          <w:rFonts w:hint="eastAsia" w:ascii="Times New Roman" w:hAnsi="Times New Roman" w:cs="Times New Roman"/>
          <w:sz w:val="24"/>
          <w:szCs w:val="32"/>
        </w:rPr>
        <w:t xml:space="preserve">HOPG indicates </w:t>
      </w:r>
      <w:r>
        <w:rPr>
          <w:rFonts w:ascii="Times New Roman" w:hAnsi="Times New Roman" w:cs="Times New Roman"/>
          <w:sz w:val="24"/>
          <w:szCs w:val="32"/>
          <w:lang w:bidi="ar"/>
        </w:rPr>
        <w:t xml:space="preserve">a negligible negative correlation relative to the </w:t>
      </w:r>
      <w:r>
        <w:rPr>
          <w:rFonts w:ascii="Times New Roman" w:hAnsi="Times New Roman" w:cs="Times New Roman"/>
          <w:sz w:val="24"/>
          <w:szCs w:val="32"/>
        </w:rPr>
        <w:t xml:space="preserve">tensile </w:t>
      </w:r>
      <w:r>
        <w:rPr>
          <w:rFonts w:ascii="Times New Roman" w:hAnsi="Times New Roman" w:cs="Times New Roman"/>
          <w:sz w:val="24"/>
          <w:szCs w:val="32"/>
          <w:lang w:bidi="ar"/>
        </w:rPr>
        <w:t>strain</w:t>
      </w:r>
      <w:r>
        <w:rPr>
          <w:rFonts w:hint="eastAsia" w:ascii="Times New Roman" w:hAnsi="Times New Roman" w:cs="Times New Roman"/>
          <w:sz w:val="24"/>
          <w:szCs w:val="32"/>
        </w:rPr>
        <w:t>.</w:t>
      </w:r>
    </w:p>
    <w:p>
      <w:pPr>
        <w:widowControl/>
        <w:rPr>
          <w:rFonts w:ascii="Times New Roman" w:hAnsi="Times New Roman" w:cs="Times New Roman"/>
          <w:sz w:val="28"/>
          <w:szCs w:val="36"/>
        </w:rPr>
      </w:pPr>
      <w:r>
        <w:rPr>
          <w:rFonts w:ascii="Times New Roman" w:hAnsi="Times New Roman" w:cs="Times New Roman"/>
          <w:sz w:val="28"/>
          <w:szCs w:val="36"/>
        </w:rPr>
        <w:br w:type="page"/>
      </w:r>
    </w:p>
    <w:p>
      <w:r>
        <w:drawing>
          <wp:inline distT="0" distB="0" distL="114300" distR="114300">
            <wp:extent cx="5271770" cy="1997710"/>
            <wp:effectExtent l="0" t="0" r="5080" b="2540"/>
            <wp:docPr id="24" name="图片 24"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7"/>
                    <pic:cNvPicPr>
                      <a:picLocks noChangeAspect="1"/>
                    </pic:cNvPicPr>
                  </pic:nvPicPr>
                  <pic:blipFill>
                    <a:blip r:embed="rId10"/>
                    <a:stretch>
                      <a:fillRect/>
                    </a:stretch>
                  </pic:blipFill>
                  <pic:spPr>
                    <a:xfrm>
                      <a:off x="0" y="0"/>
                      <a:ext cx="5271770" cy="1997710"/>
                    </a:xfrm>
                    <a:prstGeom prst="rect">
                      <a:avLst/>
                    </a:prstGeom>
                  </pic:spPr>
                </pic:pic>
              </a:graphicData>
            </a:graphic>
          </wp:inline>
        </w:drawing>
      </w:r>
    </w:p>
    <w:p>
      <w:pPr>
        <w:widowControl/>
        <w:spacing w:before="156" w:beforeLines="50" w:after="156" w:afterLines="50" w:line="360" w:lineRule="auto"/>
        <w:rPr>
          <w:rFonts w:ascii="Times New Roman" w:hAnsi="Times New Roman" w:cs="Times New Roman"/>
          <w:sz w:val="24"/>
          <w:szCs w:val="32"/>
        </w:rPr>
      </w:pPr>
      <w:r>
        <w:rPr>
          <w:rFonts w:hint="eastAsia" w:ascii="Times New Roman" w:hAnsi="Times New Roman" w:cs="Times New Roman"/>
          <w:b/>
          <w:sz w:val="24"/>
          <w:szCs w:val="32"/>
        </w:rPr>
        <w:t>Figure S7.</w:t>
      </w:r>
      <w:r>
        <w:rPr>
          <w:rFonts w:hint="eastAsia" w:ascii="Times New Roman" w:hAnsi="Times New Roman" w:cs="Times New Roman"/>
          <w:sz w:val="24"/>
          <w:szCs w:val="32"/>
        </w:rPr>
        <w:t xml:space="preserve"> Compressive strain effect on the clean-HOPG catalyst. </w:t>
      </w:r>
      <w:r>
        <w:rPr>
          <w:rFonts w:ascii="Times New Roman" w:hAnsi="Times New Roman" w:cs="Times New Roman"/>
          <w:sz w:val="24"/>
          <w:szCs w:val="32"/>
        </w:rPr>
        <w:t xml:space="preserve">(a) ORR results obtained for the </w:t>
      </w:r>
      <w:r>
        <w:rPr>
          <w:rFonts w:hint="eastAsia" w:ascii="Times New Roman" w:hAnsi="Times New Roman" w:cs="Times New Roman"/>
          <w:sz w:val="24"/>
          <w:szCs w:val="32"/>
        </w:rPr>
        <w:t>clean-HOPG</w:t>
      </w:r>
      <w:r>
        <w:rPr>
          <w:rFonts w:ascii="Times New Roman" w:hAnsi="Times New Roman" w:cs="Times New Roman"/>
          <w:sz w:val="24"/>
          <w:szCs w:val="32"/>
        </w:rPr>
        <w:t xml:space="preserve"> with </w:t>
      </w:r>
      <w:r>
        <w:rPr>
          <w:rFonts w:hint="eastAsia" w:ascii="Times New Roman" w:hAnsi="Times New Roman" w:cs="Times New Roman"/>
          <w:sz w:val="24"/>
          <w:szCs w:val="32"/>
        </w:rPr>
        <w:t xml:space="preserve">the increased compressive strain </w:t>
      </w:r>
      <w:r>
        <w:rPr>
          <w:rFonts w:ascii="Times New Roman" w:hAnsi="Times New Roman" w:cs="Times New Roman"/>
          <w:sz w:val="24"/>
          <w:szCs w:val="24"/>
        </w:rPr>
        <w:t>ε</w:t>
      </w:r>
      <w:r>
        <w:rPr>
          <w:rFonts w:hint="eastAsia" w:ascii="Times New Roman" w:hAnsi="Times New Roman" w:cs="Times New Roman"/>
          <w:sz w:val="24"/>
          <w:szCs w:val="24"/>
        </w:rPr>
        <w:t xml:space="preserve"> from 0.0% to -0.8%</w:t>
      </w:r>
      <w:r>
        <w:rPr>
          <w:rFonts w:ascii="Times New Roman" w:hAnsi="Times New Roman" w:cs="Times New Roman"/>
          <w:sz w:val="24"/>
          <w:szCs w:val="32"/>
        </w:rPr>
        <w:t>.</w:t>
      </w:r>
      <w:r>
        <w:rPr>
          <w:rFonts w:hint="eastAsia" w:ascii="Times New Roman" w:hAnsi="Times New Roman" w:cs="Times New Roman"/>
          <w:sz w:val="24"/>
          <w:szCs w:val="32"/>
        </w:rPr>
        <w:t xml:space="preserve"> (the negative sign means compression) </w:t>
      </w:r>
      <w:r>
        <w:rPr>
          <w:rFonts w:ascii="Times New Roman" w:hAnsi="Times New Roman" w:cs="Times New Roman"/>
          <w:sz w:val="24"/>
          <w:szCs w:val="32"/>
        </w:rPr>
        <w:t>(b)</w:t>
      </w:r>
      <w:r>
        <w:rPr>
          <w:rFonts w:hint="eastAsia" w:ascii="Times New Roman" w:hAnsi="Times New Roman" w:cs="Times New Roman"/>
          <w:sz w:val="24"/>
          <w:szCs w:val="32"/>
        </w:rPr>
        <w:t xml:space="preserve"> </w:t>
      </w:r>
      <w:bookmarkStart w:id="12" w:name="OLE_LINK7"/>
      <w:r>
        <w:rPr>
          <w:rFonts w:hint="eastAsia" w:ascii="Times New Roman" w:hAnsi="Times New Roman" w:cs="Times New Roman"/>
          <w:sz w:val="24"/>
          <w:szCs w:val="32"/>
        </w:rPr>
        <w:t xml:space="preserve">Correlation between current densities of ORR at 0.4 and </w:t>
      </w:r>
      <w:bookmarkEnd w:id="12"/>
      <w:r>
        <w:rPr>
          <w:rFonts w:hint="eastAsia" w:ascii="Times New Roman" w:hAnsi="Times New Roman" w:cs="Times New Roman"/>
          <w:sz w:val="24"/>
          <w:szCs w:val="32"/>
        </w:rPr>
        <w:t xml:space="preserve">0.5 V versus RHE and </w:t>
      </w:r>
      <w:r>
        <w:rPr>
          <w:rFonts w:ascii="Times New Roman" w:hAnsi="Times New Roman" w:cs="Times New Roman"/>
          <w:sz w:val="24"/>
          <w:szCs w:val="32"/>
        </w:rPr>
        <w:t xml:space="preserve">the </w:t>
      </w:r>
      <w:bookmarkStart w:id="13" w:name="OLE_LINK36"/>
      <w:r>
        <w:rPr>
          <w:rFonts w:hint="eastAsia" w:ascii="Times New Roman" w:hAnsi="Times New Roman" w:cs="Times New Roman"/>
          <w:sz w:val="24"/>
          <w:szCs w:val="32"/>
        </w:rPr>
        <w:t>different compressive</w:t>
      </w:r>
      <w:r>
        <w:rPr>
          <w:rFonts w:ascii="Times New Roman" w:hAnsi="Times New Roman" w:cs="Times New Roman"/>
          <w:sz w:val="24"/>
          <w:szCs w:val="32"/>
        </w:rPr>
        <w:t xml:space="preserve"> strain</w:t>
      </w:r>
      <w:bookmarkEnd w:id="13"/>
      <w:r>
        <w:rPr>
          <w:rFonts w:hint="eastAsia" w:ascii="Times New Roman" w:hAnsi="Times New Roman" w:cs="Times New Roman"/>
          <w:sz w:val="24"/>
          <w:szCs w:val="32"/>
        </w:rPr>
        <w:t>.</w:t>
      </w:r>
    </w:p>
    <w:p>
      <w:pPr>
        <w:widowControl/>
        <w:jc w:val="center"/>
      </w:pPr>
      <w:r>
        <w:br w:type="page"/>
      </w:r>
    </w:p>
    <w:p>
      <w:pPr>
        <w:widowControl/>
        <w:jc w:val="center"/>
      </w:pPr>
      <w:r>
        <w:drawing>
          <wp:inline distT="0" distB="0" distL="114300" distR="114300">
            <wp:extent cx="3708400" cy="3005455"/>
            <wp:effectExtent l="0" t="0" r="6350" b="4445"/>
            <wp:docPr id="20" name="图片 20"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S8"/>
                    <pic:cNvPicPr>
                      <a:picLocks noChangeAspect="1"/>
                    </pic:cNvPicPr>
                  </pic:nvPicPr>
                  <pic:blipFill>
                    <a:blip r:embed="rId11"/>
                    <a:stretch>
                      <a:fillRect/>
                    </a:stretch>
                  </pic:blipFill>
                  <pic:spPr>
                    <a:xfrm>
                      <a:off x="0" y="0"/>
                      <a:ext cx="3708400" cy="3005455"/>
                    </a:xfrm>
                    <a:prstGeom prst="rect">
                      <a:avLst/>
                    </a:prstGeom>
                  </pic:spPr>
                </pic:pic>
              </a:graphicData>
            </a:graphic>
          </wp:inline>
        </w:drawing>
      </w:r>
    </w:p>
    <w:p>
      <w:pPr>
        <w:widowControl/>
        <w:spacing w:before="156" w:beforeLines="50" w:after="156" w:afterLines="50" w:line="360" w:lineRule="auto"/>
        <w:rPr>
          <w:rFonts w:ascii="Times New Roman" w:hAnsi="Times New Roman" w:cs="Times New Roman"/>
          <w:sz w:val="24"/>
          <w:szCs w:val="32"/>
        </w:rPr>
      </w:pPr>
      <w:r>
        <w:rPr>
          <w:rFonts w:ascii="Times New Roman" w:hAnsi="Times New Roman" w:cs="Times New Roman"/>
          <w:b/>
          <w:sz w:val="24"/>
          <w:szCs w:val="32"/>
        </w:rPr>
        <w:t>Figure S</w:t>
      </w:r>
      <w:r>
        <w:rPr>
          <w:rFonts w:hint="eastAsia" w:ascii="Times New Roman" w:hAnsi="Times New Roman" w:cs="Times New Roman"/>
          <w:b/>
          <w:sz w:val="24"/>
          <w:szCs w:val="32"/>
        </w:rPr>
        <w:t xml:space="preserve">8. </w:t>
      </w:r>
      <w:r>
        <w:rPr>
          <w:rFonts w:hint="eastAsia" w:ascii="Times New Roman" w:hAnsi="Times New Roman" w:cs="Times New Roman"/>
          <w:sz w:val="24"/>
          <w:szCs w:val="24"/>
        </w:rPr>
        <w:t xml:space="preserve">Correlation between overpotential of ORR and tensile strain. </w:t>
      </w:r>
      <w:r>
        <w:rPr>
          <w:rFonts w:ascii="Times New Roman" w:hAnsi="Times New Roman" w:cs="Times New Roman"/>
          <w:sz w:val="24"/>
          <w:szCs w:val="32"/>
        </w:rPr>
        <w:t>Inset demonstrate</w:t>
      </w:r>
      <w:r>
        <w:rPr>
          <w:rFonts w:hint="eastAsia" w:ascii="Times New Roman" w:hAnsi="Times New Roman" w:cs="Times New Roman"/>
          <w:sz w:val="24"/>
          <w:szCs w:val="32"/>
        </w:rPr>
        <w:t>s</w:t>
      </w:r>
      <w:r>
        <w:rPr>
          <w:rFonts w:ascii="Times New Roman" w:hAnsi="Times New Roman" w:cs="Times New Roman"/>
          <w:sz w:val="24"/>
          <w:szCs w:val="32"/>
        </w:rPr>
        <w:t xml:space="preserve"> schematic of corresponding optimal</w:t>
      </w:r>
      <w:r>
        <w:rPr>
          <w:rFonts w:hint="eastAsia" w:ascii="Times New Roman" w:hAnsi="Times New Roman" w:cs="Times New Roman"/>
          <w:sz w:val="24"/>
          <w:szCs w:val="32"/>
        </w:rPr>
        <w:t xml:space="preserve"> sites in </w:t>
      </w:r>
      <w:r>
        <w:rPr>
          <w:rFonts w:hint="eastAsia" w:ascii="Times New Roman" w:hAnsi="Times New Roman" w:cs="Times New Roman"/>
          <w:sz w:val="24"/>
          <w:szCs w:val="24"/>
        </w:rPr>
        <w:t xml:space="preserve">the graphene model with an </w:t>
      </w:r>
      <w:r>
        <w:rPr>
          <w:rFonts w:ascii="Times New Roman" w:hAnsi="Times New Roman" w:cs="Times New Roman"/>
          <w:sz w:val="24"/>
          <w:szCs w:val="32"/>
        </w:rPr>
        <w:t>armchair</w:t>
      </w:r>
      <w:r>
        <w:rPr>
          <w:rFonts w:hint="eastAsia" w:ascii="Times New Roman" w:hAnsi="Times New Roman" w:cs="Times New Roman"/>
          <w:sz w:val="24"/>
          <w:szCs w:val="32"/>
        </w:rPr>
        <w:t xml:space="preserve"> edge.</w:t>
      </w:r>
      <w:r>
        <w:rPr>
          <w:rFonts w:hint="eastAsia" w:ascii="Times New Roman" w:hAnsi="Times New Roman" w:cs="Times New Roman"/>
          <w:sz w:val="24"/>
          <w:szCs w:val="24"/>
        </w:rPr>
        <w:t xml:space="preserve"> </w:t>
      </w:r>
      <w:r>
        <w:rPr>
          <w:rFonts w:ascii="Times New Roman" w:hAnsi="Times New Roman" w:cs="Times New Roman"/>
          <w:sz w:val="24"/>
          <w:szCs w:val="24"/>
        </w:rPr>
        <w:t>T</w:t>
      </w:r>
      <w:r>
        <w:rPr>
          <w:rFonts w:hint="eastAsia" w:ascii="Times New Roman" w:hAnsi="Times New Roman" w:cs="Times New Roman"/>
          <w:sz w:val="24"/>
          <w:szCs w:val="24"/>
        </w:rPr>
        <w:t xml:space="preserve">he overpotential values are much larger than the ones on a zigzag geraphene model as shown in Figure 2c, so this </w:t>
      </w:r>
      <w:r>
        <w:rPr>
          <w:rFonts w:ascii="Times New Roman" w:hAnsi="Times New Roman" w:cs="Times New Roman"/>
          <w:sz w:val="24"/>
          <w:szCs w:val="32"/>
        </w:rPr>
        <w:t xml:space="preserve">the armchair edge </w:t>
      </w:r>
      <w:r>
        <w:rPr>
          <w:rFonts w:hint="eastAsia" w:ascii="Times New Roman" w:hAnsi="Times New Roman" w:cs="Times New Roman"/>
          <w:sz w:val="24"/>
          <w:szCs w:val="32"/>
        </w:rPr>
        <w:t xml:space="preserve">model </w:t>
      </w:r>
      <w:r>
        <w:rPr>
          <w:rFonts w:ascii="Times New Roman" w:hAnsi="Times New Roman" w:cs="Times New Roman"/>
          <w:sz w:val="24"/>
          <w:szCs w:val="32"/>
        </w:rPr>
        <w:t>w</w:t>
      </w:r>
      <w:r>
        <w:rPr>
          <w:rFonts w:hint="eastAsia" w:ascii="Times New Roman" w:hAnsi="Times New Roman" w:cs="Times New Roman"/>
          <w:sz w:val="24"/>
          <w:szCs w:val="32"/>
        </w:rPr>
        <w:t>as</w:t>
      </w:r>
      <w:r>
        <w:rPr>
          <w:rFonts w:ascii="Times New Roman" w:hAnsi="Times New Roman" w:cs="Times New Roman"/>
          <w:sz w:val="24"/>
          <w:szCs w:val="32"/>
        </w:rPr>
        <w:t xml:space="preserve"> not used </w:t>
      </w:r>
      <w:r>
        <w:rPr>
          <w:rFonts w:hint="eastAsia" w:ascii="Times New Roman" w:hAnsi="Times New Roman" w:cs="Times New Roman"/>
          <w:sz w:val="24"/>
          <w:szCs w:val="32"/>
        </w:rPr>
        <w:t>in further simulations.</w:t>
      </w:r>
    </w:p>
    <w:p>
      <w:pPr>
        <w:widowControl/>
        <w:jc w:val="left"/>
        <w:rPr>
          <w:rFonts w:ascii="Times New Roman" w:hAnsi="Times New Roman" w:cs="Times New Roman"/>
          <w:sz w:val="24"/>
          <w:szCs w:val="32"/>
        </w:rPr>
      </w:pPr>
      <w:r>
        <w:rPr>
          <w:rFonts w:ascii="Times New Roman" w:hAnsi="Times New Roman" w:cs="Times New Roman"/>
          <w:sz w:val="24"/>
          <w:szCs w:val="32"/>
        </w:rPr>
        <w:br w:type="page"/>
      </w:r>
    </w:p>
    <w:p>
      <w:pPr>
        <w:widowControl/>
        <w:jc w:val="center"/>
        <w:rPr>
          <w:rFonts w:ascii="Times New Roman" w:hAnsi="Times New Roman" w:cs="Times New Roman"/>
          <w:sz w:val="28"/>
          <w:szCs w:val="36"/>
        </w:rPr>
      </w:pPr>
      <w:r>
        <w:rPr>
          <w:rFonts w:ascii="Times New Roman" w:hAnsi="Times New Roman" w:cs="Times New Roman"/>
          <w:sz w:val="28"/>
          <w:szCs w:val="36"/>
        </w:rPr>
        <w:drawing>
          <wp:inline distT="0" distB="0" distL="0" distR="0">
            <wp:extent cx="4624070" cy="34804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624070" cy="3480435"/>
                    </a:xfrm>
                    <a:prstGeom prst="rect">
                      <a:avLst/>
                    </a:prstGeom>
                    <a:noFill/>
                    <a:ln>
                      <a:noFill/>
                    </a:ln>
                  </pic:spPr>
                </pic:pic>
              </a:graphicData>
            </a:graphic>
          </wp:inline>
        </w:drawing>
      </w:r>
    </w:p>
    <w:p>
      <w:pPr>
        <w:widowControl/>
        <w:adjustRightInd w:val="0"/>
        <w:snapToGrid w:val="0"/>
        <w:spacing w:before="156" w:beforeLines="50" w:after="156" w:afterLines="50" w:line="360" w:lineRule="auto"/>
        <w:rPr>
          <w:rFonts w:ascii="Times New Roman" w:hAnsi="Times New Roman" w:cs="Times New Roman"/>
          <w:sz w:val="24"/>
          <w:szCs w:val="24"/>
        </w:rPr>
      </w:pPr>
      <w:r>
        <w:rPr>
          <w:rFonts w:hint="eastAsia" w:ascii="Times New Roman" w:hAnsi="Times New Roman" w:cs="Times New Roman"/>
          <w:b/>
          <w:sz w:val="24"/>
          <w:szCs w:val="24"/>
        </w:rPr>
        <w:t>Figure S9.</w:t>
      </w:r>
      <w:bookmarkStart w:id="14" w:name="OLE_LINK8"/>
      <w:r>
        <w:rPr>
          <w:rFonts w:hint="eastAsia" w:ascii="Times New Roman" w:hAnsi="Times New Roman" w:cs="Times New Roman"/>
          <w:b/>
          <w:sz w:val="24"/>
          <w:szCs w:val="24"/>
        </w:rPr>
        <w:t xml:space="preserve"> </w:t>
      </w:r>
      <w:bookmarkEnd w:id="14"/>
      <w:bookmarkStart w:id="15" w:name="OLE_LINK12"/>
      <w:bookmarkStart w:id="16" w:name="OLE_LINK14"/>
      <w:r>
        <w:rPr>
          <w:rFonts w:ascii="Times New Roman" w:hAnsi="Times New Roman" w:cs="Times New Roman"/>
          <w:sz w:val="24"/>
          <w:szCs w:val="32"/>
        </w:rPr>
        <w:t xml:space="preserve">The free energy diagrams for the ORR at </w:t>
      </w:r>
      <w:r>
        <w:rPr>
          <w:rFonts w:ascii="Times New Roman" w:hAnsi="Times New Roman" w:cs="Times New Roman"/>
          <w:b/>
          <w:sz w:val="24"/>
          <w:szCs w:val="32"/>
        </w:rPr>
        <w:t>C1</w:t>
      </w:r>
      <w:r>
        <w:rPr>
          <w:rFonts w:ascii="Times New Roman" w:hAnsi="Times New Roman" w:cs="Times New Roman"/>
          <w:sz w:val="24"/>
          <w:szCs w:val="32"/>
        </w:rPr>
        <w:t xml:space="preserve"> site</w:t>
      </w:r>
      <w:bookmarkEnd w:id="15"/>
      <w:bookmarkEnd w:id="16"/>
      <w:r>
        <w:rPr>
          <w:rFonts w:hint="eastAsia" w:ascii="Times New Roman" w:hAnsi="Times New Roman" w:cs="Times New Roman"/>
          <w:sz w:val="24"/>
          <w:szCs w:val="24"/>
        </w:rPr>
        <w:t xml:space="preserve"> under different strains in graphene model with a zigzag edge.</w:t>
      </w:r>
    </w:p>
    <w:p>
      <w:r>
        <w:br w:type="page"/>
      </w:r>
    </w:p>
    <w:p>
      <w:pPr>
        <w:widowControl/>
        <w:jc w:val="center"/>
      </w:pPr>
      <w:r>
        <w:drawing>
          <wp:inline distT="0" distB="0" distL="114300" distR="114300">
            <wp:extent cx="3825240" cy="3054350"/>
            <wp:effectExtent l="0" t="0" r="3810" b="12700"/>
            <wp:docPr id="21" name="图片 21" descr="Figure S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 S10(1)"/>
                    <pic:cNvPicPr>
                      <a:picLocks noChangeAspect="1"/>
                    </pic:cNvPicPr>
                  </pic:nvPicPr>
                  <pic:blipFill>
                    <a:blip r:embed="rId13"/>
                    <a:stretch>
                      <a:fillRect/>
                    </a:stretch>
                  </pic:blipFill>
                  <pic:spPr>
                    <a:xfrm>
                      <a:off x="0" y="0"/>
                      <a:ext cx="3825240" cy="3054350"/>
                    </a:xfrm>
                    <a:prstGeom prst="rect">
                      <a:avLst/>
                    </a:prstGeom>
                  </pic:spPr>
                </pic:pic>
              </a:graphicData>
            </a:graphic>
          </wp:inline>
        </w:drawing>
      </w:r>
    </w:p>
    <w:p>
      <w:pPr>
        <w:widowControl/>
        <w:spacing w:before="156" w:beforeLines="50" w:after="156" w:afterLines="50" w:line="360" w:lineRule="auto"/>
        <w:rPr>
          <w:rFonts w:ascii="Times New Roman" w:hAnsi="Times New Roman" w:cs="Times New Roman"/>
          <w:sz w:val="24"/>
          <w:szCs w:val="24"/>
        </w:rPr>
      </w:pPr>
      <w:r>
        <w:rPr>
          <w:rFonts w:ascii="Times New Roman" w:hAnsi="Times New Roman" w:cs="Times New Roman"/>
          <w:b/>
          <w:sz w:val="24"/>
          <w:szCs w:val="32"/>
        </w:rPr>
        <w:t>F</w:t>
      </w:r>
      <w:r>
        <w:rPr>
          <w:rFonts w:hint="eastAsia" w:ascii="Times New Roman" w:hAnsi="Times New Roman" w:cs="Times New Roman"/>
          <w:b/>
          <w:sz w:val="24"/>
          <w:szCs w:val="32"/>
        </w:rPr>
        <w:t>igure S10.</w:t>
      </w:r>
      <w:r>
        <w:rPr>
          <w:rFonts w:hint="eastAsia" w:ascii="Times New Roman" w:hAnsi="Times New Roman" w:cs="Times New Roman"/>
          <w:sz w:val="24"/>
          <w:szCs w:val="32"/>
        </w:rPr>
        <w:t xml:space="preserve"> </w:t>
      </w:r>
      <w:r>
        <w:rPr>
          <w:rFonts w:hint="eastAsia" w:ascii="Times New Roman" w:hAnsi="Times New Roman" w:cs="Times New Roman"/>
          <w:sz w:val="24"/>
          <w:szCs w:val="24"/>
        </w:rPr>
        <w:t>Correlation between the overpotential of ORR and strain in the range of -5.0 % to 2.0 %.</w:t>
      </w:r>
    </w:p>
    <w:p>
      <w:pPr>
        <w:rPr>
          <w:rFonts w:ascii="Times New Roman" w:hAnsi="Times New Roman" w:cs="Times New Roman"/>
          <w:sz w:val="24"/>
          <w:szCs w:val="24"/>
        </w:rPr>
      </w:pPr>
      <w:r>
        <w:rPr>
          <w:rFonts w:hint="eastAsia" w:ascii="Times New Roman" w:hAnsi="Times New Roman" w:cs="Times New Roman"/>
          <w:sz w:val="24"/>
          <w:szCs w:val="24"/>
        </w:rPr>
        <w:br w:type="page"/>
      </w:r>
    </w:p>
    <w:p>
      <w:pPr>
        <w:jc w:val="center"/>
      </w:pPr>
      <w:r>
        <w:drawing>
          <wp:inline distT="0" distB="0" distL="114300" distR="114300">
            <wp:extent cx="4570730" cy="3239770"/>
            <wp:effectExtent l="0" t="0" r="0" b="1778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4"/>
                    <a:stretch>
                      <a:fillRect/>
                    </a:stretch>
                  </pic:blipFill>
                  <pic:spPr>
                    <a:xfrm>
                      <a:off x="0" y="0"/>
                      <a:ext cx="4570730" cy="3239770"/>
                    </a:xfrm>
                    <a:prstGeom prst="rect">
                      <a:avLst/>
                    </a:prstGeom>
                    <a:noFill/>
                    <a:ln>
                      <a:noFill/>
                    </a:ln>
                  </pic:spPr>
                </pic:pic>
              </a:graphicData>
            </a:graphic>
          </wp:inline>
        </w:drawing>
      </w:r>
    </w:p>
    <w:p>
      <w:pPr>
        <w:widowControl/>
        <w:spacing w:before="156" w:beforeLines="50" w:after="156" w:afterLines="50" w:line="360" w:lineRule="auto"/>
        <w:rPr>
          <w:rFonts w:ascii="Times New Roman" w:hAnsi="Times New Roman" w:cs="Times New Roman"/>
          <w:sz w:val="24"/>
          <w:szCs w:val="32"/>
        </w:rPr>
      </w:pPr>
      <w:bookmarkStart w:id="17" w:name="OLE_LINK15"/>
      <w:r>
        <w:rPr>
          <w:rFonts w:ascii="Times New Roman" w:hAnsi="Times New Roman" w:cs="Times New Roman"/>
          <w:b/>
          <w:sz w:val="24"/>
          <w:szCs w:val="32"/>
        </w:rPr>
        <w:t>F</w:t>
      </w:r>
      <w:r>
        <w:rPr>
          <w:rFonts w:hint="eastAsia" w:ascii="Times New Roman" w:hAnsi="Times New Roman" w:cs="Times New Roman"/>
          <w:b/>
          <w:sz w:val="24"/>
          <w:szCs w:val="32"/>
        </w:rPr>
        <w:t>igure S11.</w:t>
      </w:r>
      <w:r>
        <w:rPr>
          <w:rFonts w:hint="eastAsia" w:ascii="Times New Roman" w:hAnsi="Times New Roman" w:cs="Times New Roman"/>
          <w:sz w:val="24"/>
          <w:szCs w:val="32"/>
        </w:rPr>
        <w:t xml:space="preserve"> </w:t>
      </w:r>
      <w:r>
        <w:rPr>
          <w:rFonts w:ascii="Times New Roman" w:hAnsi="Times New Roman" w:cs="Times New Roman"/>
          <w:sz w:val="24"/>
          <w:szCs w:val="32"/>
        </w:rPr>
        <w:t>R</w:t>
      </w:r>
      <w:r>
        <w:rPr>
          <w:rFonts w:hint="eastAsia" w:ascii="Times New Roman" w:hAnsi="Times New Roman" w:cs="Times New Roman"/>
          <w:sz w:val="24"/>
          <w:szCs w:val="32"/>
        </w:rPr>
        <w:t xml:space="preserve">aman spectrum of the defective HOPG (D-HOPG). The HOPG was </w:t>
      </w:r>
      <w:r>
        <w:rPr>
          <w:rFonts w:ascii="Times New Roman" w:hAnsi="Times New Roman" w:cs="Times New Roman"/>
          <w:sz w:val="24"/>
          <w:szCs w:val="32"/>
        </w:rPr>
        <w:t xml:space="preserve">treated </w:t>
      </w:r>
      <w:r>
        <w:rPr>
          <w:rFonts w:hint="eastAsia" w:ascii="Times New Roman" w:hAnsi="Times New Roman" w:cs="Times New Roman"/>
          <w:sz w:val="24"/>
          <w:szCs w:val="32"/>
        </w:rPr>
        <w:t>by</w:t>
      </w:r>
      <w:r>
        <w:rPr>
          <w:rFonts w:ascii="Times New Roman" w:hAnsi="Times New Roman" w:cs="Times New Roman"/>
          <w:sz w:val="24"/>
          <w:szCs w:val="32"/>
        </w:rPr>
        <w:t xml:space="preserve"> </w:t>
      </w:r>
      <w:r>
        <w:rPr>
          <w:rFonts w:hint="eastAsia" w:ascii="Times New Roman" w:hAnsi="Times New Roman" w:cs="Times New Roman"/>
          <w:sz w:val="24"/>
          <w:szCs w:val="32"/>
        </w:rPr>
        <w:t xml:space="preserve">Ar </w:t>
      </w:r>
      <w:r>
        <w:rPr>
          <w:rFonts w:ascii="Times New Roman" w:hAnsi="Times New Roman" w:cs="Times New Roman"/>
          <w:sz w:val="24"/>
          <w:szCs w:val="32"/>
        </w:rPr>
        <w:t>plasma</w:t>
      </w:r>
      <w:r>
        <w:rPr>
          <w:rFonts w:hint="eastAsia" w:ascii="Times New Roman" w:hAnsi="Times New Roman" w:cs="Times New Roman"/>
          <w:sz w:val="24"/>
          <w:szCs w:val="32"/>
        </w:rPr>
        <w:t xml:space="preserve"> under a flow of 100 sccm at 200W for 5 min.</w:t>
      </w:r>
    </w:p>
    <w:bookmarkEnd w:id="17"/>
    <w:p>
      <w:pPr>
        <w:widowControl/>
        <w:rPr>
          <w:rFonts w:ascii="Times New Roman" w:hAnsi="Times New Roman" w:cs="Times New Roman"/>
          <w:sz w:val="28"/>
          <w:szCs w:val="36"/>
        </w:rPr>
      </w:pPr>
      <w:r>
        <w:rPr>
          <w:b/>
          <w:bCs/>
        </w:rPr>
        <w:br w:type="page"/>
      </w:r>
    </w:p>
    <w:p>
      <w:pPr>
        <w:widowControl/>
        <w:rPr>
          <w:rFonts w:ascii="Times New Roman" w:hAnsi="Times New Roman" w:cs="Times New Roman"/>
          <w:sz w:val="28"/>
          <w:szCs w:val="36"/>
        </w:rPr>
      </w:pPr>
      <w:r>
        <w:rPr>
          <w:rFonts w:ascii="Times New Roman" w:hAnsi="Times New Roman" w:cs="Times New Roman"/>
          <w:sz w:val="28"/>
          <w:szCs w:val="36"/>
        </w:rPr>
        <w:drawing>
          <wp:inline distT="0" distB="0" distL="114300" distR="114300">
            <wp:extent cx="5271770" cy="6163310"/>
            <wp:effectExtent l="0" t="0" r="5080" b="8890"/>
            <wp:docPr id="13" name="图片 13" descr="Figure S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S12(1)"/>
                    <pic:cNvPicPr>
                      <a:picLocks noChangeAspect="1"/>
                    </pic:cNvPicPr>
                  </pic:nvPicPr>
                  <pic:blipFill>
                    <a:blip r:embed="rId15"/>
                    <a:stretch>
                      <a:fillRect/>
                    </a:stretch>
                  </pic:blipFill>
                  <pic:spPr>
                    <a:xfrm>
                      <a:off x="0" y="0"/>
                      <a:ext cx="5271770" cy="6163310"/>
                    </a:xfrm>
                    <a:prstGeom prst="rect">
                      <a:avLst/>
                    </a:prstGeom>
                  </pic:spPr>
                </pic:pic>
              </a:graphicData>
            </a:graphic>
          </wp:inline>
        </w:drawing>
      </w:r>
    </w:p>
    <w:p>
      <w:pPr>
        <w:widowControl/>
        <w:spacing w:before="156" w:beforeLines="50" w:after="156" w:afterLines="50" w:line="360" w:lineRule="auto"/>
        <w:rPr>
          <w:rFonts w:ascii="Times New Roman" w:hAnsi="Times New Roman" w:cs="Times New Roman"/>
          <w:sz w:val="28"/>
          <w:szCs w:val="36"/>
        </w:rPr>
      </w:pPr>
      <w:r>
        <w:rPr>
          <w:rFonts w:ascii="Times New Roman" w:hAnsi="Times New Roman" w:cs="Times New Roman"/>
          <w:b/>
          <w:sz w:val="24"/>
          <w:szCs w:val="32"/>
        </w:rPr>
        <w:t>F</w:t>
      </w:r>
      <w:r>
        <w:rPr>
          <w:rFonts w:hint="eastAsia" w:ascii="Times New Roman" w:hAnsi="Times New Roman" w:cs="Times New Roman"/>
          <w:b/>
          <w:sz w:val="24"/>
          <w:szCs w:val="32"/>
        </w:rPr>
        <w:t>igure S12.</w:t>
      </w:r>
      <w:r>
        <w:rPr>
          <w:rFonts w:hint="eastAsia" w:ascii="Times New Roman" w:hAnsi="Times New Roman" w:cs="Times New Roman"/>
          <w:sz w:val="24"/>
          <w:szCs w:val="32"/>
        </w:rPr>
        <w:t xml:space="preserve"> </w:t>
      </w:r>
      <w:r>
        <w:rPr>
          <w:rFonts w:ascii="Times New Roman" w:hAnsi="Times New Roman" w:cs="Times New Roman"/>
          <w:sz w:val="24"/>
          <w:szCs w:val="32"/>
        </w:rPr>
        <w:t>(a) Free energies and ORR reaction pathway</w:t>
      </w:r>
      <w:r>
        <w:rPr>
          <w:rFonts w:hint="eastAsia" w:ascii="Times New Roman" w:hAnsi="Times New Roman" w:cs="Times New Roman"/>
          <w:sz w:val="24"/>
          <w:szCs w:val="32"/>
        </w:rPr>
        <w:t>s</w:t>
      </w:r>
      <w:r>
        <w:rPr>
          <w:rFonts w:ascii="Times New Roman" w:hAnsi="Times New Roman" w:cs="Times New Roman"/>
          <w:sz w:val="24"/>
          <w:szCs w:val="32"/>
        </w:rPr>
        <w:t xml:space="preserve"> at the optimal active site (marked with a red circle in Figure 4a) on each structure under strain-free conditions</w:t>
      </w:r>
      <w:r>
        <w:rPr>
          <w:rFonts w:hint="eastAsia" w:ascii="Times New Roman" w:hAnsi="Times New Roman" w:cs="Times New Roman"/>
          <w:sz w:val="24"/>
          <w:szCs w:val="32"/>
        </w:rPr>
        <w:t>.</w:t>
      </w:r>
      <w:r>
        <w:rPr>
          <w:rFonts w:ascii="Times New Roman" w:hAnsi="Times New Roman" w:cs="Times New Roman"/>
          <w:sz w:val="24"/>
          <w:szCs w:val="32"/>
        </w:rPr>
        <w:t xml:space="preserve"> (b) Linear relationship between adsorption free energy of </w:t>
      </w:r>
      <w:r>
        <w:rPr>
          <w:rFonts w:hint="eastAsia" w:ascii="Times New Roman" w:hAnsi="Times New Roman" w:cs="Times New Roman"/>
          <w:sz w:val="24"/>
          <w:szCs w:val="32"/>
        </w:rPr>
        <w:t>*</w:t>
      </w:r>
      <w:r>
        <w:rPr>
          <w:rFonts w:ascii="Times New Roman" w:hAnsi="Times New Roman" w:cs="Times New Roman"/>
          <w:sz w:val="24"/>
          <w:szCs w:val="32"/>
        </w:rPr>
        <w:t xml:space="preserve">OOH and </w:t>
      </w:r>
      <w:r>
        <w:rPr>
          <w:rFonts w:hint="eastAsia" w:ascii="Times New Roman" w:hAnsi="Times New Roman" w:cs="Times New Roman"/>
          <w:sz w:val="24"/>
          <w:szCs w:val="32"/>
        </w:rPr>
        <w:t>*</w:t>
      </w:r>
      <w:r>
        <w:rPr>
          <w:rFonts w:ascii="Times New Roman" w:hAnsi="Times New Roman" w:cs="Times New Roman"/>
          <w:sz w:val="24"/>
          <w:szCs w:val="32"/>
        </w:rPr>
        <w:t>OH during the ORR process</w:t>
      </w:r>
      <w:r>
        <w:rPr>
          <w:rFonts w:hint="eastAsia" w:ascii="Times New Roman" w:hAnsi="Times New Roman" w:cs="Times New Roman"/>
          <w:sz w:val="24"/>
          <w:szCs w:val="32"/>
        </w:rPr>
        <w:t xml:space="preserve"> for the given four optimal active sites under varied strains</w:t>
      </w:r>
      <w:r>
        <w:rPr>
          <w:rFonts w:ascii="Times New Roman" w:hAnsi="Times New Roman" w:cs="Times New Roman"/>
          <w:sz w:val="24"/>
          <w:szCs w:val="32"/>
        </w:rPr>
        <w:t>. Free energy diagrams for the ORR at the optimal active site under different strains (c</w:t>
      </w:r>
      <w:r>
        <w:rPr>
          <w:rFonts w:hint="eastAsia" w:ascii="Times New Roman" w:hAnsi="Times New Roman" w:cs="Times New Roman"/>
          <w:sz w:val="24"/>
          <w:szCs w:val="32"/>
        </w:rPr>
        <w:t>, MVG-5</w:t>
      </w:r>
      <w:r>
        <w:rPr>
          <w:rFonts w:ascii="Times New Roman" w:hAnsi="Times New Roman" w:cs="Times New Roman"/>
          <w:sz w:val="24"/>
          <w:szCs w:val="32"/>
        </w:rPr>
        <w:t>) and (d</w:t>
      </w:r>
      <w:r>
        <w:rPr>
          <w:rFonts w:hint="eastAsia" w:ascii="Times New Roman" w:hAnsi="Times New Roman" w:cs="Times New Roman"/>
          <w:sz w:val="24"/>
          <w:szCs w:val="32"/>
        </w:rPr>
        <w:t>, DVG-1</w:t>
      </w:r>
      <w:r>
        <w:rPr>
          <w:rFonts w:ascii="Times New Roman" w:hAnsi="Times New Roman" w:cs="Times New Roman"/>
          <w:sz w:val="24"/>
          <w:szCs w:val="32"/>
        </w:rPr>
        <w:t>). (e) The relationship</w:t>
      </w:r>
      <w:r>
        <w:rPr>
          <w:rFonts w:hint="eastAsia" w:ascii="Times New Roman" w:hAnsi="Times New Roman" w:cs="Times New Roman"/>
          <w:sz w:val="24"/>
          <w:szCs w:val="32"/>
        </w:rPr>
        <w:t xml:space="preserve"> </w:t>
      </w:r>
      <w:r>
        <w:rPr>
          <w:rFonts w:ascii="Times New Roman" w:hAnsi="Times New Roman" w:cs="Times New Roman"/>
          <w:sz w:val="24"/>
          <w:szCs w:val="32"/>
        </w:rPr>
        <w:t>between overpotential of different sites and strain in the MVG and DVG structure</w:t>
      </w:r>
      <w:r>
        <w:rPr>
          <w:rFonts w:hint="eastAsia" w:ascii="Times New Roman" w:hAnsi="Times New Roman" w:cs="Times New Roman"/>
          <w:sz w:val="24"/>
          <w:szCs w:val="32"/>
        </w:rPr>
        <w:t>s</w:t>
      </w:r>
      <w:r>
        <w:rPr>
          <w:rFonts w:ascii="Times New Roman" w:hAnsi="Times New Roman" w:cs="Times New Roman"/>
          <w:sz w:val="24"/>
          <w:szCs w:val="32"/>
        </w:rPr>
        <w:t>.</w:t>
      </w:r>
      <w:r>
        <w:rPr>
          <w:rFonts w:hint="eastAsia" w:ascii="Times New Roman" w:hAnsi="Times New Roman" w:cs="Times New Roman"/>
          <w:sz w:val="24"/>
          <w:szCs w:val="32"/>
        </w:rPr>
        <w:t xml:space="preserve"> For DVG-3 (</w:t>
      </w:r>
      <w:r>
        <w:rPr>
          <w:rFonts w:ascii="Times New Roman" w:hAnsi="Times New Roman" w:cs="Times New Roman"/>
          <w:sz w:val="24"/>
          <w:szCs w:val="32"/>
        </w:rPr>
        <w:t>ε</w:t>
      </w:r>
      <w:r>
        <w:rPr>
          <w:rFonts w:hint="eastAsia" w:ascii="Times New Roman" w:hAnsi="Times New Roman" w:cs="Times New Roman"/>
          <w:sz w:val="24"/>
          <w:szCs w:val="32"/>
        </w:rPr>
        <w:t xml:space="preserve">=1.5% and </w:t>
      </w:r>
      <w:r>
        <w:rPr>
          <w:rFonts w:ascii="Times New Roman" w:hAnsi="Times New Roman" w:cs="Times New Roman"/>
          <w:sz w:val="24"/>
          <w:szCs w:val="32"/>
        </w:rPr>
        <w:t>ε</w:t>
      </w:r>
      <w:r>
        <w:rPr>
          <w:rFonts w:hint="eastAsia" w:ascii="Times New Roman" w:hAnsi="Times New Roman" w:cs="Times New Roman"/>
          <w:sz w:val="24"/>
          <w:szCs w:val="32"/>
        </w:rPr>
        <w:t>=2.0%) and DVG-6 (</w:t>
      </w:r>
      <w:r>
        <w:rPr>
          <w:rFonts w:ascii="Times New Roman" w:hAnsi="Times New Roman" w:cs="Times New Roman"/>
          <w:sz w:val="24"/>
          <w:szCs w:val="32"/>
        </w:rPr>
        <w:t>ε</w:t>
      </w:r>
      <w:r>
        <w:rPr>
          <w:rFonts w:hint="eastAsia" w:ascii="Times New Roman" w:hAnsi="Times New Roman" w:cs="Times New Roman"/>
          <w:sz w:val="24"/>
          <w:szCs w:val="32"/>
        </w:rPr>
        <w:t>=2.0%) the *</w:t>
      </w:r>
      <w:r>
        <w:rPr>
          <w:rFonts w:ascii="Times New Roman" w:hAnsi="Times New Roman" w:cs="Times New Roman"/>
          <w:sz w:val="24"/>
          <w:szCs w:val="32"/>
        </w:rPr>
        <w:t>O</w:t>
      </w:r>
      <w:r>
        <w:rPr>
          <w:rFonts w:hint="eastAsia" w:ascii="Times New Roman" w:hAnsi="Times New Roman" w:cs="Times New Roman"/>
          <w:sz w:val="24"/>
          <w:szCs w:val="32"/>
        </w:rPr>
        <w:t xml:space="preserve"> cannot be adsorbed on C sites normally, due to the excessive energy of the system, </w:t>
      </w:r>
      <w:r>
        <w:rPr>
          <w:rFonts w:ascii="Times New Roman" w:hAnsi="Times New Roman" w:cs="Times New Roman"/>
          <w:sz w:val="28"/>
          <w:szCs w:val="36"/>
        </w:rPr>
        <w:br w:type="page"/>
      </w:r>
    </w:p>
    <w:p>
      <w:pPr>
        <w:widowControl/>
        <w:jc w:val="center"/>
        <w:rPr>
          <w:rFonts w:ascii="Times New Roman" w:hAnsi="Times New Roman" w:cs="Times New Roman"/>
          <w:sz w:val="28"/>
          <w:szCs w:val="36"/>
        </w:rPr>
      </w:pPr>
      <w:r>
        <w:rPr>
          <w:rFonts w:ascii="Times New Roman" w:hAnsi="Times New Roman" w:cs="Times New Roman"/>
          <w:sz w:val="28"/>
          <w:szCs w:val="36"/>
        </w:rPr>
        <w:drawing>
          <wp:inline distT="0" distB="0" distL="114300" distR="114300">
            <wp:extent cx="5266690" cy="2962910"/>
            <wp:effectExtent l="0" t="0" r="10160" b="8890"/>
            <wp:docPr id="5" name="图片 5" descr="Figure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13"/>
                    <pic:cNvPicPr>
                      <a:picLocks noChangeAspect="1"/>
                    </pic:cNvPicPr>
                  </pic:nvPicPr>
                  <pic:blipFill>
                    <a:blip r:embed="rId16"/>
                    <a:stretch>
                      <a:fillRect/>
                    </a:stretch>
                  </pic:blipFill>
                  <pic:spPr>
                    <a:xfrm>
                      <a:off x="0" y="0"/>
                      <a:ext cx="5266690" cy="2962910"/>
                    </a:xfrm>
                    <a:prstGeom prst="rect">
                      <a:avLst/>
                    </a:prstGeom>
                  </pic:spPr>
                </pic:pic>
              </a:graphicData>
            </a:graphic>
          </wp:inline>
        </w:drawing>
      </w:r>
    </w:p>
    <w:p>
      <w:pPr>
        <w:widowControl/>
        <w:spacing w:before="156" w:beforeLines="50" w:after="156" w:afterLines="50" w:line="360" w:lineRule="auto"/>
        <w:rPr>
          <w:rFonts w:ascii="Times New Roman" w:hAnsi="Times New Roman" w:cs="Times New Roman"/>
          <w:sz w:val="24"/>
          <w:szCs w:val="32"/>
        </w:rPr>
      </w:pPr>
      <w:r>
        <w:rPr>
          <w:rFonts w:ascii="Times New Roman" w:hAnsi="Times New Roman" w:cs="Times New Roman"/>
          <w:b/>
          <w:bCs/>
          <w:sz w:val="24"/>
          <w:szCs w:val="32"/>
        </w:rPr>
        <w:t>F</w:t>
      </w:r>
      <w:r>
        <w:rPr>
          <w:rFonts w:hint="eastAsia" w:ascii="Times New Roman" w:hAnsi="Times New Roman" w:cs="Times New Roman"/>
          <w:b/>
          <w:bCs/>
          <w:sz w:val="24"/>
          <w:szCs w:val="32"/>
        </w:rPr>
        <w:t>igure S13</w:t>
      </w:r>
      <w:r>
        <w:rPr>
          <w:rFonts w:hint="eastAsia" w:ascii="Times New Roman" w:hAnsi="Times New Roman" w:cs="Times New Roman"/>
          <w:sz w:val="24"/>
          <w:szCs w:val="32"/>
        </w:rPr>
        <w:t xml:space="preserve">. </w:t>
      </w:r>
      <w:r>
        <w:rPr>
          <w:rFonts w:ascii="Times New Roman" w:hAnsi="Times New Roman" w:cs="Times New Roman"/>
          <w:sz w:val="24"/>
          <w:szCs w:val="32"/>
        </w:rPr>
        <w:t>Free energies and ORR reaction pathway</w:t>
      </w:r>
      <w:r>
        <w:rPr>
          <w:rFonts w:hint="eastAsia" w:ascii="Times New Roman" w:hAnsi="Times New Roman" w:cs="Times New Roman"/>
          <w:sz w:val="24"/>
          <w:szCs w:val="32"/>
        </w:rPr>
        <w:t>s</w:t>
      </w:r>
      <w:r>
        <w:rPr>
          <w:rFonts w:ascii="Times New Roman" w:hAnsi="Times New Roman" w:cs="Times New Roman"/>
          <w:sz w:val="24"/>
          <w:szCs w:val="32"/>
        </w:rPr>
        <w:t xml:space="preserve"> of different sites for SWG structure under different strains.</w:t>
      </w:r>
    </w:p>
    <w:p>
      <w:pPr>
        <w:widowControl/>
        <w:jc w:val="left"/>
        <w:rPr>
          <w:rFonts w:ascii="Times New Roman" w:hAnsi="Times New Roman" w:cs="Times New Roman"/>
          <w:sz w:val="24"/>
          <w:szCs w:val="32"/>
        </w:rPr>
      </w:pPr>
      <w:r>
        <w:rPr>
          <w:rFonts w:ascii="Times New Roman" w:hAnsi="Times New Roman" w:cs="Times New Roman"/>
          <w:sz w:val="24"/>
          <w:szCs w:val="32"/>
        </w:rPr>
        <w:br w:type="page"/>
      </w:r>
    </w:p>
    <w:p>
      <w:pPr>
        <w:widowControl/>
        <w:jc w:val="center"/>
        <w:rPr>
          <w:rFonts w:ascii="Times New Roman" w:hAnsi="Times New Roman" w:cs="Times New Roman"/>
          <w:sz w:val="28"/>
          <w:szCs w:val="36"/>
        </w:rPr>
      </w:pPr>
      <w:r>
        <w:rPr>
          <w:rFonts w:ascii="Times New Roman" w:hAnsi="Times New Roman" w:cs="Times New Roman"/>
          <w:sz w:val="28"/>
          <w:szCs w:val="36"/>
        </w:rPr>
        <w:drawing>
          <wp:inline distT="0" distB="0" distL="0" distR="0">
            <wp:extent cx="4751705" cy="369697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l="692" r="2658"/>
                    <a:stretch>
                      <a:fillRect/>
                    </a:stretch>
                  </pic:blipFill>
                  <pic:spPr>
                    <a:xfrm>
                      <a:off x="0" y="0"/>
                      <a:ext cx="4752000" cy="3697115"/>
                    </a:xfrm>
                    <a:prstGeom prst="rect">
                      <a:avLst/>
                    </a:prstGeom>
                    <a:noFill/>
                    <a:ln>
                      <a:noFill/>
                    </a:ln>
                  </pic:spPr>
                </pic:pic>
              </a:graphicData>
            </a:graphic>
          </wp:inline>
        </w:drawing>
      </w:r>
    </w:p>
    <w:p>
      <w:pPr>
        <w:widowControl/>
        <w:spacing w:before="156" w:beforeLines="50" w:after="156" w:afterLines="50" w:line="360" w:lineRule="auto"/>
        <w:rPr>
          <w:rFonts w:ascii="Times New Roman" w:hAnsi="Times New Roman" w:cs="Times New Roman"/>
          <w:sz w:val="24"/>
          <w:szCs w:val="24"/>
        </w:rPr>
      </w:pPr>
      <w:r>
        <w:rPr>
          <w:rFonts w:ascii="Times New Roman" w:hAnsi="Times New Roman" w:cs="Times New Roman"/>
          <w:b/>
          <w:bCs/>
          <w:sz w:val="24"/>
          <w:szCs w:val="32"/>
        </w:rPr>
        <w:t>F</w:t>
      </w:r>
      <w:r>
        <w:rPr>
          <w:rFonts w:hint="eastAsia" w:ascii="Times New Roman" w:hAnsi="Times New Roman" w:cs="Times New Roman"/>
          <w:b/>
          <w:bCs/>
          <w:sz w:val="24"/>
          <w:szCs w:val="32"/>
        </w:rPr>
        <w:t>igure S14</w:t>
      </w:r>
      <w:r>
        <w:rPr>
          <w:rFonts w:hint="eastAsia" w:ascii="Times New Roman" w:hAnsi="Times New Roman" w:cs="Times New Roman"/>
          <w:sz w:val="24"/>
          <w:szCs w:val="32"/>
        </w:rPr>
        <w:t xml:space="preserve">. </w:t>
      </w:r>
      <w:r>
        <w:rPr>
          <w:rFonts w:ascii="Times New Roman" w:hAnsi="Times New Roman" w:cs="Times New Roman"/>
          <w:sz w:val="24"/>
          <w:szCs w:val="24"/>
        </w:rPr>
        <w:t xml:space="preserve">Variation of </w:t>
      </w:r>
      <w:r>
        <w:rPr>
          <w:rFonts w:hint="eastAsia" w:ascii="Times New Roman" w:hAnsi="Times New Roman" w:cs="Times New Roman"/>
          <w:sz w:val="24"/>
          <w:szCs w:val="24"/>
        </w:rPr>
        <w:t xml:space="preserve">the </w:t>
      </w:r>
      <w:r>
        <w:rPr>
          <w:rFonts w:ascii="Times New Roman" w:hAnsi="Times New Roman" w:cs="Times New Roman"/>
          <w:sz w:val="24"/>
          <w:szCs w:val="24"/>
        </w:rPr>
        <w:t xml:space="preserve">charge density with strain in </w:t>
      </w:r>
      <w:r>
        <w:rPr>
          <w:rFonts w:hint="eastAsia" w:ascii="Times New Roman" w:hAnsi="Times New Roman" w:cs="Times New Roman"/>
          <w:sz w:val="24"/>
          <w:szCs w:val="24"/>
        </w:rPr>
        <w:t>the</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defect </w:t>
      </w:r>
      <w:r>
        <w:rPr>
          <w:rFonts w:ascii="Times New Roman" w:hAnsi="Times New Roman" w:cs="Times New Roman"/>
          <w:sz w:val="24"/>
          <w:szCs w:val="24"/>
        </w:rPr>
        <w:t>structure</w:t>
      </w:r>
      <w:r>
        <w:rPr>
          <w:rFonts w:hint="eastAsia" w:ascii="Times New Roman" w:hAnsi="Times New Roman" w:cs="Times New Roman"/>
          <w:sz w:val="24"/>
          <w:szCs w:val="24"/>
        </w:rPr>
        <w:t>s</w:t>
      </w:r>
      <w:r>
        <w:rPr>
          <w:rFonts w:ascii="Times New Roman" w:hAnsi="Times New Roman" w:cs="Times New Roman"/>
          <w:sz w:val="24"/>
          <w:szCs w:val="24"/>
        </w:rPr>
        <w:t>.</w:t>
      </w:r>
    </w:p>
    <w:p>
      <w:pPr>
        <w:widowControl/>
        <w:jc w:val="left"/>
        <w:rPr>
          <w:rFonts w:ascii="Times New Roman" w:hAnsi="Times New Roman" w:cs="Times New Roman"/>
          <w:sz w:val="24"/>
          <w:szCs w:val="24"/>
        </w:rPr>
      </w:pPr>
      <w:r>
        <w:rPr>
          <w:rFonts w:ascii="Times New Roman" w:hAnsi="Times New Roman" w:cs="Times New Roman"/>
          <w:sz w:val="24"/>
          <w:szCs w:val="24"/>
        </w:rPr>
        <w:br w:type="page"/>
      </w:r>
    </w:p>
    <w:p>
      <w:pPr>
        <w:widowControl/>
        <w:jc w:val="center"/>
      </w:pPr>
      <w:r>
        <w:drawing>
          <wp:inline distT="0" distB="0" distL="114300" distR="114300">
            <wp:extent cx="4652010" cy="3239770"/>
            <wp:effectExtent l="0" t="0" r="0" b="1778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8"/>
                    <a:stretch>
                      <a:fillRect/>
                    </a:stretch>
                  </pic:blipFill>
                  <pic:spPr>
                    <a:xfrm>
                      <a:off x="0" y="0"/>
                      <a:ext cx="4652010" cy="3239770"/>
                    </a:xfrm>
                    <a:prstGeom prst="rect">
                      <a:avLst/>
                    </a:prstGeom>
                    <a:noFill/>
                    <a:ln>
                      <a:noFill/>
                    </a:ln>
                  </pic:spPr>
                </pic:pic>
              </a:graphicData>
            </a:graphic>
          </wp:inline>
        </w:drawing>
      </w:r>
    </w:p>
    <w:p>
      <w:pPr>
        <w:widowControl/>
        <w:spacing w:before="156" w:beforeLines="50" w:after="156" w:afterLines="50" w:line="360" w:lineRule="auto"/>
        <w:rPr>
          <w:rFonts w:ascii="Times New Roman" w:hAnsi="Times New Roman" w:cs="Times New Roman"/>
          <w:sz w:val="24"/>
          <w:szCs w:val="32"/>
        </w:rPr>
      </w:pPr>
      <w:r>
        <w:rPr>
          <w:rFonts w:ascii="Times New Roman" w:hAnsi="Times New Roman" w:cs="Times New Roman"/>
          <w:b/>
          <w:sz w:val="24"/>
          <w:szCs w:val="32"/>
        </w:rPr>
        <w:t>F</w:t>
      </w:r>
      <w:r>
        <w:rPr>
          <w:rFonts w:hint="eastAsia" w:ascii="Times New Roman" w:hAnsi="Times New Roman" w:cs="Times New Roman"/>
          <w:b/>
          <w:sz w:val="24"/>
          <w:szCs w:val="32"/>
        </w:rPr>
        <w:t>igure S15.</w:t>
      </w:r>
      <w:r>
        <w:rPr>
          <w:rFonts w:hint="eastAsia" w:ascii="Times New Roman" w:hAnsi="Times New Roman" w:cs="Times New Roman"/>
          <w:sz w:val="24"/>
          <w:szCs w:val="32"/>
        </w:rPr>
        <w:t xml:space="preserve"> XPS survey spectra</w:t>
      </w:r>
      <w:r>
        <w:rPr>
          <w:rFonts w:hint="eastAsia" w:ascii="Times New Roman" w:hAnsi="Times New Roman" w:eastAsia="宋体" w:cs="Times New Roman"/>
          <w:sz w:val="24"/>
          <w:szCs w:val="32"/>
          <w:lang w:bidi="ar"/>
        </w:rPr>
        <w:t xml:space="preserve"> of </w:t>
      </w:r>
      <w:r>
        <w:rPr>
          <w:rFonts w:hint="eastAsia" w:ascii="Times New Roman" w:hAnsi="Times New Roman" w:eastAsia="宋体" w:cs="Times New Roman"/>
          <w:sz w:val="24"/>
          <w:szCs w:val="32"/>
        </w:rPr>
        <w:t>400nm PS@G-O and 400nm PS@RG-O</w:t>
      </w:r>
      <w:r>
        <w:rPr>
          <w:rFonts w:hint="eastAsia" w:ascii="Times New Roman" w:hAnsi="Times New Roman" w:cs="Times New Roman"/>
          <w:sz w:val="24"/>
          <w:szCs w:val="32"/>
        </w:rPr>
        <w:t>.</w:t>
      </w:r>
    </w:p>
    <w:p>
      <w:pPr>
        <w:rPr>
          <w:rFonts w:ascii="Times New Roman" w:hAnsi="Times New Roman" w:cs="Times New Roman"/>
          <w:sz w:val="28"/>
          <w:szCs w:val="36"/>
        </w:rPr>
      </w:pPr>
      <w:r>
        <w:rPr>
          <w:rFonts w:hint="eastAsia" w:ascii="Times New Roman" w:hAnsi="Times New Roman" w:cs="Times New Roman"/>
          <w:sz w:val="28"/>
          <w:szCs w:val="36"/>
        </w:rPr>
        <w:br w:type="page"/>
      </w:r>
    </w:p>
    <w:p>
      <w:pPr>
        <w:spacing w:before="156" w:beforeLines="50" w:after="156" w:afterLines="50" w:line="360" w:lineRule="auto"/>
        <w:rPr>
          <w:rFonts w:ascii="Times New Roman" w:hAnsi="Times New Roman" w:cs="Times New Roman"/>
          <w:sz w:val="28"/>
          <w:szCs w:val="36"/>
        </w:rPr>
      </w:pPr>
      <w:r>
        <w:rPr>
          <w:rFonts w:hint="eastAsia" w:ascii="Times New Roman" w:hAnsi="Times New Roman" w:cs="Times New Roman"/>
          <w:b/>
          <w:sz w:val="24"/>
          <w:szCs w:val="32"/>
        </w:rPr>
        <w:t xml:space="preserve">Table S2. </w:t>
      </w:r>
      <w:r>
        <w:rPr>
          <w:rFonts w:hint="eastAsia" w:ascii="Times New Roman" w:hAnsi="Times New Roman" w:cs="Times New Roman"/>
          <w:sz w:val="24"/>
          <w:szCs w:val="32"/>
        </w:rPr>
        <w:t xml:space="preserve">The content of C, N, and O for n-PS@G-O and n-PS@RG-O </w:t>
      </w:r>
      <w:r>
        <w:rPr>
          <w:rFonts w:hint="eastAsia" w:ascii="Times New Roman" w:hAnsi="Times New Roman" w:eastAsia="宋体" w:cs="Times New Roman"/>
          <w:sz w:val="24"/>
          <w:szCs w:val="32"/>
        </w:rPr>
        <w:t>(n=</w:t>
      </w:r>
      <w:r>
        <w:rPr>
          <w:rFonts w:ascii="Times New Roman" w:hAnsi="Times New Roman" w:eastAsia="宋体" w:cs="Times New Roman"/>
          <w:sz w:val="24"/>
          <w:szCs w:val="32"/>
          <w:lang w:bidi="ar"/>
        </w:rPr>
        <w:t>400 nm, 1.3 μm, and 2.5 μm</w:t>
      </w:r>
      <w:r>
        <w:rPr>
          <w:rFonts w:hint="eastAsia" w:ascii="Times New Roman" w:hAnsi="Times New Roman" w:eastAsia="宋体" w:cs="Times New Roman"/>
          <w:sz w:val="24"/>
          <w:szCs w:val="32"/>
          <w:lang w:bidi="ar"/>
        </w:rPr>
        <w:t>).</w:t>
      </w:r>
    </w:p>
    <w:tbl>
      <w:tblPr>
        <w:tblStyle w:val="9"/>
        <w:tblpPr w:leftFromText="180" w:rightFromText="180" w:vertAnchor="text" w:horzAnchor="page" w:tblpX="2269" w:tblpY="2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1"/>
        <w:gridCol w:w="1590"/>
        <w:gridCol w:w="1545"/>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961" w:type="dxa"/>
            <w:tcBorders>
              <w:top w:val="single" w:color="auto" w:sz="12" w:space="0"/>
              <w:left w:val="nil"/>
              <w:bottom w:val="single" w:color="auto" w:sz="12"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default" w:ascii="Times New Roman" w:hAnsi="Times New Roman" w:cs="Times New Roman"/>
                <w:sz w:val="24"/>
                <w:szCs w:val="28"/>
              </w:rPr>
              <w:t>Sam</w:t>
            </w:r>
            <w:r>
              <w:rPr>
                <w:rFonts w:hint="eastAsia" w:ascii="Cambria Math" w:hAnsi="Cambria Math" w:cs="Cambria Math"/>
                <w:sz w:val="24"/>
                <w:szCs w:val="28"/>
              </w:rPr>
              <w:t>ple</w:t>
            </w:r>
          </w:p>
        </w:tc>
        <w:tc>
          <w:tcPr>
            <w:tcW w:w="1590" w:type="dxa"/>
            <w:tcBorders>
              <w:top w:val="single" w:color="auto" w:sz="12" w:space="0"/>
              <w:left w:val="nil"/>
              <w:bottom w:val="single" w:color="auto" w:sz="12"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eastAsia" w:ascii="Times New Roman" w:hAnsi="Times New Roman" w:cs="Times New Roman"/>
                <w:sz w:val="24"/>
                <w:szCs w:val="28"/>
              </w:rPr>
              <w:t>C %</w:t>
            </w:r>
          </w:p>
        </w:tc>
        <w:tc>
          <w:tcPr>
            <w:tcW w:w="1545" w:type="dxa"/>
            <w:tcBorders>
              <w:top w:val="single" w:color="auto" w:sz="12" w:space="0"/>
              <w:left w:val="nil"/>
              <w:bottom w:val="single" w:color="auto" w:sz="12"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eastAsia" w:ascii="Times New Roman" w:hAnsi="Times New Roman" w:cs="Times New Roman"/>
                <w:sz w:val="24"/>
                <w:szCs w:val="28"/>
              </w:rPr>
              <w:t>N %</w:t>
            </w:r>
          </w:p>
        </w:tc>
        <w:tc>
          <w:tcPr>
            <w:tcW w:w="1410" w:type="dxa"/>
            <w:tcBorders>
              <w:top w:val="single" w:color="auto" w:sz="12" w:space="0"/>
              <w:left w:val="nil"/>
              <w:bottom w:val="single" w:color="auto" w:sz="12"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eastAsia" w:ascii="Times New Roman" w:hAnsi="Times New Roman" w:cs="Times New Roman"/>
                <w:sz w:val="24"/>
                <w:szCs w:val="28"/>
              </w:rPr>
              <w:t>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961" w:type="dxa"/>
            <w:tcBorders>
              <w:top w:val="single" w:color="auto" w:sz="12" w:space="0"/>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eastAsia" w:ascii="Times New Roman" w:hAnsi="Times New Roman" w:cs="Times New Roman"/>
                <w:sz w:val="28"/>
                <w:szCs w:val="36"/>
              </w:rPr>
              <w:t xml:space="preserve">400nm </w:t>
            </w:r>
            <w:r>
              <w:rPr>
                <w:rFonts w:hint="eastAsia" w:ascii="Times New Roman" w:hAnsi="Times New Roman" w:eastAsia="宋体" w:cs="Times New Roman"/>
                <w:sz w:val="28"/>
                <w:szCs w:val="36"/>
              </w:rPr>
              <w:t>PS@G-O</w:t>
            </w:r>
          </w:p>
        </w:tc>
        <w:tc>
          <w:tcPr>
            <w:tcW w:w="1590" w:type="dxa"/>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92.528</w:t>
            </w:r>
          </w:p>
        </w:tc>
        <w:tc>
          <w:tcPr>
            <w:tcW w:w="1545" w:type="dxa"/>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1.564</w:t>
            </w:r>
          </w:p>
        </w:tc>
        <w:tc>
          <w:tcPr>
            <w:tcW w:w="1410" w:type="dxa"/>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5.907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961"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eastAsia" w:ascii="Times New Roman" w:hAnsi="Times New Roman" w:cs="Times New Roman"/>
                <w:sz w:val="28"/>
                <w:szCs w:val="36"/>
              </w:rPr>
              <w:t xml:space="preserve">400nm </w:t>
            </w:r>
            <w:r>
              <w:rPr>
                <w:rFonts w:hint="eastAsia" w:ascii="Times New Roman" w:hAnsi="Times New Roman" w:eastAsia="宋体" w:cs="Times New Roman"/>
                <w:sz w:val="28"/>
                <w:szCs w:val="36"/>
              </w:rPr>
              <w:t>PS@RG-O</w:t>
            </w:r>
          </w:p>
        </w:tc>
        <w:tc>
          <w:tcPr>
            <w:tcW w:w="159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95.957</w:t>
            </w:r>
          </w:p>
        </w:tc>
        <w:tc>
          <w:tcPr>
            <w:tcW w:w="1545"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1.695</w:t>
            </w:r>
          </w:p>
        </w:tc>
        <w:tc>
          <w:tcPr>
            <w:tcW w:w="141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2.348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961"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default" w:ascii="Times New Roman" w:hAnsi="Times New Roman" w:eastAsia="宋体" w:cs="Times New Roman"/>
                <w:sz w:val="28"/>
                <w:szCs w:val="36"/>
                <w:lang w:bidi="ar"/>
              </w:rPr>
              <w:t>1.3μm</w:t>
            </w:r>
            <w:r>
              <w:rPr>
                <w:rFonts w:hint="eastAsia" w:ascii="Times New Roman" w:hAnsi="Times New Roman" w:cs="Times New Roman"/>
                <w:sz w:val="28"/>
                <w:szCs w:val="36"/>
              </w:rPr>
              <w:t xml:space="preserve"> </w:t>
            </w:r>
            <w:r>
              <w:rPr>
                <w:rFonts w:hint="eastAsia" w:ascii="Times New Roman" w:hAnsi="Times New Roman" w:eastAsia="宋体" w:cs="Times New Roman"/>
                <w:sz w:val="28"/>
                <w:szCs w:val="36"/>
              </w:rPr>
              <w:t>PS@G-O</w:t>
            </w:r>
          </w:p>
        </w:tc>
        <w:tc>
          <w:tcPr>
            <w:tcW w:w="159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93.751</w:t>
            </w:r>
          </w:p>
        </w:tc>
        <w:tc>
          <w:tcPr>
            <w:tcW w:w="1545"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1.527</w:t>
            </w:r>
          </w:p>
        </w:tc>
        <w:tc>
          <w:tcPr>
            <w:tcW w:w="141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4.722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961"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default" w:ascii="Times New Roman" w:hAnsi="Times New Roman" w:eastAsia="宋体" w:cs="Times New Roman"/>
                <w:sz w:val="28"/>
                <w:szCs w:val="36"/>
                <w:lang w:bidi="ar"/>
              </w:rPr>
              <w:t>1.3μm</w:t>
            </w:r>
            <w:r>
              <w:rPr>
                <w:rFonts w:hint="eastAsia" w:ascii="Times New Roman" w:hAnsi="Times New Roman" w:cs="Times New Roman"/>
                <w:sz w:val="28"/>
                <w:szCs w:val="36"/>
              </w:rPr>
              <w:t xml:space="preserve"> </w:t>
            </w:r>
            <w:r>
              <w:rPr>
                <w:rFonts w:hint="eastAsia" w:ascii="Times New Roman" w:hAnsi="Times New Roman" w:eastAsia="宋体" w:cs="Times New Roman"/>
                <w:sz w:val="28"/>
                <w:szCs w:val="36"/>
              </w:rPr>
              <w:t>PS@RG-O</w:t>
            </w:r>
          </w:p>
        </w:tc>
        <w:tc>
          <w:tcPr>
            <w:tcW w:w="159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95.114</w:t>
            </w:r>
          </w:p>
        </w:tc>
        <w:tc>
          <w:tcPr>
            <w:tcW w:w="1545"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1.636</w:t>
            </w:r>
          </w:p>
        </w:tc>
        <w:tc>
          <w:tcPr>
            <w:tcW w:w="141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961" w:type="dxa"/>
            <w:tcBorders>
              <w:top w:val="nil"/>
              <w:left w:val="nil"/>
              <w:bottom w:val="nil"/>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eastAsia" w:ascii="Times New Roman" w:hAnsi="Times New Roman" w:eastAsia="宋体" w:cs="Times New Roman"/>
                <w:sz w:val="28"/>
                <w:szCs w:val="36"/>
                <w:lang w:bidi="ar"/>
              </w:rPr>
              <w:t>2.5</w:t>
            </w:r>
            <w:r>
              <w:rPr>
                <w:rFonts w:hint="default" w:ascii="Times New Roman" w:hAnsi="Times New Roman" w:eastAsia="宋体" w:cs="Times New Roman"/>
                <w:sz w:val="28"/>
                <w:szCs w:val="36"/>
                <w:lang w:bidi="ar"/>
              </w:rPr>
              <w:t>μm</w:t>
            </w:r>
            <w:r>
              <w:rPr>
                <w:rFonts w:hint="eastAsia" w:ascii="Times New Roman" w:hAnsi="Times New Roman" w:cs="Times New Roman"/>
                <w:sz w:val="28"/>
                <w:szCs w:val="36"/>
              </w:rPr>
              <w:t xml:space="preserve"> </w:t>
            </w:r>
            <w:r>
              <w:rPr>
                <w:rFonts w:hint="eastAsia" w:ascii="Times New Roman" w:hAnsi="Times New Roman" w:eastAsia="宋体" w:cs="Times New Roman"/>
                <w:sz w:val="28"/>
                <w:szCs w:val="36"/>
              </w:rPr>
              <w:t>PS@G-O</w:t>
            </w:r>
          </w:p>
        </w:tc>
        <w:tc>
          <w:tcPr>
            <w:tcW w:w="159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93.522</w:t>
            </w:r>
          </w:p>
        </w:tc>
        <w:tc>
          <w:tcPr>
            <w:tcW w:w="1545"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1.889</w:t>
            </w:r>
          </w:p>
        </w:tc>
        <w:tc>
          <w:tcPr>
            <w:tcW w:w="141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4.589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961" w:type="dxa"/>
            <w:tcBorders>
              <w:top w:val="nil"/>
              <w:left w:val="nil"/>
              <w:bottom w:val="single" w:color="auto" w:sz="12" w:space="0"/>
              <w:right w:val="nil"/>
            </w:tcBorders>
          </w:tcPr>
          <w:p>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8"/>
              </w:rPr>
            </w:pPr>
            <w:r>
              <w:rPr>
                <w:rFonts w:hint="eastAsia" w:ascii="Times New Roman" w:hAnsi="Times New Roman" w:eastAsia="宋体" w:cs="Times New Roman"/>
                <w:sz w:val="28"/>
                <w:szCs w:val="36"/>
                <w:lang w:bidi="ar"/>
              </w:rPr>
              <w:t>2.5</w:t>
            </w:r>
            <w:r>
              <w:rPr>
                <w:rFonts w:hint="default" w:ascii="Times New Roman" w:hAnsi="Times New Roman" w:eastAsia="宋体" w:cs="Times New Roman"/>
                <w:sz w:val="28"/>
                <w:szCs w:val="36"/>
                <w:lang w:bidi="ar"/>
              </w:rPr>
              <w:t>μm</w:t>
            </w:r>
            <w:r>
              <w:rPr>
                <w:rFonts w:hint="eastAsia" w:ascii="Times New Roman" w:hAnsi="Times New Roman" w:cs="Times New Roman"/>
                <w:sz w:val="28"/>
                <w:szCs w:val="36"/>
              </w:rPr>
              <w:t xml:space="preserve"> </w:t>
            </w:r>
            <w:r>
              <w:rPr>
                <w:rFonts w:hint="eastAsia" w:ascii="Times New Roman" w:hAnsi="Times New Roman" w:eastAsia="宋体" w:cs="Times New Roman"/>
                <w:sz w:val="28"/>
                <w:szCs w:val="36"/>
              </w:rPr>
              <w:t>PS@RG-O</w:t>
            </w:r>
          </w:p>
        </w:tc>
        <w:tc>
          <w:tcPr>
            <w:tcW w:w="1590" w:type="dxa"/>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94.547</w:t>
            </w:r>
          </w:p>
        </w:tc>
        <w:tc>
          <w:tcPr>
            <w:tcW w:w="1545" w:type="dxa"/>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1.962</w:t>
            </w:r>
          </w:p>
        </w:tc>
        <w:tc>
          <w:tcPr>
            <w:tcW w:w="1410" w:type="dxa"/>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3.492</w:t>
            </w:r>
          </w:p>
        </w:tc>
      </w:tr>
    </w:tbl>
    <w:p>
      <w:r>
        <w:br w:type="page"/>
      </w:r>
    </w:p>
    <w:p>
      <w:r>
        <w:drawing>
          <wp:inline distT="0" distB="0" distL="114300" distR="114300">
            <wp:extent cx="5119370" cy="3804920"/>
            <wp:effectExtent l="0" t="0" r="5080" b="5080"/>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19"/>
                    <a:stretch>
                      <a:fillRect/>
                    </a:stretch>
                  </pic:blipFill>
                  <pic:spPr>
                    <a:xfrm>
                      <a:off x="0" y="0"/>
                      <a:ext cx="5119370" cy="3804920"/>
                    </a:xfrm>
                    <a:prstGeom prst="rect">
                      <a:avLst/>
                    </a:prstGeom>
                  </pic:spPr>
                </pic:pic>
              </a:graphicData>
            </a:graphic>
          </wp:inline>
        </w:drawing>
      </w:r>
    </w:p>
    <w:p>
      <w:pPr>
        <w:spacing w:before="156" w:beforeLines="50" w:after="156" w:afterLines="50" w:line="360" w:lineRule="auto"/>
        <w:rPr>
          <w:rFonts w:ascii="Times New Roman" w:hAnsi="Times New Roman" w:eastAsia="宋体" w:cs="Times New Roman"/>
          <w:sz w:val="24"/>
          <w:szCs w:val="32"/>
          <w:lang w:bidi="ar"/>
        </w:rPr>
      </w:pPr>
      <w:bookmarkStart w:id="18" w:name="OLE_LINK9"/>
      <w:r>
        <w:rPr>
          <w:rFonts w:ascii="Times New Roman" w:hAnsi="Times New Roman" w:cs="Times New Roman"/>
          <w:b/>
          <w:sz w:val="24"/>
          <w:szCs w:val="32"/>
        </w:rPr>
        <w:t>F</w:t>
      </w:r>
      <w:r>
        <w:rPr>
          <w:rFonts w:hint="eastAsia" w:ascii="Times New Roman" w:hAnsi="Times New Roman" w:cs="Times New Roman"/>
          <w:b/>
          <w:sz w:val="24"/>
          <w:szCs w:val="32"/>
        </w:rPr>
        <w:t>igure S16.</w:t>
      </w:r>
      <w:r>
        <w:rPr>
          <w:rFonts w:hint="eastAsia" w:ascii="Times New Roman" w:hAnsi="Times New Roman" w:cs="Times New Roman"/>
          <w:sz w:val="24"/>
          <w:szCs w:val="32"/>
        </w:rPr>
        <w:t xml:space="preserve"> SEM images of n-PS, n-</w:t>
      </w:r>
      <w:r>
        <w:rPr>
          <w:rFonts w:hint="eastAsia" w:ascii="Times New Roman" w:hAnsi="Times New Roman" w:eastAsia="宋体" w:cs="Times New Roman"/>
          <w:sz w:val="24"/>
          <w:szCs w:val="32"/>
        </w:rPr>
        <w:t xml:space="preserve">PS@G-O and </w:t>
      </w:r>
      <w:r>
        <w:rPr>
          <w:rFonts w:hint="eastAsia" w:ascii="Times New Roman" w:hAnsi="Times New Roman" w:cs="Times New Roman"/>
          <w:sz w:val="24"/>
          <w:szCs w:val="32"/>
        </w:rPr>
        <w:t>n-</w:t>
      </w:r>
      <w:r>
        <w:rPr>
          <w:rFonts w:hint="eastAsia" w:ascii="Times New Roman" w:hAnsi="Times New Roman" w:eastAsia="宋体" w:cs="Times New Roman"/>
          <w:sz w:val="24"/>
          <w:szCs w:val="32"/>
        </w:rPr>
        <w:t>PS@RG-O (n=</w:t>
      </w:r>
      <w:r>
        <w:rPr>
          <w:rFonts w:ascii="Times New Roman" w:hAnsi="Times New Roman" w:eastAsia="宋体" w:cs="Times New Roman"/>
          <w:sz w:val="24"/>
          <w:szCs w:val="32"/>
          <w:lang w:bidi="ar"/>
        </w:rPr>
        <w:t>400 nm, 1.3 μm, and 2.5 μm</w:t>
      </w:r>
      <w:r>
        <w:rPr>
          <w:rFonts w:hint="eastAsia" w:ascii="Times New Roman" w:hAnsi="Times New Roman" w:eastAsia="宋体" w:cs="Times New Roman"/>
          <w:sz w:val="24"/>
          <w:szCs w:val="32"/>
          <w:lang w:bidi="ar"/>
        </w:rPr>
        <w:t>).</w:t>
      </w:r>
    </w:p>
    <w:bookmarkEnd w:id="18"/>
    <w:p>
      <w:pPr>
        <w:rPr>
          <w:rFonts w:ascii="Times New Roman" w:hAnsi="Times New Roman" w:eastAsia="宋体" w:cs="Times New Roman"/>
          <w:sz w:val="24"/>
          <w:szCs w:val="32"/>
          <w:lang w:bidi="ar"/>
        </w:rPr>
      </w:pPr>
      <w:r>
        <w:rPr>
          <w:rFonts w:hint="eastAsia" w:ascii="Times New Roman" w:hAnsi="Times New Roman" w:eastAsia="宋体" w:cs="Times New Roman"/>
          <w:sz w:val="24"/>
          <w:szCs w:val="32"/>
          <w:lang w:bidi="ar"/>
        </w:rPr>
        <w:br w:type="page"/>
      </w:r>
    </w:p>
    <w:p>
      <w:pPr>
        <w:jc w:val="center"/>
      </w:pPr>
      <w:r>
        <w:drawing>
          <wp:inline distT="0" distB="0" distL="114300" distR="114300">
            <wp:extent cx="5111750" cy="5142865"/>
            <wp:effectExtent l="0" t="0" r="12700" b="63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0"/>
                    <a:stretch>
                      <a:fillRect/>
                    </a:stretch>
                  </pic:blipFill>
                  <pic:spPr>
                    <a:xfrm>
                      <a:off x="0" y="0"/>
                      <a:ext cx="5111750" cy="5142865"/>
                    </a:xfrm>
                    <a:prstGeom prst="rect">
                      <a:avLst/>
                    </a:prstGeom>
                    <a:noFill/>
                    <a:ln>
                      <a:noFill/>
                    </a:ln>
                  </pic:spPr>
                </pic:pic>
              </a:graphicData>
            </a:graphic>
          </wp:inline>
        </w:drawing>
      </w:r>
    </w:p>
    <w:p>
      <w:pPr>
        <w:spacing w:before="156" w:beforeLines="50" w:after="156" w:afterLines="50" w:line="360" w:lineRule="auto"/>
        <w:rPr>
          <w:rFonts w:ascii="Times New Roman" w:hAnsi="Times New Roman" w:eastAsia="宋体" w:cs="Times New Roman"/>
          <w:sz w:val="24"/>
          <w:szCs w:val="32"/>
          <w:lang w:bidi="ar"/>
        </w:rPr>
      </w:pPr>
      <w:r>
        <w:rPr>
          <w:rFonts w:ascii="Times New Roman" w:hAnsi="Times New Roman" w:cs="Times New Roman"/>
          <w:b/>
          <w:sz w:val="24"/>
          <w:szCs w:val="32"/>
        </w:rPr>
        <w:t>F</w:t>
      </w:r>
      <w:r>
        <w:rPr>
          <w:rFonts w:hint="eastAsia" w:ascii="Times New Roman" w:hAnsi="Times New Roman" w:cs="Times New Roman"/>
          <w:b/>
          <w:sz w:val="24"/>
          <w:szCs w:val="32"/>
        </w:rPr>
        <w:t>igure S17.</w:t>
      </w:r>
      <w:r>
        <w:rPr>
          <w:rFonts w:hint="eastAsia" w:ascii="Times New Roman" w:hAnsi="Times New Roman" w:cs="Times New Roman"/>
          <w:sz w:val="24"/>
          <w:szCs w:val="32"/>
        </w:rPr>
        <w:t xml:space="preserve"> </w:t>
      </w:r>
      <w:bookmarkStart w:id="19" w:name="OLE_LINK11"/>
      <w:r>
        <w:rPr>
          <w:rFonts w:hint="eastAsia" w:ascii="Times New Roman" w:hAnsi="Times New Roman" w:cs="Times New Roman"/>
          <w:sz w:val="24"/>
          <w:szCs w:val="32"/>
        </w:rPr>
        <w:t xml:space="preserve">TEM and </w:t>
      </w:r>
      <w:r>
        <w:rPr>
          <w:rFonts w:ascii="Times New Roman" w:hAnsi="Times New Roman" w:cs="Times New Roman"/>
          <w:sz w:val="24"/>
          <w:szCs w:val="32"/>
        </w:rPr>
        <w:t>HRTEM</w:t>
      </w:r>
      <w:r>
        <w:rPr>
          <w:rFonts w:hint="eastAsia" w:ascii="Times New Roman" w:hAnsi="Times New Roman" w:cs="Times New Roman"/>
          <w:sz w:val="24"/>
          <w:szCs w:val="32"/>
        </w:rPr>
        <w:t xml:space="preserve"> images of </w:t>
      </w:r>
      <w:r>
        <w:rPr>
          <w:rFonts w:ascii="Times New Roman" w:hAnsi="Times New Roman" w:eastAsia="宋体" w:cs="Times New Roman"/>
          <w:sz w:val="24"/>
          <w:szCs w:val="32"/>
          <w:lang w:bidi="ar"/>
        </w:rPr>
        <w:t>400 nm</w:t>
      </w:r>
      <w:r>
        <w:rPr>
          <w:rFonts w:hint="eastAsia" w:ascii="Times New Roman" w:hAnsi="Times New Roman" w:eastAsia="宋体" w:cs="Times New Roman"/>
          <w:sz w:val="24"/>
          <w:szCs w:val="32"/>
          <w:lang w:bidi="ar"/>
        </w:rPr>
        <w:t xml:space="preserve"> </w:t>
      </w:r>
      <w:r>
        <w:rPr>
          <w:rFonts w:hint="eastAsia" w:ascii="Times New Roman" w:hAnsi="Times New Roman" w:eastAsia="宋体" w:cs="Times New Roman"/>
          <w:sz w:val="24"/>
          <w:szCs w:val="32"/>
        </w:rPr>
        <w:t xml:space="preserve">PS@G-O </w:t>
      </w:r>
      <w:bookmarkStart w:id="20" w:name="OLE_LINK10"/>
      <w:r>
        <w:rPr>
          <w:rFonts w:hint="eastAsia" w:ascii="Times New Roman" w:hAnsi="Times New Roman" w:eastAsia="宋体" w:cs="Times New Roman"/>
          <w:sz w:val="24"/>
          <w:szCs w:val="32"/>
        </w:rPr>
        <w:t>(a, b)</w:t>
      </w:r>
      <w:bookmarkEnd w:id="20"/>
      <w:r>
        <w:rPr>
          <w:rFonts w:hint="eastAsia" w:ascii="Times New Roman" w:hAnsi="Times New Roman" w:eastAsia="宋体" w:cs="Times New Roman"/>
          <w:sz w:val="24"/>
          <w:szCs w:val="32"/>
        </w:rPr>
        <w:t xml:space="preserve"> and </w:t>
      </w:r>
      <w:r>
        <w:rPr>
          <w:rFonts w:ascii="Times New Roman" w:hAnsi="Times New Roman" w:eastAsia="宋体" w:cs="Times New Roman"/>
          <w:sz w:val="24"/>
          <w:szCs w:val="32"/>
          <w:lang w:bidi="ar"/>
        </w:rPr>
        <w:t>2.5 μm</w:t>
      </w:r>
      <w:r>
        <w:rPr>
          <w:rFonts w:hint="eastAsia" w:ascii="Times New Roman" w:hAnsi="Times New Roman" w:eastAsia="宋体" w:cs="Times New Roman"/>
          <w:sz w:val="24"/>
          <w:szCs w:val="32"/>
          <w:lang w:bidi="ar"/>
        </w:rPr>
        <w:t xml:space="preserve"> </w:t>
      </w:r>
      <w:r>
        <w:rPr>
          <w:rFonts w:hint="eastAsia" w:ascii="Times New Roman" w:hAnsi="Times New Roman" w:eastAsia="宋体" w:cs="Times New Roman"/>
          <w:sz w:val="24"/>
          <w:szCs w:val="32"/>
        </w:rPr>
        <w:t>PS@RG-O (c, d)</w:t>
      </w:r>
      <w:bookmarkEnd w:id="19"/>
      <w:r>
        <w:rPr>
          <w:rFonts w:hint="eastAsia" w:ascii="Times New Roman" w:hAnsi="Times New Roman" w:eastAsia="宋体" w:cs="Times New Roman"/>
          <w:sz w:val="24"/>
          <w:szCs w:val="32"/>
          <w:lang w:bidi="ar"/>
        </w:rPr>
        <w:t>.</w:t>
      </w:r>
    </w:p>
    <w:p>
      <w:pPr>
        <w:jc w:val="center"/>
        <w:rPr>
          <w:rFonts w:ascii="Times New Roman" w:hAnsi="Times New Roman" w:eastAsia="宋体" w:cs="Times New Roman"/>
          <w:sz w:val="24"/>
          <w:szCs w:val="32"/>
          <w:lang w:bidi="ar"/>
        </w:rPr>
      </w:pPr>
      <w:r>
        <w:rPr>
          <w:rFonts w:hint="eastAsia" w:ascii="Times New Roman" w:hAnsi="Times New Roman" w:eastAsia="宋体" w:cs="Times New Roman"/>
          <w:sz w:val="24"/>
          <w:szCs w:val="32"/>
          <w:lang w:bidi="ar"/>
        </w:rPr>
        <w:br w:type="page"/>
      </w:r>
    </w:p>
    <w:p>
      <w:pPr>
        <w:spacing w:before="156" w:beforeLines="50" w:after="156" w:afterLines="50" w:line="360" w:lineRule="auto"/>
        <w:rPr>
          <w:rFonts w:ascii="Times New Roman" w:hAnsi="Times New Roman" w:eastAsia="宋体" w:cs="Times New Roman"/>
          <w:sz w:val="24"/>
          <w:szCs w:val="32"/>
          <w:lang w:bidi="ar"/>
        </w:rPr>
      </w:pPr>
    </w:p>
    <w:p>
      <w:pPr>
        <w:jc w:val="center"/>
      </w:pPr>
      <w:r>
        <w:drawing>
          <wp:inline distT="0" distB="0" distL="114300" distR="114300">
            <wp:extent cx="3535680" cy="6858000"/>
            <wp:effectExtent l="0" t="0" r="0" b="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1"/>
                    <a:stretch>
                      <a:fillRect/>
                    </a:stretch>
                  </pic:blipFill>
                  <pic:spPr>
                    <a:xfrm>
                      <a:off x="0" y="0"/>
                      <a:ext cx="3535680" cy="6858000"/>
                    </a:xfrm>
                    <a:prstGeom prst="rect">
                      <a:avLst/>
                    </a:prstGeom>
                    <a:noFill/>
                    <a:ln>
                      <a:noFill/>
                    </a:ln>
                  </pic:spPr>
                </pic:pic>
              </a:graphicData>
            </a:graphic>
          </wp:inline>
        </w:drawing>
      </w:r>
    </w:p>
    <w:p>
      <w:pPr>
        <w:spacing w:before="156" w:beforeLines="50" w:after="156" w:afterLines="50" w:line="360" w:lineRule="auto"/>
      </w:pPr>
      <w:r>
        <w:rPr>
          <w:rFonts w:ascii="Times New Roman" w:hAnsi="Times New Roman" w:cs="Times New Roman"/>
          <w:b/>
          <w:sz w:val="24"/>
          <w:szCs w:val="32"/>
        </w:rPr>
        <w:t>Figure S1</w:t>
      </w:r>
      <w:r>
        <w:rPr>
          <w:rFonts w:hint="eastAsia" w:ascii="Times New Roman" w:hAnsi="Times New Roman" w:cs="Times New Roman"/>
          <w:b/>
          <w:sz w:val="24"/>
          <w:szCs w:val="32"/>
        </w:rPr>
        <w:t>8</w:t>
      </w:r>
      <w:r>
        <w:rPr>
          <w:rFonts w:ascii="Times New Roman" w:hAnsi="Times New Roman" w:cs="Times New Roman"/>
          <w:b/>
          <w:sz w:val="24"/>
          <w:szCs w:val="32"/>
        </w:rPr>
        <w:t xml:space="preserve">. </w:t>
      </w:r>
      <w:r>
        <w:rPr>
          <w:rFonts w:hint="eastAsia" w:ascii="Times New Roman" w:hAnsi="Times New Roman" w:cs="Times New Roman"/>
          <w:sz w:val="24"/>
          <w:szCs w:val="32"/>
        </w:rPr>
        <w:t>The electrochemical double layer capacitance (C</w:t>
      </w:r>
      <w:r>
        <w:rPr>
          <w:rFonts w:hint="eastAsia" w:ascii="Times New Roman" w:hAnsi="Times New Roman" w:cs="Times New Roman"/>
          <w:sz w:val="24"/>
          <w:szCs w:val="32"/>
          <w:vertAlign w:val="subscript"/>
        </w:rPr>
        <w:t>dl</w:t>
      </w:r>
      <w:r>
        <w:rPr>
          <w:rFonts w:hint="eastAsia" w:ascii="Times New Roman" w:hAnsi="Times New Roman" w:cs="Times New Roman"/>
          <w:sz w:val="24"/>
          <w:szCs w:val="32"/>
        </w:rPr>
        <w:t xml:space="preserve">) estimation. Cyclic voltammetry (CV) data of (a) 400nm </w:t>
      </w:r>
      <w:r>
        <w:rPr>
          <w:rFonts w:hint="eastAsia" w:ascii="Times New Roman" w:hAnsi="Times New Roman" w:eastAsia="宋体" w:cs="Times New Roman"/>
          <w:sz w:val="24"/>
          <w:szCs w:val="32"/>
        </w:rPr>
        <w:t>PS@RG-O</w:t>
      </w:r>
      <w:r>
        <w:rPr>
          <w:rFonts w:hint="eastAsia" w:ascii="Times New Roman" w:hAnsi="Times New Roman" w:cs="Times New Roman"/>
          <w:sz w:val="24"/>
          <w:szCs w:val="32"/>
        </w:rPr>
        <w:t>, (b) 1.3</w:t>
      </w:r>
      <w:r>
        <w:rPr>
          <w:rFonts w:ascii="Times New Roman" w:hAnsi="Times New Roman" w:eastAsia="宋体" w:cs="Times New Roman"/>
          <w:sz w:val="24"/>
          <w:szCs w:val="32"/>
          <w:lang w:bidi="ar"/>
        </w:rPr>
        <w:t>μm</w:t>
      </w:r>
      <w:r>
        <w:rPr>
          <w:rFonts w:hint="eastAsia" w:ascii="Times New Roman" w:hAnsi="Times New Roman" w:cs="Times New Roman"/>
          <w:sz w:val="24"/>
          <w:szCs w:val="32"/>
        </w:rPr>
        <w:t xml:space="preserve"> </w:t>
      </w:r>
      <w:r>
        <w:rPr>
          <w:rFonts w:hint="eastAsia" w:ascii="Times New Roman" w:hAnsi="Times New Roman" w:eastAsia="宋体" w:cs="Times New Roman"/>
          <w:sz w:val="24"/>
          <w:szCs w:val="32"/>
        </w:rPr>
        <w:t>PS@RG-O</w:t>
      </w:r>
      <w:r>
        <w:rPr>
          <w:rFonts w:hint="eastAsia" w:ascii="Times New Roman" w:hAnsi="Times New Roman" w:cs="Times New Roman"/>
          <w:sz w:val="24"/>
          <w:szCs w:val="32"/>
        </w:rPr>
        <w:t>, and (c) 2.5</w:t>
      </w:r>
      <w:r>
        <w:rPr>
          <w:rFonts w:ascii="Times New Roman" w:hAnsi="Times New Roman" w:eastAsia="宋体" w:cs="Times New Roman"/>
          <w:sz w:val="24"/>
          <w:szCs w:val="32"/>
          <w:lang w:bidi="ar"/>
        </w:rPr>
        <w:t>μm</w:t>
      </w:r>
      <w:r>
        <w:rPr>
          <w:rFonts w:hint="eastAsia" w:ascii="Times New Roman" w:hAnsi="Times New Roman" w:cs="Times New Roman"/>
          <w:sz w:val="24"/>
          <w:szCs w:val="32"/>
        </w:rPr>
        <w:t xml:space="preserve"> </w:t>
      </w:r>
      <w:r>
        <w:rPr>
          <w:rFonts w:hint="eastAsia" w:ascii="Times New Roman" w:hAnsi="Times New Roman" w:eastAsia="宋体" w:cs="Times New Roman"/>
          <w:sz w:val="24"/>
          <w:szCs w:val="32"/>
        </w:rPr>
        <w:t>PS@RG-O</w:t>
      </w:r>
      <w:r>
        <w:rPr>
          <w:rFonts w:hint="eastAsia" w:ascii="Times New Roman" w:hAnsi="Times New Roman" w:cs="Times New Roman"/>
          <w:sz w:val="24"/>
          <w:szCs w:val="32"/>
        </w:rPr>
        <w:t xml:space="preserve"> at various scan rates (10-60 mV s</w:t>
      </w:r>
      <w:r>
        <w:rPr>
          <w:rFonts w:hint="eastAsia" w:ascii="Times New Roman" w:hAnsi="Times New Roman" w:cs="Times New Roman"/>
          <w:sz w:val="24"/>
          <w:szCs w:val="32"/>
          <w:vertAlign w:val="superscript"/>
        </w:rPr>
        <w:t>-1</w:t>
      </w:r>
      <w:r>
        <w:rPr>
          <w:rFonts w:hint="eastAsia" w:ascii="Times New Roman" w:hAnsi="Times New Roman" w:cs="Times New Roman"/>
          <w:sz w:val="24"/>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4NWNjNjU1NTBiY2ViZTk0OWU3ZjYzMDFhZDdiOTYifQ=="/>
  </w:docVars>
  <w:rsids>
    <w:rsidRoot w:val="00172A27"/>
    <w:rsid w:val="00042B06"/>
    <w:rsid w:val="000500BA"/>
    <w:rsid w:val="000664E6"/>
    <w:rsid w:val="000E47D7"/>
    <w:rsid w:val="0013183C"/>
    <w:rsid w:val="00172A27"/>
    <w:rsid w:val="0019383F"/>
    <w:rsid w:val="001D6A0B"/>
    <w:rsid w:val="001F0CC4"/>
    <w:rsid w:val="00200B18"/>
    <w:rsid w:val="002506CB"/>
    <w:rsid w:val="00264204"/>
    <w:rsid w:val="00283E43"/>
    <w:rsid w:val="002841C1"/>
    <w:rsid w:val="002A262B"/>
    <w:rsid w:val="002A67C1"/>
    <w:rsid w:val="002D1A50"/>
    <w:rsid w:val="0030025F"/>
    <w:rsid w:val="003306A2"/>
    <w:rsid w:val="003470CB"/>
    <w:rsid w:val="00367176"/>
    <w:rsid w:val="003B3BAE"/>
    <w:rsid w:val="003D1851"/>
    <w:rsid w:val="003D65E6"/>
    <w:rsid w:val="0040042B"/>
    <w:rsid w:val="00421285"/>
    <w:rsid w:val="004669C4"/>
    <w:rsid w:val="00474E0F"/>
    <w:rsid w:val="00476478"/>
    <w:rsid w:val="004B0A78"/>
    <w:rsid w:val="004D50F7"/>
    <w:rsid w:val="004E591A"/>
    <w:rsid w:val="004F1E06"/>
    <w:rsid w:val="00507D4E"/>
    <w:rsid w:val="00553F31"/>
    <w:rsid w:val="005A461C"/>
    <w:rsid w:val="005B3E5D"/>
    <w:rsid w:val="005E53D9"/>
    <w:rsid w:val="005F1882"/>
    <w:rsid w:val="006210DE"/>
    <w:rsid w:val="00630FC4"/>
    <w:rsid w:val="00681ECF"/>
    <w:rsid w:val="006F16DF"/>
    <w:rsid w:val="00705473"/>
    <w:rsid w:val="00727634"/>
    <w:rsid w:val="00753815"/>
    <w:rsid w:val="00795B65"/>
    <w:rsid w:val="007D59FC"/>
    <w:rsid w:val="00862897"/>
    <w:rsid w:val="00884096"/>
    <w:rsid w:val="008B01A4"/>
    <w:rsid w:val="00914CE4"/>
    <w:rsid w:val="00931BCA"/>
    <w:rsid w:val="00981D62"/>
    <w:rsid w:val="00983547"/>
    <w:rsid w:val="009858E2"/>
    <w:rsid w:val="009A1050"/>
    <w:rsid w:val="009A5347"/>
    <w:rsid w:val="009D3550"/>
    <w:rsid w:val="009D4A69"/>
    <w:rsid w:val="00A3578D"/>
    <w:rsid w:val="00A679A0"/>
    <w:rsid w:val="00AD1F93"/>
    <w:rsid w:val="00B4595C"/>
    <w:rsid w:val="00BB622D"/>
    <w:rsid w:val="00BC20CA"/>
    <w:rsid w:val="00BE25FC"/>
    <w:rsid w:val="00BF7CEC"/>
    <w:rsid w:val="00C40423"/>
    <w:rsid w:val="00C7654E"/>
    <w:rsid w:val="00CA37A5"/>
    <w:rsid w:val="00CE2379"/>
    <w:rsid w:val="00CE4A1C"/>
    <w:rsid w:val="00CF2EA9"/>
    <w:rsid w:val="00D12425"/>
    <w:rsid w:val="00D95671"/>
    <w:rsid w:val="00DB53F9"/>
    <w:rsid w:val="00DC0484"/>
    <w:rsid w:val="00DD11B3"/>
    <w:rsid w:val="00DD1AC7"/>
    <w:rsid w:val="00E13A05"/>
    <w:rsid w:val="00E3311A"/>
    <w:rsid w:val="00E4412A"/>
    <w:rsid w:val="00E91F8E"/>
    <w:rsid w:val="00EC18E6"/>
    <w:rsid w:val="00EC1FF1"/>
    <w:rsid w:val="00EF2D68"/>
    <w:rsid w:val="00EF636E"/>
    <w:rsid w:val="00EF78AA"/>
    <w:rsid w:val="00F667E0"/>
    <w:rsid w:val="00F67257"/>
    <w:rsid w:val="00FA5B26"/>
    <w:rsid w:val="00FB1F4E"/>
    <w:rsid w:val="00FC3C96"/>
    <w:rsid w:val="00FE19F4"/>
    <w:rsid w:val="00FF5479"/>
    <w:rsid w:val="03403C12"/>
    <w:rsid w:val="07B437A7"/>
    <w:rsid w:val="0BC40D9A"/>
    <w:rsid w:val="11C136F5"/>
    <w:rsid w:val="157B2DCD"/>
    <w:rsid w:val="18124809"/>
    <w:rsid w:val="1A546725"/>
    <w:rsid w:val="1AC00638"/>
    <w:rsid w:val="1D8D1B6E"/>
    <w:rsid w:val="29BE7B0A"/>
    <w:rsid w:val="2A560736"/>
    <w:rsid w:val="2DB64C28"/>
    <w:rsid w:val="362B2F82"/>
    <w:rsid w:val="364938F7"/>
    <w:rsid w:val="3E6F2D4A"/>
    <w:rsid w:val="4F2F724D"/>
    <w:rsid w:val="50113F21"/>
    <w:rsid w:val="52D17124"/>
    <w:rsid w:val="54C0468A"/>
    <w:rsid w:val="7B81064B"/>
    <w:rsid w:val="7E921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lang w:val="en-AU"/>
    </w:rPr>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rPr>
      <w:rFonts w:ascii="Calibri" w:hAnsi="Calibri" w:eastAsia="宋体" w:cs="Times New Roman"/>
      <w:szCs w:val="24"/>
    </w:r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annotation subject"/>
    <w:basedOn w:val="2"/>
    <w:next w:val="2"/>
    <w:link w:val="18"/>
    <w:semiHidden/>
    <w:unhideWhenUsed/>
    <w:qFormat/>
    <w:uiPriority w:val="99"/>
    <w:rPr>
      <w:rFonts w:asciiTheme="minorHAnsi" w:hAnsiTheme="minorHAnsi" w:eastAsiaTheme="minorEastAsia" w:cstheme="minorBidi"/>
      <w:b/>
      <w:bCs/>
      <w:szCs w:val="22"/>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paragraph" w:customStyle="1" w:styleId="1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Char"/>
    <w:basedOn w:val="10"/>
    <w:link w:val="2"/>
    <w:qFormat/>
    <w:uiPriority w:val="0"/>
    <w:rPr>
      <w:rFonts w:hint="default" w:ascii="Calibri" w:hAnsi="Calibri" w:eastAsia="宋体" w:cs="Times New Roman"/>
      <w:kern w:val="2"/>
      <w:sz w:val="21"/>
      <w:szCs w:val="24"/>
    </w:rPr>
  </w:style>
  <w:style w:type="character" w:customStyle="1" w:styleId="17">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18">
    <w:name w:val="批注主题 Char"/>
    <w:basedOn w:val="16"/>
    <w:link w:val="7"/>
    <w:semiHidden/>
    <w:qFormat/>
    <w:uiPriority w:val="99"/>
    <w:rPr>
      <w:rFonts w:hint="default" w:asciiTheme="minorHAnsi" w:hAnsiTheme="minorHAnsi" w:eastAsiaTheme="minorEastAsia" w:cstheme="minorBidi"/>
      <w:b/>
      <w:bCs/>
      <w:kern w:val="2"/>
      <w:sz w:val="21"/>
      <w:szCs w:val="22"/>
    </w:rPr>
  </w:style>
  <w:style w:type="paragraph" w:customStyle="1" w:styleId="19">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
    <w:name w:val="批注文字 字符"/>
    <w:basedOn w:val="10"/>
    <w:link w:val="2"/>
    <w:uiPriority w:val="0"/>
    <w:rPr>
      <w:rFonts w:hint="default" w:ascii="Calibri" w:hAnsi="Calibri" w:eastAsia="宋体" w:cs="Times New Roman"/>
      <w:kern w:val="2"/>
      <w:sz w:val="21"/>
      <w:szCs w:val="24"/>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emf"/><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tiff"/><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emf"/><Relationship Id="rId11" Type="http://schemas.openxmlformats.org/officeDocument/2006/relationships/image" Target="media/image8.png"/><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22</Pages>
  <Words>1018</Words>
  <Characters>5322</Characters>
  <Lines>49</Lines>
  <Paragraphs>13</Paragraphs>
  <TotalTime>10</TotalTime>
  <ScaleCrop>false</ScaleCrop>
  <LinksUpToDate>false</LinksUpToDate>
  <CharactersWithSpaces>6347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2021-12-09T02:54:00Z</dcterms:created>
  <dc:creator>BIN</dc:creator>
  <cp:lastModifiedBy>刘博文</cp:lastModifiedBy>
  <dcterms:modified xsi:type="dcterms:W3CDTF">2022-11-17T11:01:28Z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3AE556E8329E4F2199326938EB18F662</vt:lpwstr>
  </property>
</Properties>
</file>