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201E0" w14:textId="77777777" w:rsidR="00F1327B" w:rsidRPr="0029615C" w:rsidRDefault="00F1327B" w:rsidP="00F1327B">
      <w:pPr>
        <w:shd w:val="clear" w:color="auto" w:fill="FFFFFF"/>
        <w:spacing w:line="420" w:lineRule="atLeast"/>
        <w:rPr>
          <w:rFonts w:ascii="Open Sans" w:hAnsi="Open Sans"/>
          <w:sz w:val="20"/>
        </w:rPr>
      </w:pPr>
      <w:r w:rsidRPr="0029615C">
        <w:rPr>
          <w:rFonts w:ascii="Open Sans" w:hAnsi="Open Sans"/>
          <w:sz w:val="20"/>
        </w:rPr>
        <w:t xml:space="preserve">Table 3. 2001 to 2021 dataset </w:t>
      </w:r>
      <w:r>
        <w:rPr>
          <w:rFonts w:ascii="Open Sans" w:hAnsi="Open Sans"/>
          <w:sz w:val="20"/>
        </w:rPr>
        <w:t>with s</w:t>
      </w:r>
      <w:r w:rsidRPr="0029615C">
        <w:rPr>
          <w:rFonts w:ascii="Open Sans" w:hAnsi="Open Sans"/>
          <w:sz w:val="20"/>
        </w:rPr>
        <w:t xml:space="preserve">ample size and characteristics presented by region and year. Encounters: a count of the total number of photo-ID documented encounters of individuals, defined as one encounter per individual per day. Individuals: count of unique identified individuals. Research sourced: percent subset of encounters sourced from NPPID collaborators, while all remaining encounters were sourced from community science efforts. Public: percent subset of encounters visible to all users of </w:t>
      </w:r>
      <w:r>
        <w:rPr>
          <w:rFonts w:ascii="Open Sans" w:hAnsi="Open Sans"/>
          <w:sz w:val="20"/>
        </w:rPr>
        <w:t>Happywhale</w:t>
      </w:r>
      <w:r w:rsidRPr="0029615C">
        <w:rPr>
          <w:rFonts w:ascii="Open Sans" w:hAnsi="Open Sans"/>
          <w:sz w:val="20"/>
        </w:rPr>
        <w:t>, while all remaining encounters are visible only to NPPID collaborators. Multiple seasons: a count of identified individuals documented in more than one season during the study</w:t>
      </w:r>
      <w:r>
        <w:rPr>
          <w:rFonts w:ascii="Open Sans" w:hAnsi="Open Sans" w:cs="Open Sans"/>
          <w:sz w:val="20"/>
          <w:szCs w:val="20"/>
        </w:rPr>
        <w:t>, overall total for all years in last column</w:t>
      </w:r>
      <w:r w:rsidRPr="009A3A90">
        <w:rPr>
          <w:rFonts w:ascii="Open Sans" w:hAnsi="Open Sans" w:cs="Open Sans"/>
          <w:sz w:val="20"/>
          <w:szCs w:val="20"/>
        </w:rPr>
        <w:t>.</w:t>
      </w:r>
    </w:p>
    <w:p w14:paraId="3BEEA42D" w14:textId="77777777" w:rsidR="00F1327B" w:rsidRPr="00A71711" w:rsidRDefault="00F1327B" w:rsidP="00F1327B">
      <w:pPr>
        <w:shd w:val="clear" w:color="auto" w:fill="FFFFFF"/>
        <w:spacing w:line="420" w:lineRule="atLeast"/>
        <w:rPr>
          <w:rFonts w:ascii="Open Sans" w:hAnsi="Open Sans" w:cs="Open Sans"/>
          <w:sz w:val="20"/>
          <w:szCs w:val="20"/>
        </w:rPr>
      </w:pPr>
    </w:p>
    <w:tbl>
      <w:tblPr>
        <w:tblStyle w:val="TableGrid"/>
        <w:tblW w:w="15097" w:type="dxa"/>
        <w:tblLayout w:type="fixed"/>
        <w:tblLook w:val="04A0" w:firstRow="1" w:lastRow="0" w:firstColumn="1" w:lastColumn="0" w:noHBand="0" w:noVBand="1"/>
      </w:tblPr>
      <w:tblGrid>
        <w:gridCol w:w="1051"/>
        <w:gridCol w:w="1353"/>
        <w:gridCol w:w="540"/>
        <w:gridCol w:w="583"/>
        <w:gridCol w:w="565"/>
        <w:gridCol w:w="565"/>
        <w:gridCol w:w="565"/>
        <w:gridCol w:w="564"/>
        <w:gridCol w:w="565"/>
        <w:gridCol w:w="565"/>
        <w:gridCol w:w="565"/>
        <w:gridCol w:w="565"/>
        <w:gridCol w:w="568"/>
        <w:gridCol w:w="564"/>
        <w:gridCol w:w="565"/>
        <w:gridCol w:w="565"/>
        <w:gridCol w:w="565"/>
        <w:gridCol w:w="565"/>
        <w:gridCol w:w="564"/>
        <w:gridCol w:w="565"/>
        <w:gridCol w:w="565"/>
        <w:gridCol w:w="565"/>
        <w:gridCol w:w="565"/>
        <w:gridCol w:w="835"/>
      </w:tblGrid>
      <w:tr w:rsidR="00F1327B" w:rsidRPr="00BF162A" w14:paraId="4CEC6B11" w14:textId="77777777" w:rsidTr="00FC3679">
        <w:trPr>
          <w:tblHeader/>
        </w:trPr>
        <w:tc>
          <w:tcPr>
            <w:tcW w:w="10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4D1D15DC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>
              <w:rPr>
                <w:rFonts w:ascii="Palatino Linotype" w:hAnsi="Palatino Linotype"/>
                <w:b/>
                <w:sz w:val="14"/>
                <w:szCs w:val="14"/>
              </w:rPr>
              <w:t xml:space="preserve">Map </w:t>
            </w:r>
          </w:p>
          <w:p w14:paraId="6FDC65A5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>
              <w:rPr>
                <w:rFonts w:ascii="Palatino Linotype" w:hAnsi="Palatino Linotype"/>
                <w:b/>
                <w:sz w:val="14"/>
                <w:szCs w:val="14"/>
              </w:rPr>
              <w:t>Region#:</w:t>
            </w:r>
          </w:p>
          <w:p w14:paraId="75346B24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>
              <w:rPr>
                <w:rFonts w:ascii="Palatino Linotype" w:hAnsi="Palatino Linotype"/>
                <w:b/>
                <w:sz w:val="14"/>
                <w:szCs w:val="14"/>
              </w:rPr>
              <w:t xml:space="preserve">Region </w:t>
            </w:r>
          </w:p>
        </w:tc>
        <w:tc>
          <w:tcPr>
            <w:tcW w:w="1353" w:type="dxa"/>
            <w:tcBorders>
              <w:top w:val="single" w:sz="18" w:space="0" w:color="auto"/>
              <w:bottom w:val="single" w:sz="18" w:space="0" w:color="auto"/>
            </w:tcBorders>
          </w:tcPr>
          <w:p w14:paraId="76FF3C2F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</w:p>
        </w:tc>
        <w:tc>
          <w:tcPr>
            <w:tcW w:w="540" w:type="dxa"/>
            <w:tcBorders>
              <w:top w:val="single" w:sz="18" w:space="0" w:color="auto"/>
              <w:bottom w:val="single" w:sz="18" w:space="0" w:color="auto"/>
            </w:tcBorders>
          </w:tcPr>
          <w:p w14:paraId="38B4DDDF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2001</w:t>
            </w:r>
          </w:p>
        </w:tc>
        <w:tc>
          <w:tcPr>
            <w:tcW w:w="583" w:type="dxa"/>
            <w:tcBorders>
              <w:top w:val="single" w:sz="18" w:space="0" w:color="auto"/>
              <w:bottom w:val="single" w:sz="18" w:space="0" w:color="auto"/>
            </w:tcBorders>
          </w:tcPr>
          <w:p w14:paraId="0DB0852A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</w:t>
            </w:r>
            <w:r>
              <w:rPr>
                <w:rFonts w:ascii="Palatino Linotype" w:hAnsi="Palatino Linotype"/>
                <w:b/>
                <w:sz w:val="15"/>
                <w:szCs w:val="15"/>
              </w:rPr>
              <w:t>2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47F144DE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2003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0DEBE3B9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2004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2D8BF957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2005</w:t>
            </w:r>
          </w:p>
        </w:tc>
        <w:tc>
          <w:tcPr>
            <w:tcW w:w="564" w:type="dxa"/>
            <w:tcBorders>
              <w:top w:val="single" w:sz="18" w:space="0" w:color="auto"/>
              <w:bottom w:val="single" w:sz="18" w:space="0" w:color="auto"/>
            </w:tcBorders>
          </w:tcPr>
          <w:p w14:paraId="6DE93CDE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2006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27D10EAE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2007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1A2CF0C5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2008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491D7AF3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2009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0B029DC3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2010</w:t>
            </w:r>
          </w:p>
        </w:tc>
        <w:tc>
          <w:tcPr>
            <w:tcW w:w="568" w:type="dxa"/>
            <w:tcBorders>
              <w:top w:val="single" w:sz="18" w:space="0" w:color="auto"/>
              <w:bottom w:val="single" w:sz="18" w:space="0" w:color="auto"/>
            </w:tcBorders>
          </w:tcPr>
          <w:p w14:paraId="7E6B0160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2011</w:t>
            </w:r>
          </w:p>
        </w:tc>
        <w:tc>
          <w:tcPr>
            <w:tcW w:w="564" w:type="dxa"/>
            <w:tcBorders>
              <w:top w:val="single" w:sz="18" w:space="0" w:color="auto"/>
              <w:bottom w:val="single" w:sz="18" w:space="0" w:color="auto"/>
            </w:tcBorders>
          </w:tcPr>
          <w:p w14:paraId="6A20C146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2012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05A38EF2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2013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6EAF9EB2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2014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62680920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2015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4C32F135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2016</w:t>
            </w:r>
          </w:p>
        </w:tc>
        <w:tc>
          <w:tcPr>
            <w:tcW w:w="564" w:type="dxa"/>
            <w:tcBorders>
              <w:top w:val="single" w:sz="18" w:space="0" w:color="auto"/>
              <w:bottom w:val="single" w:sz="18" w:space="0" w:color="auto"/>
            </w:tcBorders>
          </w:tcPr>
          <w:p w14:paraId="595C5D43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2017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4772B978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2018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1741FA2D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2019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5927520F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2020</w:t>
            </w:r>
          </w:p>
        </w:tc>
        <w:tc>
          <w:tcPr>
            <w:tcW w:w="565" w:type="dxa"/>
            <w:tcBorders>
              <w:top w:val="single" w:sz="18" w:space="0" w:color="auto"/>
              <w:bottom w:val="single" w:sz="18" w:space="0" w:color="auto"/>
            </w:tcBorders>
          </w:tcPr>
          <w:p w14:paraId="5483EEC0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2021</w:t>
            </w:r>
          </w:p>
        </w:tc>
        <w:tc>
          <w:tcPr>
            <w:tcW w:w="835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6B2BC4" w14:textId="77777777" w:rsidR="00F1327B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b/>
                <w:sz w:val="15"/>
                <w:szCs w:val="15"/>
              </w:rPr>
              <w:t>Total</w:t>
            </w:r>
            <w:r>
              <w:rPr>
                <w:rFonts w:ascii="Palatino Linotype" w:hAnsi="Palatino Linotype"/>
                <w:b/>
                <w:sz w:val="15"/>
                <w:szCs w:val="15"/>
              </w:rPr>
              <w:t xml:space="preserve"> /</w:t>
            </w:r>
          </w:p>
          <w:p w14:paraId="7E7AED3E" w14:textId="77777777" w:rsidR="00F1327B" w:rsidRPr="00BF162A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>
              <w:rPr>
                <w:rFonts w:ascii="Palatino Linotype" w:hAnsi="Palatino Linotype"/>
                <w:b/>
                <w:sz w:val="15"/>
                <w:szCs w:val="15"/>
              </w:rPr>
              <w:t>Average</w:t>
            </w:r>
          </w:p>
        </w:tc>
      </w:tr>
      <w:tr w:rsidR="00F1327B" w:rsidRPr="00BF162A" w14:paraId="00764B9B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4D45BA5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1: Japan &amp; Philippines*</w:t>
            </w:r>
          </w:p>
          <w:p w14:paraId="01CC9513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207F9BFF" w14:textId="77777777" w:rsidR="00F1327B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 w:rsidRPr="00300F7A">
              <w:rPr>
                <w:rFonts w:ascii="Palatino Linotype" w:hAnsi="Palatino Linotype"/>
                <w:sz w:val="14"/>
                <w:szCs w:val="14"/>
              </w:rPr>
              <w:t>(Excluding Hokkaido migratory corridor)</w:t>
            </w:r>
          </w:p>
          <w:p w14:paraId="5A9051EA" w14:textId="77777777" w:rsidR="00F1327B" w:rsidRPr="00300F7A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DA36B67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15C2FC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108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8A0B0C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130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AB1FA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113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AE9530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361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242BA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482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AACAC1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665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D53E91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300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723052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254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589A08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359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BE0427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314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61DC5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448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64FCA8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387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E1988B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345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49EAEF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403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6AC304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454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6C5AE4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326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8BB852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290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F0EFB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293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228BCD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258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E2100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E8E8B2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4D7E46F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6300</w:t>
            </w:r>
          </w:p>
        </w:tc>
      </w:tr>
      <w:tr w:rsidR="00F1327B" w:rsidRPr="00BF162A" w14:paraId="218AEF0D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53F17CE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08110E7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27255C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108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751371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130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1BC377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113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CA99C1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277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1D5E47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310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AB69D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397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088CE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F11BF4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252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6E2CB7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359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5A4B6E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309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B097C8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443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FA50B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383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EF7F70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340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9CD240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395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DED1CB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445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C73FE2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322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8E9542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288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A4DB13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290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195219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252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135785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56721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5E63464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1982</w:t>
            </w:r>
          </w:p>
        </w:tc>
      </w:tr>
      <w:tr w:rsidR="00F1327B" w:rsidRPr="00BF162A" w14:paraId="257F0BB1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A018B7B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850CBA4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EA14A3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CA9E31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C790C5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ADC627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3BA53C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E2D16D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2D31C1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7EA59B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481229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917E10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420A6E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3AFD25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B255F6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CA89D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C164A7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E33261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B4869E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413122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98.6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AABBF6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95.3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9DAA17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371444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1B54F67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99.6</w:t>
            </w:r>
          </w:p>
        </w:tc>
      </w:tr>
      <w:tr w:rsidR="00F1327B" w:rsidRPr="00BF162A" w14:paraId="137CFF6C" w14:textId="77777777" w:rsidTr="00FC3679">
        <w:trPr>
          <w:trHeight w:val="23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5F05973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0A44394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8C1647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3.7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E3767E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99870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22.1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2DE9C7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77.0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124870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82.0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15CC13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88.3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E6CD86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0B7ED6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B1C0C9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E1B09B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4.1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E4F9E2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F73D3C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990524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0B2727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8DD5FD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B2D8E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B38044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0953C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E03C1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14.0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C6EBBD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F28ED6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0027D75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23.5</w:t>
            </w:r>
          </w:p>
        </w:tc>
      </w:tr>
      <w:tr w:rsidR="00F1327B" w:rsidRPr="00BF162A" w14:paraId="5BBF7D01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D5F8B68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573ED55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 xml:space="preserve">Encountered </w:t>
            </w: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6485B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98.1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A69601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93.8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7974FA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91.2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2D8A87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81.6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CC2D5E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81.0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99523D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82.6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98C9A9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88.7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2126DA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90.9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804F29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92.8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0DA4AD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93.9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1750FD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88.3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2EE664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92.7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ED5A4B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94.4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51C661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90.1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D85F60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89.9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73CF4D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89.9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889A4B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86.1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380B45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79.3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B92EF0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75.8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EE8CAB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B4B88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71.4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0718C16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65.7</w:t>
            </w:r>
          </w:p>
        </w:tc>
      </w:tr>
      <w:tr w:rsidR="00F1327B" w:rsidRPr="00BF162A" w14:paraId="03C6740D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C2B763D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2: Marianas Islands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A63EB10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63D83A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0F16CE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8EB805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DA803F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1AC092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FE7AD2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5E998E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D9C1F4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967B6B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AD9438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FF682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04C8F0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417724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288083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B06B4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60FF38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CFD99F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8088D7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B280E6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ABE89F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AC0D52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52BEFB9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58</w:t>
            </w:r>
          </w:p>
        </w:tc>
      </w:tr>
      <w:tr w:rsidR="00F1327B" w:rsidRPr="00BF162A" w14:paraId="4379154D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5EBFEE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0F609EB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9E74AF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933FAB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A250FA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AD71C3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963396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9F390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D5BBC5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355975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9CE6B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4BADB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554C21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A5C59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59918C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D5860B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28203F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0DF3E9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F7156F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A21097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0759AC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ABFE87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F45CFC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144202F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37</w:t>
            </w:r>
          </w:p>
        </w:tc>
      </w:tr>
      <w:tr w:rsidR="00F1327B" w:rsidRPr="00BF162A" w14:paraId="7B9C765C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732F4B4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8E26D0B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17DF5B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847781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8D60C2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69DF8A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55A1F5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D71880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77B4CB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03A740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D81F3E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D76CA1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132F6C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B31C26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FCA7C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DBDC23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D02C3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3D265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8F4310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B0951D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F94F0A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E1312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D28648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11A4D56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</w:tr>
      <w:tr w:rsidR="00F1327B" w:rsidRPr="00BF162A" w14:paraId="6B8A8121" w14:textId="77777777" w:rsidTr="00FC3679">
        <w:trPr>
          <w:trHeight w:val="41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75975E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63CB304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1AC46F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92B598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1599A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AB49C2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DD80B3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434197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DC2099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7F7403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66A38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9CDC1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B555D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AA3AD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3A05D5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A29A98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B59482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B30FAA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10C721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580E61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D08F4F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BAAE53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628A3B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301D351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</w:tr>
      <w:tr w:rsidR="00F1327B" w:rsidRPr="00BF162A" w14:paraId="1EC5D00C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B88BDA8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E0BAD0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Encountered 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6B7CC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D9FAA0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149A08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0A170A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C6AB2C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459FB9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B150A7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75.0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13F962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7039F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6CDD3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E6EC78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AE8F28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5AE4F7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B2B30D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2FD932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50414E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8A3409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70.6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9F24DD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FA1925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477EDE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37.5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7EE3F4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39FFA0B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56.8</w:t>
            </w:r>
          </w:p>
        </w:tc>
      </w:tr>
      <w:tr w:rsidR="00F1327B" w:rsidRPr="00BF162A" w14:paraId="215F028D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5CB12FC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3: Russia and Pacific Arctic</w:t>
            </w:r>
          </w:p>
          <w:p w14:paraId="7AA410FB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032C594F" w14:textId="77777777" w:rsidR="00F1327B" w:rsidRPr="00300F7A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 w:rsidRPr="00300F7A">
              <w:rPr>
                <w:rFonts w:ascii="Palatino Linotype" w:hAnsi="Palatino Linotype"/>
                <w:sz w:val="14"/>
                <w:szCs w:val="14"/>
              </w:rPr>
              <w:t>(Includes Commander Islands)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76AE35F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A18BC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27C411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3D9C32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41FB68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AA6EA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94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864B29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236F1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C68CBD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B601FA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261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1AB979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934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E29B9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412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677209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433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329C73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513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4CCC06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202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FE226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337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7BE63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260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3AFF5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287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621A5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244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98AFB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99662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18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F0D73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106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5E7DF64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4334</w:t>
            </w:r>
          </w:p>
        </w:tc>
      </w:tr>
      <w:tr w:rsidR="00F1327B" w:rsidRPr="00BF162A" w14:paraId="35FAE9FA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4F1AA7F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26AAB8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47033D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F82185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CEBF1B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A57B2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72A0C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8E8D5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8D1326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874D3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DA93E5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240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C9A53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683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D4E4E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336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5D962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346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D555CA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403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ECF9B6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165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D889AA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313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CA0C36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248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75AAC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216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326468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175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E6C6A9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04293A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16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5283CD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106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13B2307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2296</w:t>
            </w:r>
          </w:p>
        </w:tc>
      </w:tr>
      <w:tr w:rsidR="00F1327B" w:rsidRPr="00BF162A" w14:paraId="426208B9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5EEE8FE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96D5BE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36C4C1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CB0FD8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FA193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1A5A37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96.5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A7D532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4EC55E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16.7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9A8BBD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55.6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939F12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63.2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E64AA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83.9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3CAB37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53010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55BDAA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FE0735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0B4AFE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ECC598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94580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600F9D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98.3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E7DF1B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83.2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AEEB4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86.1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185991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D4E5F4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98.1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02A9AD1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96.5</w:t>
            </w:r>
          </w:p>
        </w:tc>
      </w:tr>
      <w:tr w:rsidR="00F1327B" w:rsidRPr="00BF162A" w14:paraId="0A734684" w14:textId="77777777" w:rsidTr="00FC3679">
        <w:trPr>
          <w:trHeight w:val="41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F571FB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42293AE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8870D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65D16C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C40DA0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EF99F7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98.2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967F01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72D4A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95.8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56231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E8D7B1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91.2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4B797E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96.2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4BCA3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74.8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098A01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63.1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A41F6C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47.1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A5367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47.4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0283F7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45.5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3177AD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51.9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6D0764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79.2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574CE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74.6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E2E071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51.6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6D3010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65.3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DA62C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0B1C1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35409A7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66.6</w:t>
            </w:r>
          </w:p>
        </w:tc>
      </w:tr>
      <w:tr w:rsidR="00F1327B" w:rsidRPr="00BF162A" w14:paraId="19835938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364E3AA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07E9C97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Encountered</w:t>
            </w:r>
          </w:p>
          <w:p w14:paraId="244A30A9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D399B2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015C1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36B80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73F681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85.5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689425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80.2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C3442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88.9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01B1EC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77.8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B78AD7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77.8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FA424D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72.1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7255DB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68.5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89E02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77.4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768C60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80.1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981EB8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835BD5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83.0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0AC780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76.4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85C02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70.2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2A15B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66.7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290595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71.4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6C101B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65.7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56B23B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31.2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4625C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42.5</w:t>
            </w:r>
            <w:r>
              <w:rPr>
                <w:rFonts w:ascii="Palatino Linotype" w:hAnsi="Palatino Linotype"/>
                <w:sz w:val="15"/>
                <w:szCs w:val="15"/>
              </w:rPr>
              <w:t>**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50243EA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58.5</w:t>
            </w:r>
          </w:p>
        </w:tc>
      </w:tr>
      <w:tr w:rsidR="00F1327B" w:rsidRPr="00BF162A" w14:paraId="62E47DF0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F026BB2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4: Aleutians -Bering Sea</w:t>
            </w:r>
          </w:p>
          <w:p w14:paraId="7AEA67E6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0DA0D366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sz w:val="14"/>
                <w:szCs w:val="14"/>
              </w:rPr>
              <w:t>(All Aleutians to Alaska Peninsula, boundary at 157°W)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DAB8CF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AF0C55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117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CFD3C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FB66A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9E292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654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59E94A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681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FB923A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98BF5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192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F13D2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253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3C3E53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3C9BC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343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323C9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87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74AAE4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279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70D336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079230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24170B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38E575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6B9F1F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8525A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D02D1C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036DC7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3B5AAC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7B64BE4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2921</w:t>
            </w:r>
          </w:p>
        </w:tc>
      </w:tr>
      <w:tr w:rsidR="00F1327B" w:rsidRPr="00BF162A" w14:paraId="1688A76F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C0396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367F140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59EF86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85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AC13D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82983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175AA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524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DFD106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447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06C376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2967CE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153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24287F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194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D6673E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797B1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277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573620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85072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182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871389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95D51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11DEA4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3B2058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8AF46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0CF87B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495241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97105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5B2B4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6298AF4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1635</w:t>
            </w:r>
          </w:p>
        </w:tc>
      </w:tr>
      <w:tr w:rsidR="00F1327B" w:rsidRPr="00BF162A" w14:paraId="381C1764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38C1E1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6B7795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2D7421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70EE6E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1BC6DD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4CEAB5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78F36F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57.7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C3B806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BA133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7FDB0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018DC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4A8F20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99.4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5984C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547B3C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C8282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BB8C0E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9CE016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85.7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18232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0.0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08A5F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94.3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2D3F40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845C80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12.5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1858D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914F9D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0.0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74C1566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74.5</w:t>
            </w:r>
          </w:p>
        </w:tc>
      </w:tr>
      <w:tr w:rsidR="00F1327B" w:rsidRPr="00BF162A" w14:paraId="0626B280" w14:textId="77777777" w:rsidTr="00FC3679">
        <w:trPr>
          <w:trHeight w:val="41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8BA21E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B2AAAE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C4A84F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DAE01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4D3208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93BCE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8C2BCF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D726E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FCD62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FB01BF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2C9F8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4EFDF1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14F783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100.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0C3823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7664BD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A797B1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73C2F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0C9FD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C5C772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533B8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E1E89C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498367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E6E3C4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060B9A2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</w:tr>
      <w:tr w:rsidR="00F1327B" w:rsidRPr="00BF162A" w14:paraId="0DC939BE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59A9F8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7E705B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Encountered 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4D3FBA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80.0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690C6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87.8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00DBF1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A695A0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63.4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6AFBBF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71.4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ECB1BD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F805E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0695D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80.4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5AEC0F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87.3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C2E244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73.3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33132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68.3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F73C5E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83.0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7CAC0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55.3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4E0528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CC9B6B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17274F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85.7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FF4C8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51.5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327B47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543999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75.0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D67231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B949B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574F06E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63.0</w:t>
            </w:r>
          </w:p>
        </w:tc>
      </w:tr>
      <w:tr w:rsidR="00F1327B" w:rsidRPr="00BF162A" w14:paraId="6D0F44AA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BB8F5BA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5: Gulf of Alaska</w:t>
            </w:r>
          </w:p>
          <w:p w14:paraId="01B7DA42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053CC8DB" w14:textId="77777777" w:rsidR="00F1327B" w:rsidRPr="00381BD5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381BD5">
              <w:rPr>
                <w:rFonts w:ascii="Palatino Linotype" w:hAnsi="Palatino Linotype"/>
                <w:sz w:val="14"/>
                <w:szCs w:val="14"/>
              </w:rPr>
              <w:t>(Between 157° and 141°W)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F239DA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A224D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174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6B658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237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023E6A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156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548E5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1130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E5EBE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805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99167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179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001A7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644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04207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243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5E823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125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5B78A6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247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D461B6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446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96849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499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A69F2B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254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D91507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316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C8B3F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278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0AD7A5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131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A3BA42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238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D16A8F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5C07C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214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AA3628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9073A2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127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454E6F4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6617</w:t>
            </w:r>
          </w:p>
        </w:tc>
      </w:tr>
      <w:tr w:rsidR="00F1327B" w:rsidRPr="00BF162A" w14:paraId="29113EEC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DCA1A1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D584A76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F2D63D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155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5AFF5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203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D01E80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146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2FE67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770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A9D98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497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0A9F2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146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E8975B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413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75A46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191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30E2B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476D53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215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DE31B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299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025FCB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342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5BE98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195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1A574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207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6930F0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222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B4E12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111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02E6BF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144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EF96D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52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57AF9A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104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9C8F21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60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FCDF9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83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2C1B296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2435</w:t>
            </w:r>
          </w:p>
        </w:tc>
      </w:tr>
      <w:tr w:rsidR="00F1327B" w:rsidRPr="00BF162A" w14:paraId="15BB04AD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5A7B50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DD8D0D1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CFC4C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53.4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ABC105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67.9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CC50A6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60.9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83E9ED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67.3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56049D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61.6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9FE801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81.6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86011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90.2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6E5F69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72.8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F33356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89.6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A94DC8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89.9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BDD09B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97.5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CAE08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92.8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13E76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96.5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1A1C7F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94.6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803AB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64.4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05A953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53.4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1A508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59.2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290B2D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27.4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42AEED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45.3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19F2D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21.1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487080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15.7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5B4C35D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73.1</w:t>
            </w:r>
          </w:p>
        </w:tc>
      </w:tr>
      <w:tr w:rsidR="00F1327B" w:rsidRPr="00BF162A" w14:paraId="18301D61" w14:textId="77777777" w:rsidTr="00FC3679">
        <w:trPr>
          <w:trHeight w:val="41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AF2CD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5577B89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82B0B4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65CEB8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5C4651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68304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0FE6E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1B36F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17866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8C08D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63CF24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B269E0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3883F8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CFA6D4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E3FC01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EBA31F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81C90B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AE9E76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A5FF39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120F5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5E3BB7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C9AF6D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85.6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FC0AD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99.2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4339B70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99</w:t>
            </w:r>
            <w:r>
              <w:rPr>
                <w:rFonts w:ascii="Palatino Linotype" w:hAnsi="Palatino Linotype"/>
                <w:sz w:val="15"/>
                <w:szCs w:val="15"/>
              </w:rPr>
              <w:t>.8</w:t>
            </w:r>
          </w:p>
        </w:tc>
      </w:tr>
      <w:tr w:rsidR="00F1327B" w:rsidRPr="00BF162A" w14:paraId="20F9808B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8E3D9C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8272C7F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Encountered 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E2BF4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85.8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D0068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82.3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96D0F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DC855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79.9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3F4A8D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84.1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BFCE23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F805B9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86.7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A45F90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6E9D1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89.7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38C58C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85.6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3604A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89.6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55E913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 w:rsidRPr="00BF162A">
              <w:rPr>
                <w:rFonts w:ascii="Palatino Linotype" w:hAnsi="Palatino Linotype"/>
                <w:sz w:val="15"/>
                <w:szCs w:val="15"/>
              </w:rPr>
              <w:t>84.5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7F64E3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75.9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2450C7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82.6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F3BBB3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85.6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8AB79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92.8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1B1670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93.7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DCA759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92.3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B0D4FC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94.2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BB960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76B47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92.8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77F584E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  <w:r>
              <w:rPr>
                <w:rFonts w:ascii="Palatino Linotype" w:hAnsi="Palatino Linotype"/>
                <w:sz w:val="15"/>
                <w:szCs w:val="15"/>
              </w:rPr>
              <w:t>71.3</w:t>
            </w:r>
          </w:p>
        </w:tc>
      </w:tr>
      <w:tr w:rsidR="00F1327B" w:rsidRPr="00BF162A" w14:paraId="0B4953E6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EC5257F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6: Southeast</w:t>
            </w:r>
          </w:p>
          <w:p w14:paraId="0C3C3A2E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Alaska</w:t>
            </w:r>
          </w:p>
          <w:p w14:paraId="7D909D4C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And</w:t>
            </w:r>
          </w:p>
          <w:p w14:paraId="2FEF5B5B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>
              <w:rPr>
                <w:rFonts w:ascii="Palatino Linotype" w:hAnsi="Palatino Linotype"/>
                <w:b/>
                <w:sz w:val="14"/>
                <w:szCs w:val="14"/>
              </w:rPr>
              <w:t>Northern</w:t>
            </w: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 xml:space="preserve"> British</w:t>
            </w:r>
          </w:p>
          <w:p w14:paraId="0C907785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Columbia</w:t>
            </w:r>
          </w:p>
          <w:p w14:paraId="1D45EB68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1E64B034" w14:textId="77777777" w:rsidR="00F1327B" w:rsidRPr="00BF162A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>
              <w:rPr>
                <w:rFonts w:ascii="Palatino Linotype" w:hAnsi="Palatino Linotype"/>
                <w:sz w:val="14"/>
                <w:szCs w:val="14"/>
              </w:rPr>
              <w:t>(</w:t>
            </w:r>
            <w:r w:rsidRPr="00381BD5">
              <w:rPr>
                <w:rFonts w:ascii="Palatino Linotype" w:hAnsi="Palatino Linotype"/>
                <w:sz w:val="14"/>
                <w:szCs w:val="14"/>
              </w:rPr>
              <w:t xml:space="preserve">Alaska E of 141°W </w:t>
            </w:r>
            <w:r>
              <w:rPr>
                <w:rFonts w:ascii="Palatino Linotype" w:hAnsi="Palatino Linotype"/>
                <w:sz w:val="14"/>
                <w:szCs w:val="14"/>
              </w:rPr>
              <w:t>&amp;</w:t>
            </w:r>
            <w:r w:rsidRPr="00381BD5">
              <w:rPr>
                <w:rFonts w:ascii="Palatino Linotype" w:hAnsi="Palatino Linotype"/>
                <w:sz w:val="14"/>
                <w:szCs w:val="14"/>
              </w:rPr>
              <w:t xml:space="preserve"> British Columbia </w:t>
            </w:r>
            <w:r>
              <w:rPr>
                <w:rFonts w:ascii="Palatino Linotype" w:hAnsi="Palatino Linotype"/>
                <w:sz w:val="14"/>
                <w:szCs w:val="14"/>
              </w:rPr>
              <w:t xml:space="preserve">N </w:t>
            </w:r>
            <w:r w:rsidRPr="00381BD5">
              <w:rPr>
                <w:rFonts w:ascii="Palatino Linotype" w:hAnsi="Palatino Linotype"/>
                <w:sz w:val="14"/>
                <w:szCs w:val="14"/>
              </w:rPr>
              <w:t xml:space="preserve">of Vancouver </w:t>
            </w:r>
            <w:r>
              <w:rPr>
                <w:rFonts w:ascii="Palatino Linotype" w:hAnsi="Palatino Linotype"/>
                <w:sz w:val="14"/>
                <w:szCs w:val="14"/>
              </w:rPr>
              <w:t>Is.)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C86FF1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F7B3B1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79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5974A6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80D67D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246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55A5E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2478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1CB7AD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1808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34931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1670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9FB1B3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1623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50DD1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1363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63F4ED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2031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5C1705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1761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00983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1938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DB8C0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2147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F97EEE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2495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2B46E7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3087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FE38D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3159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D8AFF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3325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8E3280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3129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D83DFF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3456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34333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6226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89DA41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3855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2ABE6E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3952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77C63E1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49882</w:t>
            </w:r>
          </w:p>
        </w:tc>
      </w:tr>
      <w:tr w:rsidR="00F1327B" w:rsidRPr="00BF162A" w14:paraId="0E6C5581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245A2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8A2409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395895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75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C2EBA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D75B1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218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ACE004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1355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BEE9BD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879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BDE137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741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19EE16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723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3A066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543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14A36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799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ACD047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690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6318B4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729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B9A75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536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E54BDE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581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406C50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777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2C068A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902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A7C2F8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1013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9382BD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786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AF733E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838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88FA38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1595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9812DC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1219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BC562C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1222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6E6AB34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4663</w:t>
            </w:r>
          </w:p>
        </w:tc>
      </w:tr>
      <w:tr w:rsidR="00F1327B" w:rsidRPr="00BF162A" w14:paraId="18B9F412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18FE04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D5DC95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17C272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87.3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2F6FA1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85.2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7E4B53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C090B0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74.1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F8AB5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82.6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D0F68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95.6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8D6F8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EFD795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97.4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D2602B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643BC3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97.8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F99571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88.4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AFBD3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8F9C97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96.3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B354D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7CB92A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93.1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C6E26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82.9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E7231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39F54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79.4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82BEF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61.5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E4E95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69.2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D87FC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43.6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1DA9DE1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80.0</w:t>
            </w:r>
          </w:p>
        </w:tc>
      </w:tr>
      <w:tr w:rsidR="00F1327B" w:rsidRPr="00BF162A" w14:paraId="5FFD268F" w14:textId="77777777" w:rsidTr="00FC3679">
        <w:trPr>
          <w:trHeight w:val="23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D5169B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D0F765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0AFDBA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41.8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58A2FD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40.7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594DD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32.5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A0B7CE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79.5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5C2ACC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84.5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86B8E3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13A81E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C9588A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FA8486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5EF950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10.9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350B2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19.8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4F8C5C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6C9615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A89AA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29.5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41D42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74D40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F7E88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16.6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A0CC9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21.8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D6067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42.6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AC3BB6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31.9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F86D8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62.6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128DAB9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29.9</w:t>
            </w:r>
          </w:p>
        </w:tc>
      </w:tr>
      <w:tr w:rsidR="00F1327B" w:rsidRPr="00BF162A" w14:paraId="6991B67B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DBD2035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B894614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 xml:space="preserve">Encountered </w:t>
            </w: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C52494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89.3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BD204B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90.2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30C4EE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3BCD0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87.9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3349E7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90.6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4AF314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002AE5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91.4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E7EE6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93.9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9B14C8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1D23EA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94.5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9BA2B1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96.6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13E17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97.0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3BCFFA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95.5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4A85B5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94.6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C5293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95.7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CB12B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96.5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99304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96.3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DDBFB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95.5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1020C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95.5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C72C1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94.2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F3637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2D3BC8C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78.3</w:t>
            </w:r>
          </w:p>
        </w:tc>
      </w:tr>
      <w:tr w:rsidR="00F1327B" w:rsidRPr="00BF162A" w14:paraId="5E8DF921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6127E21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7: S</w:t>
            </w:r>
            <w:r>
              <w:rPr>
                <w:rFonts w:ascii="Palatino Linotype" w:hAnsi="Palatino Linotype"/>
                <w:b/>
                <w:sz w:val="14"/>
                <w:szCs w:val="14"/>
              </w:rPr>
              <w:t>outhern</w:t>
            </w: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 xml:space="preserve"> British</w:t>
            </w:r>
          </w:p>
          <w:p w14:paraId="5E7D6B9D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Columbia &amp; Washington</w:t>
            </w:r>
          </w:p>
          <w:p w14:paraId="0C9645A6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7BFA9C16" w14:textId="77777777" w:rsidR="00F1327B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>
              <w:rPr>
                <w:rFonts w:ascii="Palatino Linotype" w:hAnsi="Palatino Linotype"/>
                <w:sz w:val="14"/>
                <w:szCs w:val="14"/>
              </w:rPr>
              <w:t>(</w:t>
            </w:r>
            <w:r w:rsidRPr="00381BD5">
              <w:rPr>
                <w:rFonts w:ascii="Palatino Linotype" w:hAnsi="Palatino Linotype"/>
                <w:sz w:val="14"/>
                <w:szCs w:val="14"/>
              </w:rPr>
              <w:t>North tip of</w:t>
            </w:r>
            <w:r>
              <w:rPr>
                <w:rFonts w:ascii="Palatino Linotype" w:hAnsi="Palatino Linotype"/>
                <w:sz w:val="14"/>
                <w:szCs w:val="14"/>
              </w:rPr>
              <w:t xml:space="preserve"> Vancouver Island to Washington/</w:t>
            </w:r>
          </w:p>
          <w:p w14:paraId="5842ED54" w14:textId="77777777" w:rsidR="00F1327B" w:rsidRPr="00BF162A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sz w:val="14"/>
                <w:szCs w:val="14"/>
              </w:rPr>
              <w:t>Oregon Border</w:t>
            </w:r>
            <w:r>
              <w:rPr>
                <w:rFonts w:ascii="Palatino Linotype" w:hAnsi="Palatino Linotype"/>
                <w:sz w:val="14"/>
                <w:szCs w:val="14"/>
              </w:rPr>
              <w:t>)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A979ABE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181BB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50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8EC8AF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59BB16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F23C9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137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0B948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343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F4E85F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150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2763D0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385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D102FC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195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04BC6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328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DBCAB9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144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0F701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139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D4CBB1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275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3B3125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204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D26B8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118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747D3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380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5F4E9B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849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B714F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1077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ACB28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2002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4AD57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2265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2EC14F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1542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5EC2BC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748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605957E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11407</w:t>
            </w:r>
          </w:p>
        </w:tc>
      </w:tr>
      <w:tr w:rsidR="00F1327B" w:rsidRPr="00BF162A" w14:paraId="56021F3E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9B5A62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E70A96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38E040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42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3DF50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44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EE285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8E9C2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116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609320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191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D0F05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101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FA0089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230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977BA9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157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3F06C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195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9F4EAA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117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3DAA5A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113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6124FE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223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7907FB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155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D80D37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66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23E693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125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F56E75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270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3F5498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369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412628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565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05A045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633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8658C1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427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ABD472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388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7A60289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1951</w:t>
            </w:r>
          </w:p>
        </w:tc>
      </w:tr>
      <w:tr w:rsidR="00F1327B" w:rsidRPr="00BF162A" w14:paraId="5D54EEB6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A756710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4FFACF9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F9BB65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86.0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3AEA7A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85.2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E639F0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86.4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ED8505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54.7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8FFFE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64.1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597EB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97.3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A5EE9A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94.8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635935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90.3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0623FE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75.9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4397B5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85.4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3CD7C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68.3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2F933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74.9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D3054D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77.9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2329E9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AFB817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75.0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A388CE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76.2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5C40BF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68.8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D0D023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70.8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71AC3E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56.8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8D98F1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65.9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D5344F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21.1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5E8988E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66.2</w:t>
            </w:r>
          </w:p>
        </w:tc>
      </w:tr>
      <w:tr w:rsidR="00F1327B" w:rsidRPr="00BF162A" w14:paraId="7D215A6A" w14:textId="77777777" w:rsidTr="00FC3679">
        <w:trPr>
          <w:trHeight w:val="23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E56A73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D58CBED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2944E1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100.0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E84A01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0FEAD75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5513B3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99.3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858B0E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98.0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D87493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42.0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0F83E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37.1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0447AC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73.8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E27FFA9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47.3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F87D38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44.4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8CAD9C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9118B2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 w:rsidRPr="003F7831">
              <w:rPr>
                <w:sz w:val="15"/>
                <w:szCs w:val="15"/>
              </w:rPr>
              <w:t>87.</w:t>
            </w:r>
            <w:r>
              <w:rPr>
                <w:sz w:val="15"/>
                <w:szCs w:val="15"/>
              </w:rPr>
              <w:t>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14F5B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82.4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C2277E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64.4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15F4C6F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74.2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004306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67.7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BC1BB3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55.6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237A75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55.1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C1C5CC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65.9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720D8E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50.6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22ECC4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79.8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785F5A8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63.2</w:t>
            </w:r>
          </w:p>
        </w:tc>
      </w:tr>
      <w:tr w:rsidR="00F1327B" w:rsidRPr="00BF162A" w14:paraId="483D6F1A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3967F23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98011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 xml:space="preserve">Encountered </w:t>
            </w: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6F6D22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97.6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EBA82A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100.0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432F738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90.5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242DBD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94.0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F7847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7A0C0A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91.1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D0B021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93.0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5CBE4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93.6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2FD2016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90.3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3C4A17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91.5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9742CC7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8E68524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90.1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8E8E6B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DFA7EA1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D8C59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93.6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0205F2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93.7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4EE872D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93.8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C48B70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826031C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89.6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51FE3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90.2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5929B43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79.6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545B28EA" w14:textId="77777777" w:rsidR="00F1327B" w:rsidRPr="003F7831" w:rsidRDefault="00F1327B" w:rsidP="00FC367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77.7</w:t>
            </w:r>
          </w:p>
        </w:tc>
      </w:tr>
      <w:tr w:rsidR="00F1327B" w:rsidRPr="003F7831" w14:paraId="46CF3AD3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7DC06F8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8: California &amp; Oregon</w:t>
            </w:r>
          </w:p>
          <w:p w14:paraId="4F043FB8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710D57C6" w14:textId="77777777" w:rsidR="00F1327B" w:rsidRPr="00381BD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sz w:val="14"/>
                <w:szCs w:val="14"/>
              </w:rPr>
              <w:t>(Oregon Border to Mexican Border)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7ED3048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161FC9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301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72517A9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372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509753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421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6E2185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407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CBBFC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606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588315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302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4D9DBD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197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4D32C3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333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453BF1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679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D6233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818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112546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634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73D596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873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79A7CC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1175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CB2FAB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1730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48754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2397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BC7ECD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2469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FD71D2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4548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870C0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5838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9E6649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3836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6AD666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2954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3E085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3419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37D378D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34309</w:t>
            </w:r>
          </w:p>
        </w:tc>
      </w:tr>
      <w:tr w:rsidR="00F1327B" w:rsidRPr="003F7831" w14:paraId="14FE8241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109A61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2FF3A07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46200A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240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BECB1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299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8834BA9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355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FFA85B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302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8E85F9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369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5A756A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208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FB5279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177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3BD296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296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AEACBF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462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CA03B6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507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A144C8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381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7C92DB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509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BEB885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565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D9662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584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03131E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654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A5419D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1266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76F824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1304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E4BFD9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1575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A09F3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1244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A0870A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1117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D6533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1139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294346C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4941</w:t>
            </w:r>
          </w:p>
        </w:tc>
      </w:tr>
      <w:tr w:rsidR="00F1327B" w:rsidRPr="003F7831" w14:paraId="59EF1D6C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2D7C22C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A40BB32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05A434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91.7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1D3208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B92D36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AC5B91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76.2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E598B0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67.5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C3875A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D071C6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4D8877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1D0912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95C76B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36.7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B43B26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26.5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F1F3A4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25.9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C0ADBF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7A501A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73.</w:t>
            </w:r>
            <w:r w:rsidRPr="003F7831">
              <w:rPr>
                <w:sz w:val="14"/>
                <w:szCs w:val="14"/>
              </w:rPr>
              <w:t>%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03D074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43.8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04C538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35.3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B2D591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31.2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C02C5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38.7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871BCA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60261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9A23A1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2.3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6F9C4AD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34.6</w:t>
            </w:r>
          </w:p>
        </w:tc>
      </w:tr>
      <w:tr w:rsidR="00F1327B" w:rsidRPr="003F7831" w14:paraId="34DF3C41" w14:textId="77777777" w:rsidTr="00FC3679">
        <w:trPr>
          <w:trHeight w:val="23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548AED9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06882EB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4731AC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ED83BD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87C42E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21F80A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D97F76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9FB687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CE273B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67F1EC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5CDBC6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0C2512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B1124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917DD7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398728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A6D88E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7297E59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DE10F4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E13BC5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62CE2C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3055E6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002D13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1721B96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03D2464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99.8</w:t>
            </w:r>
          </w:p>
        </w:tc>
      </w:tr>
      <w:tr w:rsidR="00F1327B" w:rsidRPr="003F7831" w14:paraId="2383F557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3176C5E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4A53B6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 xml:space="preserve">Encountered </w:t>
            </w: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E5800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97.1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C6CF4D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AFAB33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B9A17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274285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D3BC6A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941C27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ACE7DE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EC056E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3D2323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1DC083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6135243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EBA345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876742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5351C1E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28858F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43C9CF5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30247E7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0313C89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9</w:t>
            </w:r>
            <w:r>
              <w:rPr>
                <w:sz w:val="14"/>
                <w:szCs w:val="14"/>
              </w:rPr>
              <w:t>3.6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2902EEE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B4C6E7" w:themeFill="accent1" w:themeFillTint="66"/>
          </w:tcPr>
          <w:p w14:paraId="709491B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86.2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B4C6E7" w:themeFill="accent1" w:themeFillTint="66"/>
          </w:tcPr>
          <w:p w14:paraId="0EA6793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79.3</w:t>
            </w:r>
          </w:p>
        </w:tc>
      </w:tr>
      <w:tr w:rsidR="00F1327B" w:rsidRPr="003F7831" w14:paraId="7369FD56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867C859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9: Baja California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07DCB95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4F7F76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7DA45C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BB4326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AFE28A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257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3697D7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304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0FECAB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220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9B4C1A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150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676DDF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92F328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102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2B1B23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64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60FC88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95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68C618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286F96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418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F1B7B9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569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C6194D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598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697EA6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350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08334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1100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EA41E1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1242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923E08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1109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06A6D0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1433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E6278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797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BE4D5" w:themeFill="accent2" w:themeFillTint="33"/>
          </w:tcPr>
          <w:p w14:paraId="4187022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8942</w:t>
            </w:r>
          </w:p>
        </w:tc>
      </w:tr>
      <w:tr w:rsidR="00F1327B" w:rsidRPr="003F7831" w14:paraId="72275052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428B96A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95DE402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2010C0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D37203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6DBB64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5EB67A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248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2F53B0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264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4E74E7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188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8B9346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142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41BDD6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44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C08D88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96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A66E03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63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7B5B5B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93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10A003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7B7B8D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390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E3AEF0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538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5F131C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563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110067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321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ED42B3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946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C89C03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1135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BA0719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1022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531DB9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1287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4C1D26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697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BE4D5" w:themeFill="accent2" w:themeFillTint="33"/>
          </w:tcPr>
          <w:p w14:paraId="2AB162C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5624</w:t>
            </w:r>
          </w:p>
        </w:tc>
      </w:tr>
      <w:tr w:rsidR="00F1327B" w:rsidRPr="003F7831" w14:paraId="771AFFFC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941466F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837F8DA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652859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6DB7C6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10</w:t>
            </w:r>
            <w:r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D41062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296455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9EDCF8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65.1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340249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EC9BDC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C82693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20B285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118596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89.1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E2B2B5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92AC82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94C68E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63.2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360B09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63.8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F629E4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63.0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55F612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36.3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71E56E7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23.7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1F8B7E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24.6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DB5016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4037B19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4964E3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9.2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BE4D5" w:themeFill="accent2" w:themeFillTint="33"/>
          </w:tcPr>
          <w:p w14:paraId="35436F8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34.4</w:t>
            </w:r>
          </w:p>
        </w:tc>
      </w:tr>
      <w:tr w:rsidR="00F1327B" w:rsidRPr="003F7831" w14:paraId="2DEC4879" w14:textId="77777777" w:rsidTr="00FC3679">
        <w:trPr>
          <w:trHeight w:val="23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1DB543D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63BA55E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943CEA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95ADB45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D9AA54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0C486D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E76AAD9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985032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ED6AB1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C6F36FF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19DCF1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41.2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E1DB7B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57.8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51E8B1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44.2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FCB3C3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68.3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2D0CBD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F27C44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3A0B55A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759F8F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1B0E93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AEF690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D9DE68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A27D13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DA5112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BE4D5" w:themeFill="accent2" w:themeFillTint="33"/>
          </w:tcPr>
          <w:p w14:paraId="6090CBEE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96.5</w:t>
            </w:r>
          </w:p>
        </w:tc>
      </w:tr>
      <w:tr w:rsidR="00F1327B" w:rsidRPr="003F7831" w14:paraId="159D1666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5CA509B8" w14:textId="77777777" w:rsidR="00F1327B" w:rsidRPr="00BF162A" w:rsidRDefault="00F1327B" w:rsidP="00FC3679">
            <w:pPr>
              <w:rPr>
                <w:rFonts w:ascii="Palatino Linotype" w:hAnsi="Palatino Linotype"/>
                <w:sz w:val="15"/>
                <w:szCs w:val="15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272C7C9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5"/>
                <w:szCs w:val="15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 xml:space="preserve">Encountered </w:t>
            </w:r>
            <w:r w:rsidRPr="00356CE2">
              <w:rPr>
                <w:rFonts w:ascii="Palatino Linotype" w:hAnsi="Palatino Linotype"/>
                <w:b/>
                <w:sz w:val="15"/>
                <w:szCs w:val="15"/>
              </w:rPr>
              <w:t>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867521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 w:rsidRPr="003F7831">
              <w:rPr>
                <w:sz w:val="14"/>
                <w:szCs w:val="14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EC5480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168D7D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1E2CF56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73.0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D0116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238FFE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FBE061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7FBF9E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68AF7F3D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FB1435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88.9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E705371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63DE7C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FF25D7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4FF88ED9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D8CF4E6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39BDBC4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D4AE198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7CBD539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063BC93B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3EA3911C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78.3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BE4D5" w:themeFill="accent2" w:themeFillTint="33"/>
          </w:tcPr>
          <w:p w14:paraId="2402AD40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76.6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BE4D5" w:themeFill="accent2" w:themeFillTint="33"/>
          </w:tcPr>
          <w:p w14:paraId="15BD2E12" w14:textId="77777777" w:rsidR="00F1327B" w:rsidRPr="003F7831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75.2</w:t>
            </w:r>
          </w:p>
        </w:tc>
      </w:tr>
      <w:tr w:rsidR="00F1327B" w:rsidRPr="002E497C" w14:paraId="3777837E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67100D3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10: Revillagigedo Islands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8397A36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012687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D3EB15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9271A9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C3422F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1060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72D5CB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549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24A477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586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6A4BDE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915412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F72060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5F357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392925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904B60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4C6DFC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C840E4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12518C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3479B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32E18C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A79719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00736D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CE9BF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44174E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52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3E2F4BB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2336</w:t>
            </w:r>
          </w:p>
        </w:tc>
      </w:tr>
      <w:tr w:rsidR="00F1327B" w:rsidRPr="002E497C" w14:paraId="0660B48B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EFC4978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F9B727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983DC7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2AE47E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30A490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9F998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346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1D0EA8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246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6C1B61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280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072D4D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05CF39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8F9780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57EFA7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5B712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611FCA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157D3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27065F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D04922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68428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1CC224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F4B1E2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FD1D39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AFB5A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2D99BE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45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513F59B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769</w:t>
            </w:r>
          </w:p>
        </w:tc>
      </w:tr>
      <w:tr w:rsidR="00F1327B" w:rsidRPr="002E497C" w14:paraId="0F4A1B8F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6FAF8C9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270B04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5DE63A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FA2F22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930001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17FF78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547BDF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C4FE1A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F91C37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603FA8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1AFE30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3A4EA9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8C8907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15B683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AB911C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8EB70B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0.</w:t>
            </w:r>
            <w:r>
              <w:rPr>
                <w:sz w:val="14"/>
                <w:szCs w:val="14"/>
              </w:rPr>
              <w:t>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B4EB34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4186F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DE44E9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AA8811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D6C9DE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AF2854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4EEDC6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7A89B0A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95.8</w:t>
            </w:r>
          </w:p>
        </w:tc>
      </w:tr>
      <w:tr w:rsidR="00F1327B" w:rsidRPr="002E497C" w14:paraId="7EDD13D6" w14:textId="77777777" w:rsidTr="00FC3679">
        <w:trPr>
          <w:trHeight w:val="314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90FF539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43F4EFE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BC6447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03D22B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4694A4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6544FE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B8B1CC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2DBC46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40B640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409905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DF29EF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C82E6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DA9481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23F5B0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3939F5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15596B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B84B65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D53EDD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D7260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3DB59E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114A79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06E404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0A5619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439D268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</w:tr>
      <w:tr w:rsidR="00F1327B" w:rsidRPr="002E497C" w14:paraId="0B5DC03F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24EFB6C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B100952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Encountered 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142534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881960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E6525B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965C16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B8EB6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42A97B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73.6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10C340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33FE5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1B1A36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6D7798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35EA76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14824E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7BD9F7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09C873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FCAFD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BF2709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ED56F7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D22D39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-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C1B549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89FD7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CD0CB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75.6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246D2CD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67.1</w:t>
            </w:r>
          </w:p>
        </w:tc>
      </w:tr>
      <w:tr w:rsidR="00F1327B" w:rsidRPr="002E497C" w14:paraId="415DF81D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6A4F4B3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11: Mainland</w:t>
            </w:r>
          </w:p>
          <w:p w14:paraId="214C3944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Mexico</w:t>
            </w:r>
          </w:p>
          <w:p w14:paraId="043DAF10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4D71A59E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>
              <w:rPr>
                <w:rFonts w:ascii="Palatino Linotype" w:hAnsi="Palatino Linotype"/>
                <w:sz w:val="14"/>
                <w:szCs w:val="14"/>
              </w:rPr>
              <w:t>(</w:t>
            </w:r>
            <w:r w:rsidRPr="00381BD5">
              <w:rPr>
                <w:rFonts w:ascii="Palatino Linotype" w:hAnsi="Palatino Linotype"/>
                <w:sz w:val="14"/>
                <w:szCs w:val="14"/>
              </w:rPr>
              <w:t>All mainland</w:t>
            </w:r>
            <w:r>
              <w:rPr>
                <w:rFonts w:ascii="Palatino Linotype" w:hAnsi="Palatino Linotype"/>
                <w:sz w:val="14"/>
                <w:szCs w:val="14"/>
              </w:rPr>
              <w:t xml:space="preserve"> Mexico</w:t>
            </w:r>
            <w:r w:rsidRPr="00381BD5">
              <w:rPr>
                <w:rFonts w:ascii="Palatino Linotype" w:hAnsi="Palatino Linotype"/>
                <w:sz w:val="14"/>
                <w:szCs w:val="14"/>
              </w:rPr>
              <w:t xml:space="preserve"> to south of Colima</w:t>
            </w:r>
            <w:r>
              <w:rPr>
                <w:rFonts w:ascii="Palatino Linotype" w:hAnsi="Palatino Linotype"/>
                <w:sz w:val="14"/>
                <w:szCs w:val="14"/>
              </w:rPr>
              <w:t>)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EB9011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702A4B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243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B7586F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195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6C8DD4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162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2DD8AF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433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829ED7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484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B87DB1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528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5ED4B5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251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B70FD3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337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8AFC78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249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A8672F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333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2F631C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260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9E1298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448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026E9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790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E59753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666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8F1A69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353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990441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269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E904B3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609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0A3682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669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7DFB02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562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B76B2E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710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3B9E16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428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2D08B03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8979</w:t>
            </w:r>
          </w:p>
        </w:tc>
      </w:tr>
      <w:tr w:rsidR="00F1327B" w:rsidRPr="002E497C" w14:paraId="34D8974A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D045636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A6C421D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6312CF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223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972F8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182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E06936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139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D509B1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289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85AE40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317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1EAA13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412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1373EB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230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F6E428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308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3FC2B6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236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C19462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306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0A6756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244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F1F14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373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8C18E4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599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47B113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508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04FDD9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333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2F3F02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217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51A26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493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DD0EC4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537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05B1A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470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C7DBE6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549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FEEBC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378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34A83A7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3777</w:t>
            </w:r>
          </w:p>
        </w:tc>
      </w:tr>
      <w:tr w:rsidR="00F1327B" w:rsidRPr="002E497C" w14:paraId="6D498596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30CF77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94036A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53C4A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AC685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52C203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8DB7CA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74AA4E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5A52AA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C612DF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72C4D05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99383D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B34E24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6DAD46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41450B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A6A0EC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99.2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1C65B0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1A03C1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B2D4E6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76.6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426041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65.8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1788A9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70.3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869128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1F898D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90B404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79.7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0FACA52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90.3</w:t>
            </w:r>
          </w:p>
        </w:tc>
      </w:tr>
      <w:tr w:rsidR="00F1327B" w:rsidRPr="002E497C" w14:paraId="7E7E0205" w14:textId="77777777" w:rsidTr="00FC3679">
        <w:trPr>
          <w:trHeight w:val="23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896CE51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C75D8F6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0111F8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43.6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BF410F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D3B4B5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6C61543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74.6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82A57EC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78.5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7BD58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68.9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8BA3E0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38.2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EA8B0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44.2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E4686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41.8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8852D1A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33.9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8200C7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43.5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08A4EA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61.2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4F7287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8D83CF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AA894F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62.9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068C15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DCF1EF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DE3F88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DC2CE4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570553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1819CC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246980C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73.5</w:t>
            </w:r>
          </w:p>
        </w:tc>
      </w:tr>
      <w:tr w:rsidR="00F1327B" w:rsidRPr="002E497C" w14:paraId="2461A0BC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206EB4" w14:textId="77777777" w:rsidR="00F1327B" w:rsidRPr="002E497C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E43D704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Encountered 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9C965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89.2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13F371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130E71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C1D20C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47EAB6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92.1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A82BB6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45D2E19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5BE4554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F7695F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363CE5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97.1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6EECBF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214D5EB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45F81E0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F061842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DD8A6D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914210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 w:rsidRPr="002E497C">
              <w:rPr>
                <w:sz w:val="14"/>
                <w:szCs w:val="14"/>
              </w:rPr>
              <w:t>91.2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441AE7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3C8F871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EFEFDF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2D242B6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7560DF8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93.4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4B62B25E" w14:textId="77777777" w:rsidR="00F1327B" w:rsidRPr="002E497C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85.8</w:t>
            </w:r>
          </w:p>
        </w:tc>
      </w:tr>
      <w:tr w:rsidR="00F1327B" w:rsidRPr="000669A5" w14:paraId="6E8AF763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06004F1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 xml:space="preserve">12: Southern </w:t>
            </w:r>
          </w:p>
          <w:p w14:paraId="0EAA77AE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Mexico &amp; Central</w:t>
            </w:r>
          </w:p>
          <w:p w14:paraId="3CBE17CB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America</w:t>
            </w:r>
          </w:p>
          <w:p w14:paraId="63A38875" w14:textId="77777777" w:rsidR="00F1327B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</w:p>
          <w:p w14:paraId="13B6D5CF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  <w:r>
              <w:rPr>
                <w:rFonts w:ascii="Palatino Linotype" w:hAnsi="Palatino Linotype"/>
                <w:sz w:val="14"/>
                <w:szCs w:val="14"/>
              </w:rPr>
              <w:t>(</w:t>
            </w:r>
            <w:r w:rsidRPr="00381BD5">
              <w:rPr>
                <w:rFonts w:ascii="Palatino Linotype" w:hAnsi="Palatino Linotype"/>
                <w:sz w:val="14"/>
                <w:szCs w:val="14"/>
              </w:rPr>
              <w:t>All mainland Mexico from Guerrero through Panama</w:t>
            </w:r>
            <w:r>
              <w:rPr>
                <w:rFonts w:ascii="Palatino Linotype" w:hAnsi="Palatino Linotype"/>
                <w:sz w:val="14"/>
                <w:szCs w:val="14"/>
              </w:rPr>
              <w:t>)***</w:t>
            </w:r>
          </w:p>
        </w:tc>
        <w:tc>
          <w:tcPr>
            <w:tcW w:w="135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8352FDA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Encounters</w:t>
            </w:r>
          </w:p>
        </w:tc>
        <w:tc>
          <w:tcPr>
            <w:tcW w:w="5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B79AD3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21</w:t>
            </w:r>
          </w:p>
        </w:tc>
        <w:tc>
          <w:tcPr>
            <w:tcW w:w="58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5F7DE5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1199FF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1BE52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C33228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79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0C127C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D20E6A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9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23E305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6D19FD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2ED9A4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55</w:t>
            </w:r>
          </w:p>
        </w:tc>
        <w:tc>
          <w:tcPr>
            <w:tcW w:w="56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0445ED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27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9F7887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13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83C258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679CC5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9A12D4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753BAF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65</w:t>
            </w:r>
          </w:p>
        </w:tc>
        <w:tc>
          <w:tcPr>
            <w:tcW w:w="56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2376C7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225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4904E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204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34E969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36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8F41C4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70</w:t>
            </w:r>
          </w:p>
        </w:tc>
        <w:tc>
          <w:tcPr>
            <w:tcW w:w="56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7EDF8E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181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7F72B4B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1304</w:t>
            </w:r>
          </w:p>
        </w:tc>
      </w:tr>
      <w:tr w:rsidR="00F1327B" w:rsidRPr="000669A5" w14:paraId="13E5A264" w14:textId="77777777" w:rsidTr="00FC3679">
        <w:trPr>
          <w:trHeight w:val="350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441925D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298EE4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Individuals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FAC4C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16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25B169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B7DE5F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7ECD38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7CD4B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66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6F93A2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238196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D33190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53D32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6D815B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39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AC6278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EE777A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0E5328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3D14E1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FAEE19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312228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63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9C3240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204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E4A06F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183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8FA548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68A73D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88A2DF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167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6811F4B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830</w:t>
            </w:r>
          </w:p>
        </w:tc>
      </w:tr>
      <w:tr w:rsidR="00F1327B" w:rsidRPr="000669A5" w14:paraId="262CCF20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B93999D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878FA39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Research Sourced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241C9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86AD74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D19EA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5BF462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95.7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5F4155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96.2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FE2D71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C61465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AD48D6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740ECB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0C571C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1AAEEE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59D022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69001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E345AD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98E2C6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49F86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98.5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6CA8B5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35043D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96.6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948B5D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5753F2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0424D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79.0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2006210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94.0</w:t>
            </w:r>
          </w:p>
        </w:tc>
      </w:tr>
      <w:tr w:rsidR="00F1327B" w:rsidRPr="000669A5" w14:paraId="50DCAAFE" w14:textId="77777777" w:rsidTr="00FC3679">
        <w:trPr>
          <w:trHeight w:val="233"/>
        </w:trPr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012B51A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8BA5BF3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Publicly Visible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06620E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9098E3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EA1D2B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11C635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91B92F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1E1D47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FA09EB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FF4AE6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41.7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8D2EDB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23.3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EF793C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40.0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AEDEA0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51.9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437DE1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E50FAF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53B9B0C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5C069B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97.3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1A5332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95.4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9A8418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6E784A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AD8F0F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38.9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FA19FC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78.6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67A8F6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91.2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56DBFF4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82.5</w:t>
            </w:r>
          </w:p>
        </w:tc>
      </w:tr>
      <w:tr w:rsidR="00F1327B" w:rsidRPr="000669A5" w14:paraId="0E81C0D2" w14:textId="77777777" w:rsidTr="00FC3679">
        <w:tc>
          <w:tcPr>
            <w:tcW w:w="1051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3C98C391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B935DBA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Encountered multiple seasons (%)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7F906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93.7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BD44FA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AFFCFF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2D9457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449C15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92.4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C89FBF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49528A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944449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94.6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B080CC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EDE0EE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7EF403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080292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FB83B9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87.5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09D43D4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93.1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2E3F594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89.7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4F51EBF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93.7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4D71CE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88.2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7CBB8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86.9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1B32522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94.4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7486798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93.8</w:t>
            </w:r>
          </w:p>
        </w:tc>
        <w:tc>
          <w:tcPr>
            <w:tcW w:w="5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4B083" w:themeFill="accent2" w:themeFillTint="99"/>
          </w:tcPr>
          <w:p w14:paraId="65F14EA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86.2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  <w:shd w:val="clear" w:color="auto" w:fill="F4B083" w:themeFill="accent2" w:themeFillTint="99"/>
          </w:tcPr>
          <w:p w14:paraId="7563BE2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87.2</w:t>
            </w:r>
          </w:p>
        </w:tc>
      </w:tr>
      <w:tr w:rsidR="00F1327B" w:rsidRPr="000669A5" w14:paraId="6BAF4EA6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4B083" w:themeFill="accent2" w:themeFillTint="99"/>
          </w:tcPr>
          <w:p w14:paraId="22CF010C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81BD5">
              <w:rPr>
                <w:rFonts w:ascii="Palatino Linotype" w:hAnsi="Palatino Linotype"/>
                <w:b/>
                <w:sz w:val="14"/>
                <w:szCs w:val="14"/>
              </w:rPr>
              <w:t>13: Hawai’i</w:t>
            </w:r>
          </w:p>
        </w:tc>
        <w:tc>
          <w:tcPr>
            <w:tcW w:w="1353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7A67EB25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Encounters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7FB4D6B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642</w:t>
            </w:r>
          </w:p>
        </w:tc>
        <w:tc>
          <w:tcPr>
            <w:tcW w:w="583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579DF01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375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6110727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192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4F03ACA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1149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5B03345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1310</w:t>
            </w:r>
          </w:p>
        </w:tc>
        <w:tc>
          <w:tcPr>
            <w:tcW w:w="564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24FBFE3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1688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7254738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1369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2CE1AD7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838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68C8350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201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63A7FB8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467</w:t>
            </w:r>
          </w:p>
        </w:tc>
        <w:tc>
          <w:tcPr>
            <w:tcW w:w="568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3E685E2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227</w:t>
            </w:r>
          </w:p>
        </w:tc>
        <w:tc>
          <w:tcPr>
            <w:tcW w:w="564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44F0D34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239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65E67E8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653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5691915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535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298146D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844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5F88761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427</w:t>
            </w:r>
          </w:p>
        </w:tc>
        <w:tc>
          <w:tcPr>
            <w:tcW w:w="564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1126EFC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877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1DC876B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1195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2E7EF56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2056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5799C06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2225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F4B083" w:themeFill="accent2" w:themeFillTint="99"/>
          </w:tcPr>
          <w:p w14:paraId="4077ABB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2452</w:t>
            </w:r>
          </w:p>
        </w:tc>
        <w:tc>
          <w:tcPr>
            <w:tcW w:w="835" w:type="dxa"/>
            <w:tcBorders>
              <w:top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4A02E24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19961</w:t>
            </w:r>
          </w:p>
        </w:tc>
      </w:tr>
      <w:tr w:rsidR="00F1327B" w:rsidRPr="000669A5" w14:paraId="5C37D12E" w14:textId="77777777" w:rsidTr="00FC3679">
        <w:trPr>
          <w:trHeight w:val="350"/>
        </w:trPr>
        <w:tc>
          <w:tcPr>
            <w:tcW w:w="1051" w:type="dxa"/>
            <w:vMerge/>
            <w:tcBorders>
              <w:left w:val="single" w:sz="12" w:space="0" w:color="auto"/>
            </w:tcBorders>
            <w:shd w:val="clear" w:color="auto" w:fill="F4B083" w:themeFill="accent2" w:themeFillTint="99"/>
          </w:tcPr>
          <w:p w14:paraId="3F69317D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shd w:val="clear" w:color="auto" w:fill="F4B083" w:themeFill="accent2" w:themeFillTint="99"/>
          </w:tcPr>
          <w:p w14:paraId="419C5390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Individuals</w:t>
            </w:r>
          </w:p>
        </w:tc>
        <w:tc>
          <w:tcPr>
            <w:tcW w:w="540" w:type="dxa"/>
            <w:shd w:val="clear" w:color="auto" w:fill="F4B083" w:themeFill="accent2" w:themeFillTint="99"/>
          </w:tcPr>
          <w:p w14:paraId="253E9C4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597</w:t>
            </w:r>
          </w:p>
        </w:tc>
        <w:tc>
          <w:tcPr>
            <w:tcW w:w="583" w:type="dxa"/>
            <w:shd w:val="clear" w:color="auto" w:fill="F4B083" w:themeFill="accent2" w:themeFillTint="99"/>
          </w:tcPr>
          <w:p w14:paraId="6DFDDE8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350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3F4FBF1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190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7163609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975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C7EB09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1076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7349825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1287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661B577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1168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41F7723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751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4CE620E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180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3388B46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435</w:t>
            </w:r>
          </w:p>
        </w:tc>
        <w:tc>
          <w:tcPr>
            <w:tcW w:w="568" w:type="dxa"/>
            <w:shd w:val="clear" w:color="auto" w:fill="F4B083" w:themeFill="accent2" w:themeFillTint="99"/>
          </w:tcPr>
          <w:p w14:paraId="1E7DAAA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215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5607F32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219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A08D58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598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FF436C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494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26E6DDA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765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1D2AD6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394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0A524E4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776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12921D8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981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A83170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1597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6216459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1638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B7860E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1802</w:t>
            </w:r>
          </w:p>
        </w:tc>
        <w:tc>
          <w:tcPr>
            <w:tcW w:w="835" w:type="dxa"/>
            <w:tcBorders>
              <w:right w:val="single" w:sz="12" w:space="0" w:color="auto"/>
            </w:tcBorders>
            <w:shd w:val="clear" w:color="auto" w:fill="F4B083" w:themeFill="accent2" w:themeFillTint="99"/>
          </w:tcPr>
          <w:p w14:paraId="2429373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9266</w:t>
            </w:r>
          </w:p>
        </w:tc>
      </w:tr>
      <w:tr w:rsidR="00F1327B" w:rsidRPr="000669A5" w14:paraId="4D758BF5" w14:textId="77777777" w:rsidTr="00FC3679">
        <w:tc>
          <w:tcPr>
            <w:tcW w:w="1051" w:type="dxa"/>
            <w:vMerge/>
            <w:tcBorders>
              <w:left w:val="single" w:sz="12" w:space="0" w:color="auto"/>
            </w:tcBorders>
            <w:shd w:val="clear" w:color="auto" w:fill="F4B083" w:themeFill="accent2" w:themeFillTint="99"/>
          </w:tcPr>
          <w:p w14:paraId="6460C540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shd w:val="clear" w:color="auto" w:fill="F4B083" w:themeFill="accent2" w:themeFillTint="99"/>
          </w:tcPr>
          <w:p w14:paraId="6F7C0588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Research Sourced (%)</w:t>
            </w:r>
          </w:p>
        </w:tc>
        <w:tc>
          <w:tcPr>
            <w:tcW w:w="540" w:type="dxa"/>
            <w:shd w:val="clear" w:color="auto" w:fill="F4B083" w:themeFill="accent2" w:themeFillTint="99"/>
          </w:tcPr>
          <w:p w14:paraId="03ED381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</w:t>
            </w:r>
          </w:p>
        </w:tc>
        <w:tc>
          <w:tcPr>
            <w:tcW w:w="583" w:type="dxa"/>
            <w:shd w:val="clear" w:color="auto" w:fill="F4B083" w:themeFill="accent2" w:themeFillTint="99"/>
          </w:tcPr>
          <w:p w14:paraId="3E8D32E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98.9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49E6A76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27.6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30AFF77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70.2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69B4CDF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73.3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584F739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72.4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7B1284C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61.9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107BC79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84.7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77A4BFD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75.6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660D96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66.6</w:t>
            </w:r>
          </w:p>
        </w:tc>
        <w:tc>
          <w:tcPr>
            <w:tcW w:w="568" w:type="dxa"/>
            <w:shd w:val="clear" w:color="auto" w:fill="F4B083" w:themeFill="accent2" w:themeFillTint="99"/>
          </w:tcPr>
          <w:p w14:paraId="4C81EC2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84.6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2F4DB84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52.7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53A2B43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75.5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23E9501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72.9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48B26A9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72.5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7FAFA30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68.4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100D452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51.9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68223F9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53.6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4EE183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62.1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3D249F3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48.0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40FD16F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45.3</w:t>
            </w:r>
          </w:p>
        </w:tc>
        <w:tc>
          <w:tcPr>
            <w:tcW w:w="835" w:type="dxa"/>
            <w:tcBorders>
              <w:right w:val="single" w:sz="12" w:space="0" w:color="auto"/>
            </w:tcBorders>
            <w:shd w:val="clear" w:color="auto" w:fill="F4B083" w:themeFill="accent2" w:themeFillTint="99"/>
          </w:tcPr>
          <w:p w14:paraId="4867B41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63.8</w:t>
            </w:r>
          </w:p>
        </w:tc>
      </w:tr>
      <w:tr w:rsidR="00F1327B" w:rsidRPr="000669A5" w14:paraId="3E6EB79F" w14:textId="77777777" w:rsidTr="00FC3679">
        <w:trPr>
          <w:trHeight w:val="233"/>
        </w:trPr>
        <w:tc>
          <w:tcPr>
            <w:tcW w:w="1051" w:type="dxa"/>
            <w:vMerge/>
            <w:tcBorders>
              <w:left w:val="single" w:sz="12" w:space="0" w:color="auto"/>
            </w:tcBorders>
            <w:shd w:val="clear" w:color="auto" w:fill="F4B083" w:themeFill="accent2" w:themeFillTint="99"/>
          </w:tcPr>
          <w:p w14:paraId="31872486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shd w:val="clear" w:color="auto" w:fill="F4B083" w:themeFill="accent2" w:themeFillTint="99"/>
          </w:tcPr>
          <w:p w14:paraId="2890FF73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Publicly Visible (%)</w:t>
            </w:r>
          </w:p>
        </w:tc>
        <w:tc>
          <w:tcPr>
            <w:tcW w:w="540" w:type="dxa"/>
            <w:shd w:val="clear" w:color="auto" w:fill="F4B083" w:themeFill="accent2" w:themeFillTint="99"/>
          </w:tcPr>
          <w:p w14:paraId="5DA49F4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0.6</w:t>
            </w:r>
          </w:p>
        </w:tc>
        <w:tc>
          <w:tcPr>
            <w:tcW w:w="583" w:type="dxa"/>
            <w:shd w:val="clear" w:color="auto" w:fill="F4B083" w:themeFill="accent2" w:themeFillTint="99"/>
          </w:tcPr>
          <w:p w14:paraId="0F7FC2C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1.3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336057E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75.5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1218622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92.6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4C7A3EF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89.2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08CE90E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88.7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7799BB7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38.2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5FB9C45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</w:t>
            </w:r>
            <w:r>
              <w:rPr>
                <w:sz w:val="14"/>
                <w:szCs w:val="14"/>
              </w:rPr>
              <w:t>5.6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74AEC84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27.4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704610E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43.7</w:t>
            </w:r>
          </w:p>
        </w:tc>
        <w:tc>
          <w:tcPr>
            <w:tcW w:w="568" w:type="dxa"/>
            <w:shd w:val="clear" w:color="auto" w:fill="F4B083" w:themeFill="accent2" w:themeFillTint="99"/>
          </w:tcPr>
          <w:p w14:paraId="4B024D7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39.6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3263DF2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54.0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3C75734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64.3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0D3370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69.0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41F35DD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81.2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3063C77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63.2</w:t>
            </w:r>
          </w:p>
        </w:tc>
        <w:tc>
          <w:tcPr>
            <w:tcW w:w="564" w:type="dxa"/>
            <w:shd w:val="clear" w:color="auto" w:fill="F4B083" w:themeFill="accent2" w:themeFillTint="99"/>
          </w:tcPr>
          <w:p w14:paraId="7EE7F4A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72.9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23A25F8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87.8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2737670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93.3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13785F1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81.7</w:t>
            </w:r>
          </w:p>
        </w:tc>
        <w:tc>
          <w:tcPr>
            <w:tcW w:w="565" w:type="dxa"/>
            <w:shd w:val="clear" w:color="auto" w:fill="F4B083" w:themeFill="accent2" w:themeFillTint="99"/>
          </w:tcPr>
          <w:p w14:paraId="0BE4F69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82.2</w:t>
            </w:r>
          </w:p>
        </w:tc>
        <w:tc>
          <w:tcPr>
            <w:tcW w:w="835" w:type="dxa"/>
            <w:tcBorders>
              <w:right w:val="single" w:sz="12" w:space="0" w:color="auto"/>
            </w:tcBorders>
            <w:shd w:val="clear" w:color="auto" w:fill="F4B083" w:themeFill="accent2" w:themeFillTint="99"/>
          </w:tcPr>
          <w:p w14:paraId="69D57EC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71.1</w:t>
            </w:r>
          </w:p>
        </w:tc>
      </w:tr>
      <w:tr w:rsidR="00F1327B" w:rsidRPr="000669A5" w14:paraId="0C5E00CB" w14:textId="77777777" w:rsidTr="00FC3679">
        <w:tc>
          <w:tcPr>
            <w:tcW w:w="1051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4B083" w:themeFill="accent2" w:themeFillTint="99"/>
          </w:tcPr>
          <w:p w14:paraId="3887223C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3339189C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Encountered multiple seasons (%)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3071F71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82.7</w:t>
            </w:r>
          </w:p>
        </w:tc>
        <w:tc>
          <w:tcPr>
            <w:tcW w:w="583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1F20B56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81.1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44DAE80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1D056C8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7421522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85.9</w:t>
            </w:r>
          </w:p>
        </w:tc>
        <w:tc>
          <w:tcPr>
            <w:tcW w:w="564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3D599D9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31FEF08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1C5E935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81.8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7346FC5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81.7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054C8FD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81.8</w:t>
            </w:r>
          </w:p>
        </w:tc>
        <w:tc>
          <w:tcPr>
            <w:tcW w:w="568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6537284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80.0</w:t>
            </w:r>
          </w:p>
        </w:tc>
        <w:tc>
          <w:tcPr>
            <w:tcW w:w="564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10124C8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85.4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290F554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80.6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4C47440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82.0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6509CC6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77.3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43F49CE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83.0</w:t>
            </w:r>
          </w:p>
        </w:tc>
        <w:tc>
          <w:tcPr>
            <w:tcW w:w="564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1A336CC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83.9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41E116F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85.7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733AC13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30126F3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84.9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F4B083" w:themeFill="accent2" w:themeFillTint="99"/>
          </w:tcPr>
          <w:p w14:paraId="4E42232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83.0</w:t>
            </w:r>
          </w:p>
        </w:tc>
        <w:tc>
          <w:tcPr>
            <w:tcW w:w="83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5A4B0DD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70.9</w:t>
            </w:r>
          </w:p>
        </w:tc>
      </w:tr>
      <w:tr w:rsidR="00F1327B" w:rsidRPr="000669A5" w14:paraId="22B3417A" w14:textId="77777777" w:rsidTr="00FC3679">
        <w:trPr>
          <w:trHeight w:val="305"/>
        </w:trPr>
        <w:tc>
          <w:tcPr>
            <w:tcW w:w="1051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D511483" w14:textId="77777777" w:rsidR="00F1327B" w:rsidRPr="00381BD5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>
              <w:rPr>
                <w:rFonts w:ascii="Palatino Linotype" w:hAnsi="Palatino Linotype"/>
                <w:b/>
                <w:sz w:val="14"/>
                <w:szCs w:val="14"/>
              </w:rPr>
              <w:t>Total</w:t>
            </w:r>
          </w:p>
        </w:tc>
        <w:tc>
          <w:tcPr>
            <w:tcW w:w="1353" w:type="dxa"/>
            <w:tcBorders>
              <w:top w:val="single" w:sz="12" w:space="0" w:color="auto"/>
            </w:tcBorders>
            <w:shd w:val="clear" w:color="auto" w:fill="auto"/>
          </w:tcPr>
          <w:p w14:paraId="7A8C91DF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Encounters</w:t>
            </w:r>
          </w:p>
        </w:tc>
        <w:tc>
          <w:tcPr>
            <w:tcW w:w="540" w:type="dxa"/>
            <w:tcBorders>
              <w:top w:val="single" w:sz="12" w:space="0" w:color="auto"/>
            </w:tcBorders>
            <w:shd w:val="clear" w:color="auto" w:fill="auto"/>
          </w:tcPr>
          <w:p w14:paraId="7DC4FF4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1735</w:t>
            </w:r>
          </w:p>
        </w:tc>
        <w:tc>
          <w:tcPr>
            <w:tcW w:w="583" w:type="dxa"/>
            <w:tcBorders>
              <w:top w:val="single" w:sz="12" w:space="0" w:color="auto"/>
            </w:tcBorders>
            <w:shd w:val="clear" w:color="auto" w:fill="auto"/>
          </w:tcPr>
          <w:p w14:paraId="098192D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1476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4AEC2D4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1353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61920CC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8146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3B02190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7545</w:t>
            </w:r>
          </w:p>
        </w:tc>
        <w:tc>
          <w:tcPr>
            <w:tcW w:w="564" w:type="dxa"/>
            <w:tcBorders>
              <w:top w:val="single" w:sz="12" w:space="0" w:color="auto"/>
            </w:tcBorders>
            <w:shd w:val="clear" w:color="auto" w:fill="auto"/>
          </w:tcPr>
          <w:p w14:paraId="5A86BB0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6088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7DC17F5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5133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033FF6B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3989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47E9967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4449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673F0D7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5481</w:t>
            </w:r>
          </w:p>
        </w:tc>
        <w:tc>
          <w:tcPr>
            <w:tcW w:w="568" w:type="dxa"/>
            <w:tcBorders>
              <w:top w:val="single" w:sz="12" w:space="0" w:color="auto"/>
            </w:tcBorders>
            <w:shd w:val="clear" w:color="auto" w:fill="auto"/>
          </w:tcPr>
          <w:p w14:paraId="78F510E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4714</w:t>
            </w:r>
          </w:p>
        </w:tc>
        <w:tc>
          <w:tcPr>
            <w:tcW w:w="564" w:type="dxa"/>
            <w:tcBorders>
              <w:top w:val="single" w:sz="12" w:space="0" w:color="auto"/>
            </w:tcBorders>
            <w:shd w:val="clear" w:color="auto" w:fill="auto"/>
          </w:tcPr>
          <w:p w14:paraId="6C9588D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5656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3FAF78B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6906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49B80CB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7658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34CD378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8887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3FD713F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8480</w:t>
            </w:r>
          </w:p>
        </w:tc>
        <w:tc>
          <w:tcPr>
            <w:tcW w:w="564" w:type="dxa"/>
            <w:tcBorders>
              <w:top w:val="single" w:sz="12" w:space="0" w:color="auto"/>
            </w:tcBorders>
            <w:shd w:val="clear" w:color="auto" w:fill="auto"/>
          </w:tcPr>
          <w:p w14:paraId="3926159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12452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05163AE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15248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40DED15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16720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3F10CDA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12959</w:t>
            </w:r>
          </w:p>
        </w:tc>
        <w:tc>
          <w:tcPr>
            <w:tcW w:w="565" w:type="dxa"/>
            <w:tcBorders>
              <w:top w:val="single" w:sz="12" w:space="0" w:color="auto"/>
            </w:tcBorders>
            <w:shd w:val="clear" w:color="auto" w:fill="auto"/>
          </w:tcPr>
          <w:p w14:paraId="02ADF5C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12275</w:t>
            </w:r>
          </w:p>
        </w:tc>
        <w:tc>
          <w:tcPr>
            <w:tcW w:w="83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6BAAE0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157350</w:t>
            </w:r>
          </w:p>
        </w:tc>
      </w:tr>
      <w:tr w:rsidR="00F1327B" w:rsidRPr="000669A5" w14:paraId="0AAFB487" w14:textId="77777777" w:rsidTr="00FC3679">
        <w:trPr>
          <w:trHeight w:val="350"/>
        </w:trPr>
        <w:tc>
          <w:tcPr>
            <w:tcW w:w="1051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51E3A442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shd w:val="clear" w:color="auto" w:fill="auto"/>
          </w:tcPr>
          <w:p w14:paraId="252167FF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Individuals</w:t>
            </w:r>
          </w:p>
        </w:tc>
        <w:tc>
          <w:tcPr>
            <w:tcW w:w="540" w:type="dxa"/>
            <w:shd w:val="clear" w:color="auto" w:fill="auto"/>
          </w:tcPr>
          <w:p w14:paraId="0D9F6A5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1471</w:t>
            </w:r>
          </w:p>
        </w:tc>
        <w:tc>
          <w:tcPr>
            <w:tcW w:w="583" w:type="dxa"/>
            <w:shd w:val="clear" w:color="auto" w:fill="auto"/>
          </w:tcPr>
          <w:p w14:paraId="37BE869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1293</w:t>
            </w:r>
          </w:p>
        </w:tc>
        <w:tc>
          <w:tcPr>
            <w:tcW w:w="565" w:type="dxa"/>
            <w:shd w:val="clear" w:color="auto" w:fill="auto"/>
          </w:tcPr>
          <w:p w14:paraId="233ED8B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1136</w:t>
            </w:r>
          </w:p>
        </w:tc>
        <w:tc>
          <w:tcPr>
            <w:tcW w:w="565" w:type="dxa"/>
            <w:shd w:val="clear" w:color="auto" w:fill="auto"/>
          </w:tcPr>
          <w:p w14:paraId="3D0C368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4824</w:t>
            </w:r>
          </w:p>
        </w:tc>
        <w:tc>
          <w:tcPr>
            <w:tcW w:w="565" w:type="dxa"/>
            <w:shd w:val="clear" w:color="auto" w:fill="auto"/>
          </w:tcPr>
          <w:p w14:paraId="18958BC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4397</w:t>
            </w:r>
          </w:p>
        </w:tc>
        <w:tc>
          <w:tcPr>
            <w:tcW w:w="564" w:type="dxa"/>
            <w:shd w:val="clear" w:color="auto" w:fill="auto"/>
          </w:tcPr>
          <w:p w14:paraId="3C21036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3612</w:t>
            </w:r>
          </w:p>
        </w:tc>
        <w:tc>
          <w:tcPr>
            <w:tcW w:w="565" w:type="dxa"/>
            <w:shd w:val="clear" w:color="auto" w:fill="auto"/>
          </w:tcPr>
          <w:p w14:paraId="598B53C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3390</w:t>
            </w:r>
          </w:p>
        </w:tc>
        <w:tc>
          <w:tcPr>
            <w:tcW w:w="565" w:type="dxa"/>
            <w:shd w:val="clear" w:color="auto" w:fill="auto"/>
          </w:tcPr>
          <w:p w14:paraId="511A450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2715</w:t>
            </w:r>
          </w:p>
        </w:tc>
        <w:tc>
          <w:tcPr>
            <w:tcW w:w="565" w:type="dxa"/>
            <w:shd w:val="clear" w:color="auto" w:fill="auto"/>
          </w:tcPr>
          <w:p w14:paraId="77D6CC7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2648</w:t>
            </w:r>
          </w:p>
        </w:tc>
        <w:tc>
          <w:tcPr>
            <w:tcW w:w="565" w:type="dxa"/>
            <w:shd w:val="clear" w:color="auto" w:fill="auto"/>
          </w:tcPr>
          <w:p w14:paraId="066E266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3460</w:t>
            </w:r>
          </w:p>
        </w:tc>
        <w:tc>
          <w:tcPr>
            <w:tcW w:w="568" w:type="dxa"/>
            <w:shd w:val="clear" w:color="auto" w:fill="auto"/>
          </w:tcPr>
          <w:p w14:paraId="4AC31F8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2911</w:t>
            </w:r>
          </w:p>
        </w:tc>
        <w:tc>
          <w:tcPr>
            <w:tcW w:w="564" w:type="dxa"/>
            <w:shd w:val="clear" w:color="auto" w:fill="auto"/>
          </w:tcPr>
          <w:p w14:paraId="3A9DFC3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3035</w:t>
            </w:r>
          </w:p>
        </w:tc>
        <w:tc>
          <w:tcPr>
            <w:tcW w:w="565" w:type="dxa"/>
            <w:shd w:val="clear" w:color="auto" w:fill="auto"/>
          </w:tcPr>
          <w:p w14:paraId="59E10F2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3622</w:t>
            </w:r>
          </w:p>
        </w:tc>
        <w:tc>
          <w:tcPr>
            <w:tcW w:w="565" w:type="dxa"/>
            <w:shd w:val="clear" w:color="auto" w:fill="auto"/>
          </w:tcPr>
          <w:p w14:paraId="2A0F818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3546</w:t>
            </w:r>
          </w:p>
        </w:tc>
        <w:tc>
          <w:tcPr>
            <w:tcW w:w="565" w:type="dxa"/>
            <w:shd w:val="clear" w:color="auto" w:fill="auto"/>
          </w:tcPr>
          <w:p w14:paraId="2FE98FA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4226</w:t>
            </w:r>
          </w:p>
        </w:tc>
        <w:tc>
          <w:tcPr>
            <w:tcW w:w="565" w:type="dxa"/>
            <w:shd w:val="clear" w:color="auto" w:fill="auto"/>
          </w:tcPr>
          <w:p w14:paraId="2E39EC6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3912</w:t>
            </w:r>
          </w:p>
        </w:tc>
        <w:tc>
          <w:tcPr>
            <w:tcW w:w="564" w:type="dxa"/>
            <w:shd w:val="clear" w:color="auto" w:fill="auto"/>
          </w:tcPr>
          <w:p w14:paraId="7F2F6F0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4936</w:t>
            </w:r>
          </w:p>
        </w:tc>
        <w:tc>
          <w:tcPr>
            <w:tcW w:w="565" w:type="dxa"/>
            <w:shd w:val="clear" w:color="auto" w:fill="auto"/>
          </w:tcPr>
          <w:p w14:paraId="59C4500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5564</w:t>
            </w:r>
          </w:p>
        </w:tc>
        <w:tc>
          <w:tcPr>
            <w:tcW w:w="565" w:type="dxa"/>
            <w:shd w:val="clear" w:color="auto" w:fill="auto"/>
          </w:tcPr>
          <w:p w14:paraId="5B3F757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6384</w:t>
            </w:r>
          </w:p>
        </w:tc>
        <w:tc>
          <w:tcPr>
            <w:tcW w:w="565" w:type="dxa"/>
            <w:shd w:val="clear" w:color="auto" w:fill="auto"/>
          </w:tcPr>
          <w:p w14:paraId="2C8A03F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5726</w:t>
            </w:r>
          </w:p>
        </w:tc>
        <w:tc>
          <w:tcPr>
            <w:tcW w:w="565" w:type="dxa"/>
            <w:shd w:val="clear" w:color="auto" w:fill="auto"/>
          </w:tcPr>
          <w:p w14:paraId="45C5E06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5542</w:t>
            </w:r>
          </w:p>
        </w:tc>
        <w:tc>
          <w:tcPr>
            <w:tcW w:w="835" w:type="dxa"/>
            <w:tcBorders>
              <w:right w:val="single" w:sz="12" w:space="0" w:color="auto"/>
            </w:tcBorders>
            <w:shd w:val="clear" w:color="auto" w:fill="auto"/>
          </w:tcPr>
          <w:p w14:paraId="533DF36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27956</w:t>
            </w:r>
          </w:p>
        </w:tc>
      </w:tr>
      <w:tr w:rsidR="00F1327B" w:rsidRPr="000669A5" w14:paraId="0E090800" w14:textId="77777777" w:rsidTr="00FC3679">
        <w:tc>
          <w:tcPr>
            <w:tcW w:w="1051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11AD470F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shd w:val="clear" w:color="auto" w:fill="auto"/>
          </w:tcPr>
          <w:p w14:paraId="3F8BBDC7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Research Sourced (%)</w:t>
            </w:r>
          </w:p>
        </w:tc>
        <w:tc>
          <w:tcPr>
            <w:tcW w:w="540" w:type="dxa"/>
            <w:shd w:val="clear" w:color="auto" w:fill="auto"/>
          </w:tcPr>
          <w:p w14:paraId="6EFC3F0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92.9</w:t>
            </w:r>
          </w:p>
        </w:tc>
        <w:tc>
          <w:tcPr>
            <w:tcW w:w="583" w:type="dxa"/>
            <w:shd w:val="clear" w:color="auto" w:fill="auto"/>
          </w:tcPr>
          <w:p w14:paraId="5E0AD12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90.8</w:t>
            </w:r>
          </w:p>
        </w:tc>
        <w:tc>
          <w:tcPr>
            <w:tcW w:w="565" w:type="dxa"/>
            <w:shd w:val="clear" w:color="auto" w:fill="auto"/>
          </w:tcPr>
          <w:p w14:paraId="600778E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77.5</w:t>
            </w:r>
          </w:p>
        </w:tc>
        <w:tc>
          <w:tcPr>
            <w:tcW w:w="565" w:type="dxa"/>
            <w:shd w:val="clear" w:color="auto" w:fill="auto"/>
          </w:tcPr>
          <w:p w14:paraId="19B5E95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75.4</w:t>
            </w:r>
          </w:p>
        </w:tc>
        <w:tc>
          <w:tcPr>
            <w:tcW w:w="565" w:type="dxa"/>
            <w:shd w:val="clear" w:color="auto" w:fill="auto"/>
          </w:tcPr>
          <w:p w14:paraId="72C4B97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76.9</w:t>
            </w:r>
          </w:p>
        </w:tc>
        <w:tc>
          <w:tcPr>
            <w:tcW w:w="564" w:type="dxa"/>
            <w:shd w:val="clear" w:color="auto" w:fill="auto"/>
          </w:tcPr>
          <w:p w14:paraId="000CF44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88.0</w:t>
            </w:r>
          </w:p>
        </w:tc>
        <w:tc>
          <w:tcPr>
            <w:tcW w:w="565" w:type="dxa"/>
            <w:shd w:val="clear" w:color="auto" w:fill="auto"/>
          </w:tcPr>
          <w:p w14:paraId="0C04626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85.3</w:t>
            </w:r>
          </w:p>
        </w:tc>
        <w:tc>
          <w:tcPr>
            <w:tcW w:w="565" w:type="dxa"/>
            <w:shd w:val="clear" w:color="auto" w:fill="auto"/>
          </w:tcPr>
          <w:p w14:paraId="1F3EA5C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91.6</w:t>
            </w:r>
          </w:p>
        </w:tc>
        <w:tc>
          <w:tcPr>
            <w:tcW w:w="565" w:type="dxa"/>
            <w:shd w:val="clear" w:color="auto" w:fill="auto"/>
          </w:tcPr>
          <w:p w14:paraId="416AFE4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80.6</w:t>
            </w:r>
          </w:p>
        </w:tc>
        <w:tc>
          <w:tcPr>
            <w:tcW w:w="565" w:type="dxa"/>
            <w:shd w:val="clear" w:color="auto" w:fill="auto"/>
          </w:tcPr>
          <w:p w14:paraId="40A9035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86.0</w:t>
            </w:r>
          </w:p>
        </w:tc>
        <w:tc>
          <w:tcPr>
            <w:tcW w:w="568" w:type="dxa"/>
            <w:shd w:val="clear" w:color="auto" w:fill="auto"/>
          </w:tcPr>
          <w:p w14:paraId="2EF2FB6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83.3</w:t>
            </w:r>
          </w:p>
        </w:tc>
        <w:tc>
          <w:tcPr>
            <w:tcW w:w="564" w:type="dxa"/>
            <w:shd w:val="clear" w:color="auto" w:fill="auto"/>
          </w:tcPr>
          <w:p w14:paraId="3AA25DA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81.3</w:t>
            </w:r>
          </w:p>
        </w:tc>
        <w:tc>
          <w:tcPr>
            <w:tcW w:w="565" w:type="dxa"/>
            <w:shd w:val="clear" w:color="auto" w:fill="auto"/>
          </w:tcPr>
          <w:p w14:paraId="01EEB57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89.1</w:t>
            </w:r>
          </w:p>
        </w:tc>
        <w:tc>
          <w:tcPr>
            <w:tcW w:w="565" w:type="dxa"/>
            <w:shd w:val="clear" w:color="auto" w:fill="auto"/>
          </w:tcPr>
          <w:p w14:paraId="3DB4771D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83.5</w:t>
            </w:r>
          </w:p>
        </w:tc>
        <w:tc>
          <w:tcPr>
            <w:tcW w:w="565" w:type="dxa"/>
            <w:shd w:val="clear" w:color="auto" w:fill="auto"/>
          </w:tcPr>
          <w:p w14:paraId="4F4A680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74.9</w:t>
            </w:r>
          </w:p>
        </w:tc>
        <w:tc>
          <w:tcPr>
            <w:tcW w:w="565" w:type="dxa"/>
            <w:shd w:val="clear" w:color="auto" w:fill="auto"/>
          </w:tcPr>
          <w:p w14:paraId="7486CDB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66.3</w:t>
            </w:r>
          </w:p>
        </w:tc>
        <w:tc>
          <w:tcPr>
            <w:tcW w:w="564" w:type="dxa"/>
            <w:shd w:val="clear" w:color="auto" w:fill="auto"/>
          </w:tcPr>
          <w:p w14:paraId="728F674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56.8</w:t>
            </w:r>
          </w:p>
        </w:tc>
        <w:tc>
          <w:tcPr>
            <w:tcW w:w="565" w:type="dxa"/>
            <w:shd w:val="clear" w:color="auto" w:fill="auto"/>
          </w:tcPr>
          <w:p w14:paraId="027B1C9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56.2</w:t>
            </w:r>
          </w:p>
        </w:tc>
        <w:tc>
          <w:tcPr>
            <w:tcW w:w="565" w:type="dxa"/>
            <w:shd w:val="clear" w:color="auto" w:fill="auto"/>
          </w:tcPr>
          <w:p w14:paraId="48048D1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46.6</w:t>
            </w:r>
          </w:p>
        </w:tc>
        <w:tc>
          <w:tcPr>
            <w:tcW w:w="565" w:type="dxa"/>
            <w:shd w:val="clear" w:color="auto" w:fill="auto"/>
          </w:tcPr>
          <w:p w14:paraId="71A4B89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46.7</w:t>
            </w:r>
          </w:p>
        </w:tc>
        <w:tc>
          <w:tcPr>
            <w:tcW w:w="565" w:type="dxa"/>
            <w:shd w:val="clear" w:color="auto" w:fill="auto"/>
          </w:tcPr>
          <w:p w14:paraId="5749790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31.0</w:t>
            </w:r>
          </w:p>
        </w:tc>
        <w:tc>
          <w:tcPr>
            <w:tcW w:w="835" w:type="dxa"/>
            <w:tcBorders>
              <w:right w:val="single" w:sz="12" w:space="0" w:color="auto"/>
            </w:tcBorders>
            <w:shd w:val="clear" w:color="auto" w:fill="auto"/>
          </w:tcPr>
          <w:p w14:paraId="38B4E02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66.3</w:t>
            </w:r>
          </w:p>
        </w:tc>
      </w:tr>
      <w:tr w:rsidR="00F1327B" w:rsidRPr="000669A5" w14:paraId="1B4623B1" w14:textId="77777777" w:rsidTr="00FC3679">
        <w:trPr>
          <w:trHeight w:val="233"/>
        </w:trPr>
        <w:tc>
          <w:tcPr>
            <w:tcW w:w="1051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0B849FD3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shd w:val="clear" w:color="auto" w:fill="auto"/>
          </w:tcPr>
          <w:p w14:paraId="79F4217D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Publicly Visible (%)</w:t>
            </w:r>
          </w:p>
        </w:tc>
        <w:tc>
          <w:tcPr>
            <w:tcW w:w="540" w:type="dxa"/>
            <w:shd w:val="clear" w:color="auto" w:fill="auto"/>
          </w:tcPr>
          <w:p w14:paraId="25B5AF5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46.7</w:t>
            </w:r>
          </w:p>
        </w:tc>
        <w:tc>
          <w:tcPr>
            <w:tcW w:w="583" w:type="dxa"/>
            <w:shd w:val="clear" w:color="auto" w:fill="auto"/>
          </w:tcPr>
          <w:p w14:paraId="4613C0D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57.5</w:t>
            </w:r>
          </w:p>
        </w:tc>
        <w:tc>
          <w:tcPr>
            <w:tcW w:w="565" w:type="dxa"/>
            <w:shd w:val="clear" w:color="auto" w:fill="auto"/>
          </w:tcPr>
          <w:p w14:paraId="7ED8FE9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71.2</w:t>
            </w:r>
          </w:p>
        </w:tc>
        <w:tc>
          <w:tcPr>
            <w:tcW w:w="565" w:type="dxa"/>
            <w:shd w:val="clear" w:color="auto" w:fill="auto"/>
          </w:tcPr>
          <w:p w14:paraId="65AB0F6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90.2</w:t>
            </w:r>
          </w:p>
        </w:tc>
        <w:tc>
          <w:tcPr>
            <w:tcW w:w="565" w:type="dxa"/>
            <w:shd w:val="clear" w:color="auto" w:fill="auto"/>
          </w:tcPr>
          <w:p w14:paraId="6E7B306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91.6</w:t>
            </w:r>
          </w:p>
        </w:tc>
        <w:tc>
          <w:tcPr>
            <w:tcW w:w="564" w:type="dxa"/>
            <w:shd w:val="clear" w:color="auto" w:fill="auto"/>
          </w:tcPr>
          <w:p w14:paraId="06FC793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65.7</w:t>
            </w:r>
          </w:p>
        </w:tc>
        <w:tc>
          <w:tcPr>
            <w:tcW w:w="565" w:type="dxa"/>
            <w:shd w:val="clear" w:color="auto" w:fill="auto"/>
          </w:tcPr>
          <w:p w14:paraId="1EC2393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39.7</w:t>
            </w:r>
          </w:p>
        </w:tc>
        <w:tc>
          <w:tcPr>
            <w:tcW w:w="565" w:type="dxa"/>
            <w:shd w:val="clear" w:color="auto" w:fill="auto"/>
          </w:tcPr>
          <w:p w14:paraId="1C1A132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36.6</w:t>
            </w:r>
          </w:p>
        </w:tc>
        <w:tc>
          <w:tcPr>
            <w:tcW w:w="565" w:type="dxa"/>
            <w:shd w:val="clear" w:color="auto" w:fill="auto"/>
          </w:tcPr>
          <w:p w14:paraId="2F5E8C8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39.9</w:t>
            </w:r>
          </w:p>
        </w:tc>
        <w:tc>
          <w:tcPr>
            <w:tcW w:w="565" w:type="dxa"/>
            <w:shd w:val="clear" w:color="auto" w:fill="auto"/>
          </w:tcPr>
          <w:p w14:paraId="5941CF17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50.2</w:t>
            </w:r>
          </w:p>
        </w:tc>
        <w:tc>
          <w:tcPr>
            <w:tcW w:w="568" w:type="dxa"/>
            <w:shd w:val="clear" w:color="auto" w:fill="auto"/>
          </w:tcPr>
          <w:p w14:paraId="4CB27A1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46.6</w:t>
            </w:r>
          </w:p>
        </w:tc>
        <w:tc>
          <w:tcPr>
            <w:tcW w:w="564" w:type="dxa"/>
            <w:shd w:val="clear" w:color="auto" w:fill="auto"/>
          </w:tcPr>
          <w:p w14:paraId="7602FBA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48.6</w:t>
            </w:r>
          </w:p>
        </w:tc>
        <w:tc>
          <w:tcPr>
            <w:tcW w:w="565" w:type="dxa"/>
            <w:shd w:val="clear" w:color="auto" w:fill="auto"/>
          </w:tcPr>
          <w:p w14:paraId="6B7C349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51.3</w:t>
            </w:r>
          </w:p>
        </w:tc>
        <w:tc>
          <w:tcPr>
            <w:tcW w:w="565" w:type="dxa"/>
            <w:shd w:val="clear" w:color="auto" w:fill="auto"/>
          </w:tcPr>
          <w:p w14:paraId="16F979D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60.2</w:t>
            </w:r>
          </w:p>
        </w:tc>
        <w:tc>
          <w:tcPr>
            <w:tcW w:w="565" w:type="dxa"/>
            <w:shd w:val="clear" w:color="auto" w:fill="auto"/>
          </w:tcPr>
          <w:p w14:paraId="7BC4EF5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59.7</w:t>
            </w:r>
          </w:p>
        </w:tc>
        <w:tc>
          <w:tcPr>
            <w:tcW w:w="565" w:type="dxa"/>
            <w:shd w:val="clear" w:color="auto" w:fill="auto"/>
          </w:tcPr>
          <w:p w14:paraId="4D1FF26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58.2</w:t>
            </w:r>
          </w:p>
        </w:tc>
        <w:tc>
          <w:tcPr>
            <w:tcW w:w="564" w:type="dxa"/>
            <w:shd w:val="clear" w:color="auto" w:fill="auto"/>
          </w:tcPr>
          <w:p w14:paraId="5DA3C3B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69.9</w:t>
            </w:r>
          </w:p>
        </w:tc>
        <w:tc>
          <w:tcPr>
            <w:tcW w:w="565" w:type="dxa"/>
            <w:shd w:val="clear" w:color="auto" w:fill="auto"/>
          </w:tcPr>
          <w:p w14:paraId="6E98434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71.7</w:t>
            </w:r>
          </w:p>
        </w:tc>
        <w:tc>
          <w:tcPr>
            <w:tcW w:w="565" w:type="dxa"/>
            <w:shd w:val="clear" w:color="auto" w:fill="auto"/>
          </w:tcPr>
          <w:p w14:paraId="625B02E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71.4</w:t>
            </w:r>
          </w:p>
        </w:tc>
        <w:tc>
          <w:tcPr>
            <w:tcW w:w="565" w:type="dxa"/>
            <w:shd w:val="clear" w:color="auto" w:fill="auto"/>
          </w:tcPr>
          <w:p w14:paraId="588AD2E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70.4</w:t>
            </w:r>
          </w:p>
        </w:tc>
        <w:tc>
          <w:tcPr>
            <w:tcW w:w="565" w:type="dxa"/>
            <w:shd w:val="clear" w:color="auto" w:fill="auto"/>
          </w:tcPr>
          <w:p w14:paraId="60C994E0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 w:rsidRPr="000669A5">
              <w:rPr>
                <w:sz w:val="14"/>
                <w:szCs w:val="14"/>
              </w:rPr>
              <w:t>83.0</w:t>
            </w:r>
          </w:p>
        </w:tc>
        <w:tc>
          <w:tcPr>
            <w:tcW w:w="835" w:type="dxa"/>
            <w:tcBorders>
              <w:right w:val="single" w:sz="12" w:space="0" w:color="auto"/>
            </w:tcBorders>
            <w:shd w:val="clear" w:color="auto" w:fill="auto"/>
          </w:tcPr>
          <w:p w14:paraId="30612E9E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65.5</w:t>
            </w:r>
          </w:p>
        </w:tc>
      </w:tr>
      <w:tr w:rsidR="00F1327B" w:rsidRPr="000669A5" w14:paraId="52382684" w14:textId="77777777" w:rsidTr="00FC3679">
        <w:tc>
          <w:tcPr>
            <w:tcW w:w="1051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CD3EAEE" w14:textId="77777777" w:rsidR="00F1327B" w:rsidRPr="000669A5" w:rsidRDefault="00F1327B" w:rsidP="00FC3679">
            <w:pPr>
              <w:rPr>
                <w:rFonts w:ascii="Palatino Linotype" w:hAnsi="Palatino Linotype"/>
                <w:sz w:val="14"/>
                <w:szCs w:val="14"/>
              </w:rPr>
            </w:pPr>
          </w:p>
        </w:tc>
        <w:tc>
          <w:tcPr>
            <w:tcW w:w="1353" w:type="dxa"/>
            <w:tcBorders>
              <w:bottom w:val="single" w:sz="12" w:space="0" w:color="auto"/>
            </w:tcBorders>
            <w:shd w:val="clear" w:color="auto" w:fill="auto"/>
          </w:tcPr>
          <w:p w14:paraId="18E89E0E" w14:textId="77777777" w:rsidR="00F1327B" w:rsidRPr="00356CE2" w:rsidRDefault="00F1327B" w:rsidP="00FC3679">
            <w:pPr>
              <w:rPr>
                <w:rFonts w:ascii="Palatino Linotype" w:hAnsi="Palatino Linotype"/>
                <w:b/>
                <w:sz w:val="14"/>
                <w:szCs w:val="14"/>
              </w:rPr>
            </w:pPr>
            <w:r w:rsidRPr="00356CE2">
              <w:rPr>
                <w:rFonts w:ascii="Palatino Linotype" w:hAnsi="Palatino Linotype"/>
                <w:b/>
                <w:sz w:val="14"/>
                <w:szCs w:val="14"/>
              </w:rPr>
              <w:t>Encountered multiple seasons (%)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shd w:val="clear" w:color="auto" w:fill="auto"/>
          </w:tcPr>
          <w:p w14:paraId="2F0440A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87.4</w:t>
            </w:r>
          </w:p>
        </w:tc>
        <w:tc>
          <w:tcPr>
            <w:tcW w:w="583" w:type="dxa"/>
            <w:tcBorders>
              <w:bottom w:val="single" w:sz="12" w:space="0" w:color="auto"/>
            </w:tcBorders>
            <w:shd w:val="clear" w:color="auto" w:fill="auto"/>
          </w:tcPr>
          <w:p w14:paraId="5130F7A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5E9A536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91.1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617D9E8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80.9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2B37AFA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84.5</w:t>
            </w:r>
          </w:p>
        </w:tc>
        <w:tc>
          <w:tcPr>
            <w:tcW w:w="564" w:type="dxa"/>
            <w:tcBorders>
              <w:bottom w:val="single" w:sz="12" w:space="0" w:color="auto"/>
            </w:tcBorders>
            <w:shd w:val="clear" w:color="auto" w:fill="auto"/>
          </w:tcPr>
          <w:p w14:paraId="1259A6B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87.1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145E1559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87.8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7865C0C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88.1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72A0D2F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90.3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1ECAAE71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85.6</w:t>
            </w:r>
          </w:p>
        </w:tc>
        <w:tc>
          <w:tcPr>
            <w:tcW w:w="568" w:type="dxa"/>
            <w:tcBorders>
              <w:bottom w:val="single" w:sz="12" w:space="0" w:color="auto"/>
            </w:tcBorders>
            <w:shd w:val="clear" w:color="auto" w:fill="auto"/>
          </w:tcPr>
          <w:p w14:paraId="6092F4FF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89.8</w:t>
            </w:r>
          </w:p>
        </w:tc>
        <w:tc>
          <w:tcPr>
            <w:tcW w:w="564" w:type="dxa"/>
            <w:tcBorders>
              <w:bottom w:val="single" w:sz="12" w:space="0" w:color="auto"/>
            </w:tcBorders>
            <w:shd w:val="clear" w:color="auto" w:fill="auto"/>
          </w:tcPr>
          <w:p w14:paraId="00CDD39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89.8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733A6852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86.9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22C0FB4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88.4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607521AB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85.1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08998A85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86.3</w:t>
            </w:r>
          </w:p>
        </w:tc>
        <w:tc>
          <w:tcPr>
            <w:tcW w:w="564" w:type="dxa"/>
            <w:tcBorders>
              <w:bottom w:val="single" w:sz="12" w:space="0" w:color="auto"/>
            </w:tcBorders>
            <w:shd w:val="clear" w:color="auto" w:fill="auto"/>
          </w:tcPr>
          <w:p w14:paraId="0563CB4A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88.1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607A877C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87.9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57AC8353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87.2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1036FAD8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85.9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shd w:val="clear" w:color="auto" w:fill="auto"/>
          </w:tcPr>
          <w:p w14:paraId="2841F554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83.2</w:t>
            </w:r>
          </w:p>
        </w:tc>
        <w:tc>
          <w:tcPr>
            <w:tcW w:w="83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56D6E96" w14:textId="77777777" w:rsidR="00F1327B" w:rsidRPr="000669A5" w:rsidRDefault="00F1327B" w:rsidP="00FC367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62.6</w:t>
            </w:r>
          </w:p>
        </w:tc>
      </w:tr>
    </w:tbl>
    <w:p w14:paraId="4F2A6E5E" w14:textId="77777777" w:rsidR="00F1327B" w:rsidRPr="00661DA7" w:rsidRDefault="00F1327B" w:rsidP="00F1327B">
      <w:pPr>
        <w:pStyle w:val="NoSpacing"/>
        <w:rPr>
          <w:sz w:val="14"/>
          <w:szCs w:val="14"/>
        </w:rPr>
      </w:pPr>
      <w:r w:rsidRPr="00661DA7">
        <w:rPr>
          <w:sz w:val="14"/>
          <w:szCs w:val="14"/>
        </w:rPr>
        <w:t xml:space="preserve">Breeding areas in </w:t>
      </w:r>
      <w:r w:rsidRPr="00661DA7">
        <w:rPr>
          <w:b/>
          <w:color w:val="ED7D31" w:themeColor="accent2"/>
          <w:sz w:val="14"/>
          <w:szCs w:val="14"/>
          <w:u w:val="single"/>
        </w:rPr>
        <w:t>Orange</w:t>
      </w:r>
      <w:r w:rsidRPr="00661DA7">
        <w:rPr>
          <w:sz w:val="14"/>
          <w:szCs w:val="14"/>
        </w:rPr>
        <w:t xml:space="preserve">, Feeding areas in </w:t>
      </w:r>
      <w:r w:rsidRPr="00661DA7">
        <w:rPr>
          <w:b/>
          <w:color w:val="66CCFF"/>
          <w:sz w:val="14"/>
          <w:szCs w:val="14"/>
          <w:u w:val="single"/>
        </w:rPr>
        <w:t xml:space="preserve">Blue, </w:t>
      </w:r>
      <w:r w:rsidRPr="00661DA7">
        <w:rPr>
          <w:sz w:val="14"/>
          <w:szCs w:val="14"/>
        </w:rPr>
        <w:t>Breeding and migratory corridor in</w:t>
      </w:r>
      <w:r w:rsidRPr="00661DA7">
        <w:rPr>
          <w:b/>
          <w:color w:val="FBE4D5" w:themeColor="accent2" w:themeTint="33"/>
          <w:sz w:val="14"/>
          <w:szCs w:val="14"/>
        </w:rPr>
        <w:t xml:space="preserve"> </w:t>
      </w:r>
      <w:r w:rsidRPr="00661DA7">
        <w:rPr>
          <w:color w:val="000000" w:themeColor="text1"/>
          <w:sz w:val="14"/>
          <w:szCs w:val="14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noFill/>
            <w14:prstDash w14:val="solid"/>
            <w14:round/>
          </w14:textOutline>
        </w:rPr>
        <w:t>lighter orange</w:t>
      </w:r>
      <w:r w:rsidRPr="00661DA7">
        <w:rPr>
          <w:color w:val="000000" w:themeColor="text1"/>
          <w:sz w:val="14"/>
          <w:szCs w:val="1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</w:p>
    <w:p w14:paraId="29D8F2E0" w14:textId="77777777" w:rsidR="00F1327B" w:rsidRPr="00661DA7" w:rsidRDefault="00F1327B" w:rsidP="00F1327B">
      <w:pPr>
        <w:pStyle w:val="NoSpacing"/>
        <w:rPr>
          <w:sz w:val="14"/>
          <w:szCs w:val="14"/>
        </w:rPr>
      </w:pPr>
      <w:r w:rsidRPr="00661DA7">
        <w:rPr>
          <w:sz w:val="14"/>
          <w:szCs w:val="14"/>
        </w:rPr>
        <w:t>*Japan data was primarily represented as one encounter per whale per season, artificially reducing encounter numbers.</w:t>
      </w:r>
    </w:p>
    <w:p w14:paraId="02EA5658" w14:textId="77777777" w:rsidR="00F1327B" w:rsidRPr="00661DA7" w:rsidRDefault="00F1327B" w:rsidP="00F1327B">
      <w:pPr>
        <w:pStyle w:val="NoSpacing"/>
        <w:rPr>
          <w:sz w:val="14"/>
          <w:szCs w:val="14"/>
        </w:rPr>
      </w:pPr>
      <w:r w:rsidRPr="00661DA7">
        <w:rPr>
          <w:sz w:val="14"/>
          <w:szCs w:val="14"/>
        </w:rPr>
        <w:t>**Russian data for 2020 and 2021 is a skewed subset of only images new to the Russian Cetacean Habitat Project, due to the full dataset not yet being delivered.</w:t>
      </w:r>
    </w:p>
    <w:p w14:paraId="72FF0EB6" w14:textId="77777777" w:rsidR="00F1327B" w:rsidRDefault="00F1327B" w:rsidP="00F1327B">
      <w:pPr>
        <w:pStyle w:val="NoSpacing"/>
        <w:rPr>
          <w:sz w:val="14"/>
          <w:szCs w:val="14"/>
        </w:rPr>
      </w:pPr>
      <w:r w:rsidRPr="00661DA7">
        <w:rPr>
          <w:sz w:val="14"/>
          <w:szCs w:val="14"/>
        </w:rPr>
        <w:t>*** Southern migrants from S. Nicaragua through Panama excluded by breeding season; October through April = N. Hemisphere, no May samples, June through September = S</w:t>
      </w:r>
    </w:p>
    <w:p w14:paraId="68BB7F83" w14:textId="77777777" w:rsidR="001760E5" w:rsidRDefault="00F1327B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F28AD"/>
    <w:multiLevelType w:val="hybridMultilevel"/>
    <w:tmpl w:val="B81C9F10"/>
    <w:lvl w:ilvl="0" w:tplc="1FDE1108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12562"/>
    <w:multiLevelType w:val="hybridMultilevel"/>
    <w:tmpl w:val="B2D4E8E2"/>
    <w:lvl w:ilvl="0" w:tplc="34B6775E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B1344"/>
    <w:multiLevelType w:val="hybridMultilevel"/>
    <w:tmpl w:val="A08CCD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151A66"/>
    <w:multiLevelType w:val="hybridMultilevel"/>
    <w:tmpl w:val="9E827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F4C93"/>
    <w:multiLevelType w:val="hybridMultilevel"/>
    <w:tmpl w:val="AB08F12A"/>
    <w:lvl w:ilvl="0" w:tplc="64EE8E4C">
      <w:start w:val="1"/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07D70"/>
    <w:multiLevelType w:val="multilevel"/>
    <w:tmpl w:val="123E2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97686A"/>
    <w:multiLevelType w:val="hybridMultilevel"/>
    <w:tmpl w:val="D8C230E4"/>
    <w:lvl w:ilvl="0" w:tplc="1FDE1108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214847"/>
    <w:multiLevelType w:val="hybridMultilevel"/>
    <w:tmpl w:val="FC2E0E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AB571E"/>
    <w:multiLevelType w:val="multilevel"/>
    <w:tmpl w:val="BF90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516A85"/>
    <w:multiLevelType w:val="hybridMultilevel"/>
    <w:tmpl w:val="607C0278"/>
    <w:lvl w:ilvl="0" w:tplc="64EE8E4C">
      <w:start w:val="1"/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B0527D"/>
    <w:multiLevelType w:val="hybridMultilevel"/>
    <w:tmpl w:val="8EC00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751581"/>
    <w:multiLevelType w:val="hybridMultilevel"/>
    <w:tmpl w:val="5F4C6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EE4266"/>
    <w:multiLevelType w:val="multilevel"/>
    <w:tmpl w:val="17742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681B47"/>
    <w:multiLevelType w:val="hybridMultilevel"/>
    <w:tmpl w:val="2DCEA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FA1066"/>
    <w:multiLevelType w:val="hybridMultilevel"/>
    <w:tmpl w:val="84F4F730"/>
    <w:lvl w:ilvl="0" w:tplc="64EE8E4C">
      <w:start w:val="1"/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2"/>
  </w:num>
  <w:num w:numId="5">
    <w:abstractNumId w:val="13"/>
  </w:num>
  <w:num w:numId="6">
    <w:abstractNumId w:val="11"/>
  </w:num>
  <w:num w:numId="7">
    <w:abstractNumId w:val="14"/>
  </w:num>
  <w:num w:numId="8">
    <w:abstractNumId w:val="0"/>
  </w:num>
  <w:num w:numId="9">
    <w:abstractNumId w:val="6"/>
  </w:num>
  <w:num w:numId="10">
    <w:abstractNumId w:val="4"/>
  </w:num>
  <w:num w:numId="11">
    <w:abstractNumId w:val="9"/>
  </w:num>
  <w:num w:numId="12">
    <w:abstractNumId w:val="8"/>
  </w:num>
  <w:num w:numId="13">
    <w:abstractNumId w:val="1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27B"/>
    <w:rsid w:val="006E225C"/>
    <w:rsid w:val="008A3324"/>
    <w:rsid w:val="0096107C"/>
    <w:rsid w:val="00996CDB"/>
    <w:rsid w:val="009B6A41"/>
    <w:rsid w:val="00BA546E"/>
    <w:rsid w:val="00E17A31"/>
    <w:rsid w:val="00F1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ABAEF"/>
  <w15:chartTrackingRefBased/>
  <w15:docId w15:val="{12851306-D511-4CC6-853E-36F9CD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2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F1327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132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1327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1327B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27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1327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1327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1327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327B"/>
    <w:rPr>
      <w:color w:val="0000FF"/>
      <w:u w:val="single"/>
    </w:rPr>
  </w:style>
  <w:style w:type="paragraph" w:customStyle="1" w:styleId="mb0">
    <w:name w:val="mb0"/>
    <w:basedOn w:val="Normal"/>
    <w:rsid w:val="00F1327B"/>
    <w:pPr>
      <w:spacing w:before="100" w:beforeAutospacing="1" w:after="100" w:afterAutospacing="1"/>
    </w:pPr>
  </w:style>
  <w:style w:type="paragraph" w:customStyle="1" w:styleId="mb15">
    <w:name w:val="mb15"/>
    <w:basedOn w:val="Normal"/>
    <w:rsid w:val="00F1327B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F1327B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1327B"/>
    <w:rPr>
      <w:b/>
      <w:bCs/>
    </w:rPr>
  </w:style>
  <w:style w:type="paragraph" w:styleId="ListParagraph">
    <w:name w:val="List Paragraph"/>
    <w:basedOn w:val="Normal"/>
    <w:uiPriority w:val="34"/>
    <w:qFormat/>
    <w:rsid w:val="00F1327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F1327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1327B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32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1327B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F1327B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132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327B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32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32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327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1327B"/>
    <w:pPr>
      <w:spacing w:after="0" w:line="240" w:lineRule="auto"/>
    </w:pPr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1327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F1327B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F1327B"/>
  </w:style>
  <w:style w:type="paragraph" w:styleId="HTMLPreformatted">
    <w:name w:val="HTML Preformatted"/>
    <w:basedOn w:val="Normal"/>
    <w:link w:val="HTMLPreformattedChar"/>
    <w:uiPriority w:val="99"/>
    <w:unhideWhenUsed/>
    <w:rsid w:val="00F132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1327B"/>
    <w:rPr>
      <w:rFonts w:ascii="Courier New" w:eastAsia="Times New Roman" w:hAnsi="Courier New" w:cs="Courier New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327B"/>
    <w:rPr>
      <w:color w:val="605E5C"/>
      <w:shd w:val="clear" w:color="auto" w:fill="E1DFDD"/>
    </w:rPr>
  </w:style>
  <w:style w:type="paragraph" w:customStyle="1" w:styleId="IMbriefcontact">
    <w:name w:val="I&amp;M brief contact"/>
    <w:basedOn w:val="Normal"/>
    <w:rsid w:val="00F1327B"/>
    <w:pPr>
      <w:spacing w:line="264" w:lineRule="auto"/>
    </w:pPr>
    <w:rPr>
      <w:rFonts w:ascii="Lucida Sans Unicode" w:hAnsi="Lucida Sans Unicode" w:cs="Lucida Sans Unicode"/>
      <w:color w:val="000000"/>
      <w:kern w:val="28"/>
      <w:sz w:val="15"/>
      <w:szCs w:val="18"/>
    </w:rPr>
  </w:style>
  <w:style w:type="character" w:customStyle="1" w:styleId="xapple-converted-space">
    <w:name w:val="x_apple-converted-space"/>
    <w:basedOn w:val="DefaultParagraphFont"/>
    <w:rsid w:val="00F1327B"/>
  </w:style>
  <w:style w:type="character" w:styleId="Emphasis">
    <w:name w:val="Emphasis"/>
    <w:basedOn w:val="DefaultParagraphFont"/>
    <w:uiPriority w:val="20"/>
    <w:qFormat/>
    <w:rsid w:val="00F1327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1327B"/>
    <w:rPr>
      <w:vertAlign w:val="superscript"/>
    </w:rPr>
  </w:style>
  <w:style w:type="paragraph" w:styleId="BodyText">
    <w:name w:val="Body Text"/>
    <w:basedOn w:val="Normal"/>
    <w:link w:val="BodyTextChar"/>
    <w:rsid w:val="00F1327B"/>
    <w:pPr>
      <w:spacing w:after="12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F1327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327B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327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1327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ragraph">
    <w:name w:val="paragraph"/>
    <w:basedOn w:val="Normal"/>
    <w:rsid w:val="00F1327B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F1327B"/>
  </w:style>
  <w:style w:type="character" w:customStyle="1" w:styleId="eop">
    <w:name w:val="eop"/>
    <w:basedOn w:val="DefaultParagraphFont"/>
    <w:rsid w:val="00F1327B"/>
  </w:style>
  <w:style w:type="paragraph" w:styleId="Header">
    <w:name w:val="header"/>
    <w:basedOn w:val="Normal"/>
    <w:link w:val="HeaderChar"/>
    <w:uiPriority w:val="99"/>
    <w:unhideWhenUsed/>
    <w:rsid w:val="00F132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327B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F1327B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1327B"/>
    <w:rPr>
      <w:color w:val="605E5C"/>
      <w:shd w:val="clear" w:color="auto" w:fill="E1DFDD"/>
    </w:rPr>
  </w:style>
  <w:style w:type="character" w:customStyle="1" w:styleId="hgkelc">
    <w:name w:val="hgkelc"/>
    <w:basedOn w:val="DefaultParagraphFont"/>
    <w:rsid w:val="00F1327B"/>
  </w:style>
  <w:style w:type="character" w:customStyle="1" w:styleId="markedcontent">
    <w:name w:val="markedcontent"/>
    <w:basedOn w:val="DefaultParagraphFont"/>
    <w:rsid w:val="00F1327B"/>
  </w:style>
  <w:style w:type="character" w:styleId="FollowedHyperlink">
    <w:name w:val="FollowedHyperlink"/>
    <w:basedOn w:val="DefaultParagraphFont"/>
    <w:uiPriority w:val="99"/>
    <w:semiHidden/>
    <w:unhideWhenUsed/>
    <w:rsid w:val="00F132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1519</Words>
  <Characters>8660</Characters>
  <Application>Microsoft Office Word</Application>
  <DocSecurity>0</DocSecurity>
  <Lines>72</Lines>
  <Paragraphs>20</Paragraphs>
  <ScaleCrop>false</ScaleCrop>
  <Company>Springer Nature</Company>
  <LinksUpToDate>false</LinksUpToDate>
  <CharactersWithSpaces>10159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2023-01-17T08:26:00Z</dcterms:created>
  <dcterms:modified xsi:type="dcterms:W3CDTF">2023-01-17T08:28:00Z</dcterms:modified>
</cp:coreProperties>
</file>