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A85018" w:rsidRPr="00A85018" w:rsidRDefault="00A85018" w:rsidP="00A85018">
      <w:pPr>
        <w:spacing w:line="360" w:lineRule="auto"/>
        <w:jc w:val="both"/>
        <w:rPr>
          <w:rFonts w:ascii="Arial" w:hAnsi="Arial" w:cs="Arial"/>
          <w:b/>
          <w:sz w:val="24"/>
          <w:szCs w:val="24"/>
        </w:rPr>
      </w:pPr>
      <w:r w:rsidRPr="00A85018">
        <w:rPr>
          <w:rFonts w:ascii="Arial" w:hAnsi="Arial" w:cs="Arial"/>
          <w:b/>
          <w:sz w:val="24"/>
          <w:szCs w:val="24"/>
        </w:rPr>
        <w:t>Feasibility, acceptability and challenges of phone reminder system implementation for tuberculosis pill refilling and medication in Northwest Ethiopia</w:t>
      </w:r>
    </w:p>
    <w:p w:rsidR="00A85018" w:rsidRPr="00A85018" w:rsidRDefault="00A85018" w:rsidP="00A85018">
      <w:pPr>
        <w:tabs>
          <w:tab w:val="center" w:pos="4860"/>
          <w:tab w:val="right" w:pos="9720"/>
        </w:tabs>
        <w:autoSpaceDE w:val="0"/>
        <w:autoSpaceDN w:val="0"/>
        <w:adjustRightInd w:val="0"/>
        <w:spacing w:before="240" w:line="360" w:lineRule="auto"/>
        <w:rPr>
          <w:rFonts w:ascii="Arial" w:hAnsi="Arial" w:cs="Arial"/>
          <w:bCs/>
          <w:sz w:val="24"/>
          <w:szCs w:val="24"/>
        </w:rPr>
      </w:pPr>
      <w:r w:rsidRPr="00A85018">
        <w:rPr>
          <w:rFonts w:ascii="Arial" w:hAnsi="Arial" w:cs="Arial"/>
          <w:bCs/>
          <w:sz w:val="24"/>
          <w:szCs w:val="24"/>
        </w:rPr>
        <w:t xml:space="preserve">Kassahun Dessie Gashu, Kassahun </w:t>
      </w:r>
      <w:proofErr w:type="spellStart"/>
      <w:r w:rsidRPr="00A85018">
        <w:rPr>
          <w:rFonts w:ascii="Arial" w:hAnsi="Arial" w:cs="Arial"/>
          <w:bCs/>
          <w:sz w:val="24"/>
          <w:szCs w:val="24"/>
        </w:rPr>
        <w:t>Alemu</w:t>
      </w:r>
      <w:proofErr w:type="spellEnd"/>
      <w:r w:rsidRPr="00A85018">
        <w:rPr>
          <w:rFonts w:ascii="Arial" w:hAnsi="Arial" w:cs="Arial"/>
          <w:bCs/>
          <w:sz w:val="24"/>
          <w:szCs w:val="24"/>
        </w:rPr>
        <w:t xml:space="preserve"> </w:t>
      </w:r>
      <w:proofErr w:type="spellStart"/>
      <w:r w:rsidRPr="00A85018">
        <w:rPr>
          <w:rFonts w:ascii="Arial" w:hAnsi="Arial" w:cs="Arial"/>
          <w:bCs/>
          <w:sz w:val="24"/>
          <w:szCs w:val="24"/>
        </w:rPr>
        <w:t>Gelaye</w:t>
      </w:r>
      <w:proofErr w:type="spellEnd"/>
      <w:r w:rsidRPr="00A85018">
        <w:rPr>
          <w:rFonts w:ascii="Arial" w:hAnsi="Arial" w:cs="Arial"/>
          <w:bCs/>
          <w:sz w:val="24"/>
          <w:szCs w:val="24"/>
        </w:rPr>
        <w:t xml:space="preserve">, </w:t>
      </w:r>
      <w:proofErr w:type="spellStart"/>
      <w:r w:rsidRPr="00A85018">
        <w:rPr>
          <w:rFonts w:ascii="Arial" w:hAnsi="Arial" w:cs="Arial"/>
          <w:bCs/>
          <w:sz w:val="24"/>
          <w:szCs w:val="24"/>
        </w:rPr>
        <w:t>Binyam</w:t>
      </w:r>
      <w:proofErr w:type="spellEnd"/>
      <w:r w:rsidRPr="00A85018">
        <w:rPr>
          <w:rFonts w:ascii="Arial" w:hAnsi="Arial" w:cs="Arial"/>
          <w:bCs/>
          <w:sz w:val="24"/>
          <w:szCs w:val="24"/>
        </w:rPr>
        <w:t xml:space="preserve"> Tilahun</w:t>
      </w:r>
      <w:bookmarkStart w:id="0" w:name="_GoBack"/>
      <w:bookmarkEnd w:id="0"/>
    </w:p>
    <w:p w:rsidR="00CF0498" w:rsidRDefault="005F035C" w:rsidP="00EE2B40">
      <w:pPr>
        <w:spacing w:before="240" w:line="360" w:lineRule="auto"/>
        <w:rPr>
          <w:rFonts w:ascii="Arial" w:hAnsi="Arial" w:cs="Arial"/>
          <w:bCs/>
          <w:sz w:val="24"/>
        </w:rPr>
      </w:pPr>
      <w:r>
        <w:rPr>
          <w:rFonts w:ascii="Arial" w:hAnsi="Arial" w:cs="Arial"/>
          <w:bCs/>
          <w:sz w:val="24"/>
        </w:rPr>
        <w:t xml:space="preserve">Supplementary file 1: </w:t>
      </w:r>
      <w:r w:rsidR="0004243E">
        <w:rPr>
          <w:rFonts w:ascii="Arial" w:hAnsi="Arial" w:cs="Arial"/>
          <w:bCs/>
          <w:sz w:val="24"/>
        </w:rPr>
        <w:t>Tools to explore feasibility, acceptability and challenges of TB pill refilling and medication reminder system</w:t>
      </w:r>
      <w:r w:rsidR="0004243E" w:rsidRPr="0004243E">
        <w:rPr>
          <w:rFonts w:ascii="Arial" w:hAnsi="Arial" w:cs="Arial"/>
          <w:bCs/>
          <w:sz w:val="24"/>
        </w:rPr>
        <w:t xml:space="preserve"> </w:t>
      </w:r>
      <w:r w:rsidR="0004243E">
        <w:rPr>
          <w:rFonts w:ascii="Arial" w:hAnsi="Arial" w:cs="Arial"/>
          <w:bCs/>
          <w:sz w:val="24"/>
        </w:rPr>
        <w:t>implementation in Northwest Ethiopia</w:t>
      </w:r>
    </w:p>
    <w:tbl>
      <w:tblPr>
        <w:tblStyle w:val="TableGrid"/>
        <w:tblW w:w="10165" w:type="dxa"/>
        <w:tblLayout w:type="fixed"/>
        <w:tblLook w:val="04A0" w:firstRow="1" w:lastRow="0" w:firstColumn="1" w:lastColumn="0" w:noHBand="0" w:noVBand="1"/>
      </w:tblPr>
      <w:tblGrid>
        <w:gridCol w:w="6475"/>
        <w:gridCol w:w="1980"/>
        <w:gridCol w:w="1710"/>
      </w:tblGrid>
      <w:tr w:rsidR="005F035C" w:rsidRPr="0004243E" w:rsidTr="004452F8">
        <w:tc>
          <w:tcPr>
            <w:tcW w:w="6475" w:type="dxa"/>
          </w:tcPr>
          <w:p w:rsidR="005F035C" w:rsidRPr="0004243E" w:rsidRDefault="005F035C" w:rsidP="0004243E">
            <w:pPr>
              <w:pStyle w:val="ListParagraph"/>
              <w:spacing w:line="360" w:lineRule="auto"/>
              <w:ind w:left="360"/>
              <w:rPr>
                <w:rFonts w:ascii="Arial" w:hAnsi="Arial" w:cs="Arial"/>
                <w:b/>
                <w:bCs/>
              </w:rPr>
            </w:pPr>
            <w:r w:rsidRPr="0004243E">
              <w:rPr>
                <w:rFonts w:ascii="Arial" w:hAnsi="Arial" w:cs="Arial"/>
                <w:b/>
              </w:rPr>
              <w:t xml:space="preserve">Tools  </w:t>
            </w:r>
          </w:p>
        </w:tc>
        <w:tc>
          <w:tcPr>
            <w:tcW w:w="1980" w:type="dxa"/>
          </w:tcPr>
          <w:p w:rsidR="005F035C" w:rsidRPr="0004243E" w:rsidRDefault="005F035C" w:rsidP="0004243E">
            <w:pPr>
              <w:spacing w:line="360" w:lineRule="auto"/>
              <w:rPr>
                <w:rFonts w:ascii="Arial" w:hAnsi="Arial" w:cs="Arial"/>
                <w:b/>
              </w:rPr>
            </w:pPr>
            <w:r w:rsidRPr="0004243E">
              <w:rPr>
                <w:rFonts w:ascii="Arial" w:hAnsi="Arial" w:cs="Arial"/>
                <w:b/>
              </w:rPr>
              <w:t xml:space="preserve">Data collection techniques </w:t>
            </w:r>
          </w:p>
        </w:tc>
        <w:tc>
          <w:tcPr>
            <w:tcW w:w="1710" w:type="dxa"/>
          </w:tcPr>
          <w:p w:rsidR="005F035C" w:rsidRPr="0004243E" w:rsidRDefault="005F035C" w:rsidP="0004243E">
            <w:pPr>
              <w:pStyle w:val="ListParagraph"/>
              <w:spacing w:line="360" w:lineRule="auto"/>
              <w:ind w:left="0"/>
              <w:rPr>
                <w:rFonts w:ascii="Arial" w:hAnsi="Arial" w:cs="Arial"/>
                <w:b/>
                <w:bCs/>
              </w:rPr>
            </w:pPr>
            <w:r w:rsidRPr="0004243E">
              <w:rPr>
                <w:rFonts w:ascii="Arial" w:hAnsi="Arial" w:cs="Arial"/>
                <w:b/>
                <w:bCs/>
              </w:rPr>
              <w:t xml:space="preserve">Source of data </w:t>
            </w:r>
          </w:p>
        </w:tc>
      </w:tr>
      <w:tr w:rsidR="005F035C" w:rsidRPr="0004243E" w:rsidTr="004452F8">
        <w:tc>
          <w:tcPr>
            <w:tcW w:w="6475" w:type="dxa"/>
          </w:tcPr>
          <w:p w:rsidR="005F035C" w:rsidRPr="0004243E" w:rsidRDefault="005F035C" w:rsidP="0004243E">
            <w:pPr>
              <w:pStyle w:val="ListParagraph"/>
              <w:numPr>
                <w:ilvl w:val="0"/>
                <w:numId w:val="2"/>
              </w:numPr>
              <w:spacing w:line="360" w:lineRule="auto"/>
              <w:rPr>
                <w:rFonts w:ascii="Arial" w:hAnsi="Arial" w:cs="Arial"/>
              </w:rPr>
            </w:pPr>
            <w:r w:rsidRPr="0004243E">
              <w:rPr>
                <w:rFonts w:ascii="Arial" w:hAnsi="Arial" w:cs="Arial"/>
              </w:rPr>
              <w:t>Telecommunication corporation’s willingness,  cooperativeness and system compatibility to deploy the new intervention</w:t>
            </w:r>
          </w:p>
          <w:p w:rsidR="005F035C" w:rsidRPr="0004243E" w:rsidRDefault="005F035C" w:rsidP="0004243E">
            <w:pPr>
              <w:pStyle w:val="ListParagraph"/>
              <w:numPr>
                <w:ilvl w:val="0"/>
                <w:numId w:val="2"/>
              </w:numPr>
              <w:spacing w:line="360" w:lineRule="auto"/>
              <w:rPr>
                <w:rFonts w:ascii="Arial" w:hAnsi="Arial" w:cs="Arial"/>
              </w:rPr>
            </w:pPr>
            <w:r w:rsidRPr="0004243E">
              <w:rPr>
                <w:rFonts w:ascii="Arial" w:hAnsi="Arial" w:cs="Arial"/>
              </w:rPr>
              <w:t>Infrastructures like telecom networks and electric power</w:t>
            </w:r>
          </w:p>
          <w:p w:rsidR="005F035C" w:rsidRPr="0004243E" w:rsidRDefault="005F035C" w:rsidP="0004243E">
            <w:pPr>
              <w:pStyle w:val="ListParagraph"/>
              <w:numPr>
                <w:ilvl w:val="0"/>
                <w:numId w:val="2"/>
              </w:numPr>
              <w:spacing w:line="360" w:lineRule="auto"/>
              <w:rPr>
                <w:rFonts w:ascii="Arial" w:hAnsi="Arial" w:cs="Arial"/>
              </w:rPr>
            </w:pPr>
            <w:r w:rsidRPr="0004243E">
              <w:rPr>
                <w:rFonts w:ascii="Arial" w:hAnsi="Arial" w:cs="Arial"/>
              </w:rPr>
              <w:t xml:space="preserve">System interruptions (how long, its reasons, how the problem get solved, lessons, etc.) </w:t>
            </w:r>
          </w:p>
          <w:p w:rsidR="005F035C" w:rsidRPr="0004243E" w:rsidRDefault="005F035C" w:rsidP="0004243E">
            <w:pPr>
              <w:pStyle w:val="ListParagraph"/>
              <w:numPr>
                <w:ilvl w:val="0"/>
                <w:numId w:val="2"/>
              </w:numPr>
              <w:spacing w:line="360" w:lineRule="auto"/>
              <w:rPr>
                <w:rFonts w:ascii="Arial" w:hAnsi="Arial" w:cs="Arial"/>
              </w:rPr>
            </w:pPr>
            <w:r w:rsidRPr="0004243E">
              <w:rPr>
                <w:rFonts w:ascii="Arial" w:hAnsi="Arial" w:cs="Arial"/>
              </w:rPr>
              <w:t>Cost of intervention</w:t>
            </w:r>
          </w:p>
        </w:tc>
        <w:tc>
          <w:tcPr>
            <w:tcW w:w="1980" w:type="dxa"/>
          </w:tcPr>
          <w:p w:rsidR="005F035C" w:rsidRPr="0004243E" w:rsidRDefault="005F035C" w:rsidP="0004243E">
            <w:pPr>
              <w:spacing w:line="360" w:lineRule="auto"/>
              <w:rPr>
                <w:rFonts w:ascii="Arial" w:hAnsi="Arial" w:cs="Arial"/>
              </w:rPr>
            </w:pPr>
            <w:r w:rsidRPr="0004243E">
              <w:rPr>
                <w:rFonts w:ascii="Arial" w:hAnsi="Arial" w:cs="Arial"/>
              </w:rPr>
              <w:t>Check lists to capture events during implementation process</w:t>
            </w:r>
          </w:p>
        </w:tc>
        <w:tc>
          <w:tcPr>
            <w:tcW w:w="1710" w:type="dxa"/>
          </w:tcPr>
          <w:p w:rsidR="005F035C" w:rsidRPr="0004243E" w:rsidRDefault="005F035C" w:rsidP="0004243E">
            <w:pPr>
              <w:spacing w:line="360" w:lineRule="auto"/>
              <w:rPr>
                <w:rFonts w:ascii="Arial" w:hAnsi="Arial" w:cs="Arial"/>
              </w:rPr>
            </w:pPr>
            <w:r w:rsidRPr="0004243E">
              <w:rPr>
                <w:rFonts w:ascii="Arial" w:hAnsi="Arial" w:cs="Arial"/>
              </w:rPr>
              <w:t xml:space="preserve">System implementation processes </w:t>
            </w:r>
          </w:p>
        </w:tc>
      </w:tr>
      <w:tr w:rsidR="005F035C" w:rsidRPr="0004243E" w:rsidTr="004452F8">
        <w:tc>
          <w:tcPr>
            <w:tcW w:w="6475" w:type="dxa"/>
          </w:tcPr>
          <w:p w:rsidR="005F035C" w:rsidRPr="0004243E" w:rsidRDefault="005F035C" w:rsidP="0004243E">
            <w:pPr>
              <w:pStyle w:val="ListParagraph"/>
              <w:numPr>
                <w:ilvl w:val="0"/>
                <w:numId w:val="3"/>
              </w:numPr>
              <w:spacing w:line="360" w:lineRule="auto"/>
              <w:rPr>
                <w:rFonts w:ascii="Arial" w:hAnsi="Arial" w:cs="Arial"/>
              </w:rPr>
            </w:pPr>
            <w:r w:rsidRPr="0004243E">
              <w:rPr>
                <w:rFonts w:ascii="Arial" w:hAnsi="Arial" w:cs="Arial"/>
              </w:rPr>
              <w:t>Number of messages sent</w:t>
            </w:r>
          </w:p>
          <w:p w:rsidR="005F035C" w:rsidRPr="0004243E" w:rsidRDefault="005F035C" w:rsidP="0004243E">
            <w:pPr>
              <w:pStyle w:val="ListParagraph"/>
              <w:numPr>
                <w:ilvl w:val="0"/>
                <w:numId w:val="3"/>
              </w:numPr>
              <w:spacing w:line="360" w:lineRule="auto"/>
              <w:rPr>
                <w:rFonts w:ascii="Arial" w:hAnsi="Arial" w:cs="Arial"/>
              </w:rPr>
            </w:pPr>
            <w:r w:rsidRPr="0004243E">
              <w:rPr>
                <w:rFonts w:ascii="Arial" w:hAnsi="Arial" w:cs="Arial"/>
              </w:rPr>
              <w:t>Number of messages delivered</w:t>
            </w:r>
          </w:p>
          <w:p w:rsidR="005F035C" w:rsidRPr="0004243E" w:rsidRDefault="005F035C" w:rsidP="0004243E">
            <w:pPr>
              <w:pStyle w:val="ListParagraph"/>
              <w:numPr>
                <w:ilvl w:val="0"/>
                <w:numId w:val="3"/>
              </w:numPr>
              <w:spacing w:line="360" w:lineRule="auto"/>
              <w:rPr>
                <w:rFonts w:ascii="Arial" w:hAnsi="Arial" w:cs="Arial"/>
              </w:rPr>
            </w:pPr>
            <w:r w:rsidRPr="0004243E">
              <w:rPr>
                <w:rFonts w:ascii="Arial" w:hAnsi="Arial" w:cs="Arial"/>
              </w:rPr>
              <w:t xml:space="preserve">Number of participants who did not receive messages at all </w:t>
            </w:r>
          </w:p>
        </w:tc>
        <w:tc>
          <w:tcPr>
            <w:tcW w:w="1980" w:type="dxa"/>
          </w:tcPr>
          <w:p w:rsidR="005F035C" w:rsidRPr="0004243E" w:rsidRDefault="005F035C" w:rsidP="0004243E">
            <w:pPr>
              <w:spacing w:line="360" w:lineRule="auto"/>
              <w:rPr>
                <w:rFonts w:ascii="Arial" w:hAnsi="Arial" w:cs="Arial"/>
              </w:rPr>
            </w:pPr>
            <w:r w:rsidRPr="0004243E">
              <w:rPr>
                <w:rFonts w:ascii="Arial" w:hAnsi="Arial" w:cs="Arial"/>
              </w:rPr>
              <w:t>Check list to explore message delivery status</w:t>
            </w:r>
          </w:p>
        </w:tc>
        <w:tc>
          <w:tcPr>
            <w:tcW w:w="1710" w:type="dxa"/>
          </w:tcPr>
          <w:p w:rsidR="005F035C" w:rsidRPr="0004243E" w:rsidRDefault="005F035C" w:rsidP="0004243E">
            <w:pPr>
              <w:spacing w:line="360" w:lineRule="auto"/>
              <w:rPr>
                <w:rFonts w:ascii="Arial" w:hAnsi="Arial" w:cs="Arial"/>
              </w:rPr>
            </w:pPr>
            <w:r w:rsidRPr="0004243E">
              <w:rPr>
                <w:rFonts w:ascii="Arial" w:hAnsi="Arial" w:cs="Arial"/>
              </w:rPr>
              <w:t xml:space="preserve">Local telecom corporation’s database </w:t>
            </w:r>
          </w:p>
        </w:tc>
      </w:tr>
      <w:tr w:rsidR="005F035C" w:rsidRPr="0004243E" w:rsidTr="004452F8">
        <w:tc>
          <w:tcPr>
            <w:tcW w:w="6475" w:type="dxa"/>
          </w:tcPr>
          <w:p w:rsidR="005F035C" w:rsidRPr="0004243E" w:rsidRDefault="005F035C" w:rsidP="0004243E">
            <w:pPr>
              <w:pStyle w:val="ListParagraph"/>
              <w:numPr>
                <w:ilvl w:val="0"/>
                <w:numId w:val="1"/>
              </w:numPr>
              <w:spacing w:line="360" w:lineRule="auto"/>
              <w:rPr>
                <w:rFonts w:ascii="Arial" w:hAnsi="Arial" w:cs="Arial"/>
                <w:bCs/>
              </w:rPr>
            </w:pPr>
            <w:r w:rsidRPr="0004243E">
              <w:rPr>
                <w:rFonts w:ascii="Arial" w:hAnsi="Arial" w:cs="Arial"/>
                <w:bCs/>
              </w:rPr>
              <w:t xml:space="preserve">Participants’ characteristics including age, sex, educational level, residence and type facility enrolled </w:t>
            </w:r>
          </w:p>
          <w:p w:rsidR="005F035C" w:rsidRPr="0004243E" w:rsidRDefault="005F035C" w:rsidP="0004243E">
            <w:pPr>
              <w:pStyle w:val="ListParagraph"/>
              <w:numPr>
                <w:ilvl w:val="0"/>
                <w:numId w:val="1"/>
              </w:numPr>
              <w:spacing w:line="360" w:lineRule="auto"/>
              <w:rPr>
                <w:rFonts w:ascii="Arial" w:hAnsi="Arial" w:cs="Arial"/>
                <w:bCs/>
              </w:rPr>
            </w:pPr>
            <w:r w:rsidRPr="0004243E">
              <w:rPr>
                <w:rFonts w:ascii="Arial" w:hAnsi="Arial" w:cs="Arial"/>
                <w:bCs/>
              </w:rPr>
              <w:t>How frequently received the reminder messages (if not received at all, possible reasons)?</w:t>
            </w:r>
          </w:p>
          <w:p w:rsidR="005F035C" w:rsidRPr="0004243E" w:rsidRDefault="005F035C" w:rsidP="0004243E">
            <w:pPr>
              <w:pStyle w:val="ListParagraph"/>
              <w:numPr>
                <w:ilvl w:val="0"/>
                <w:numId w:val="1"/>
              </w:numPr>
              <w:spacing w:line="360" w:lineRule="auto"/>
              <w:rPr>
                <w:rFonts w:ascii="Arial" w:hAnsi="Arial" w:cs="Arial"/>
                <w:bCs/>
              </w:rPr>
            </w:pPr>
            <w:r w:rsidRPr="0004243E">
              <w:rPr>
                <w:rFonts w:ascii="Arial" w:hAnsi="Arial" w:cs="Arial"/>
                <w:bCs/>
              </w:rPr>
              <w:t xml:space="preserve">How complex was the intervention (how easy to open and understand </w:t>
            </w:r>
            <w:r w:rsidR="00EE2B40">
              <w:rPr>
                <w:rFonts w:ascii="Arial" w:hAnsi="Arial" w:cs="Arial"/>
                <w:bCs/>
              </w:rPr>
              <w:t>both text and graphic</w:t>
            </w:r>
            <w:r w:rsidR="00EE2B40" w:rsidRPr="0004243E">
              <w:rPr>
                <w:rFonts w:ascii="Arial" w:hAnsi="Arial" w:cs="Arial"/>
                <w:bCs/>
              </w:rPr>
              <w:t xml:space="preserve"> </w:t>
            </w:r>
            <w:r w:rsidRPr="0004243E">
              <w:rPr>
                <w:rFonts w:ascii="Arial" w:hAnsi="Arial" w:cs="Arial"/>
                <w:bCs/>
              </w:rPr>
              <w:t>messages)?</w:t>
            </w:r>
          </w:p>
          <w:p w:rsidR="005F035C" w:rsidRPr="0004243E" w:rsidRDefault="005F035C" w:rsidP="0004243E">
            <w:pPr>
              <w:pStyle w:val="ListParagraph"/>
              <w:numPr>
                <w:ilvl w:val="0"/>
                <w:numId w:val="1"/>
              </w:numPr>
              <w:spacing w:line="360" w:lineRule="auto"/>
              <w:rPr>
                <w:rFonts w:ascii="Arial" w:hAnsi="Arial" w:cs="Arial"/>
                <w:bCs/>
              </w:rPr>
            </w:pPr>
            <w:r w:rsidRPr="0004243E">
              <w:rPr>
                <w:rFonts w:ascii="Arial" w:hAnsi="Arial" w:cs="Arial"/>
                <w:bCs/>
              </w:rPr>
              <w:t>How satisfied with the relative advantage of the reminder system? (What benefits, comprehensiveness of the intervention packages, expectations and satisfaction, etc.?)</w:t>
            </w:r>
          </w:p>
          <w:p w:rsidR="005F035C" w:rsidRPr="0004243E" w:rsidRDefault="005F035C" w:rsidP="0004243E">
            <w:pPr>
              <w:pStyle w:val="ListParagraph"/>
              <w:numPr>
                <w:ilvl w:val="0"/>
                <w:numId w:val="1"/>
              </w:numPr>
              <w:spacing w:line="360" w:lineRule="auto"/>
              <w:rPr>
                <w:rFonts w:ascii="Arial" w:hAnsi="Arial" w:cs="Arial"/>
                <w:bCs/>
              </w:rPr>
            </w:pPr>
            <w:r w:rsidRPr="0004243E">
              <w:rPr>
                <w:rFonts w:ascii="Arial" w:hAnsi="Arial" w:cs="Arial"/>
                <w:bCs/>
              </w:rPr>
              <w:t>How do you feel on repeated inbox of messages? (How boring was the system?)</w:t>
            </w:r>
          </w:p>
          <w:p w:rsidR="005F035C" w:rsidRPr="0004243E" w:rsidRDefault="005F035C" w:rsidP="0004243E">
            <w:pPr>
              <w:pStyle w:val="ListParagraph"/>
              <w:numPr>
                <w:ilvl w:val="0"/>
                <w:numId w:val="1"/>
              </w:numPr>
              <w:spacing w:line="360" w:lineRule="auto"/>
              <w:rPr>
                <w:rFonts w:ascii="Arial" w:hAnsi="Arial" w:cs="Arial"/>
                <w:bCs/>
              </w:rPr>
            </w:pPr>
            <w:r w:rsidRPr="0004243E">
              <w:rPr>
                <w:rFonts w:ascii="Arial" w:hAnsi="Arial" w:cs="Arial"/>
                <w:bCs/>
              </w:rPr>
              <w:t>How convenient with the time of message delivery (both weekly pill refilling and daily medication reminders)?</w:t>
            </w:r>
          </w:p>
        </w:tc>
        <w:tc>
          <w:tcPr>
            <w:tcW w:w="1980" w:type="dxa"/>
          </w:tcPr>
          <w:p w:rsidR="005F035C" w:rsidRPr="0004243E" w:rsidRDefault="005F035C" w:rsidP="0004243E">
            <w:pPr>
              <w:pStyle w:val="ListParagraph"/>
              <w:spacing w:line="360" w:lineRule="auto"/>
              <w:ind w:left="0"/>
              <w:rPr>
                <w:rFonts w:ascii="Arial" w:hAnsi="Arial" w:cs="Arial"/>
                <w:bCs/>
              </w:rPr>
            </w:pPr>
            <w:r w:rsidRPr="0004243E">
              <w:rPr>
                <w:rFonts w:ascii="Arial" w:hAnsi="Arial" w:cs="Arial"/>
              </w:rPr>
              <w:t>Key-informant interview guiding</w:t>
            </w:r>
          </w:p>
        </w:tc>
        <w:tc>
          <w:tcPr>
            <w:tcW w:w="1710" w:type="dxa"/>
          </w:tcPr>
          <w:p w:rsidR="005F035C" w:rsidRPr="0004243E" w:rsidRDefault="005F035C" w:rsidP="0004243E">
            <w:pPr>
              <w:pStyle w:val="ListParagraph"/>
              <w:spacing w:line="360" w:lineRule="auto"/>
              <w:ind w:left="0"/>
              <w:rPr>
                <w:rFonts w:ascii="Arial" w:hAnsi="Arial" w:cs="Arial"/>
                <w:bCs/>
              </w:rPr>
            </w:pPr>
            <w:r w:rsidRPr="0004243E">
              <w:rPr>
                <w:rFonts w:ascii="Arial" w:hAnsi="Arial" w:cs="Arial"/>
                <w:bCs/>
              </w:rPr>
              <w:t xml:space="preserve">TB patients enrolled in the intervention </w:t>
            </w:r>
          </w:p>
        </w:tc>
      </w:tr>
    </w:tbl>
    <w:p w:rsidR="00CF0498" w:rsidRDefault="00CF0498"/>
    <w:sectPr w:rsidR="00CF0498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3ECE1BDB"/>
    <w:multiLevelType w:val="hybridMultilevel"/>
    <w:tmpl w:val="ACEEBE9C"/>
    <w:lvl w:ilvl="0" w:tplc="0409000F">
      <w:start w:val="1"/>
      <w:numFmt w:val="decimal"/>
      <w:lvlText w:val="%1."/>
      <w:lvlJc w:val="left"/>
      <w:pPr>
        <w:ind w:left="360" w:hanging="360"/>
      </w:pPr>
    </w:lvl>
    <w:lvl w:ilvl="1" w:tplc="04090019" w:tentative="1">
      <w:start w:val="1"/>
      <w:numFmt w:val="lowerLetter"/>
      <w:lvlText w:val="%2."/>
      <w:lvlJc w:val="left"/>
      <w:pPr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" w15:restartNumberingAfterBreak="0">
    <w:nsid w:val="728C30BC"/>
    <w:multiLevelType w:val="hybridMultilevel"/>
    <w:tmpl w:val="BDF6FC16"/>
    <w:lvl w:ilvl="0" w:tplc="0409000F">
      <w:start w:val="1"/>
      <w:numFmt w:val="decimal"/>
      <w:lvlText w:val="%1."/>
      <w:lvlJc w:val="left"/>
      <w:pPr>
        <w:ind w:left="360" w:hanging="360"/>
      </w:pPr>
    </w:lvl>
    <w:lvl w:ilvl="1" w:tplc="04090019" w:tentative="1">
      <w:start w:val="1"/>
      <w:numFmt w:val="lowerLetter"/>
      <w:lvlText w:val="%2."/>
      <w:lvlJc w:val="left"/>
      <w:pPr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2" w15:restartNumberingAfterBreak="0">
    <w:nsid w:val="7B2219F6"/>
    <w:multiLevelType w:val="hybridMultilevel"/>
    <w:tmpl w:val="2DA0C184"/>
    <w:lvl w:ilvl="0" w:tplc="0409000F">
      <w:start w:val="1"/>
      <w:numFmt w:val="decimal"/>
      <w:lvlText w:val="%1."/>
      <w:lvlJc w:val="left"/>
      <w:pPr>
        <w:ind w:left="360" w:hanging="360"/>
      </w:pPr>
    </w:lvl>
    <w:lvl w:ilvl="1" w:tplc="04090019" w:tentative="1">
      <w:start w:val="1"/>
      <w:numFmt w:val="lowerLetter"/>
      <w:lvlText w:val="%2."/>
      <w:lvlJc w:val="left"/>
      <w:pPr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num w:numId="1">
    <w:abstractNumId w:val="0"/>
  </w:num>
  <w:num w:numId="2">
    <w:abstractNumId w:val="2"/>
  </w:num>
  <w:num w:numId="3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docVars>
    <w:docVar w:name="__Grammarly_42____i" w:val="H4sIAAAAAAAEAKtWckksSQxILCpxzi/NK1GyMqwFAAEhoTITAAAA"/>
    <w:docVar w:name="__Grammarly_42___1" w:val="H4sIAAAAAAAEAKtWcslP9kxRslIyNDYyNTcxsDA2NjU1NLCwNDdQ0lEKTi0uzszPAykwrAUA16Hd3ywAAAA="/>
  </w:docVars>
  <w:rsids>
    <w:rsidRoot w:val="00CF0498"/>
    <w:rsid w:val="0004243E"/>
    <w:rsid w:val="00230F50"/>
    <w:rsid w:val="00317583"/>
    <w:rsid w:val="004452F8"/>
    <w:rsid w:val="00456275"/>
    <w:rsid w:val="005F035C"/>
    <w:rsid w:val="00703239"/>
    <w:rsid w:val="00A85018"/>
    <w:rsid w:val="00BA0D6F"/>
    <w:rsid w:val="00C216BA"/>
    <w:rsid w:val="00CF0498"/>
    <w:rsid w:val="00EE2B4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7D6F05BD-F4DB-4B8D-BCF5-7AC3ADEA40D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CF0498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39"/>
    <w:rsid w:val="00CF0498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ListParagraph">
    <w:name w:val="List Paragraph"/>
    <w:basedOn w:val="Normal"/>
    <w:uiPriority w:val="34"/>
    <w:qFormat/>
    <w:rsid w:val="00CF0498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78</TotalTime>
  <Pages>1</Pages>
  <Words>259</Words>
  <Characters>1479</Characters>
  <Application>Microsoft Office Word</Application>
  <DocSecurity>0</DocSecurity>
  <Lines>12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1735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Kassahun D. Gashu</dc:creator>
  <cp:keywords/>
  <dc:description/>
  <cp:lastModifiedBy>Kassahun D. Gashu</cp:lastModifiedBy>
  <cp:revision>2</cp:revision>
  <dcterms:created xsi:type="dcterms:W3CDTF">2021-02-10T05:25:00Z</dcterms:created>
  <dcterms:modified xsi:type="dcterms:W3CDTF">2021-02-22T20:27:00Z</dcterms:modified>
</cp:coreProperties>
</file>