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C440B" w14:textId="77777777" w:rsidR="007E607A" w:rsidRPr="008D190C" w:rsidRDefault="007E607A" w:rsidP="007E607A">
      <w:pPr>
        <w:rPr>
          <w:sz w:val="20"/>
          <w:szCs w:val="20"/>
          <w:lang w:val="en-US"/>
        </w:rPr>
      </w:pPr>
    </w:p>
    <w:p w14:paraId="0BCB4DFD" w14:textId="77777777" w:rsidR="007E607A" w:rsidRPr="008D190C" w:rsidRDefault="007E607A" w:rsidP="007E607A">
      <w:pPr>
        <w:rPr>
          <w:lang w:val="en-US"/>
        </w:rPr>
      </w:pPr>
    </w:p>
    <w:p w14:paraId="117B9D48" w14:textId="77777777" w:rsidR="007E607A" w:rsidRPr="0087222B" w:rsidRDefault="007E607A" w:rsidP="007E607A">
      <w:pPr>
        <w:jc w:val="center"/>
        <w:rPr>
          <w:b/>
          <w:bCs/>
          <w:sz w:val="36"/>
          <w:szCs w:val="36"/>
          <w:lang w:val="en-US"/>
        </w:rPr>
      </w:pPr>
      <w:r w:rsidRPr="0087222B">
        <w:rPr>
          <w:b/>
          <w:bCs/>
          <w:sz w:val="36"/>
          <w:szCs w:val="36"/>
          <w:lang w:val="en-US"/>
        </w:rPr>
        <w:t>Supplemental Material</w:t>
      </w:r>
    </w:p>
    <w:p w14:paraId="4E4D99BD" w14:textId="77777777" w:rsidR="007E607A" w:rsidRPr="008D190C" w:rsidRDefault="007E607A" w:rsidP="007E607A">
      <w:pPr>
        <w:rPr>
          <w:lang w:val="en-US"/>
        </w:rPr>
      </w:pPr>
    </w:p>
    <w:p w14:paraId="120FC58C" w14:textId="77777777" w:rsidR="007E607A" w:rsidRDefault="007E607A" w:rsidP="007E607A">
      <w:pPr>
        <w:spacing w:line="480" w:lineRule="auto"/>
        <w:rPr>
          <w:b/>
          <w:bCs/>
          <w:sz w:val="32"/>
          <w:szCs w:val="32"/>
          <w:lang w:val="en-US"/>
        </w:rPr>
      </w:pPr>
    </w:p>
    <w:p w14:paraId="73D6F49E" w14:textId="77777777" w:rsidR="00834DC4" w:rsidRDefault="00834DC4" w:rsidP="00834DC4">
      <w:pPr>
        <w:spacing w:line="480" w:lineRule="auto"/>
        <w:rPr>
          <w:b/>
          <w:bCs/>
          <w:lang w:val="en-US"/>
        </w:rPr>
      </w:pPr>
      <w:r>
        <w:rPr>
          <w:b/>
          <w:bCs/>
          <w:sz w:val="32"/>
          <w:szCs w:val="32"/>
          <w:lang w:val="en-US"/>
        </w:rPr>
        <w:t xml:space="preserve">Early and </w:t>
      </w:r>
      <w:r w:rsidRPr="00502775">
        <w:rPr>
          <w:b/>
          <w:bCs/>
          <w:sz w:val="32"/>
          <w:szCs w:val="32"/>
          <w:lang w:val="en-US"/>
        </w:rPr>
        <w:t xml:space="preserve">long-term </w:t>
      </w:r>
      <w:r>
        <w:rPr>
          <w:b/>
          <w:bCs/>
          <w:sz w:val="32"/>
          <w:szCs w:val="32"/>
          <w:lang w:val="en-US"/>
        </w:rPr>
        <w:t xml:space="preserve">prognosis </w:t>
      </w:r>
      <w:r w:rsidRPr="00502775">
        <w:rPr>
          <w:b/>
          <w:bCs/>
          <w:sz w:val="32"/>
          <w:szCs w:val="32"/>
          <w:lang w:val="en-US"/>
        </w:rPr>
        <w:t>in patients with and without type 2 diabetes</w:t>
      </w:r>
      <w:r>
        <w:rPr>
          <w:b/>
          <w:bCs/>
          <w:sz w:val="32"/>
          <w:szCs w:val="32"/>
          <w:lang w:val="en-US"/>
        </w:rPr>
        <w:t xml:space="preserve"> after carotid surgery</w:t>
      </w:r>
      <w:r w:rsidRPr="00502775">
        <w:rPr>
          <w:b/>
          <w:bCs/>
          <w:sz w:val="32"/>
          <w:szCs w:val="32"/>
          <w:lang w:val="en-US"/>
        </w:rPr>
        <w:t xml:space="preserve">: a Swedish nationwide </w:t>
      </w:r>
      <w:r>
        <w:rPr>
          <w:b/>
          <w:bCs/>
          <w:sz w:val="32"/>
          <w:szCs w:val="32"/>
          <w:lang w:val="en-US"/>
        </w:rPr>
        <w:t xml:space="preserve">propensity </w:t>
      </w:r>
      <w:proofErr w:type="gramStart"/>
      <w:r>
        <w:rPr>
          <w:b/>
          <w:bCs/>
          <w:sz w:val="32"/>
          <w:szCs w:val="32"/>
          <w:lang w:val="en-US"/>
        </w:rPr>
        <w:t>score</w:t>
      </w:r>
      <w:proofErr w:type="gramEnd"/>
      <w:r>
        <w:rPr>
          <w:b/>
          <w:bCs/>
          <w:sz w:val="32"/>
          <w:szCs w:val="32"/>
          <w:lang w:val="en-US"/>
        </w:rPr>
        <w:t xml:space="preserve"> matched </w:t>
      </w:r>
      <w:r w:rsidRPr="00502775">
        <w:rPr>
          <w:b/>
          <w:bCs/>
          <w:sz w:val="32"/>
          <w:szCs w:val="32"/>
          <w:lang w:val="en-US"/>
        </w:rPr>
        <w:t>cohort study</w:t>
      </w:r>
    </w:p>
    <w:p w14:paraId="18735367" w14:textId="77777777" w:rsidR="00834DC4" w:rsidRPr="00D14880" w:rsidRDefault="00834DC4" w:rsidP="00834DC4">
      <w:pPr>
        <w:spacing w:line="480" w:lineRule="auto"/>
        <w:rPr>
          <w:b/>
          <w:bCs/>
        </w:rPr>
      </w:pPr>
      <w:r w:rsidRPr="00D14880">
        <w:rPr>
          <w:b/>
          <w:bCs/>
        </w:rPr>
        <w:t>Alexander Zabala</w:t>
      </w:r>
      <w:r w:rsidRPr="00D14880">
        <w:rPr>
          <w:b/>
          <w:bCs/>
          <w:vertAlign w:val="superscript"/>
        </w:rPr>
        <w:t>1</w:t>
      </w:r>
      <w:r w:rsidRPr="00D14880">
        <w:rPr>
          <w:b/>
          <w:bCs/>
        </w:rPr>
        <w:t xml:space="preserve">, </w:t>
      </w:r>
      <w:r>
        <w:rPr>
          <w:b/>
          <w:bCs/>
        </w:rPr>
        <w:t xml:space="preserve">Anders </w:t>
      </w:r>
      <w:r w:rsidRPr="00A76A8A">
        <w:rPr>
          <w:b/>
          <w:bCs/>
        </w:rPr>
        <w:t>G</w:t>
      </w:r>
      <w:r>
        <w:rPr>
          <w:b/>
          <w:bCs/>
        </w:rPr>
        <w:t>ottsäter</w:t>
      </w:r>
      <w:r w:rsidRPr="00D14880">
        <w:rPr>
          <w:b/>
          <w:bCs/>
          <w:vertAlign w:val="superscript"/>
        </w:rPr>
        <w:t>2</w:t>
      </w:r>
      <w:r>
        <w:rPr>
          <w:b/>
          <w:bCs/>
          <w:vertAlign w:val="superscript"/>
        </w:rPr>
        <w:t>,3</w:t>
      </w:r>
      <w:r>
        <w:rPr>
          <w:b/>
          <w:bCs/>
        </w:rPr>
        <w:t xml:space="preserve">, </w:t>
      </w:r>
      <w:r w:rsidRPr="00D14880">
        <w:rPr>
          <w:b/>
          <w:bCs/>
        </w:rPr>
        <w:t>Marcus Lind</w:t>
      </w:r>
      <w:r>
        <w:rPr>
          <w:b/>
          <w:bCs/>
          <w:vertAlign w:val="superscript"/>
        </w:rPr>
        <w:t>4,5</w:t>
      </w:r>
      <w:r w:rsidRPr="00D14880">
        <w:rPr>
          <w:b/>
          <w:bCs/>
        </w:rPr>
        <w:t>, Ann-Marie Svensson</w:t>
      </w:r>
      <w:r>
        <w:rPr>
          <w:b/>
          <w:bCs/>
          <w:vertAlign w:val="superscript"/>
        </w:rPr>
        <w:t>6,7</w:t>
      </w:r>
      <w:r w:rsidRPr="00D14880">
        <w:rPr>
          <w:b/>
          <w:bCs/>
        </w:rPr>
        <w:t>,</w:t>
      </w:r>
      <w:r>
        <w:rPr>
          <w:b/>
          <w:bCs/>
        </w:rPr>
        <w:t xml:space="preserve"> Björn Eliasson</w:t>
      </w:r>
      <w:r>
        <w:rPr>
          <w:b/>
          <w:bCs/>
          <w:vertAlign w:val="superscript"/>
        </w:rPr>
        <w:t>7</w:t>
      </w:r>
      <w:r>
        <w:rPr>
          <w:b/>
          <w:bCs/>
        </w:rPr>
        <w:t>, Rebecka Bertilsson</w:t>
      </w:r>
      <w:r>
        <w:rPr>
          <w:b/>
          <w:bCs/>
          <w:vertAlign w:val="superscript"/>
        </w:rPr>
        <w:t>6</w:t>
      </w:r>
      <w:r>
        <w:rPr>
          <w:b/>
          <w:bCs/>
        </w:rPr>
        <w:t>, Jan Ekelund</w:t>
      </w:r>
      <w:r>
        <w:rPr>
          <w:b/>
          <w:bCs/>
          <w:vertAlign w:val="superscript"/>
        </w:rPr>
        <w:t>6</w:t>
      </w:r>
      <w:r>
        <w:rPr>
          <w:b/>
          <w:bCs/>
        </w:rPr>
        <w:t xml:space="preserve">, </w:t>
      </w:r>
      <w:r w:rsidRPr="00D14880">
        <w:rPr>
          <w:b/>
          <w:bCs/>
        </w:rPr>
        <w:t>Thomas Nyström</w:t>
      </w:r>
      <w:r>
        <w:rPr>
          <w:b/>
          <w:bCs/>
          <w:vertAlign w:val="superscript"/>
        </w:rPr>
        <w:t>1</w:t>
      </w:r>
      <w:r w:rsidRPr="00A76A8A">
        <w:rPr>
          <w:b/>
          <w:bCs/>
          <w:vertAlign w:val="superscript"/>
        </w:rPr>
        <w:t>*</w:t>
      </w:r>
      <w:r>
        <w:rPr>
          <w:b/>
          <w:bCs/>
        </w:rPr>
        <w:t xml:space="preserve"> and </w:t>
      </w:r>
      <w:r w:rsidRPr="00D14880">
        <w:rPr>
          <w:b/>
          <w:bCs/>
        </w:rPr>
        <w:t>Magnus Jonsson</w:t>
      </w:r>
      <w:r>
        <w:rPr>
          <w:b/>
          <w:bCs/>
          <w:vertAlign w:val="superscript"/>
        </w:rPr>
        <w:t>8</w:t>
      </w:r>
      <w:r w:rsidRPr="00D14880">
        <w:rPr>
          <w:b/>
          <w:bCs/>
          <w:vertAlign w:val="superscript"/>
        </w:rPr>
        <w:t>*</w:t>
      </w:r>
      <w:r w:rsidRPr="00D14880">
        <w:rPr>
          <w:b/>
          <w:bCs/>
        </w:rPr>
        <w:t xml:space="preserve"> </w:t>
      </w:r>
    </w:p>
    <w:p w14:paraId="1B534F97" w14:textId="77777777" w:rsidR="00834DC4" w:rsidRDefault="00834DC4" w:rsidP="00834DC4">
      <w:pPr>
        <w:spacing w:line="480" w:lineRule="auto"/>
        <w:rPr>
          <w:lang w:val="en-US"/>
        </w:rPr>
      </w:pPr>
      <w:r w:rsidRPr="00FF4A0C">
        <w:rPr>
          <w:vertAlign w:val="superscript"/>
          <w:lang w:val="en-US"/>
        </w:rPr>
        <w:t>1</w:t>
      </w:r>
      <w:r w:rsidRPr="00FF4A0C">
        <w:rPr>
          <w:lang w:val="en-US"/>
        </w:rPr>
        <w:t xml:space="preserve">Department of Clinical Science and Education, Karolinska </w:t>
      </w:r>
      <w:proofErr w:type="spellStart"/>
      <w:r w:rsidRPr="00FF4A0C">
        <w:rPr>
          <w:lang w:val="en-US"/>
        </w:rPr>
        <w:t>Institutet</w:t>
      </w:r>
      <w:proofErr w:type="spellEnd"/>
      <w:r w:rsidRPr="00FF4A0C">
        <w:rPr>
          <w:lang w:val="en-US"/>
        </w:rPr>
        <w:t xml:space="preserve">, </w:t>
      </w:r>
      <w:proofErr w:type="spellStart"/>
      <w:r w:rsidRPr="00FF4A0C">
        <w:rPr>
          <w:lang w:val="en-US"/>
        </w:rPr>
        <w:t>Södersjukhuset</w:t>
      </w:r>
      <w:proofErr w:type="spellEnd"/>
      <w:r w:rsidRPr="00FF4A0C">
        <w:rPr>
          <w:lang w:val="en-US"/>
        </w:rPr>
        <w:t>, Stockholm, Sweden</w:t>
      </w:r>
    </w:p>
    <w:p w14:paraId="66211E08" w14:textId="77777777" w:rsidR="00834DC4" w:rsidRPr="0039655D" w:rsidRDefault="00834DC4" w:rsidP="00834DC4">
      <w:pPr>
        <w:spacing w:line="480" w:lineRule="auto"/>
        <w:rPr>
          <w:lang w:val="en-US"/>
        </w:rPr>
      </w:pPr>
      <w:r w:rsidRPr="00D14880">
        <w:rPr>
          <w:rFonts w:eastAsiaTheme="minorHAnsi"/>
          <w:vertAlign w:val="superscript"/>
          <w:lang w:val="en-US" w:eastAsia="en-US"/>
        </w:rPr>
        <w:t>2</w:t>
      </w:r>
      <w:r w:rsidRPr="00D14880">
        <w:rPr>
          <w:rFonts w:eastAsiaTheme="minorHAnsi"/>
          <w:lang w:val="en-US" w:eastAsia="en-US"/>
        </w:rPr>
        <w:t>Department of Clinical Sciences, Malmö, Lund University, Sweden</w:t>
      </w:r>
    </w:p>
    <w:p w14:paraId="1F8A125E" w14:textId="77777777" w:rsidR="00834DC4" w:rsidRPr="00D14880" w:rsidRDefault="00834DC4" w:rsidP="00834DC4">
      <w:pPr>
        <w:spacing w:line="480" w:lineRule="auto"/>
        <w:rPr>
          <w:lang w:val="en-US"/>
        </w:rPr>
      </w:pPr>
      <w:r w:rsidRPr="00D14880">
        <w:rPr>
          <w:rFonts w:eastAsiaTheme="minorHAnsi"/>
          <w:vertAlign w:val="superscript"/>
          <w:lang w:val="en-US" w:eastAsia="en-US"/>
        </w:rPr>
        <w:t>3</w:t>
      </w:r>
      <w:r w:rsidRPr="00D14880">
        <w:rPr>
          <w:rFonts w:eastAsiaTheme="minorHAnsi"/>
          <w:lang w:val="en-US" w:eastAsia="en-US"/>
        </w:rPr>
        <w:t>Vascular Center, Department of Cardio</w:t>
      </w:r>
      <w:r>
        <w:rPr>
          <w:rFonts w:eastAsiaTheme="minorHAnsi"/>
          <w:lang w:val="en-US" w:eastAsia="en-US"/>
        </w:rPr>
        <w:t xml:space="preserve"> </w:t>
      </w:r>
      <w:r w:rsidRPr="00D14880">
        <w:rPr>
          <w:rFonts w:eastAsiaTheme="minorHAnsi"/>
          <w:lang w:val="en-US" w:eastAsia="en-US"/>
        </w:rPr>
        <w:t xml:space="preserve">Thoracic Surgery and Vascular Diseases, </w:t>
      </w:r>
      <w:proofErr w:type="spellStart"/>
      <w:r w:rsidRPr="00D14880">
        <w:rPr>
          <w:rFonts w:eastAsiaTheme="minorHAnsi"/>
          <w:lang w:val="en-US" w:eastAsia="en-US"/>
        </w:rPr>
        <w:t>Skåne</w:t>
      </w:r>
      <w:proofErr w:type="spellEnd"/>
      <w:r w:rsidRPr="00D14880">
        <w:rPr>
          <w:rFonts w:eastAsiaTheme="minorHAnsi"/>
          <w:lang w:val="en-US" w:eastAsia="en-US"/>
        </w:rPr>
        <w:t xml:space="preserve"> University Hospital, Sweden</w:t>
      </w:r>
    </w:p>
    <w:p w14:paraId="0EEF647D" w14:textId="77777777" w:rsidR="00834DC4" w:rsidRPr="00834DC4" w:rsidRDefault="00834DC4" w:rsidP="00834DC4">
      <w:pPr>
        <w:widowControl w:val="0"/>
        <w:autoSpaceDE w:val="0"/>
        <w:autoSpaceDN w:val="0"/>
        <w:adjustRightInd w:val="0"/>
        <w:spacing w:line="480" w:lineRule="auto"/>
        <w:rPr>
          <w:color w:val="000000" w:themeColor="text1"/>
          <w:lang w:val="en-US"/>
        </w:rPr>
      </w:pPr>
      <w:r w:rsidRPr="00834DC4">
        <w:rPr>
          <w:color w:val="000000" w:themeColor="text1"/>
          <w:vertAlign w:val="superscript"/>
          <w:lang w:val="en-US"/>
        </w:rPr>
        <w:t>4</w:t>
      </w:r>
      <w:r w:rsidRPr="00834DC4">
        <w:rPr>
          <w:color w:val="000000" w:themeColor="text1"/>
          <w:lang w:val="en-US"/>
        </w:rPr>
        <w:t>Department of Molecular and Clinical Medicine, Institute of Medicine, University of Gothenburg, Gothenburg, Sweden</w:t>
      </w:r>
    </w:p>
    <w:p w14:paraId="10EEB5B4" w14:textId="77777777" w:rsidR="00834DC4" w:rsidRPr="00834DC4" w:rsidRDefault="00834DC4" w:rsidP="00834DC4">
      <w:pPr>
        <w:widowControl w:val="0"/>
        <w:autoSpaceDE w:val="0"/>
        <w:autoSpaceDN w:val="0"/>
        <w:adjustRightInd w:val="0"/>
        <w:spacing w:line="480" w:lineRule="auto"/>
        <w:rPr>
          <w:color w:val="000000" w:themeColor="text1"/>
          <w:lang w:val="en-US"/>
        </w:rPr>
      </w:pPr>
      <w:r w:rsidRPr="00834DC4">
        <w:rPr>
          <w:color w:val="000000" w:themeColor="text1"/>
          <w:vertAlign w:val="superscript"/>
          <w:lang w:val="en-US"/>
        </w:rPr>
        <w:t>5</w:t>
      </w:r>
      <w:r w:rsidRPr="00834DC4">
        <w:rPr>
          <w:color w:val="000000" w:themeColor="text1"/>
          <w:lang w:val="en-US"/>
        </w:rPr>
        <w:t>Department of Medicine, NU Hospital Group, Uddevalla, Sweden</w:t>
      </w:r>
    </w:p>
    <w:p w14:paraId="30BD66E6" w14:textId="77777777" w:rsidR="00834DC4" w:rsidRPr="00834DC4" w:rsidRDefault="00834DC4" w:rsidP="00834DC4">
      <w:pPr>
        <w:widowControl w:val="0"/>
        <w:autoSpaceDE w:val="0"/>
        <w:autoSpaceDN w:val="0"/>
        <w:adjustRightInd w:val="0"/>
        <w:spacing w:line="480" w:lineRule="auto"/>
        <w:rPr>
          <w:color w:val="000000" w:themeColor="text1"/>
          <w:lang w:val="en-US"/>
        </w:rPr>
      </w:pPr>
      <w:r w:rsidRPr="00834DC4">
        <w:rPr>
          <w:color w:val="000000" w:themeColor="text1"/>
          <w:vertAlign w:val="superscript"/>
          <w:lang w:val="en-US"/>
        </w:rPr>
        <w:t>6</w:t>
      </w:r>
      <w:r w:rsidRPr="00834DC4">
        <w:rPr>
          <w:color w:val="000000" w:themeColor="text1"/>
          <w:lang w:val="en-US"/>
        </w:rPr>
        <w:t xml:space="preserve">Centre of Registers in Region </w:t>
      </w:r>
      <w:proofErr w:type="spellStart"/>
      <w:r w:rsidRPr="00834DC4">
        <w:rPr>
          <w:color w:val="000000" w:themeColor="text1"/>
          <w:lang w:val="en-US"/>
        </w:rPr>
        <w:t>Västra</w:t>
      </w:r>
      <w:proofErr w:type="spellEnd"/>
      <w:r w:rsidRPr="00834DC4">
        <w:rPr>
          <w:color w:val="000000" w:themeColor="text1"/>
          <w:lang w:val="en-US"/>
        </w:rPr>
        <w:t xml:space="preserve"> </w:t>
      </w:r>
      <w:proofErr w:type="spellStart"/>
      <w:r w:rsidRPr="00834DC4">
        <w:rPr>
          <w:color w:val="000000" w:themeColor="text1"/>
          <w:lang w:val="en-US"/>
        </w:rPr>
        <w:t>Götaland</w:t>
      </w:r>
      <w:proofErr w:type="spellEnd"/>
      <w:r w:rsidRPr="00834DC4">
        <w:rPr>
          <w:color w:val="000000" w:themeColor="text1"/>
          <w:lang w:val="en-US"/>
        </w:rPr>
        <w:t>, Sweden</w:t>
      </w:r>
    </w:p>
    <w:p w14:paraId="6D215B58" w14:textId="77777777" w:rsidR="00834DC4" w:rsidRPr="00834DC4" w:rsidRDefault="00834DC4" w:rsidP="00834DC4">
      <w:pPr>
        <w:widowControl w:val="0"/>
        <w:autoSpaceDE w:val="0"/>
        <w:autoSpaceDN w:val="0"/>
        <w:adjustRightInd w:val="0"/>
        <w:spacing w:line="480" w:lineRule="auto"/>
        <w:rPr>
          <w:rFonts w:eastAsiaTheme="minorHAnsi"/>
          <w:color w:val="000000" w:themeColor="text1"/>
          <w:lang w:val="en-US" w:eastAsia="en-US"/>
        </w:rPr>
      </w:pPr>
      <w:r w:rsidRPr="00834DC4">
        <w:rPr>
          <w:color w:val="000000" w:themeColor="text1"/>
          <w:vertAlign w:val="superscript"/>
          <w:lang w:val="en-US"/>
        </w:rPr>
        <w:t>7</w:t>
      </w:r>
      <w:r w:rsidRPr="00834DC4">
        <w:rPr>
          <w:rFonts w:eastAsiaTheme="minorHAnsi"/>
          <w:color w:val="000000" w:themeColor="text1"/>
          <w:lang w:val="en-US" w:eastAsia="en-US"/>
        </w:rPr>
        <w:t>Institute of Medicine, University of Gothenburg, Gothenburg, Sweden</w:t>
      </w:r>
    </w:p>
    <w:p w14:paraId="33BA3E59" w14:textId="77777777" w:rsidR="00834DC4" w:rsidRPr="00834DC4" w:rsidRDefault="00834DC4" w:rsidP="00834DC4">
      <w:pPr>
        <w:spacing w:line="480" w:lineRule="auto"/>
        <w:rPr>
          <w:color w:val="000000" w:themeColor="text1"/>
          <w:lang w:val="en-US"/>
        </w:rPr>
      </w:pPr>
      <w:r w:rsidRPr="00834DC4">
        <w:rPr>
          <w:rFonts w:eastAsiaTheme="minorHAnsi"/>
          <w:color w:val="000000" w:themeColor="text1"/>
          <w:vertAlign w:val="superscript"/>
          <w:lang w:val="en-US" w:eastAsia="en-US"/>
        </w:rPr>
        <w:t>8</w:t>
      </w:r>
      <w:r w:rsidRPr="00834DC4">
        <w:rPr>
          <w:color w:val="000000" w:themeColor="text1"/>
          <w:shd w:val="clear" w:color="auto" w:fill="FFFFFF"/>
          <w:lang w:val="en-US"/>
        </w:rPr>
        <w:t xml:space="preserve"> Department of Molecular Medicine and Surgery, Karolinska </w:t>
      </w:r>
      <w:proofErr w:type="spellStart"/>
      <w:r w:rsidRPr="00834DC4">
        <w:rPr>
          <w:color w:val="000000" w:themeColor="text1"/>
          <w:shd w:val="clear" w:color="auto" w:fill="FFFFFF"/>
          <w:lang w:val="en-US"/>
        </w:rPr>
        <w:t>Institutet</w:t>
      </w:r>
      <w:proofErr w:type="spellEnd"/>
      <w:r w:rsidRPr="00834DC4">
        <w:rPr>
          <w:color w:val="000000" w:themeColor="text1"/>
          <w:shd w:val="clear" w:color="auto" w:fill="FFFFFF"/>
          <w:lang w:val="en-US"/>
        </w:rPr>
        <w:t>, Stockholm, Sweden</w:t>
      </w:r>
      <w:r w:rsidRPr="00834DC4">
        <w:rPr>
          <w:color w:val="000000" w:themeColor="text1"/>
          <w:lang w:val="en-US"/>
        </w:rPr>
        <w:t>. </w:t>
      </w:r>
    </w:p>
    <w:p w14:paraId="01231010" w14:textId="0AF6AE15" w:rsidR="007E607A" w:rsidRPr="00834DC4" w:rsidRDefault="00834DC4" w:rsidP="00834DC4">
      <w:pPr>
        <w:rPr>
          <w:color w:val="000000" w:themeColor="text1"/>
          <w:lang w:val="en-US"/>
        </w:rPr>
      </w:pPr>
      <w:r w:rsidRPr="00834DC4">
        <w:rPr>
          <w:color w:val="000000" w:themeColor="text1"/>
          <w:vertAlign w:val="superscript"/>
          <w:lang w:val="en-US"/>
        </w:rPr>
        <w:t>9</w:t>
      </w:r>
      <w:r w:rsidRPr="00834DC4">
        <w:rPr>
          <w:color w:val="000000" w:themeColor="text1"/>
          <w:lang w:val="en-US"/>
        </w:rPr>
        <w:t xml:space="preserve"> </w:t>
      </w:r>
      <w:r w:rsidRPr="00834DC4">
        <w:rPr>
          <w:color w:val="000000" w:themeColor="text1"/>
          <w:shd w:val="clear" w:color="auto" w:fill="FFFFFF"/>
          <w:lang w:val="en-US"/>
        </w:rPr>
        <w:t>Department of Vascular Surgery, Karolinska University Hospital, Stockholm, Sweden</w:t>
      </w:r>
    </w:p>
    <w:p w14:paraId="392BE398" w14:textId="4572A561" w:rsidR="007E607A" w:rsidRDefault="007E607A" w:rsidP="007E607A">
      <w:pPr>
        <w:rPr>
          <w:lang w:val="en-US"/>
        </w:rPr>
      </w:pPr>
    </w:p>
    <w:p w14:paraId="5A3F5952" w14:textId="4B528BE2" w:rsidR="00E92CBF" w:rsidRDefault="00E92CBF" w:rsidP="007E607A">
      <w:pPr>
        <w:rPr>
          <w:lang w:val="en-US"/>
        </w:rPr>
      </w:pPr>
    </w:p>
    <w:p w14:paraId="38CD48ED" w14:textId="36736E2F" w:rsidR="00E92CBF" w:rsidRDefault="00E92CBF" w:rsidP="007E607A">
      <w:pPr>
        <w:rPr>
          <w:lang w:val="en-US"/>
        </w:rPr>
      </w:pPr>
    </w:p>
    <w:p w14:paraId="0556E2DC" w14:textId="7149C6F8" w:rsidR="00E92CBF" w:rsidRDefault="00E92CBF" w:rsidP="007E607A">
      <w:pPr>
        <w:rPr>
          <w:lang w:val="en-US"/>
        </w:rPr>
      </w:pPr>
    </w:p>
    <w:p w14:paraId="36630903" w14:textId="105D87BE" w:rsidR="00E92CBF" w:rsidRDefault="00E92CBF" w:rsidP="007E607A">
      <w:pPr>
        <w:rPr>
          <w:lang w:val="en-US"/>
        </w:rPr>
      </w:pPr>
    </w:p>
    <w:p w14:paraId="6F2D3AB8" w14:textId="3532959D" w:rsidR="00E92CBF" w:rsidRDefault="00E92CBF" w:rsidP="007E607A">
      <w:pPr>
        <w:rPr>
          <w:lang w:val="en-US"/>
        </w:rPr>
      </w:pPr>
    </w:p>
    <w:p w14:paraId="70A269BF" w14:textId="21BFA9B1" w:rsidR="00E92CBF" w:rsidRDefault="00E92CBF" w:rsidP="007E607A">
      <w:pPr>
        <w:rPr>
          <w:lang w:val="en-US"/>
        </w:rPr>
      </w:pPr>
    </w:p>
    <w:p w14:paraId="50DDB4F4" w14:textId="6473E3AF" w:rsidR="00E92CBF" w:rsidRDefault="00E92CBF" w:rsidP="007E607A">
      <w:pPr>
        <w:rPr>
          <w:lang w:val="en-US"/>
        </w:rPr>
      </w:pPr>
    </w:p>
    <w:p w14:paraId="4CF291C1" w14:textId="77777777" w:rsidR="00E92CBF" w:rsidRPr="008D190C" w:rsidRDefault="00E92CBF" w:rsidP="007E607A">
      <w:pPr>
        <w:rPr>
          <w:vanish/>
          <w:lang w:val="en-US"/>
        </w:rPr>
      </w:pPr>
    </w:p>
    <w:p w14:paraId="63C71762" w14:textId="77777777" w:rsidR="007E607A" w:rsidRPr="008D190C" w:rsidRDefault="007E607A" w:rsidP="007E607A">
      <w:pPr>
        <w:rPr>
          <w:vanish/>
          <w:lang w:val="en-US"/>
        </w:rPr>
      </w:pPr>
    </w:p>
    <w:p w14:paraId="67D8F5BF" w14:textId="77777777" w:rsidR="007E607A" w:rsidRPr="008D190C" w:rsidRDefault="007E607A" w:rsidP="007E607A">
      <w:pPr>
        <w:rPr>
          <w:vanish/>
          <w:lang w:val="en-US"/>
        </w:rPr>
      </w:pPr>
    </w:p>
    <w:p w14:paraId="095896DA" w14:textId="77777777" w:rsidR="007E607A" w:rsidRPr="008D190C" w:rsidRDefault="007E607A" w:rsidP="007E607A">
      <w:pPr>
        <w:autoSpaceDE w:val="0"/>
        <w:autoSpaceDN w:val="0"/>
        <w:adjustRightInd w:val="0"/>
        <w:rPr>
          <w:b/>
          <w:bCs/>
          <w:lang w:val="en-US"/>
        </w:rPr>
      </w:pPr>
      <w:r w:rsidRPr="008D190C">
        <w:rPr>
          <w:b/>
          <w:bCs/>
          <w:lang w:val="en-US"/>
        </w:rPr>
        <w:t xml:space="preserve">Table S1. </w:t>
      </w:r>
      <w:r w:rsidRPr="008D190C">
        <w:rPr>
          <w:lang w:val="en-US"/>
        </w:rPr>
        <w:t xml:space="preserve">List of baseline variables adjusted </w:t>
      </w:r>
    </w:p>
    <w:p w14:paraId="269FE357" w14:textId="77777777" w:rsidR="007E607A" w:rsidRDefault="007E607A" w:rsidP="007E607A">
      <w:pPr>
        <w:autoSpaceDE w:val="0"/>
        <w:autoSpaceDN w:val="0"/>
        <w:adjustRightInd w:val="0"/>
        <w:rPr>
          <w:lang w:val="en-US"/>
        </w:rPr>
      </w:pPr>
      <w:r w:rsidRPr="008D190C">
        <w:rPr>
          <w:lang w:val="en-US"/>
        </w:rPr>
        <w:t xml:space="preserve">for in the inverse probability of treatment </w:t>
      </w:r>
    </w:p>
    <w:p w14:paraId="5EE158A5" w14:textId="77777777" w:rsidR="007E607A" w:rsidRPr="008D190C" w:rsidRDefault="007E607A" w:rsidP="007E607A">
      <w:pPr>
        <w:autoSpaceDE w:val="0"/>
        <w:autoSpaceDN w:val="0"/>
        <w:adjustRightInd w:val="0"/>
        <w:rPr>
          <w:lang w:val="en-US"/>
        </w:rPr>
      </w:pPr>
      <w:r w:rsidRPr="008D190C">
        <w:rPr>
          <w:lang w:val="en-US"/>
        </w:rPr>
        <w:t>weighting</w:t>
      </w:r>
      <w:r>
        <w:rPr>
          <w:lang w:val="en-US"/>
        </w:rPr>
        <w:t xml:space="preserve"> </w:t>
      </w:r>
      <w:r w:rsidRPr="008D190C">
        <w:rPr>
          <w:lang w:val="en-US"/>
        </w:rPr>
        <w:t>(</w:t>
      </w:r>
      <w:proofErr w:type="spellStart"/>
      <w:r w:rsidRPr="008D190C">
        <w:rPr>
          <w:lang w:val="en-US"/>
        </w:rPr>
        <w:t>IPTW</w:t>
      </w:r>
      <w:proofErr w:type="spellEnd"/>
      <w:r w:rsidRPr="008D190C">
        <w:rPr>
          <w:lang w:val="en-US"/>
        </w:rPr>
        <w:t>) adjusted Cox regression.</w:t>
      </w:r>
    </w:p>
    <w:p w14:paraId="06129C32" w14:textId="77777777" w:rsidR="007E607A" w:rsidRDefault="007E607A" w:rsidP="007E607A">
      <w:pPr>
        <w:rPr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291"/>
      </w:tblGrid>
      <w:tr w:rsidR="007E607A" w14:paraId="540B8AF6" w14:textId="77777777" w:rsidTr="00A76A8A">
        <w:trPr>
          <w:trHeight w:val="273"/>
        </w:trPr>
        <w:tc>
          <w:tcPr>
            <w:tcW w:w="4291" w:type="dxa"/>
          </w:tcPr>
          <w:p w14:paraId="12FECD02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>Age</w:t>
            </w:r>
          </w:p>
        </w:tc>
      </w:tr>
      <w:tr w:rsidR="007E607A" w14:paraId="544E22CA" w14:textId="77777777" w:rsidTr="00A76A8A">
        <w:trPr>
          <w:trHeight w:val="273"/>
        </w:trPr>
        <w:tc>
          <w:tcPr>
            <w:tcW w:w="4291" w:type="dxa"/>
          </w:tcPr>
          <w:p w14:paraId="59DED2E9" w14:textId="77777777" w:rsidR="007E607A" w:rsidRDefault="007E607A" w:rsidP="00E92C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Sex</w:t>
            </w:r>
          </w:p>
        </w:tc>
      </w:tr>
      <w:tr w:rsidR="007E607A" w14:paraId="1EDD909B" w14:textId="77777777" w:rsidTr="00A76A8A">
        <w:trPr>
          <w:trHeight w:val="262"/>
        </w:trPr>
        <w:tc>
          <w:tcPr>
            <w:tcW w:w="4291" w:type="dxa"/>
          </w:tcPr>
          <w:p w14:paraId="549979AC" w14:textId="77777777" w:rsidR="007E607A" w:rsidRDefault="007E607A" w:rsidP="00E92C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Smoking</w:t>
            </w:r>
          </w:p>
        </w:tc>
      </w:tr>
      <w:tr w:rsidR="007E607A" w14:paraId="0DA602EF" w14:textId="77777777" w:rsidTr="00A76A8A">
        <w:trPr>
          <w:trHeight w:val="273"/>
        </w:trPr>
        <w:tc>
          <w:tcPr>
            <w:tcW w:w="4291" w:type="dxa"/>
          </w:tcPr>
          <w:p w14:paraId="35014AF9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Indication</w:t>
            </w:r>
            <w:proofErr w:type="spellEnd"/>
            <w:r w:rsidRPr="00817349">
              <w:rPr>
                <w:color w:val="333333"/>
              </w:rPr>
              <w:t xml:space="preserve"> (</w:t>
            </w:r>
            <w:proofErr w:type="spellStart"/>
            <w:r w:rsidRPr="00817349">
              <w:rPr>
                <w:color w:val="333333"/>
              </w:rPr>
              <w:t>symptomatic</w:t>
            </w:r>
            <w:proofErr w:type="spellEnd"/>
            <w:r w:rsidRPr="00817349">
              <w:rPr>
                <w:color w:val="333333"/>
              </w:rPr>
              <w:t>/</w:t>
            </w:r>
            <w:proofErr w:type="spellStart"/>
            <w:r w:rsidRPr="00817349">
              <w:rPr>
                <w:color w:val="333333"/>
              </w:rPr>
              <w:t>asymptomatic</w:t>
            </w:r>
            <w:proofErr w:type="spellEnd"/>
            <w:r w:rsidRPr="00817349">
              <w:rPr>
                <w:color w:val="333333"/>
              </w:rPr>
              <w:t>)</w:t>
            </w:r>
          </w:p>
        </w:tc>
      </w:tr>
      <w:tr w:rsidR="007E607A" w:rsidRPr="00D04D9A" w14:paraId="749A9C36" w14:textId="77777777" w:rsidTr="00A76A8A">
        <w:trPr>
          <w:trHeight w:val="273"/>
        </w:trPr>
        <w:tc>
          <w:tcPr>
            <w:tcW w:w="4291" w:type="dxa"/>
          </w:tcPr>
          <w:p w14:paraId="34CB4173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  <w:lang w:val="en-US"/>
              </w:rPr>
              <w:t>Type of surgery (CEA/CAS)</w:t>
            </w:r>
          </w:p>
        </w:tc>
      </w:tr>
      <w:tr w:rsidR="007E607A" w14:paraId="26CDC3B2" w14:textId="77777777" w:rsidTr="00A76A8A">
        <w:trPr>
          <w:trHeight w:val="273"/>
        </w:trPr>
        <w:tc>
          <w:tcPr>
            <w:tcW w:w="4291" w:type="dxa"/>
          </w:tcPr>
          <w:p w14:paraId="6A67AFBD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 xml:space="preserve">Lipid </w:t>
            </w:r>
            <w:proofErr w:type="spellStart"/>
            <w:r w:rsidRPr="00817349">
              <w:rPr>
                <w:color w:val="333333"/>
              </w:rPr>
              <w:t>lowering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treatment</w:t>
            </w:r>
            <w:proofErr w:type="spellEnd"/>
          </w:p>
        </w:tc>
      </w:tr>
      <w:tr w:rsidR="007E607A" w14:paraId="33A89241" w14:textId="77777777" w:rsidTr="00A76A8A">
        <w:trPr>
          <w:trHeight w:val="273"/>
        </w:trPr>
        <w:tc>
          <w:tcPr>
            <w:tcW w:w="4291" w:type="dxa"/>
          </w:tcPr>
          <w:p w14:paraId="3ED95BEE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>ACE inhibitor</w:t>
            </w:r>
          </w:p>
        </w:tc>
      </w:tr>
      <w:tr w:rsidR="007E607A" w14:paraId="398942DD" w14:textId="77777777" w:rsidTr="00A76A8A">
        <w:trPr>
          <w:trHeight w:val="262"/>
        </w:trPr>
        <w:tc>
          <w:tcPr>
            <w:tcW w:w="4291" w:type="dxa"/>
          </w:tcPr>
          <w:p w14:paraId="64FF8474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t>Angiotensin</w:t>
            </w:r>
            <w:proofErr w:type="spellEnd"/>
            <w:r w:rsidRPr="00817349">
              <w:t xml:space="preserve"> II receptor </w:t>
            </w:r>
            <w:proofErr w:type="spellStart"/>
            <w:r w:rsidRPr="00817349">
              <w:t>blocker</w:t>
            </w:r>
            <w:proofErr w:type="spellEnd"/>
          </w:p>
        </w:tc>
      </w:tr>
      <w:tr w:rsidR="007E607A" w14:paraId="0B8CC466" w14:textId="77777777" w:rsidTr="00A76A8A">
        <w:trPr>
          <w:trHeight w:val="262"/>
        </w:trPr>
        <w:tc>
          <w:tcPr>
            <w:tcW w:w="4291" w:type="dxa"/>
          </w:tcPr>
          <w:p w14:paraId="61D6E143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 xml:space="preserve">Beta </w:t>
            </w:r>
            <w:proofErr w:type="spellStart"/>
            <w:r w:rsidRPr="00817349">
              <w:rPr>
                <w:color w:val="333333"/>
              </w:rPr>
              <w:t>blocker</w:t>
            </w:r>
            <w:proofErr w:type="spellEnd"/>
          </w:p>
        </w:tc>
      </w:tr>
      <w:tr w:rsidR="007E607A" w14:paraId="56D6789A" w14:textId="77777777" w:rsidTr="00A76A8A">
        <w:trPr>
          <w:trHeight w:val="262"/>
        </w:trPr>
        <w:tc>
          <w:tcPr>
            <w:tcW w:w="4291" w:type="dxa"/>
          </w:tcPr>
          <w:p w14:paraId="3257369A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 xml:space="preserve">Calcium Chanel </w:t>
            </w:r>
            <w:proofErr w:type="spellStart"/>
            <w:r w:rsidRPr="00817349">
              <w:rPr>
                <w:color w:val="333333"/>
              </w:rPr>
              <w:t>blocker</w:t>
            </w:r>
            <w:proofErr w:type="spellEnd"/>
          </w:p>
        </w:tc>
      </w:tr>
      <w:tr w:rsidR="007E607A" w14:paraId="5B08CEAE" w14:textId="77777777" w:rsidTr="00A76A8A">
        <w:trPr>
          <w:trHeight w:val="262"/>
        </w:trPr>
        <w:tc>
          <w:tcPr>
            <w:tcW w:w="4291" w:type="dxa"/>
          </w:tcPr>
          <w:p w14:paraId="7CDD90CC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Anticoagulant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therapy</w:t>
            </w:r>
            <w:proofErr w:type="spellEnd"/>
          </w:p>
        </w:tc>
      </w:tr>
      <w:tr w:rsidR="007E607A" w14:paraId="6C85CE33" w14:textId="77777777" w:rsidTr="00A76A8A">
        <w:trPr>
          <w:trHeight w:val="262"/>
        </w:trPr>
        <w:tc>
          <w:tcPr>
            <w:tcW w:w="4291" w:type="dxa"/>
          </w:tcPr>
          <w:p w14:paraId="7BEDCAB0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Acetylsalicylic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acid</w:t>
            </w:r>
            <w:proofErr w:type="spellEnd"/>
          </w:p>
        </w:tc>
      </w:tr>
      <w:tr w:rsidR="007E607A" w14:paraId="3253279D" w14:textId="77777777" w:rsidTr="00A76A8A">
        <w:trPr>
          <w:trHeight w:val="262"/>
        </w:trPr>
        <w:tc>
          <w:tcPr>
            <w:tcW w:w="4291" w:type="dxa"/>
          </w:tcPr>
          <w:p w14:paraId="64447BED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>P2Y12 inhibitor (</w:t>
            </w:r>
            <w:proofErr w:type="spellStart"/>
            <w:r w:rsidRPr="00817349">
              <w:rPr>
                <w:color w:val="333333"/>
              </w:rPr>
              <w:t>Clopidogrel</w:t>
            </w:r>
            <w:proofErr w:type="spellEnd"/>
            <w:r w:rsidRPr="00817349">
              <w:rPr>
                <w:color w:val="333333"/>
              </w:rPr>
              <w:t>)</w:t>
            </w:r>
          </w:p>
        </w:tc>
      </w:tr>
      <w:tr w:rsidR="007E607A" w14:paraId="5A922663" w14:textId="77777777" w:rsidTr="00A76A8A">
        <w:trPr>
          <w:trHeight w:val="262"/>
        </w:trPr>
        <w:tc>
          <w:tcPr>
            <w:tcW w:w="4291" w:type="dxa"/>
          </w:tcPr>
          <w:p w14:paraId="3B2376D2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Disposable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income</w:t>
            </w:r>
            <w:proofErr w:type="spellEnd"/>
          </w:p>
        </w:tc>
      </w:tr>
      <w:tr w:rsidR="007E607A" w14:paraId="6E01EDFF" w14:textId="77777777" w:rsidTr="00A76A8A">
        <w:trPr>
          <w:trHeight w:val="262"/>
        </w:trPr>
        <w:tc>
          <w:tcPr>
            <w:tcW w:w="4291" w:type="dxa"/>
          </w:tcPr>
          <w:p w14:paraId="33D78479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Education</w:t>
            </w:r>
            <w:proofErr w:type="spellEnd"/>
          </w:p>
        </w:tc>
      </w:tr>
      <w:tr w:rsidR="007E607A" w14:paraId="31FD82D2" w14:textId="77777777" w:rsidTr="00A76A8A">
        <w:trPr>
          <w:trHeight w:val="262"/>
        </w:trPr>
        <w:tc>
          <w:tcPr>
            <w:tcW w:w="4291" w:type="dxa"/>
          </w:tcPr>
          <w:p w14:paraId="5B1439E2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Marital</w:t>
            </w:r>
            <w:proofErr w:type="spellEnd"/>
            <w:r w:rsidRPr="00817349">
              <w:rPr>
                <w:color w:val="333333"/>
              </w:rPr>
              <w:t xml:space="preserve"> status</w:t>
            </w:r>
          </w:p>
        </w:tc>
      </w:tr>
      <w:tr w:rsidR="007E607A" w14:paraId="745CCB2B" w14:textId="77777777" w:rsidTr="00A76A8A">
        <w:trPr>
          <w:trHeight w:val="262"/>
        </w:trPr>
        <w:tc>
          <w:tcPr>
            <w:tcW w:w="4291" w:type="dxa"/>
          </w:tcPr>
          <w:p w14:paraId="65908575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 xml:space="preserve">Country </w:t>
            </w:r>
            <w:proofErr w:type="spellStart"/>
            <w:r w:rsidRPr="00817349">
              <w:rPr>
                <w:color w:val="333333"/>
              </w:rPr>
              <w:t>of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origin</w:t>
            </w:r>
            <w:proofErr w:type="spellEnd"/>
          </w:p>
        </w:tc>
      </w:tr>
      <w:tr w:rsidR="007E607A" w14:paraId="2524DE33" w14:textId="77777777" w:rsidTr="00A76A8A">
        <w:trPr>
          <w:trHeight w:val="262"/>
        </w:trPr>
        <w:tc>
          <w:tcPr>
            <w:tcW w:w="4291" w:type="dxa"/>
          </w:tcPr>
          <w:p w14:paraId="26EB1F84" w14:textId="0A8C5555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Cardiovascular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d</w:t>
            </w:r>
            <w:r w:rsidRPr="00817349">
              <w:rPr>
                <w:color w:val="333333"/>
              </w:rPr>
              <w:t>isease</w:t>
            </w:r>
            <w:proofErr w:type="spellEnd"/>
          </w:p>
        </w:tc>
      </w:tr>
      <w:tr w:rsidR="007E607A" w14:paraId="7EF6A8E1" w14:textId="77777777" w:rsidTr="00A76A8A">
        <w:trPr>
          <w:trHeight w:val="262"/>
        </w:trPr>
        <w:tc>
          <w:tcPr>
            <w:tcW w:w="4291" w:type="dxa"/>
          </w:tcPr>
          <w:p w14:paraId="126D1CCD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>Stroke</w:t>
            </w:r>
          </w:p>
        </w:tc>
      </w:tr>
      <w:tr w:rsidR="007E607A" w14:paraId="0B16BCF6" w14:textId="77777777" w:rsidTr="00A76A8A">
        <w:trPr>
          <w:trHeight w:val="262"/>
        </w:trPr>
        <w:tc>
          <w:tcPr>
            <w:tcW w:w="4291" w:type="dxa"/>
          </w:tcPr>
          <w:p w14:paraId="57B9B9B8" w14:textId="5B0C7D20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Myocardial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i</w:t>
            </w:r>
            <w:r w:rsidRPr="00817349">
              <w:rPr>
                <w:color w:val="333333"/>
              </w:rPr>
              <w:t>nfarction</w:t>
            </w:r>
            <w:proofErr w:type="spellEnd"/>
            <w:r w:rsidRPr="00817349">
              <w:rPr>
                <w:color w:val="333333"/>
              </w:rPr>
              <w:t xml:space="preserve">  </w:t>
            </w:r>
          </w:p>
        </w:tc>
      </w:tr>
      <w:tr w:rsidR="007E607A" w14:paraId="18A7427B" w14:textId="77777777" w:rsidTr="00A76A8A">
        <w:trPr>
          <w:trHeight w:val="262"/>
        </w:trPr>
        <w:tc>
          <w:tcPr>
            <w:tcW w:w="4291" w:type="dxa"/>
          </w:tcPr>
          <w:p w14:paraId="025BD92D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Coronary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heart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disease</w:t>
            </w:r>
            <w:proofErr w:type="spellEnd"/>
          </w:p>
        </w:tc>
      </w:tr>
      <w:tr w:rsidR="007E607A" w14:paraId="2AEE08E3" w14:textId="77777777" w:rsidTr="00A76A8A">
        <w:trPr>
          <w:trHeight w:val="262"/>
        </w:trPr>
        <w:tc>
          <w:tcPr>
            <w:tcW w:w="4291" w:type="dxa"/>
          </w:tcPr>
          <w:p w14:paraId="63AE25D3" w14:textId="1AB14C2B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Heart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f</w:t>
            </w:r>
            <w:r w:rsidRPr="00817349">
              <w:rPr>
                <w:color w:val="333333"/>
              </w:rPr>
              <w:t>ailure</w:t>
            </w:r>
            <w:proofErr w:type="spellEnd"/>
          </w:p>
        </w:tc>
      </w:tr>
      <w:tr w:rsidR="007E607A" w14:paraId="584436FD" w14:textId="77777777" w:rsidTr="00A76A8A">
        <w:trPr>
          <w:trHeight w:val="262"/>
        </w:trPr>
        <w:tc>
          <w:tcPr>
            <w:tcW w:w="4291" w:type="dxa"/>
          </w:tcPr>
          <w:p w14:paraId="08D7C243" w14:textId="16B10E3A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Atrial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f</w:t>
            </w:r>
            <w:r w:rsidRPr="00817349">
              <w:rPr>
                <w:color w:val="333333"/>
              </w:rPr>
              <w:t>ibrillation</w:t>
            </w:r>
            <w:proofErr w:type="spellEnd"/>
          </w:p>
        </w:tc>
      </w:tr>
      <w:tr w:rsidR="007E607A" w14:paraId="7D82202C" w14:textId="77777777" w:rsidTr="00A76A8A">
        <w:trPr>
          <w:trHeight w:val="262"/>
        </w:trPr>
        <w:tc>
          <w:tcPr>
            <w:tcW w:w="4291" w:type="dxa"/>
          </w:tcPr>
          <w:p w14:paraId="4BFE8005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Kidney</w:t>
            </w:r>
            <w:proofErr w:type="spellEnd"/>
            <w:r w:rsidRPr="00817349">
              <w:rPr>
                <w:color w:val="333333"/>
              </w:rPr>
              <w:t xml:space="preserve"> </w:t>
            </w:r>
            <w:proofErr w:type="spellStart"/>
            <w:r w:rsidRPr="00817349">
              <w:rPr>
                <w:color w:val="333333"/>
              </w:rPr>
              <w:t>disease</w:t>
            </w:r>
            <w:proofErr w:type="spellEnd"/>
          </w:p>
        </w:tc>
      </w:tr>
      <w:tr w:rsidR="007E607A" w14:paraId="5431B657" w14:textId="77777777" w:rsidTr="00A76A8A">
        <w:trPr>
          <w:trHeight w:val="262"/>
        </w:trPr>
        <w:tc>
          <w:tcPr>
            <w:tcW w:w="4291" w:type="dxa"/>
          </w:tcPr>
          <w:p w14:paraId="04192875" w14:textId="77777777" w:rsidR="007E607A" w:rsidRDefault="007E607A" w:rsidP="00E92CBF">
            <w:pPr>
              <w:spacing w:after="120"/>
              <w:rPr>
                <w:lang w:val="en-US"/>
              </w:rPr>
            </w:pPr>
            <w:r w:rsidRPr="00817349">
              <w:rPr>
                <w:color w:val="333333"/>
              </w:rPr>
              <w:t xml:space="preserve">Cancer </w:t>
            </w:r>
            <w:proofErr w:type="spellStart"/>
            <w:r w:rsidRPr="00817349">
              <w:rPr>
                <w:color w:val="333333"/>
              </w:rPr>
              <w:t>disease</w:t>
            </w:r>
            <w:proofErr w:type="spellEnd"/>
          </w:p>
        </w:tc>
      </w:tr>
      <w:tr w:rsidR="007E607A" w14:paraId="67CD73D8" w14:textId="77777777" w:rsidTr="00A76A8A">
        <w:trPr>
          <w:trHeight w:val="262"/>
        </w:trPr>
        <w:tc>
          <w:tcPr>
            <w:tcW w:w="4291" w:type="dxa"/>
          </w:tcPr>
          <w:p w14:paraId="122D1D65" w14:textId="089459F9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Gastric</w:t>
            </w:r>
            <w:proofErr w:type="spellEnd"/>
            <w:r w:rsidRPr="00817349">
              <w:rPr>
                <w:color w:val="333333"/>
              </w:rPr>
              <w:t xml:space="preserve"> </w:t>
            </w:r>
            <w:r w:rsidR="008B4D44">
              <w:rPr>
                <w:color w:val="333333"/>
              </w:rPr>
              <w:t>b</w:t>
            </w:r>
            <w:r w:rsidRPr="00817349">
              <w:rPr>
                <w:color w:val="333333"/>
              </w:rPr>
              <w:t>ypass</w:t>
            </w:r>
          </w:p>
        </w:tc>
      </w:tr>
      <w:tr w:rsidR="007E607A" w14:paraId="31562E76" w14:textId="77777777" w:rsidTr="00A76A8A">
        <w:trPr>
          <w:trHeight w:val="262"/>
        </w:trPr>
        <w:tc>
          <w:tcPr>
            <w:tcW w:w="4291" w:type="dxa"/>
          </w:tcPr>
          <w:p w14:paraId="4FE22299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Psychiatric</w:t>
            </w:r>
            <w:proofErr w:type="spellEnd"/>
            <w:r w:rsidRPr="00817349">
              <w:rPr>
                <w:color w:val="333333"/>
              </w:rPr>
              <w:t xml:space="preserve"> disorder</w:t>
            </w:r>
          </w:p>
        </w:tc>
      </w:tr>
      <w:tr w:rsidR="007E607A" w14:paraId="28917FA6" w14:textId="77777777" w:rsidTr="00A76A8A">
        <w:trPr>
          <w:trHeight w:val="262"/>
        </w:trPr>
        <w:tc>
          <w:tcPr>
            <w:tcW w:w="4291" w:type="dxa"/>
          </w:tcPr>
          <w:p w14:paraId="52412767" w14:textId="77777777" w:rsidR="007E607A" w:rsidRDefault="007E607A" w:rsidP="00E92CBF">
            <w:pPr>
              <w:spacing w:after="120"/>
              <w:rPr>
                <w:lang w:val="en-US"/>
              </w:rPr>
            </w:pPr>
            <w:proofErr w:type="spellStart"/>
            <w:r w:rsidRPr="00817349">
              <w:rPr>
                <w:color w:val="333333"/>
              </w:rPr>
              <w:t>Dementia</w:t>
            </w:r>
            <w:proofErr w:type="spellEnd"/>
          </w:p>
        </w:tc>
      </w:tr>
    </w:tbl>
    <w:p w14:paraId="13EA6E14" w14:textId="77777777" w:rsidR="007E607A" w:rsidRDefault="007E607A" w:rsidP="007E607A">
      <w:pPr>
        <w:pStyle w:val="Compact"/>
        <w:rPr>
          <w:b/>
          <w:bCs/>
          <w:lang w:val="en-US"/>
        </w:rPr>
      </w:pPr>
    </w:p>
    <w:p w14:paraId="6F3F31C6" w14:textId="6CBD8DF7" w:rsidR="007E607A" w:rsidRPr="00FC27EE" w:rsidRDefault="007E607A" w:rsidP="007E607A">
      <w:pPr>
        <w:pStyle w:val="Compact"/>
        <w:rPr>
          <w:lang w:val="en-US"/>
        </w:rPr>
      </w:pPr>
      <w:r w:rsidRPr="006611ED">
        <w:rPr>
          <w:b/>
          <w:bCs/>
          <w:lang w:val="en-US"/>
        </w:rPr>
        <w:lastRenderedPageBreak/>
        <w:t>Table S2.</w:t>
      </w:r>
      <w:r>
        <w:rPr>
          <w:lang w:val="en-US"/>
        </w:rPr>
        <w:t xml:space="preserve"> </w:t>
      </w:r>
      <w:r w:rsidRPr="008D190C">
        <w:rPr>
          <w:lang w:val="en-US"/>
        </w:rPr>
        <w:t>Baseline characteristics of individuals (non-type 2 diabetes [Non-T2D] vs. type 2 diabetes</w:t>
      </w:r>
      <w:r>
        <w:rPr>
          <w:lang w:val="en-US"/>
        </w:rPr>
        <w:t xml:space="preserve"> </w:t>
      </w:r>
      <w:r w:rsidRPr="008D190C">
        <w:rPr>
          <w:lang w:val="en-US"/>
        </w:rPr>
        <w:t xml:space="preserve">[T2D]) </w:t>
      </w:r>
      <w:r>
        <w:rPr>
          <w:lang w:val="en-US"/>
        </w:rPr>
        <w:t xml:space="preserve">after adjustments </w:t>
      </w:r>
      <w:r w:rsidRPr="008D190C">
        <w:rPr>
          <w:lang w:val="en-US"/>
        </w:rPr>
        <w:t>using inverse probability of treatment weighting [</w:t>
      </w:r>
      <w:proofErr w:type="spellStart"/>
      <w:r w:rsidRPr="008D190C">
        <w:rPr>
          <w:lang w:val="en-US"/>
        </w:rPr>
        <w:t>IPTW</w:t>
      </w:r>
      <w:proofErr w:type="spellEnd"/>
      <w:r w:rsidRPr="008D190C">
        <w:rPr>
          <w:lang w:val="en-US"/>
        </w:rPr>
        <w:t>])</w:t>
      </w:r>
      <w:r>
        <w:rPr>
          <w:lang w:val="en-US"/>
        </w:rPr>
        <w:t>.</w:t>
      </w:r>
      <w:r w:rsidRPr="00FC27EE">
        <w:rPr>
          <w:lang w:val="en-US"/>
        </w:rPr>
        <w:t xml:space="preserve"> </w:t>
      </w:r>
    </w:p>
    <w:p w14:paraId="66656A5E" w14:textId="77777777" w:rsidR="007E607A" w:rsidRPr="005C1ABD" w:rsidRDefault="007E607A" w:rsidP="007E607A">
      <w:pPr>
        <w:rPr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946"/>
        <w:gridCol w:w="1712"/>
        <w:gridCol w:w="1712"/>
        <w:gridCol w:w="930"/>
        <w:gridCol w:w="756"/>
      </w:tblGrid>
      <w:tr w:rsidR="007E607A" w:rsidRPr="008C6438" w14:paraId="7EA623F2" w14:textId="77777777" w:rsidTr="00A76A8A">
        <w:tc>
          <w:tcPr>
            <w:tcW w:w="0" w:type="auto"/>
            <w:hideMark/>
          </w:tcPr>
          <w:p w14:paraId="5BAE98A6" w14:textId="77777777" w:rsidR="007E607A" w:rsidRPr="008C6438" w:rsidRDefault="007E607A" w:rsidP="00A76A8A">
            <w:pPr>
              <w:pStyle w:val="Compact"/>
              <w:rPr>
                <w:color w:val="777777"/>
                <w:lang w:val="en-US"/>
              </w:rPr>
            </w:pPr>
          </w:p>
        </w:tc>
        <w:tc>
          <w:tcPr>
            <w:tcW w:w="0" w:type="auto"/>
            <w:hideMark/>
          </w:tcPr>
          <w:p w14:paraId="542305D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Non-T2D</w:t>
            </w:r>
          </w:p>
        </w:tc>
        <w:tc>
          <w:tcPr>
            <w:tcW w:w="0" w:type="auto"/>
            <w:hideMark/>
          </w:tcPr>
          <w:p w14:paraId="5EA4451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T2D</w:t>
            </w:r>
          </w:p>
        </w:tc>
        <w:tc>
          <w:tcPr>
            <w:tcW w:w="0" w:type="auto"/>
          </w:tcPr>
          <w:p w14:paraId="5EFBC62B" w14:textId="77777777" w:rsidR="007E607A" w:rsidRPr="008C6438" w:rsidDel="001A7035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P-value</w:t>
            </w:r>
          </w:p>
        </w:tc>
        <w:tc>
          <w:tcPr>
            <w:tcW w:w="0" w:type="auto"/>
          </w:tcPr>
          <w:p w14:paraId="7BEE43A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proofErr w:type="spellStart"/>
            <w:r w:rsidRPr="008C6438">
              <w:rPr>
                <w:color w:val="333333"/>
                <w:lang w:val="en-US"/>
              </w:rPr>
              <w:t>SMD</w:t>
            </w:r>
            <w:proofErr w:type="spellEnd"/>
          </w:p>
        </w:tc>
      </w:tr>
      <w:tr w:rsidR="007E607A" w:rsidRPr="008C6438" w14:paraId="20F79FE4" w14:textId="77777777" w:rsidTr="00A76A8A">
        <w:tc>
          <w:tcPr>
            <w:tcW w:w="0" w:type="auto"/>
            <w:hideMark/>
          </w:tcPr>
          <w:p w14:paraId="46BE09CD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n</w:t>
            </w:r>
          </w:p>
        </w:tc>
        <w:tc>
          <w:tcPr>
            <w:tcW w:w="0" w:type="auto"/>
            <w:hideMark/>
          </w:tcPr>
          <w:p w14:paraId="038AE64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5400.61</w:t>
            </w:r>
          </w:p>
        </w:tc>
        <w:tc>
          <w:tcPr>
            <w:tcW w:w="0" w:type="auto"/>
            <w:hideMark/>
          </w:tcPr>
          <w:p w14:paraId="02B1CFE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4709.6</w:t>
            </w:r>
          </w:p>
        </w:tc>
        <w:tc>
          <w:tcPr>
            <w:tcW w:w="0" w:type="auto"/>
          </w:tcPr>
          <w:p w14:paraId="7A8064D1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2AA898B8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</w:tr>
      <w:tr w:rsidR="007E607A" w:rsidRPr="008C6438" w14:paraId="578B4373" w14:textId="77777777" w:rsidTr="00A76A8A">
        <w:tc>
          <w:tcPr>
            <w:tcW w:w="0" w:type="auto"/>
            <w:hideMark/>
          </w:tcPr>
          <w:p w14:paraId="56BDA786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Age, mean (SD)</w:t>
            </w:r>
          </w:p>
        </w:tc>
        <w:tc>
          <w:tcPr>
            <w:tcW w:w="0" w:type="auto"/>
            <w:hideMark/>
          </w:tcPr>
          <w:p w14:paraId="44D0944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72.28 (8.16)</w:t>
            </w:r>
          </w:p>
        </w:tc>
        <w:tc>
          <w:tcPr>
            <w:tcW w:w="0" w:type="auto"/>
            <w:hideMark/>
          </w:tcPr>
          <w:p w14:paraId="10D51E0B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72.33 (7.72)</w:t>
            </w:r>
          </w:p>
        </w:tc>
        <w:tc>
          <w:tcPr>
            <w:tcW w:w="0" w:type="auto"/>
          </w:tcPr>
          <w:p w14:paraId="5AEE52F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0.849</w:t>
            </w:r>
          </w:p>
        </w:tc>
        <w:tc>
          <w:tcPr>
            <w:tcW w:w="0" w:type="auto"/>
          </w:tcPr>
          <w:p w14:paraId="03F1350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0.007</w:t>
            </w:r>
          </w:p>
        </w:tc>
      </w:tr>
      <w:tr w:rsidR="007E607A" w:rsidRPr="008C6438" w14:paraId="7665FEBC" w14:textId="77777777" w:rsidTr="00A76A8A">
        <w:tc>
          <w:tcPr>
            <w:tcW w:w="0" w:type="auto"/>
            <w:hideMark/>
          </w:tcPr>
          <w:p w14:paraId="14A775B0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Female, n (%)</w:t>
            </w:r>
          </w:p>
        </w:tc>
        <w:tc>
          <w:tcPr>
            <w:tcW w:w="0" w:type="auto"/>
            <w:hideMark/>
          </w:tcPr>
          <w:p w14:paraId="775A8B6B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1727.5 (32.0)</w:t>
            </w:r>
          </w:p>
        </w:tc>
        <w:tc>
          <w:tcPr>
            <w:tcW w:w="0" w:type="auto"/>
            <w:hideMark/>
          </w:tcPr>
          <w:p w14:paraId="67A387B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1399.7 (29.7)</w:t>
            </w:r>
          </w:p>
        </w:tc>
        <w:tc>
          <w:tcPr>
            <w:tcW w:w="0" w:type="auto"/>
          </w:tcPr>
          <w:p w14:paraId="0799B36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0.17</w:t>
            </w:r>
            <w:r>
              <w:rPr>
                <w:color w:val="333333"/>
                <w:lang w:val="en-US"/>
              </w:rPr>
              <w:t>0</w:t>
            </w:r>
          </w:p>
        </w:tc>
        <w:tc>
          <w:tcPr>
            <w:tcW w:w="0" w:type="auto"/>
          </w:tcPr>
          <w:p w14:paraId="2E83191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0.049</w:t>
            </w:r>
          </w:p>
        </w:tc>
      </w:tr>
      <w:tr w:rsidR="007E607A" w:rsidRPr="008C6438" w14:paraId="0142DB2D" w14:textId="77777777" w:rsidTr="00A76A8A">
        <w:tc>
          <w:tcPr>
            <w:tcW w:w="0" w:type="auto"/>
            <w:hideMark/>
          </w:tcPr>
          <w:p w14:paraId="41EA76C5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Smoking, n (%)</w:t>
            </w:r>
          </w:p>
        </w:tc>
        <w:tc>
          <w:tcPr>
            <w:tcW w:w="0" w:type="auto"/>
            <w:hideMark/>
          </w:tcPr>
          <w:p w14:paraId="5ADB42C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1000.2 (24.3)</w:t>
            </w:r>
          </w:p>
        </w:tc>
        <w:tc>
          <w:tcPr>
            <w:tcW w:w="0" w:type="auto"/>
            <w:hideMark/>
          </w:tcPr>
          <w:p w14:paraId="289E872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963.7 (23.5)</w:t>
            </w:r>
          </w:p>
        </w:tc>
        <w:tc>
          <w:tcPr>
            <w:tcW w:w="0" w:type="auto"/>
          </w:tcPr>
          <w:p w14:paraId="64B353A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0.632</w:t>
            </w:r>
          </w:p>
        </w:tc>
        <w:tc>
          <w:tcPr>
            <w:tcW w:w="0" w:type="auto"/>
          </w:tcPr>
          <w:p w14:paraId="4E9D3D3B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0.019</w:t>
            </w:r>
          </w:p>
        </w:tc>
      </w:tr>
      <w:tr w:rsidR="007E607A" w:rsidRPr="008C6438" w14:paraId="0F448A1C" w14:textId="77777777" w:rsidTr="00A76A8A">
        <w:tc>
          <w:tcPr>
            <w:tcW w:w="0" w:type="auto"/>
          </w:tcPr>
          <w:p w14:paraId="7CDEFF8C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Medication, n (%)</w:t>
            </w:r>
          </w:p>
        </w:tc>
        <w:tc>
          <w:tcPr>
            <w:tcW w:w="0" w:type="auto"/>
          </w:tcPr>
          <w:p w14:paraId="11FE928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6E47FD0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5AC2503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6B8CAFE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</w:tr>
      <w:tr w:rsidR="007E607A" w:rsidRPr="008C6438" w14:paraId="6DFEDBB0" w14:textId="77777777" w:rsidTr="00A76A8A">
        <w:tc>
          <w:tcPr>
            <w:tcW w:w="0" w:type="auto"/>
            <w:hideMark/>
          </w:tcPr>
          <w:p w14:paraId="5373045A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Lipid lowering drug</w:t>
            </w:r>
          </w:p>
        </w:tc>
        <w:tc>
          <w:tcPr>
            <w:tcW w:w="0" w:type="auto"/>
            <w:hideMark/>
          </w:tcPr>
          <w:p w14:paraId="7E7AC2A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3589.3 (66.5)</w:t>
            </w:r>
          </w:p>
        </w:tc>
        <w:tc>
          <w:tcPr>
            <w:tcW w:w="0" w:type="auto"/>
            <w:hideMark/>
          </w:tcPr>
          <w:p w14:paraId="468AE90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3264.6 (69.3)</w:t>
            </w:r>
          </w:p>
        </w:tc>
        <w:tc>
          <w:tcPr>
            <w:tcW w:w="0" w:type="auto"/>
          </w:tcPr>
          <w:p w14:paraId="5A1A48F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0.108</w:t>
            </w:r>
          </w:p>
        </w:tc>
        <w:tc>
          <w:tcPr>
            <w:tcW w:w="0" w:type="auto"/>
          </w:tcPr>
          <w:p w14:paraId="3D6F32DB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0.061</w:t>
            </w:r>
          </w:p>
        </w:tc>
      </w:tr>
      <w:tr w:rsidR="007E607A" w:rsidRPr="008C6438" w14:paraId="0D277AEC" w14:textId="77777777" w:rsidTr="00A76A8A">
        <w:tc>
          <w:tcPr>
            <w:tcW w:w="0" w:type="auto"/>
          </w:tcPr>
          <w:p w14:paraId="653EF0DC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Antihypertensive drug </w:t>
            </w:r>
          </w:p>
        </w:tc>
        <w:tc>
          <w:tcPr>
            <w:tcW w:w="0" w:type="auto"/>
          </w:tcPr>
          <w:p w14:paraId="3AAB26E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4309.4 (79.8)</w:t>
            </w:r>
          </w:p>
        </w:tc>
        <w:tc>
          <w:tcPr>
            <w:tcW w:w="0" w:type="auto"/>
          </w:tcPr>
          <w:p w14:paraId="5301275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3876.2 (82.3)</w:t>
            </w:r>
          </w:p>
        </w:tc>
        <w:tc>
          <w:tcPr>
            <w:tcW w:w="0" w:type="auto"/>
          </w:tcPr>
          <w:p w14:paraId="6E500FBF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lang w:val="en-US"/>
              </w:rPr>
              <w:t>0.138</w:t>
            </w:r>
          </w:p>
        </w:tc>
        <w:tc>
          <w:tcPr>
            <w:tcW w:w="0" w:type="auto"/>
          </w:tcPr>
          <w:p w14:paraId="107900FC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0.064</w:t>
            </w:r>
          </w:p>
        </w:tc>
      </w:tr>
      <w:tr w:rsidR="007E607A" w:rsidRPr="008C6438" w14:paraId="23BA6FBC" w14:textId="77777777" w:rsidTr="00A76A8A">
        <w:tc>
          <w:tcPr>
            <w:tcW w:w="0" w:type="auto"/>
            <w:hideMark/>
          </w:tcPr>
          <w:p w14:paraId="3EA36C21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ACE inhibitors</w:t>
            </w:r>
          </w:p>
        </w:tc>
        <w:tc>
          <w:tcPr>
            <w:tcW w:w="0" w:type="auto"/>
            <w:hideMark/>
          </w:tcPr>
          <w:p w14:paraId="1E77F0E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1630.6 (30.2)</w:t>
            </w:r>
          </w:p>
        </w:tc>
        <w:tc>
          <w:tcPr>
            <w:tcW w:w="0" w:type="auto"/>
            <w:hideMark/>
          </w:tcPr>
          <w:p w14:paraId="7A61894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1541.0 (39.7)</w:t>
            </w:r>
          </w:p>
        </w:tc>
        <w:tc>
          <w:tcPr>
            <w:tcW w:w="0" w:type="auto"/>
          </w:tcPr>
          <w:p w14:paraId="0ADBA3CA" w14:textId="77777777" w:rsidR="007E607A" w:rsidRPr="008C6438" w:rsidRDefault="007E607A" w:rsidP="00A76A8A">
            <w:pPr>
              <w:jc w:val="center"/>
            </w:pPr>
            <w:r w:rsidRPr="008C6438">
              <w:t>0.120</w:t>
            </w:r>
          </w:p>
        </w:tc>
        <w:tc>
          <w:tcPr>
            <w:tcW w:w="0" w:type="auto"/>
          </w:tcPr>
          <w:p w14:paraId="272724C5" w14:textId="77777777" w:rsidR="007E607A" w:rsidRPr="008C6438" w:rsidRDefault="007E607A" w:rsidP="00A76A8A">
            <w:pPr>
              <w:jc w:val="center"/>
            </w:pPr>
            <w:r w:rsidRPr="008C6438">
              <w:rPr>
                <w:color w:val="333333"/>
                <w:lang w:val="en-US"/>
              </w:rPr>
              <w:t>0.</w:t>
            </w:r>
            <w:r>
              <w:rPr>
                <w:color w:val="333333"/>
                <w:lang w:val="en-US"/>
              </w:rPr>
              <w:t>055</w:t>
            </w:r>
          </w:p>
        </w:tc>
      </w:tr>
      <w:tr w:rsidR="007E607A" w:rsidRPr="008C6438" w14:paraId="6CDC05E8" w14:textId="77777777" w:rsidTr="00A76A8A">
        <w:tc>
          <w:tcPr>
            <w:tcW w:w="0" w:type="auto"/>
            <w:hideMark/>
          </w:tcPr>
          <w:p w14:paraId="425D54CA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</w:t>
            </w:r>
            <w:r w:rsidRPr="008C6438">
              <w:rPr>
                <w:lang w:val="en-US"/>
              </w:rPr>
              <w:t>Angiotensin II receptor blocker</w:t>
            </w:r>
          </w:p>
        </w:tc>
        <w:tc>
          <w:tcPr>
            <w:tcW w:w="0" w:type="auto"/>
            <w:hideMark/>
          </w:tcPr>
          <w:p w14:paraId="118AACE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1048.8 (19.4)</w:t>
            </w:r>
          </w:p>
        </w:tc>
        <w:tc>
          <w:tcPr>
            <w:tcW w:w="0" w:type="auto"/>
            <w:hideMark/>
          </w:tcPr>
          <w:p w14:paraId="101762B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980.5 (20.8)</w:t>
            </w:r>
          </w:p>
        </w:tc>
        <w:tc>
          <w:tcPr>
            <w:tcW w:w="0" w:type="auto"/>
          </w:tcPr>
          <w:p w14:paraId="6C32258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0.282</w:t>
            </w:r>
          </w:p>
        </w:tc>
        <w:tc>
          <w:tcPr>
            <w:tcW w:w="0" w:type="auto"/>
          </w:tcPr>
          <w:p w14:paraId="5AD65DD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  <w:shd w:val="clear" w:color="auto" w:fill="FFFFFF"/>
              </w:rPr>
              <w:t>0.035</w:t>
            </w:r>
          </w:p>
        </w:tc>
      </w:tr>
      <w:tr w:rsidR="007E607A" w:rsidRPr="008C6438" w14:paraId="0C3BF22A" w14:textId="77777777" w:rsidTr="00A76A8A">
        <w:tc>
          <w:tcPr>
            <w:tcW w:w="0" w:type="auto"/>
            <w:hideMark/>
          </w:tcPr>
          <w:p w14:paraId="4FDB8393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Beta blocker</w:t>
            </w:r>
          </w:p>
        </w:tc>
        <w:tc>
          <w:tcPr>
            <w:tcW w:w="0" w:type="auto"/>
            <w:hideMark/>
          </w:tcPr>
          <w:p w14:paraId="335386A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2444.4 (45.3)</w:t>
            </w:r>
          </w:p>
        </w:tc>
        <w:tc>
          <w:tcPr>
            <w:tcW w:w="0" w:type="auto"/>
            <w:hideMark/>
          </w:tcPr>
          <w:p w14:paraId="26609B5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2232.2 (47.4)</w:t>
            </w:r>
          </w:p>
        </w:tc>
        <w:tc>
          <w:tcPr>
            <w:tcW w:w="0" w:type="auto"/>
          </w:tcPr>
          <w:p w14:paraId="6335268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>
              <w:rPr>
                <w:lang w:val="en-US"/>
              </w:rPr>
              <w:t>0.218</w:t>
            </w:r>
          </w:p>
        </w:tc>
        <w:tc>
          <w:tcPr>
            <w:tcW w:w="0" w:type="auto"/>
          </w:tcPr>
          <w:p w14:paraId="09152BBF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>
              <w:rPr>
                <w:color w:val="333333"/>
                <w:lang w:val="en-US"/>
              </w:rPr>
              <w:t>0.043</w:t>
            </w:r>
          </w:p>
        </w:tc>
      </w:tr>
      <w:tr w:rsidR="007E607A" w:rsidRPr="008C6438" w14:paraId="45A187A6" w14:textId="77777777" w:rsidTr="00A76A8A">
        <w:tc>
          <w:tcPr>
            <w:tcW w:w="0" w:type="auto"/>
            <w:hideMark/>
          </w:tcPr>
          <w:p w14:paraId="72C5FC70" w14:textId="0D004D3E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Calcium </w:t>
            </w:r>
            <w:r w:rsidR="008B4D44">
              <w:rPr>
                <w:color w:val="333333"/>
                <w:lang w:val="en-US"/>
              </w:rPr>
              <w:t>c</w:t>
            </w:r>
            <w:r w:rsidRPr="008C6438">
              <w:rPr>
                <w:color w:val="333333"/>
                <w:lang w:val="en-US"/>
              </w:rPr>
              <w:t>ha</w:t>
            </w:r>
            <w:r w:rsidR="008B4D44">
              <w:rPr>
                <w:color w:val="333333"/>
                <w:lang w:val="en-US"/>
              </w:rPr>
              <w:t>n</w:t>
            </w:r>
            <w:r w:rsidRPr="008C6438">
              <w:rPr>
                <w:color w:val="333333"/>
                <w:lang w:val="en-US"/>
              </w:rPr>
              <w:t>nel blocker</w:t>
            </w:r>
          </w:p>
        </w:tc>
        <w:tc>
          <w:tcPr>
            <w:tcW w:w="0" w:type="auto"/>
            <w:hideMark/>
          </w:tcPr>
          <w:p w14:paraId="307243F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1956.4 (36.2)</w:t>
            </w:r>
          </w:p>
        </w:tc>
        <w:tc>
          <w:tcPr>
            <w:tcW w:w="0" w:type="auto"/>
            <w:hideMark/>
          </w:tcPr>
          <w:p w14:paraId="2AA5DDC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1815.3 (38.5)</w:t>
            </w:r>
          </w:p>
        </w:tc>
        <w:tc>
          <w:tcPr>
            <w:tcW w:w="0" w:type="auto"/>
          </w:tcPr>
          <w:p w14:paraId="383AEC7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0.</w:t>
            </w:r>
            <w:r>
              <w:rPr>
                <w:lang w:val="en-US"/>
              </w:rPr>
              <w:t>155</w:t>
            </w:r>
          </w:p>
        </w:tc>
        <w:tc>
          <w:tcPr>
            <w:tcW w:w="0" w:type="auto"/>
          </w:tcPr>
          <w:p w14:paraId="478EA01E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</w:t>
            </w:r>
            <w:r>
              <w:rPr>
                <w:color w:val="333333"/>
                <w:lang w:val="en-US"/>
              </w:rPr>
              <w:t>048</w:t>
            </w:r>
          </w:p>
        </w:tc>
      </w:tr>
      <w:tr w:rsidR="007E607A" w:rsidRPr="008C6438" w14:paraId="2E03C171" w14:textId="77777777" w:rsidTr="00A76A8A">
        <w:tc>
          <w:tcPr>
            <w:tcW w:w="0" w:type="auto"/>
          </w:tcPr>
          <w:p w14:paraId="60DDC298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Anticoagulant </w:t>
            </w:r>
            <w:proofErr w:type="spellStart"/>
            <w:r w:rsidRPr="008C6438">
              <w:rPr>
                <w:color w:val="333333"/>
                <w:lang w:val="en-US"/>
              </w:rPr>
              <w:t>therapy</w:t>
            </w:r>
            <w:r w:rsidRPr="002976DF">
              <w:rPr>
                <w:color w:val="333333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0" w:type="auto"/>
          </w:tcPr>
          <w:p w14:paraId="367F328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1945.8 (36.0)</w:t>
            </w:r>
          </w:p>
        </w:tc>
        <w:tc>
          <w:tcPr>
            <w:tcW w:w="0" w:type="auto"/>
          </w:tcPr>
          <w:p w14:paraId="48C197A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1709.1 (36.3)</w:t>
            </w:r>
          </w:p>
        </w:tc>
        <w:tc>
          <w:tcPr>
            <w:tcW w:w="0" w:type="auto"/>
          </w:tcPr>
          <w:p w14:paraId="45E3566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0.873</w:t>
            </w:r>
          </w:p>
        </w:tc>
        <w:tc>
          <w:tcPr>
            <w:tcW w:w="0" w:type="auto"/>
          </w:tcPr>
          <w:p w14:paraId="3D778A5C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>
              <w:rPr>
                <w:lang w:val="en-US"/>
              </w:rPr>
              <w:t>0.005</w:t>
            </w:r>
          </w:p>
        </w:tc>
      </w:tr>
      <w:tr w:rsidR="007E607A" w:rsidRPr="008C6438" w14:paraId="152473FD" w14:textId="77777777" w:rsidTr="00A76A8A">
        <w:tc>
          <w:tcPr>
            <w:tcW w:w="0" w:type="auto"/>
          </w:tcPr>
          <w:p w14:paraId="6120D39B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Acetylsalicylic acid</w:t>
            </w:r>
          </w:p>
        </w:tc>
        <w:tc>
          <w:tcPr>
            <w:tcW w:w="0" w:type="auto"/>
          </w:tcPr>
          <w:p w14:paraId="4362CD0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3351.7 (62.1)</w:t>
            </w:r>
          </w:p>
        </w:tc>
        <w:tc>
          <w:tcPr>
            <w:tcW w:w="0" w:type="auto"/>
          </w:tcPr>
          <w:p w14:paraId="4061739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2991.6 (63.5)</w:t>
            </w:r>
          </w:p>
        </w:tc>
        <w:tc>
          <w:tcPr>
            <w:tcW w:w="0" w:type="auto"/>
          </w:tcPr>
          <w:p w14:paraId="759B679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0.400</w:t>
            </w:r>
          </w:p>
        </w:tc>
        <w:tc>
          <w:tcPr>
            <w:tcW w:w="0" w:type="auto"/>
          </w:tcPr>
          <w:p w14:paraId="65E173CD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</w:t>
            </w:r>
            <w:r>
              <w:rPr>
                <w:color w:val="333333"/>
                <w:lang w:val="en-US"/>
              </w:rPr>
              <w:t>030</w:t>
            </w:r>
          </w:p>
        </w:tc>
      </w:tr>
      <w:tr w:rsidR="007E607A" w:rsidRPr="008C6438" w14:paraId="145BF80C" w14:textId="77777777" w:rsidTr="00A76A8A">
        <w:tc>
          <w:tcPr>
            <w:tcW w:w="0" w:type="auto"/>
            <w:hideMark/>
          </w:tcPr>
          <w:p w14:paraId="328275B2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P2Y12 inhibitor (Clopidogrel)</w:t>
            </w:r>
          </w:p>
        </w:tc>
        <w:tc>
          <w:tcPr>
            <w:tcW w:w="0" w:type="auto"/>
            <w:hideMark/>
          </w:tcPr>
          <w:p w14:paraId="51E9FDC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1021.5 (18.9)</w:t>
            </w:r>
          </w:p>
        </w:tc>
        <w:tc>
          <w:tcPr>
            <w:tcW w:w="0" w:type="auto"/>
            <w:hideMark/>
          </w:tcPr>
          <w:p w14:paraId="18B9025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896.3 (19.0)</w:t>
            </w:r>
          </w:p>
        </w:tc>
        <w:tc>
          <w:tcPr>
            <w:tcW w:w="0" w:type="auto"/>
          </w:tcPr>
          <w:p w14:paraId="0C9BE86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0.003</w:t>
            </w:r>
          </w:p>
        </w:tc>
        <w:tc>
          <w:tcPr>
            <w:tcW w:w="0" w:type="auto"/>
          </w:tcPr>
          <w:p w14:paraId="542E6EC2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0.092</w:t>
            </w:r>
          </w:p>
        </w:tc>
      </w:tr>
      <w:tr w:rsidR="007E607A" w:rsidRPr="008C6438" w14:paraId="61B7173E" w14:textId="77777777" w:rsidTr="00A76A8A">
        <w:tc>
          <w:tcPr>
            <w:tcW w:w="0" w:type="auto"/>
          </w:tcPr>
          <w:p w14:paraId="2747A998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proofErr w:type="spellStart"/>
            <w:r w:rsidRPr="008C6438">
              <w:rPr>
                <w:color w:val="333333"/>
                <w:lang w:val="en-US"/>
              </w:rPr>
              <w:t>Antihyperglycaemic</w:t>
            </w:r>
            <w:proofErr w:type="spellEnd"/>
            <w:r w:rsidRPr="008C6438">
              <w:rPr>
                <w:color w:val="333333"/>
                <w:lang w:val="en-US"/>
              </w:rPr>
              <w:t xml:space="preserve"> agent, n (%)</w:t>
            </w:r>
          </w:p>
        </w:tc>
        <w:tc>
          <w:tcPr>
            <w:tcW w:w="0" w:type="auto"/>
          </w:tcPr>
          <w:p w14:paraId="0341FFC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15FDC9F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443AA2D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1885D7D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</w:tr>
      <w:tr w:rsidR="007E607A" w:rsidRPr="008C6438" w14:paraId="57532EF1" w14:textId="77777777" w:rsidTr="00A76A8A">
        <w:tc>
          <w:tcPr>
            <w:tcW w:w="0" w:type="auto"/>
          </w:tcPr>
          <w:p w14:paraId="48039D2F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Metformin </w:t>
            </w:r>
          </w:p>
        </w:tc>
        <w:tc>
          <w:tcPr>
            <w:tcW w:w="0" w:type="auto"/>
          </w:tcPr>
          <w:p w14:paraId="4DB1F0FC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0 (0.0)</w:t>
            </w:r>
          </w:p>
        </w:tc>
        <w:tc>
          <w:tcPr>
            <w:tcW w:w="0" w:type="auto"/>
          </w:tcPr>
          <w:p w14:paraId="3E76D66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744 (55.5)</w:t>
            </w:r>
          </w:p>
        </w:tc>
        <w:tc>
          <w:tcPr>
            <w:tcW w:w="0" w:type="auto"/>
          </w:tcPr>
          <w:p w14:paraId="700B111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&lt;0.001</w:t>
            </w:r>
          </w:p>
        </w:tc>
        <w:tc>
          <w:tcPr>
            <w:tcW w:w="0" w:type="auto"/>
          </w:tcPr>
          <w:p w14:paraId="739C897B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1.5</w:t>
            </w:r>
            <w:r>
              <w:rPr>
                <w:color w:val="333333"/>
                <w:lang w:val="en-US"/>
              </w:rPr>
              <w:t>11</w:t>
            </w:r>
          </w:p>
        </w:tc>
      </w:tr>
      <w:tr w:rsidR="007E607A" w:rsidRPr="008C6438" w14:paraId="33174220" w14:textId="77777777" w:rsidTr="00A76A8A">
        <w:tc>
          <w:tcPr>
            <w:tcW w:w="0" w:type="auto"/>
          </w:tcPr>
          <w:p w14:paraId="2D3CA5C0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Sodium-glucose-transport-2 inhibitor  </w:t>
            </w:r>
          </w:p>
        </w:tc>
        <w:tc>
          <w:tcPr>
            <w:tcW w:w="0" w:type="auto"/>
          </w:tcPr>
          <w:p w14:paraId="0AAF743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0.0 ( 0.0)</w:t>
            </w:r>
          </w:p>
        </w:tc>
        <w:tc>
          <w:tcPr>
            <w:tcW w:w="0" w:type="auto"/>
          </w:tcPr>
          <w:p w14:paraId="0809538C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15.4 ( 0.3)</w:t>
            </w:r>
          </w:p>
        </w:tc>
        <w:tc>
          <w:tcPr>
            <w:tcW w:w="0" w:type="auto"/>
          </w:tcPr>
          <w:p w14:paraId="68D6C9D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>
              <w:rPr>
                <w:lang w:val="en-US"/>
              </w:rPr>
              <w:t>0</w:t>
            </w:r>
            <w:r w:rsidRPr="008C6438">
              <w:rPr>
                <w:lang w:val="en-US"/>
              </w:rPr>
              <w:t>.0</w:t>
            </w:r>
            <w:r>
              <w:rPr>
                <w:lang w:val="en-US"/>
              </w:rPr>
              <w:t>3</w:t>
            </w:r>
            <w:r w:rsidRPr="008C6438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130B49B4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0.0</w:t>
            </w:r>
            <w:r>
              <w:rPr>
                <w:color w:val="333333"/>
                <w:lang w:val="en-US"/>
              </w:rPr>
              <w:t>81</w:t>
            </w:r>
          </w:p>
        </w:tc>
      </w:tr>
      <w:tr w:rsidR="007E607A" w:rsidRPr="008C6438" w14:paraId="26882872" w14:textId="77777777" w:rsidTr="00A76A8A">
        <w:tc>
          <w:tcPr>
            <w:tcW w:w="0" w:type="auto"/>
          </w:tcPr>
          <w:p w14:paraId="1E50A742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</w:t>
            </w:r>
            <w:proofErr w:type="spellStart"/>
            <w:r w:rsidRPr="008C6438">
              <w:rPr>
                <w:color w:val="333333"/>
                <w:lang w:val="en-US"/>
              </w:rPr>
              <w:t>Incretin</w:t>
            </w:r>
            <w:r w:rsidRPr="002976DF">
              <w:rPr>
                <w:color w:val="333333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0" w:type="auto"/>
          </w:tcPr>
          <w:p w14:paraId="172D5C7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0.0 ( 0.0)</w:t>
            </w:r>
          </w:p>
        </w:tc>
        <w:tc>
          <w:tcPr>
            <w:tcW w:w="0" w:type="auto"/>
          </w:tcPr>
          <w:p w14:paraId="4240A0F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258.5 ( 5.5)</w:t>
            </w:r>
          </w:p>
        </w:tc>
        <w:tc>
          <w:tcPr>
            <w:tcW w:w="0" w:type="auto"/>
          </w:tcPr>
          <w:p w14:paraId="446AE60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&lt;0.001</w:t>
            </w:r>
          </w:p>
        </w:tc>
        <w:tc>
          <w:tcPr>
            <w:tcW w:w="0" w:type="auto"/>
          </w:tcPr>
          <w:p w14:paraId="5406DE3A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 w:rsidRPr="008C6438">
              <w:rPr>
                <w:color w:val="333333"/>
                <w:lang w:val="en-US"/>
              </w:rPr>
              <w:t>0.34</w:t>
            </w:r>
            <w:r>
              <w:rPr>
                <w:color w:val="333333"/>
                <w:lang w:val="en-US"/>
              </w:rPr>
              <w:t>1</w:t>
            </w:r>
          </w:p>
        </w:tc>
      </w:tr>
      <w:tr w:rsidR="007E607A" w:rsidRPr="008C6438" w14:paraId="597919C2" w14:textId="77777777" w:rsidTr="00A76A8A">
        <w:tc>
          <w:tcPr>
            <w:tcW w:w="0" w:type="auto"/>
          </w:tcPr>
          <w:p w14:paraId="50845AEE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Insulin </w:t>
            </w:r>
          </w:p>
        </w:tc>
        <w:tc>
          <w:tcPr>
            <w:tcW w:w="0" w:type="auto"/>
          </w:tcPr>
          <w:p w14:paraId="00A13B2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0.0 ( 0.0)</w:t>
            </w:r>
          </w:p>
        </w:tc>
        <w:tc>
          <w:tcPr>
            <w:tcW w:w="0" w:type="auto"/>
          </w:tcPr>
          <w:p w14:paraId="4467D13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1539.2 (32.7)</w:t>
            </w:r>
          </w:p>
        </w:tc>
        <w:tc>
          <w:tcPr>
            <w:tcW w:w="0" w:type="auto"/>
          </w:tcPr>
          <w:p w14:paraId="5DD2EB3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>&lt;0.001</w:t>
            </w:r>
          </w:p>
        </w:tc>
        <w:tc>
          <w:tcPr>
            <w:tcW w:w="0" w:type="auto"/>
          </w:tcPr>
          <w:p w14:paraId="7F96DBBF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  <w:r>
              <w:rPr>
                <w:color w:val="333333"/>
                <w:lang w:val="en-US"/>
              </w:rPr>
              <w:t>0</w:t>
            </w:r>
            <w:r w:rsidRPr="008C6438">
              <w:rPr>
                <w:color w:val="333333"/>
                <w:lang w:val="en-US"/>
              </w:rPr>
              <w:t>.</w:t>
            </w:r>
            <w:r>
              <w:rPr>
                <w:color w:val="333333"/>
                <w:lang w:val="en-US"/>
              </w:rPr>
              <w:t>985</w:t>
            </w:r>
          </w:p>
        </w:tc>
      </w:tr>
      <w:tr w:rsidR="007E607A" w:rsidRPr="008C6438" w14:paraId="0A465542" w14:textId="77777777" w:rsidTr="00A76A8A">
        <w:tc>
          <w:tcPr>
            <w:tcW w:w="0" w:type="auto"/>
            <w:hideMark/>
          </w:tcPr>
          <w:p w14:paraId="15DE0C8F" w14:textId="77777777" w:rsidR="007E607A" w:rsidRPr="008C6438" w:rsidRDefault="007E607A" w:rsidP="00A76A8A">
            <w:pPr>
              <w:pStyle w:val="Compact"/>
              <w:rPr>
                <w:bCs/>
                <w:color w:val="333333"/>
                <w:lang w:val="en-US"/>
              </w:rPr>
            </w:pPr>
            <w:r w:rsidRPr="008C6438">
              <w:rPr>
                <w:lang w:val="en-US"/>
              </w:rPr>
              <w:t>Disposable income per month after tax, USD</w:t>
            </w:r>
          </w:p>
        </w:tc>
        <w:tc>
          <w:tcPr>
            <w:tcW w:w="0" w:type="auto"/>
            <w:hideMark/>
          </w:tcPr>
          <w:p w14:paraId="02947EB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2024.55 (2468.21)</w:t>
            </w:r>
          </w:p>
        </w:tc>
        <w:tc>
          <w:tcPr>
            <w:tcW w:w="0" w:type="auto"/>
            <w:hideMark/>
          </w:tcPr>
          <w:p w14:paraId="15CD6E1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1928.45 (1706.19)</w:t>
            </w:r>
          </w:p>
        </w:tc>
        <w:tc>
          <w:tcPr>
            <w:tcW w:w="0" w:type="auto"/>
          </w:tcPr>
          <w:p w14:paraId="0504889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1</w:t>
            </w:r>
            <w:r w:rsidRPr="008C6438">
              <w:rPr>
                <w:color w:val="333333"/>
              </w:rPr>
              <w:t>0</w:t>
            </w:r>
            <w:r>
              <w:rPr>
                <w:color w:val="333333"/>
              </w:rPr>
              <w:t>0</w:t>
            </w:r>
          </w:p>
        </w:tc>
        <w:tc>
          <w:tcPr>
            <w:tcW w:w="0" w:type="auto"/>
          </w:tcPr>
          <w:p w14:paraId="19F9412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</w:t>
            </w:r>
            <w:r>
              <w:rPr>
                <w:color w:val="333333"/>
              </w:rPr>
              <w:t>45</w:t>
            </w:r>
          </w:p>
        </w:tc>
      </w:tr>
      <w:tr w:rsidR="007E607A" w:rsidRPr="008C6438" w14:paraId="60895BE9" w14:textId="77777777" w:rsidTr="00A76A8A">
        <w:tc>
          <w:tcPr>
            <w:tcW w:w="0" w:type="auto"/>
            <w:hideMark/>
          </w:tcPr>
          <w:p w14:paraId="47418CC2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proofErr w:type="spellStart"/>
            <w:r w:rsidRPr="008C6438">
              <w:rPr>
                <w:color w:val="333333"/>
              </w:rPr>
              <w:t>Educational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level</w:t>
            </w:r>
            <w:proofErr w:type="spellEnd"/>
            <w:r w:rsidRPr="008C6438">
              <w:rPr>
                <w:color w:val="333333"/>
              </w:rPr>
              <w:t>, n (%)</w:t>
            </w:r>
          </w:p>
        </w:tc>
        <w:tc>
          <w:tcPr>
            <w:tcW w:w="0" w:type="auto"/>
            <w:hideMark/>
          </w:tcPr>
          <w:p w14:paraId="38C1C8C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  <w:hideMark/>
          </w:tcPr>
          <w:p w14:paraId="7D3FDC51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15F41CD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0.267</w:t>
            </w:r>
          </w:p>
        </w:tc>
        <w:tc>
          <w:tcPr>
            <w:tcW w:w="0" w:type="auto"/>
          </w:tcPr>
          <w:p w14:paraId="51024E7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0.058</w:t>
            </w:r>
          </w:p>
        </w:tc>
      </w:tr>
      <w:tr w:rsidR="007E607A" w:rsidRPr="008C6438" w14:paraId="229F1A19" w14:textId="77777777" w:rsidTr="00A76A8A">
        <w:tc>
          <w:tcPr>
            <w:tcW w:w="0" w:type="auto"/>
            <w:hideMark/>
          </w:tcPr>
          <w:p w14:paraId="1097DF53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Compulsory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school</w:t>
            </w:r>
            <w:proofErr w:type="spellEnd"/>
          </w:p>
        </w:tc>
        <w:tc>
          <w:tcPr>
            <w:tcW w:w="0" w:type="auto"/>
            <w:hideMark/>
          </w:tcPr>
          <w:p w14:paraId="2D5F394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2169.4 (40.6)</w:t>
            </w:r>
          </w:p>
        </w:tc>
        <w:tc>
          <w:tcPr>
            <w:tcW w:w="0" w:type="auto"/>
            <w:hideMark/>
          </w:tcPr>
          <w:p w14:paraId="39257FF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1866.9 (40.0)</w:t>
            </w:r>
          </w:p>
        </w:tc>
        <w:tc>
          <w:tcPr>
            <w:tcW w:w="0" w:type="auto"/>
          </w:tcPr>
          <w:p w14:paraId="6EAABD0E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2723C73C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49801C56" w14:textId="77777777" w:rsidTr="00A76A8A">
        <w:tc>
          <w:tcPr>
            <w:tcW w:w="0" w:type="auto"/>
            <w:hideMark/>
          </w:tcPr>
          <w:p w14:paraId="4CB8E7A1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Upper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secondary</w:t>
            </w:r>
            <w:proofErr w:type="spellEnd"/>
          </w:p>
        </w:tc>
        <w:tc>
          <w:tcPr>
            <w:tcW w:w="0" w:type="auto"/>
            <w:hideMark/>
          </w:tcPr>
          <w:p w14:paraId="6C9AEE5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2233.8 (41.8)</w:t>
            </w:r>
          </w:p>
        </w:tc>
        <w:tc>
          <w:tcPr>
            <w:tcW w:w="0" w:type="auto"/>
            <w:hideMark/>
          </w:tcPr>
          <w:p w14:paraId="0EB589AC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2061.1 (44.2)</w:t>
            </w:r>
          </w:p>
        </w:tc>
        <w:tc>
          <w:tcPr>
            <w:tcW w:w="0" w:type="auto"/>
          </w:tcPr>
          <w:p w14:paraId="656F42DB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7864AE50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6D32476B" w14:textId="77777777" w:rsidTr="00A76A8A">
        <w:tc>
          <w:tcPr>
            <w:tcW w:w="0" w:type="auto"/>
            <w:hideMark/>
          </w:tcPr>
          <w:p w14:paraId="52CBF106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College/University</w:t>
            </w:r>
          </w:p>
        </w:tc>
        <w:tc>
          <w:tcPr>
            <w:tcW w:w="0" w:type="auto"/>
            <w:hideMark/>
          </w:tcPr>
          <w:p w14:paraId="74EA4E9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940.6 (17.6)</w:t>
            </w:r>
          </w:p>
        </w:tc>
        <w:tc>
          <w:tcPr>
            <w:tcW w:w="0" w:type="auto"/>
            <w:hideMark/>
          </w:tcPr>
          <w:p w14:paraId="5BD5E7C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736.2 (15.8)</w:t>
            </w:r>
          </w:p>
        </w:tc>
        <w:tc>
          <w:tcPr>
            <w:tcW w:w="0" w:type="auto"/>
          </w:tcPr>
          <w:p w14:paraId="38296694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275118D4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5566B3B0" w14:textId="77777777" w:rsidTr="00A76A8A">
        <w:tc>
          <w:tcPr>
            <w:tcW w:w="0" w:type="auto"/>
            <w:hideMark/>
          </w:tcPr>
          <w:p w14:paraId="3CEABBDF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>Civil status, n (%)</w:t>
            </w:r>
          </w:p>
        </w:tc>
        <w:tc>
          <w:tcPr>
            <w:tcW w:w="0" w:type="auto"/>
            <w:hideMark/>
          </w:tcPr>
          <w:p w14:paraId="1436385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  <w:hideMark/>
          </w:tcPr>
          <w:p w14:paraId="7F1C7C1B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02D2067B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0.887</w:t>
            </w:r>
          </w:p>
        </w:tc>
        <w:tc>
          <w:tcPr>
            <w:tcW w:w="0" w:type="auto"/>
          </w:tcPr>
          <w:p w14:paraId="4E4F5B1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  <w:shd w:val="clear" w:color="auto" w:fill="FFFFFF"/>
              </w:rPr>
              <w:t>0.028</w:t>
            </w:r>
          </w:p>
        </w:tc>
      </w:tr>
      <w:tr w:rsidR="007E607A" w:rsidRPr="008C6438" w14:paraId="074422B2" w14:textId="77777777" w:rsidTr="00A76A8A">
        <w:tc>
          <w:tcPr>
            <w:tcW w:w="0" w:type="auto"/>
          </w:tcPr>
          <w:p w14:paraId="60083D1A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Single</w:t>
            </w:r>
            <w:proofErr w:type="spellEnd"/>
          </w:p>
        </w:tc>
        <w:tc>
          <w:tcPr>
            <w:tcW w:w="0" w:type="auto"/>
          </w:tcPr>
          <w:p w14:paraId="371D0A4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507.3 (9.4)</w:t>
            </w:r>
          </w:p>
        </w:tc>
        <w:tc>
          <w:tcPr>
            <w:tcW w:w="0" w:type="auto"/>
          </w:tcPr>
          <w:p w14:paraId="70210F7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443.5 (9.4)</w:t>
            </w:r>
          </w:p>
        </w:tc>
        <w:tc>
          <w:tcPr>
            <w:tcW w:w="0" w:type="auto"/>
          </w:tcPr>
          <w:p w14:paraId="3F5B9D8D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38B80928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5273617D" w14:textId="77777777" w:rsidTr="00A76A8A">
        <w:tc>
          <w:tcPr>
            <w:tcW w:w="0" w:type="auto"/>
          </w:tcPr>
          <w:p w14:paraId="5BF3AE00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Married</w:t>
            </w:r>
            <w:proofErr w:type="spellEnd"/>
          </w:p>
        </w:tc>
        <w:tc>
          <w:tcPr>
            <w:tcW w:w="0" w:type="auto"/>
          </w:tcPr>
          <w:p w14:paraId="2E671DB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2967.0 (55.0)</w:t>
            </w:r>
          </w:p>
        </w:tc>
        <w:tc>
          <w:tcPr>
            <w:tcW w:w="0" w:type="auto"/>
          </w:tcPr>
          <w:p w14:paraId="44EB44D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2548.6 (54.2)</w:t>
            </w:r>
          </w:p>
        </w:tc>
        <w:tc>
          <w:tcPr>
            <w:tcW w:w="0" w:type="auto"/>
          </w:tcPr>
          <w:p w14:paraId="10BD3D75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46EB7850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13FB9B0D" w14:textId="77777777" w:rsidTr="00A76A8A">
        <w:tc>
          <w:tcPr>
            <w:tcW w:w="0" w:type="auto"/>
          </w:tcPr>
          <w:p w14:paraId="2F6FDCBE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Divorced</w:t>
            </w:r>
            <w:proofErr w:type="spellEnd"/>
          </w:p>
        </w:tc>
        <w:tc>
          <w:tcPr>
            <w:tcW w:w="0" w:type="auto"/>
          </w:tcPr>
          <w:p w14:paraId="717420D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1089.0 (20.2)</w:t>
            </w:r>
          </w:p>
        </w:tc>
        <w:tc>
          <w:tcPr>
            <w:tcW w:w="0" w:type="auto"/>
          </w:tcPr>
          <w:p w14:paraId="0F1BC9D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1000.9 (21.3)</w:t>
            </w:r>
          </w:p>
        </w:tc>
        <w:tc>
          <w:tcPr>
            <w:tcW w:w="0" w:type="auto"/>
          </w:tcPr>
          <w:p w14:paraId="381A3350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602F5C7A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3C2354D1" w14:textId="77777777" w:rsidTr="00A76A8A">
        <w:tc>
          <w:tcPr>
            <w:tcW w:w="0" w:type="auto"/>
          </w:tcPr>
          <w:p w14:paraId="3677F653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Widowed</w:t>
            </w:r>
            <w:proofErr w:type="spellEnd"/>
          </w:p>
        </w:tc>
        <w:tc>
          <w:tcPr>
            <w:tcW w:w="0" w:type="auto"/>
          </w:tcPr>
          <w:p w14:paraId="3331954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832.6 (15.4)</w:t>
            </w:r>
          </w:p>
        </w:tc>
        <w:tc>
          <w:tcPr>
            <w:tcW w:w="0" w:type="auto"/>
          </w:tcPr>
          <w:p w14:paraId="1037ED4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708.7 (15.1)</w:t>
            </w:r>
          </w:p>
        </w:tc>
        <w:tc>
          <w:tcPr>
            <w:tcW w:w="0" w:type="auto"/>
          </w:tcPr>
          <w:p w14:paraId="4C9690A3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4737A0DF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08DA2CB3" w14:textId="77777777" w:rsidTr="00A76A8A">
        <w:tc>
          <w:tcPr>
            <w:tcW w:w="0" w:type="auto"/>
          </w:tcPr>
          <w:p w14:paraId="3279AC8B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proofErr w:type="spellStart"/>
            <w:r w:rsidRPr="008C6438">
              <w:rPr>
                <w:color w:val="333333"/>
              </w:rPr>
              <w:lastRenderedPageBreak/>
              <w:t>Origin</w:t>
            </w:r>
            <w:proofErr w:type="spellEnd"/>
            <w:r w:rsidRPr="008C6438">
              <w:rPr>
                <w:color w:val="333333"/>
              </w:rPr>
              <w:t>, n (%)</w:t>
            </w:r>
          </w:p>
        </w:tc>
        <w:tc>
          <w:tcPr>
            <w:tcW w:w="0" w:type="auto"/>
          </w:tcPr>
          <w:p w14:paraId="00DD297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</w:tcPr>
          <w:p w14:paraId="3F8B787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</w:tcPr>
          <w:p w14:paraId="649951B5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0.886</w:t>
            </w:r>
          </w:p>
        </w:tc>
        <w:tc>
          <w:tcPr>
            <w:tcW w:w="0" w:type="auto"/>
          </w:tcPr>
          <w:p w14:paraId="68E0884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0.016</w:t>
            </w:r>
          </w:p>
        </w:tc>
      </w:tr>
      <w:tr w:rsidR="007E607A" w:rsidRPr="008C6438" w14:paraId="498F7745" w14:textId="77777777" w:rsidTr="00A76A8A">
        <w:tc>
          <w:tcPr>
            <w:tcW w:w="0" w:type="auto"/>
          </w:tcPr>
          <w:p w14:paraId="34F17504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Sweden</w:t>
            </w:r>
          </w:p>
        </w:tc>
        <w:tc>
          <w:tcPr>
            <w:tcW w:w="0" w:type="auto"/>
          </w:tcPr>
          <w:p w14:paraId="2E22F7D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4607.1 (85.3)</w:t>
            </w:r>
          </w:p>
        </w:tc>
        <w:tc>
          <w:tcPr>
            <w:tcW w:w="0" w:type="auto"/>
          </w:tcPr>
          <w:p w14:paraId="0E89CCD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3995.4 (84.8)</w:t>
            </w:r>
          </w:p>
        </w:tc>
        <w:tc>
          <w:tcPr>
            <w:tcW w:w="0" w:type="auto"/>
          </w:tcPr>
          <w:p w14:paraId="57842B9F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048A5299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52D205F6" w14:textId="77777777" w:rsidTr="00A76A8A">
        <w:tc>
          <w:tcPr>
            <w:tcW w:w="0" w:type="auto"/>
            <w:hideMark/>
          </w:tcPr>
          <w:p w14:paraId="1FDF7B0B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Europe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except</w:t>
            </w:r>
            <w:proofErr w:type="spellEnd"/>
            <w:r w:rsidRPr="008C6438">
              <w:rPr>
                <w:color w:val="333333"/>
              </w:rPr>
              <w:t xml:space="preserve"> Sweden</w:t>
            </w:r>
          </w:p>
        </w:tc>
        <w:tc>
          <w:tcPr>
            <w:tcW w:w="0" w:type="auto"/>
            <w:hideMark/>
          </w:tcPr>
          <w:p w14:paraId="5B801AD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399.2 (7.4)</w:t>
            </w:r>
          </w:p>
        </w:tc>
        <w:tc>
          <w:tcPr>
            <w:tcW w:w="0" w:type="auto"/>
            <w:hideMark/>
          </w:tcPr>
          <w:p w14:paraId="5C921BF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350.2 (7.4)</w:t>
            </w:r>
          </w:p>
        </w:tc>
        <w:tc>
          <w:tcPr>
            <w:tcW w:w="0" w:type="auto"/>
          </w:tcPr>
          <w:p w14:paraId="6C46E016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760FAFA3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3AA8D11B" w14:textId="77777777" w:rsidTr="00A76A8A">
        <w:tc>
          <w:tcPr>
            <w:tcW w:w="0" w:type="auto"/>
          </w:tcPr>
          <w:p w14:paraId="5E3B910C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Rest </w:t>
            </w:r>
            <w:proofErr w:type="spellStart"/>
            <w:r w:rsidRPr="008C6438">
              <w:rPr>
                <w:color w:val="333333"/>
              </w:rPr>
              <w:t>of</w:t>
            </w:r>
            <w:proofErr w:type="spellEnd"/>
            <w:r w:rsidRPr="008C6438">
              <w:rPr>
                <w:color w:val="333333"/>
              </w:rPr>
              <w:t xml:space="preserve"> the </w:t>
            </w:r>
            <w:proofErr w:type="spellStart"/>
            <w:r w:rsidRPr="008C6438">
              <w:rPr>
                <w:color w:val="333333"/>
              </w:rPr>
              <w:t>world</w:t>
            </w:r>
            <w:proofErr w:type="spellEnd"/>
          </w:p>
        </w:tc>
        <w:tc>
          <w:tcPr>
            <w:tcW w:w="0" w:type="auto"/>
          </w:tcPr>
          <w:p w14:paraId="2E385BAB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394.3 (7.3)</w:t>
            </w:r>
          </w:p>
        </w:tc>
        <w:tc>
          <w:tcPr>
            <w:tcW w:w="0" w:type="auto"/>
          </w:tcPr>
          <w:p w14:paraId="43216E9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363.6 (7.7)</w:t>
            </w:r>
          </w:p>
        </w:tc>
        <w:tc>
          <w:tcPr>
            <w:tcW w:w="0" w:type="auto"/>
          </w:tcPr>
          <w:p w14:paraId="749C448F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29FF1A83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700FED8B" w14:textId="77777777" w:rsidTr="00A76A8A">
        <w:tc>
          <w:tcPr>
            <w:tcW w:w="0" w:type="auto"/>
          </w:tcPr>
          <w:p w14:paraId="796AD784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proofErr w:type="spellStart"/>
            <w:r w:rsidRPr="008C6438">
              <w:t>History</w:t>
            </w:r>
            <w:proofErr w:type="spellEnd"/>
            <w:r w:rsidRPr="008C6438">
              <w:t xml:space="preserve"> </w:t>
            </w:r>
            <w:proofErr w:type="spellStart"/>
            <w:r w:rsidRPr="008C6438">
              <w:t>of</w:t>
            </w:r>
            <w:proofErr w:type="spellEnd"/>
            <w:r w:rsidRPr="008C6438">
              <w:t xml:space="preserve"> </w:t>
            </w:r>
            <w:proofErr w:type="spellStart"/>
            <w:r w:rsidRPr="008C6438">
              <w:t>comorbidities</w:t>
            </w:r>
            <w:proofErr w:type="spellEnd"/>
            <w:r w:rsidRPr="008C6438">
              <w:t>, n (%)</w:t>
            </w:r>
          </w:p>
        </w:tc>
        <w:tc>
          <w:tcPr>
            <w:tcW w:w="0" w:type="auto"/>
          </w:tcPr>
          <w:p w14:paraId="12DAD39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</w:tcPr>
          <w:p w14:paraId="6FF3622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</w:p>
        </w:tc>
        <w:tc>
          <w:tcPr>
            <w:tcW w:w="0" w:type="auto"/>
          </w:tcPr>
          <w:p w14:paraId="670A45E4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10282B40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3CAFFA87" w14:textId="77777777" w:rsidTr="00A76A8A">
        <w:tc>
          <w:tcPr>
            <w:tcW w:w="0" w:type="auto"/>
          </w:tcPr>
          <w:p w14:paraId="2E18EFA6" w14:textId="23A876BD" w:rsidR="007E607A" w:rsidRPr="008C6438" w:rsidRDefault="007E607A" w:rsidP="00A76A8A">
            <w:pPr>
              <w:pStyle w:val="Compact"/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Cardiovascular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d</w:t>
            </w:r>
            <w:r w:rsidRPr="008C6438">
              <w:rPr>
                <w:color w:val="333333"/>
              </w:rPr>
              <w:t>isease</w:t>
            </w:r>
            <w:proofErr w:type="spellEnd"/>
            <w:r w:rsidRPr="008C6438">
              <w:rPr>
                <w:color w:val="333333"/>
              </w:rPr>
              <w:t xml:space="preserve"> (%)</w:t>
            </w:r>
          </w:p>
        </w:tc>
        <w:tc>
          <w:tcPr>
            <w:tcW w:w="0" w:type="auto"/>
          </w:tcPr>
          <w:p w14:paraId="0DAE7A6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3045.5 (56.4)</w:t>
            </w:r>
          </w:p>
        </w:tc>
        <w:tc>
          <w:tcPr>
            <w:tcW w:w="0" w:type="auto"/>
          </w:tcPr>
          <w:p w14:paraId="799AF67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2757.4 (58.6)</w:t>
            </w:r>
          </w:p>
        </w:tc>
        <w:tc>
          <w:tcPr>
            <w:tcW w:w="0" w:type="auto"/>
          </w:tcPr>
          <w:p w14:paraId="48ED474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0.</w:t>
            </w:r>
            <w:r>
              <w:t>218</w:t>
            </w:r>
          </w:p>
        </w:tc>
        <w:tc>
          <w:tcPr>
            <w:tcW w:w="0" w:type="auto"/>
          </w:tcPr>
          <w:p w14:paraId="51D392B5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044</w:t>
            </w:r>
          </w:p>
        </w:tc>
      </w:tr>
      <w:tr w:rsidR="007E607A" w:rsidRPr="008C6438" w14:paraId="5B5E794A" w14:textId="77777777" w:rsidTr="00A76A8A">
        <w:tc>
          <w:tcPr>
            <w:tcW w:w="0" w:type="auto"/>
          </w:tcPr>
          <w:p w14:paraId="462ADF8A" w14:textId="77777777" w:rsidR="007E607A" w:rsidRPr="008C6438" w:rsidRDefault="007E607A" w:rsidP="00A76A8A">
            <w:pPr>
              <w:pStyle w:val="Compact"/>
            </w:pPr>
            <w:r w:rsidRPr="008C6438">
              <w:rPr>
                <w:color w:val="333333"/>
              </w:rPr>
              <w:t xml:space="preserve">  Stroke</w:t>
            </w:r>
          </w:p>
        </w:tc>
        <w:tc>
          <w:tcPr>
            <w:tcW w:w="0" w:type="auto"/>
          </w:tcPr>
          <w:p w14:paraId="75CE8A7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2663.2 (49.3)</w:t>
            </w:r>
          </w:p>
        </w:tc>
        <w:tc>
          <w:tcPr>
            <w:tcW w:w="0" w:type="auto"/>
          </w:tcPr>
          <w:p w14:paraId="0FA2250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2442.9 (51.9)</w:t>
            </w:r>
          </w:p>
        </w:tc>
        <w:tc>
          <w:tcPr>
            <w:tcW w:w="0" w:type="auto"/>
          </w:tcPr>
          <w:p w14:paraId="5A739A3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0.1</w:t>
            </w:r>
            <w:r>
              <w:t>46</w:t>
            </w:r>
          </w:p>
        </w:tc>
        <w:tc>
          <w:tcPr>
            <w:tcW w:w="0" w:type="auto"/>
          </w:tcPr>
          <w:p w14:paraId="1FF028EB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051</w:t>
            </w:r>
          </w:p>
        </w:tc>
      </w:tr>
      <w:tr w:rsidR="007E607A" w:rsidRPr="008C6438" w14:paraId="45121CB8" w14:textId="77777777" w:rsidTr="00A76A8A">
        <w:tc>
          <w:tcPr>
            <w:tcW w:w="0" w:type="auto"/>
            <w:hideMark/>
          </w:tcPr>
          <w:p w14:paraId="525FF562" w14:textId="0ECE47F2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Myocardial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i</w:t>
            </w:r>
            <w:r w:rsidRPr="008C6438">
              <w:rPr>
                <w:color w:val="333333"/>
              </w:rPr>
              <w:t>nfarction</w:t>
            </w:r>
            <w:proofErr w:type="spellEnd"/>
            <w:r w:rsidRPr="008C6438">
              <w:rPr>
                <w:color w:val="333333"/>
              </w:rPr>
              <w:t xml:space="preserve">  </w:t>
            </w:r>
          </w:p>
        </w:tc>
        <w:tc>
          <w:tcPr>
            <w:tcW w:w="0" w:type="auto"/>
            <w:hideMark/>
          </w:tcPr>
          <w:p w14:paraId="465580D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708.3 (13.1)</w:t>
            </w:r>
          </w:p>
        </w:tc>
        <w:tc>
          <w:tcPr>
            <w:tcW w:w="0" w:type="auto"/>
            <w:hideMark/>
          </w:tcPr>
          <w:p w14:paraId="593CF34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652.5 (13.9)</w:t>
            </w:r>
          </w:p>
        </w:tc>
        <w:tc>
          <w:tcPr>
            <w:tcW w:w="0" w:type="auto"/>
          </w:tcPr>
          <w:p w14:paraId="124DBA9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</w:t>
            </w:r>
            <w:r>
              <w:t>.495</w:t>
            </w:r>
          </w:p>
        </w:tc>
        <w:tc>
          <w:tcPr>
            <w:tcW w:w="0" w:type="auto"/>
          </w:tcPr>
          <w:p w14:paraId="4AFC1DDA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022</w:t>
            </w:r>
          </w:p>
        </w:tc>
      </w:tr>
      <w:tr w:rsidR="007E607A" w:rsidRPr="008C6438" w14:paraId="488DD58C" w14:textId="77777777" w:rsidTr="00A76A8A">
        <w:tc>
          <w:tcPr>
            <w:tcW w:w="0" w:type="auto"/>
            <w:hideMark/>
          </w:tcPr>
          <w:p w14:paraId="62E4A797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Coronary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heart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disease</w:t>
            </w:r>
            <w:proofErr w:type="spellEnd"/>
            <w:r w:rsidRPr="008C6438">
              <w:rPr>
                <w:color w:val="333333"/>
              </w:rPr>
              <w:t xml:space="preserve"> </w:t>
            </w:r>
          </w:p>
        </w:tc>
        <w:tc>
          <w:tcPr>
            <w:tcW w:w="0" w:type="auto"/>
            <w:hideMark/>
          </w:tcPr>
          <w:p w14:paraId="78FE498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1608.6 (29.8)</w:t>
            </w:r>
          </w:p>
        </w:tc>
        <w:tc>
          <w:tcPr>
            <w:tcW w:w="0" w:type="auto"/>
            <w:hideMark/>
          </w:tcPr>
          <w:p w14:paraId="4E56F18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1516.5 (32.2)</w:t>
            </w:r>
          </w:p>
        </w:tc>
        <w:tc>
          <w:tcPr>
            <w:tcW w:w="0" w:type="auto"/>
          </w:tcPr>
          <w:p w14:paraId="787C475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</w:t>
            </w:r>
            <w:r>
              <w:t>.</w:t>
            </w:r>
            <w:r w:rsidRPr="008C6438">
              <w:t>1</w:t>
            </w:r>
            <w:r>
              <w:t>17</w:t>
            </w:r>
          </w:p>
        </w:tc>
        <w:tc>
          <w:tcPr>
            <w:tcW w:w="0" w:type="auto"/>
          </w:tcPr>
          <w:p w14:paraId="52CAC900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</w:t>
            </w:r>
            <w:r w:rsidRPr="008C6438">
              <w:rPr>
                <w:color w:val="333333"/>
              </w:rPr>
              <w:t>5</w:t>
            </w:r>
            <w:r>
              <w:rPr>
                <w:color w:val="333333"/>
              </w:rPr>
              <w:t>2</w:t>
            </w:r>
          </w:p>
        </w:tc>
      </w:tr>
      <w:tr w:rsidR="007E607A" w:rsidRPr="008C6438" w14:paraId="02626818" w14:textId="77777777" w:rsidTr="00A76A8A">
        <w:tc>
          <w:tcPr>
            <w:tcW w:w="0" w:type="auto"/>
          </w:tcPr>
          <w:p w14:paraId="04463FD1" w14:textId="79710B35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Heart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f</w:t>
            </w:r>
            <w:r w:rsidRPr="008C6438">
              <w:rPr>
                <w:color w:val="333333"/>
              </w:rPr>
              <w:t>ailure</w:t>
            </w:r>
            <w:proofErr w:type="spellEnd"/>
            <w:r w:rsidRPr="008C6438">
              <w:rPr>
                <w:color w:val="333333"/>
              </w:rPr>
              <w:t xml:space="preserve"> </w:t>
            </w:r>
          </w:p>
        </w:tc>
        <w:tc>
          <w:tcPr>
            <w:tcW w:w="0" w:type="auto"/>
          </w:tcPr>
          <w:p w14:paraId="160AF43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357.9 (6.6)</w:t>
            </w:r>
          </w:p>
        </w:tc>
        <w:tc>
          <w:tcPr>
            <w:tcW w:w="0" w:type="auto"/>
          </w:tcPr>
          <w:p w14:paraId="3D48B4A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332.8 (7.1)</w:t>
            </w:r>
          </w:p>
        </w:tc>
        <w:tc>
          <w:tcPr>
            <w:tcW w:w="0" w:type="auto"/>
          </w:tcPr>
          <w:p w14:paraId="29476B7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0.</w:t>
            </w:r>
            <w:r>
              <w:t>562</w:t>
            </w:r>
          </w:p>
        </w:tc>
        <w:tc>
          <w:tcPr>
            <w:tcW w:w="0" w:type="auto"/>
          </w:tcPr>
          <w:p w14:paraId="33F2BDA6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017</w:t>
            </w:r>
          </w:p>
        </w:tc>
      </w:tr>
      <w:tr w:rsidR="007E607A" w:rsidRPr="008C6438" w14:paraId="7459E931" w14:textId="77777777" w:rsidTr="00A76A8A">
        <w:tc>
          <w:tcPr>
            <w:tcW w:w="0" w:type="auto"/>
            <w:hideMark/>
          </w:tcPr>
          <w:p w14:paraId="14400B95" w14:textId="3B641A78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Atrial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="008B4D44">
              <w:rPr>
                <w:color w:val="333333"/>
              </w:rPr>
              <w:t>f</w:t>
            </w:r>
            <w:r w:rsidRPr="008C6438">
              <w:rPr>
                <w:color w:val="333333"/>
              </w:rPr>
              <w:t>ibrillation</w:t>
            </w:r>
            <w:proofErr w:type="spellEnd"/>
            <w:r w:rsidRPr="008C6438">
              <w:rPr>
                <w:color w:val="333333"/>
              </w:rPr>
              <w:t xml:space="preserve"> </w:t>
            </w:r>
          </w:p>
        </w:tc>
        <w:tc>
          <w:tcPr>
            <w:tcW w:w="0" w:type="auto"/>
            <w:hideMark/>
          </w:tcPr>
          <w:p w14:paraId="780902B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644.6 (11.9)</w:t>
            </w:r>
          </w:p>
        </w:tc>
        <w:tc>
          <w:tcPr>
            <w:tcW w:w="0" w:type="auto"/>
            <w:hideMark/>
          </w:tcPr>
          <w:p w14:paraId="0CB9D7B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583.1 (12.4)</w:t>
            </w:r>
          </w:p>
        </w:tc>
        <w:tc>
          <w:tcPr>
            <w:tcW w:w="0" w:type="auto"/>
          </w:tcPr>
          <w:p w14:paraId="509521A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t>0.</w:t>
            </w:r>
            <w:r>
              <w:t>655</w:t>
            </w:r>
          </w:p>
        </w:tc>
        <w:tc>
          <w:tcPr>
            <w:tcW w:w="0" w:type="auto"/>
          </w:tcPr>
          <w:p w14:paraId="04380664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</w:t>
            </w:r>
            <w:r w:rsidRPr="008C6438">
              <w:rPr>
                <w:color w:val="333333"/>
              </w:rPr>
              <w:t>14</w:t>
            </w:r>
          </w:p>
        </w:tc>
      </w:tr>
      <w:tr w:rsidR="007E607A" w:rsidRPr="008C6438" w14:paraId="126AD795" w14:textId="77777777" w:rsidTr="00A76A8A">
        <w:tc>
          <w:tcPr>
            <w:tcW w:w="0" w:type="auto"/>
          </w:tcPr>
          <w:p w14:paraId="3853E5DA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Kidney</w:t>
            </w:r>
            <w:proofErr w:type="spellEnd"/>
            <w:r w:rsidRPr="008C6438">
              <w:rPr>
                <w:color w:val="333333"/>
              </w:rPr>
              <w:t xml:space="preserve"> </w:t>
            </w:r>
            <w:proofErr w:type="spellStart"/>
            <w:r w:rsidRPr="008C6438">
              <w:rPr>
                <w:color w:val="333333"/>
              </w:rPr>
              <w:t>disease</w:t>
            </w:r>
            <w:proofErr w:type="spellEnd"/>
          </w:p>
        </w:tc>
        <w:tc>
          <w:tcPr>
            <w:tcW w:w="0" w:type="auto"/>
          </w:tcPr>
          <w:p w14:paraId="05A5A92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220.6 (4.1)</w:t>
            </w:r>
          </w:p>
        </w:tc>
        <w:tc>
          <w:tcPr>
            <w:tcW w:w="0" w:type="auto"/>
          </w:tcPr>
          <w:p w14:paraId="3F56DF3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226.9 (4.8)</w:t>
            </w:r>
          </w:p>
        </w:tc>
        <w:tc>
          <w:tcPr>
            <w:tcW w:w="0" w:type="auto"/>
          </w:tcPr>
          <w:p w14:paraId="02BCF9C0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t>0.</w:t>
            </w:r>
            <w:r>
              <w:t>276</w:t>
            </w:r>
          </w:p>
        </w:tc>
        <w:tc>
          <w:tcPr>
            <w:tcW w:w="0" w:type="auto"/>
          </w:tcPr>
          <w:p w14:paraId="26C5EEE7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036</w:t>
            </w:r>
          </w:p>
        </w:tc>
      </w:tr>
      <w:tr w:rsidR="007E607A" w:rsidRPr="008C6438" w14:paraId="682658A3" w14:textId="77777777" w:rsidTr="00A76A8A">
        <w:tc>
          <w:tcPr>
            <w:tcW w:w="0" w:type="auto"/>
          </w:tcPr>
          <w:p w14:paraId="27DD3A6F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Cancer </w:t>
            </w:r>
            <w:proofErr w:type="spellStart"/>
            <w:r w:rsidRPr="008C6438">
              <w:rPr>
                <w:color w:val="333333"/>
              </w:rPr>
              <w:t>disease</w:t>
            </w:r>
            <w:proofErr w:type="spellEnd"/>
            <w:r w:rsidRPr="008C6438">
              <w:rPr>
                <w:color w:val="333333"/>
              </w:rPr>
              <w:t xml:space="preserve"> </w:t>
            </w:r>
          </w:p>
        </w:tc>
        <w:tc>
          <w:tcPr>
            <w:tcW w:w="0" w:type="auto"/>
          </w:tcPr>
          <w:p w14:paraId="6D177CD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585.1 (10.8)</w:t>
            </w:r>
          </w:p>
        </w:tc>
        <w:tc>
          <w:tcPr>
            <w:tcW w:w="0" w:type="auto"/>
          </w:tcPr>
          <w:p w14:paraId="391DB0C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495.6 (10.5)</w:t>
            </w:r>
          </w:p>
        </w:tc>
        <w:tc>
          <w:tcPr>
            <w:tcW w:w="0" w:type="auto"/>
          </w:tcPr>
          <w:p w14:paraId="4314A12F" w14:textId="77777777" w:rsidR="007E607A" w:rsidRPr="008C6438" w:rsidRDefault="007E607A" w:rsidP="00A76A8A">
            <w:pPr>
              <w:pStyle w:val="Compact"/>
              <w:jc w:val="center"/>
            </w:pPr>
            <w:r w:rsidRPr="008C6438">
              <w:rPr>
                <w:color w:val="333333"/>
              </w:rPr>
              <w:t>0.7</w:t>
            </w:r>
            <w:r>
              <w:rPr>
                <w:color w:val="333333"/>
              </w:rPr>
              <w:t>79</w:t>
            </w:r>
          </w:p>
        </w:tc>
        <w:tc>
          <w:tcPr>
            <w:tcW w:w="0" w:type="auto"/>
          </w:tcPr>
          <w:p w14:paraId="0978537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0.01</w:t>
            </w:r>
            <w:r>
              <w:rPr>
                <w:color w:val="333333"/>
              </w:rPr>
              <w:t>0</w:t>
            </w:r>
          </w:p>
        </w:tc>
      </w:tr>
      <w:tr w:rsidR="007E607A" w:rsidRPr="008C6438" w14:paraId="1F38ED64" w14:textId="77777777" w:rsidTr="00A76A8A">
        <w:tc>
          <w:tcPr>
            <w:tcW w:w="0" w:type="auto"/>
          </w:tcPr>
          <w:p w14:paraId="22235AB4" w14:textId="38983F19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Gastric</w:t>
            </w:r>
            <w:proofErr w:type="spellEnd"/>
            <w:r w:rsidRPr="008C6438">
              <w:rPr>
                <w:color w:val="333333"/>
              </w:rPr>
              <w:t xml:space="preserve"> </w:t>
            </w:r>
            <w:r w:rsidR="008B4D44">
              <w:rPr>
                <w:color w:val="333333"/>
              </w:rPr>
              <w:t>b</w:t>
            </w:r>
            <w:r w:rsidRPr="008C6438">
              <w:rPr>
                <w:color w:val="333333"/>
              </w:rPr>
              <w:t>ypass</w:t>
            </w:r>
          </w:p>
        </w:tc>
        <w:tc>
          <w:tcPr>
            <w:tcW w:w="0" w:type="auto"/>
          </w:tcPr>
          <w:p w14:paraId="415B7E0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2.5 (0.0)</w:t>
            </w:r>
          </w:p>
        </w:tc>
        <w:tc>
          <w:tcPr>
            <w:tcW w:w="0" w:type="auto"/>
          </w:tcPr>
          <w:p w14:paraId="6DFF0685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3.7 (0.1)</w:t>
            </w:r>
          </w:p>
        </w:tc>
        <w:tc>
          <w:tcPr>
            <w:tcW w:w="0" w:type="auto"/>
          </w:tcPr>
          <w:p w14:paraId="6BAA01B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</w:t>
            </w:r>
            <w:r>
              <w:rPr>
                <w:color w:val="333333"/>
              </w:rPr>
              <w:t>61</w:t>
            </w:r>
            <w:r w:rsidRPr="008C6438">
              <w:rPr>
                <w:color w:val="333333"/>
              </w:rPr>
              <w:t>1</w:t>
            </w:r>
          </w:p>
        </w:tc>
        <w:tc>
          <w:tcPr>
            <w:tcW w:w="0" w:type="auto"/>
          </w:tcPr>
          <w:p w14:paraId="740FDA5C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</w:t>
            </w:r>
            <w:r>
              <w:rPr>
                <w:color w:val="333333"/>
              </w:rPr>
              <w:t>1</w:t>
            </w:r>
            <w:r w:rsidRPr="008C6438">
              <w:rPr>
                <w:color w:val="333333"/>
              </w:rPr>
              <w:t>2</w:t>
            </w:r>
          </w:p>
        </w:tc>
      </w:tr>
      <w:tr w:rsidR="007E607A" w:rsidRPr="008C6438" w14:paraId="1C3BAA53" w14:textId="77777777" w:rsidTr="00A76A8A">
        <w:tc>
          <w:tcPr>
            <w:tcW w:w="0" w:type="auto"/>
            <w:hideMark/>
          </w:tcPr>
          <w:p w14:paraId="65F7D371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Psychiatric</w:t>
            </w:r>
            <w:proofErr w:type="spellEnd"/>
            <w:r w:rsidRPr="008C6438">
              <w:rPr>
                <w:color w:val="333333"/>
              </w:rPr>
              <w:t xml:space="preserve"> disorder</w:t>
            </w:r>
          </w:p>
        </w:tc>
        <w:tc>
          <w:tcPr>
            <w:tcW w:w="0" w:type="auto"/>
            <w:hideMark/>
          </w:tcPr>
          <w:p w14:paraId="6F77862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198.8 (3.7)</w:t>
            </w:r>
          </w:p>
        </w:tc>
        <w:tc>
          <w:tcPr>
            <w:tcW w:w="0" w:type="auto"/>
            <w:hideMark/>
          </w:tcPr>
          <w:p w14:paraId="5762091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170.0 (3.6)</w:t>
            </w:r>
          </w:p>
        </w:tc>
        <w:tc>
          <w:tcPr>
            <w:tcW w:w="0" w:type="auto"/>
          </w:tcPr>
          <w:p w14:paraId="6703947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0.272</w:t>
            </w:r>
          </w:p>
        </w:tc>
        <w:tc>
          <w:tcPr>
            <w:tcW w:w="0" w:type="auto"/>
          </w:tcPr>
          <w:p w14:paraId="0F64772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0.038</w:t>
            </w:r>
          </w:p>
        </w:tc>
      </w:tr>
      <w:tr w:rsidR="007E607A" w:rsidRPr="008C6438" w14:paraId="7224C3F9" w14:textId="77777777" w:rsidTr="00A76A8A">
        <w:tc>
          <w:tcPr>
            <w:tcW w:w="0" w:type="auto"/>
            <w:hideMark/>
          </w:tcPr>
          <w:p w14:paraId="3801EA80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rPr>
                <w:color w:val="333333"/>
              </w:rPr>
              <w:t xml:space="preserve">  </w:t>
            </w:r>
            <w:proofErr w:type="spellStart"/>
            <w:r w:rsidRPr="008C6438">
              <w:rPr>
                <w:color w:val="333333"/>
              </w:rPr>
              <w:t>Dementia</w:t>
            </w:r>
            <w:proofErr w:type="spellEnd"/>
          </w:p>
        </w:tc>
        <w:tc>
          <w:tcPr>
            <w:tcW w:w="0" w:type="auto"/>
            <w:hideMark/>
          </w:tcPr>
          <w:p w14:paraId="3C8DFAC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20.5 (0.4)</w:t>
            </w:r>
          </w:p>
        </w:tc>
        <w:tc>
          <w:tcPr>
            <w:tcW w:w="0" w:type="auto"/>
            <w:hideMark/>
          </w:tcPr>
          <w:p w14:paraId="2DD9982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13.5 (0.3)</w:t>
            </w:r>
          </w:p>
        </w:tc>
        <w:tc>
          <w:tcPr>
            <w:tcW w:w="0" w:type="auto"/>
          </w:tcPr>
          <w:p w14:paraId="0FAFDCE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>
              <w:rPr>
                <w:color w:val="333333"/>
              </w:rPr>
              <w:t>0</w:t>
            </w:r>
            <w:r w:rsidRPr="008C6438">
              <w:rPr>
                <w:color w:val="333333"/>
              </w:rPr>
              <w:t>.</w:t>
            </w:r>
            <w:r>
              <w:rPr>
                <w:color w:val="333333"/>
              </w:rPr>
              <w:t>592</w:t>
            </w:r>
          </w:p>
        </w:tc>
        <w:tc>
          <w:tcPr>
            <w:tcW w:w="0" w:type="auto"/>
          </w:tcPr>
          <w:p w14:paraId="68BB3D1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</w:t>
            </w:r>
            <w:r>
              <w:rPr>
                <w:color w:val="333333"/>
              </w:rPr>
              <w:t>1</w:t>
            </w:r>
            <w:r w:rsidRPr="008C6438">
              <w:rPr>
                <w:color w:val="333333"/>
              </w:rPr>
              <w:t>6</w:t>
            </w:r>
          </w:p>
        </w:tc>
      </w:tr>
      <w:tr w:rsidR="007E607A" w:rsidRPr="008C6438" w14:paraId="0EE77AFC" w14:textId="77777777" w:rsidTr="00A76A8A">
        <w:tc>
          <w:tcPr>
            <w:tcW w:w="0" w:type="auto"/>
          </w:tcPr>
          <w:p w14:paraId="077F0F03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Degree of Ipsilateral Carotid Stenosis, n (%)</w:t>
            </w:r>
            <w:r w:rsidRPr="002976DF">
              <w:rPr>
                <w:color w:val="333333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</w:tcPr>
          <w:p w14:paraId="306F9AC4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44911F4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</w:tcPr>
          <w:p w14:paraId="0E69CAF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0.269</w:t>
            </w:r>
          </w:p>
        </w:tc>
        <w:tc>
          <w:tcPr>
            <w:tcW w:w="0" w:type="auto"/>
          </w:tcPr>
          <w:p w14:paraId="0B9C86AE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0.057</w:t>
            </w:r>
          </w:p>
        </w:tc>
      </w:tr>
      <w:tr w:rsidR="007E607A" w:rsidRPr="008C6438" w14:paraId="717E5A47" w14:textId="77777777" w:rsidTr="00A76A8A">
        <w:tc>
          <w:tcPr>
            <w:tcW w:w="0" w:type="auto"/>
            <w:hideMark/>
          </w:tcPr>
          <w:p w14:paraId="6165CABF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t xml:space="preserve">  ≤50%</w:t>
            </w:r>
          </w:p>
        </w:tc>
        <w:tc>
          <w:tcPr>
            <w:tcW w:w="0" w:type="auto"/>
            <w:hideMark/>
          </w:tcPr>
          <w:p w14:paraId="191FD9E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289.7 (5.4)</w:t>
            </w:r>
          </w:p>
        </w:tc>
        <w:tc>
          <w:tcPr>
            <w:tcW w:w="0" w:type="auto"/>
            <w:hideMark/>
          </w:tcPr>
          <w:p w14:paraId="75F65411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291.3 (6.2)</w:t>
            </w:r>
          </w:p>
        </w:tc>
        <w:tc>
          <w:tcPr>
            <w:tcW w:w="0" w:type="auto"/>
          </w:tcPr>
          <w:p w14:paraId="06040D63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64823028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185085CF" w14:textId="77777777" w:rsidTr="00A76A8A">
        <w:tc>
          <w:tcPr>
            <w:tcW w:w="0" w:type="auto"/>
            <w:hideMark/>
          </w:tcPr>
          <w:p w14:paraId="175A3747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t xml:space="preserve">  50-69%</w:t>
            </w:r>
          </w:p>
        </w:tc>
        <w:tc>
          <w:tcPr>
            <w:tcW w:w="0" w:type="auto"/>
            <w:hideMark/>
          </w:tcPr>
          <w:p w14:paraId="7B075E67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1551.5 (28.7)</w:t>
            </w:r>
          </w:p>
        </w:tc>
        <w:tc>
          <w:tcPr>
            <w:tcW w:w="0" w:type="auto"/>
            <w:hideMark/>
          </w:tcPr>
          <w:p w14:paraId="64BD9DC9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1437.0 (30.5)</w:t>
            </w:r>
          </w:p>
        </w:tc>
        <w:tc>
          <w:tcPr>
            <w:tcW w:w="0" w:type="auto"/>
          </w:tcPr>
          <w:p w14:paraId="595B1856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16C17FCC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4031DB22" w14:textId="77777777" w:rsidTr="00A76A8A">
        <w:tc>
          <w:tcPr>
            <w:tcW w:w="0" w:type="auto"/>
            <w:hideMark/>
          </w:tcPr>
          <w:p w14:paraId="642A21BA" w14:textId="77777777" w:rsidR="007E607A" w:rsidRPr="008C6438" w:rsidRDefault="007E607A" w:rsidP="00A76A8A">
            <w:pPr>
              <w:pStyle w:val="Compact"/>
              <w:rPr>
                <w:color w:val="333333"/>
              </w:rPr>
            </w:pPr>
            <w:r w:rsidRPr="008C6438">
              <w:t xml:space="preserve">  70-99%</w:t>
            </w:r>
          </w:p>
        </w:tc>
        <w:tc>
          <w:tcPr>
            <w:tcW w:w="0" w:type="auto"/>
            <w:hideMark/>
          </w:tcPr>
          <w:p w14:paraId="3F5CBA0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3557.2 (65.9)</w:t>
            </w:r>
          </w:p>
        </w:tc>
        <w:tc>
          <w:tcPr>
            <w:tcW w:w="0" w:type="auto"/>
            <w:hideMark/>
          </w:tcPr>
          <w:p w14:paraId="6358A59B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</w:rPr>
              <w:t>2980.9 (63.3)</w:t>
            </w:r>
          </w:p>
        </w:tc>
        <w:tc>
          <w:tcPr>
            <w:tcW w:w="0" w:type="auto"/>
          </w:tcPr>
          <w:p w14:paraId="5AD62511" w14:textId="77777777" w:rsidR="007E607A" w:rsidRPr="008C6438" w:rsidRDefault="007E607A" w:rsidP="00A76A8A">
            <w:pPr>
              <w:pStyle w:val="Compact"/>
              <w:jc w:val="center"/>
            </w:pPr>
          </w:p>
        </w:tc>
        <w:tc>
          <w:tcPr>
            <w:tcW w:w="0" w:type="auto"/>
          </w:tcPr>
          <w:p w14:paraId="6458DD62" w14:textId="77777777" w:rsidR="007E607A" w:rsidRPr="008C6438" w:rsidRDefault="007E607A" w:rsidP="00A76A8A">
            <w:pPr>
              <w:pStyle w:val="Compact"/>
              <w:jc w:val="center"/>
            </w:pPr>
          </w:p>
        </w:tc>
      </w:tr>
      <w:tr w:rsidR="007E607A" w:rsidRPr="008C6438" w14:paraId="11C87733" w14:textId="77777777" w:rsidTr="00A76A8A">
        <w:tc>
          <w:tcPr>
            <w:tcW w:w="0" w:type="auto"/>
            <w:hideMark/>
          </w:tcPr>
          <w:p w14:paraId="53B07BB8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>Degree of Contralateral Carotid Stenosis, n (%)</w:t>
            </w:r>
            <w:r w:rsidRPr="002976DF">
              <w:rPr>
                <w:color w:val="333333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  <w:hideMark/>
          </w:tcPr>
          <w:p w14:paraId="34872FE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</w:p>
        </w:tc>
        <w:tc>
          <w:tcPr>
            <w:tcW w:w="0" w:type="auto"/>
            <w:hideMark/>
          </w:tcPr>
          <w:p w14:paraId="4145F754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342E2AC2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0.541</w:t>
            </w:r>
          </w:p>
        </w:tc>
        <w:tc>
          <w:tcPr>
            <w:tcW w:w="0" w:type="auto"/>
          </w:tcPr>
          <w:p w14:paraId="6A2B14C3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</w:rPr>
            </w:pPr>
            <w:r w:rsidRPr="008C6438">
              <w:rPr>
                <w:color w:val="333333"/>
                <w:lang w:val="en-US"/>
              </w:rPr>
              <w:t>0.050</w:t>
            </w:r>
          </w:p>
        </w:tc>
      </w:tr>
      <w:tr w:rsidR="007E607A" w:rsidRPr="008C6438" w14:paraId="0864A247" w14:textId="77777777" w:rsidTr="00A76A8A">
        <w:tc>
          <w:tcPr>
            <w:tcW w:w="0" w:type="auto"/>
            <w:hideMark/>
          </w:tcPr>
          <w:p w14:paraId="5291AAC1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t xml:space="preserve">   ≤50%</w:t>
            </w:r>
          </w:p>
        </w:tc>
        <w:tc>
          <w:tcPr>
            <w:tcW w:w="0" w:type="auto"/>
            <w:hideMark/>
          </w:tcPr>
          <w:p w14:paraId="3950960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4002.3 (74.2)</w:t>
            </w:r>
          </w:p>
        </w:tc>
        <w:tc>
          <w:tcPr>
            <w:tcW w:w="0" w:type="auto"/>
            <w:hideMark/>
          </w:tcPr>
          <w:p w14:paraId="6398D4FF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3435.2 (72.9)</w:t>
            </w:r>
          </w:p>
        </w:tc>
        <w:tc>
          <w:tcPr>
            <w:tcW w:w="0" w:type="auto"/>
          </w:tcPr>
          <w:p w14:paraId="793032E5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491D697C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</w:tr>
      <w:tr w:rsidR="007E607A" w:rsidRPr="008C6438" w14:paraId="3E4D0712" w14:textId="77777777" w:rsidTr="00A76A8A">
        <w:tc>
          <w:tcPr>
            <w:tcW w:w="0" w:type="auto"/>
            <w:hideMark/>
          </w:tcPr>
          <w:p w14:paraId="17B2244F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 xml:space="preserve">  </w:t>
            </w:r>
            <w:r w:rsidRPr="008C6438">
              <w:t>50-69%</w:t>
            </w:r>
          </w:p>
        </w:tc>
        <w:tc>
          <w:tcPr>
            <w:tcW w:w="0" w:type="auto"/>
            <w:hideMark/>
          </w:tcPr>
          <w:p w14:paraId="2827AC1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594.6 (11.0)</w:t>
            </w:r>
          </w:p>
        </w:tc>
        <w:tc>
          <w:tcPr>
            <w:tcW w:w="0" w:type="auto"/>
            <w:hideMark/>
          </w:tcPr>
          <w:p w14:paraId="15029DF8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562.3 (11.9)</w:t>
            </w:r>
          </w:p>
        </w:tc>
        <w:tc>
          <w:tcPr>
            <w:tcW w:w="0" w:type="auto"/>
          </w:tcPr>
          <w:p w14:paraId="2072E6DF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730FC031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</w:tr>
      <w:tr w:rsidR="007E607A" w:rsidRPr="008C6438" w14:paraId="4974D058" w14:textId="77777777" w:rsidTr="00A76A8A">
        <w:tc>
          <w:tcPr>
            <w:tcW w:w="0" w:type="auto"/>
            <w:hideMark/>
          </w:tcPr>
          <w:p w14:paraId="2C150D57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lang w:val="en-US"/>
              </w:rPr>
              <w:t xml:space="preserve">  </w:t>
            </w:r>
            <w:r w:rsidRPr="008C6438">
              <w:t>70-99%</w:t>
            </w:r>
          </w:p>
        </w:tc>
        <w:tc>
          <w:tcPr>
            <w:tcW w:w="0" w:type="auto"/>
            <w:hideMark/>
          </w:tcPr>
          <w:p w14:paraId="3EAD873D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461.9 (8.6)</w:t>
            </w:r>
          </w:p>
        </w:tc>
        <w:tc>
          <w:tcPr>
            <w:tcW w:w="0" w:type="auto"/>
            <w:hideMark/>
          </w:tcPr>
          <w:p w14:paraId="222A17B0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446.0 (9.5)</w:t>
            </w:r>
          </w:p>
        </w:tc>
        <w:tc>
          <w:tcPr>
            <w:tcW w:w="0" w:type="auto"/>
          </w:tcPr>
          <w:p w14:paraId="43DB7D53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5663B071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</w:tr>
      <w:tr w:rsidR="007E607A" w:rsidRPr="008C6438" w14:paraId="694546DB" w14:textId="77777777" w:rsidTr="00A76A8A">
        <w:tc>
          <w:tcPr>
            <w:tcW w:w="0" w:type="auto"/>
            <w:hideMark/>
          </w:tcPr>
          <w:p w14:paraId="21698C06" w14:textId="77777777" w:rsidR="007E607A" w:rsidRPr="008C6438" w:rsidRDefault="007E607A" w:rsidP="00A76A8A">
            <w:pPr>
              <w:pStyle w:val="Compact"/>
              <w:rPr>
                <w:color w:val="333333"/>
                <w:lang w:val="en-US"/>
              </w:rPr>
            </w:pPr>
            <w:r w:rsidRPr="008C6438">
              <w:rPr>
                <w:color w:val="333333"/>
                <w:lang w:val="en-US"/>
              </w:rPr>
              <w:t xml:space="preserve">  Occlusion</w:t>
            </w:r>
          </w:p>
        </w:tc>
        <w:tc>
          <w:tcPr>
            <w:tcW w:w="0" w:type="auto"/>
            <w:hideMark/>
          </w:tcPr>
          <w:p w14:paraId="692D83AA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338.5 (6.3)</w:t>
            </w:r>
          </w:p>
        </w:tc>
        <w:tc>
          <w:tcPr>
            <w:tcW w:w="0" w:type="auto"/>
            <w:hideMark/>
          </w:tcPr>
          <w:p w14:paraId="12210786" w14:textId="77777777" w:rsidR="007E607A" w:rsidRPr="008C6438" w:rsidRDefault="007E607A" w:rsidP="00A76A8A">
            <w:pPr>
              <w:pStyle w:val="Compact"/>
              <w:jc w:val="center"/>
              <w:rPr>
                <w:color w:val="333333"/>
                <w:lang w:val="en-US"/>
              </w:rPr>
            </w:pPr>
            <w:r w:rsidRPr="008C6438">
              <w:rPr>
                <w:color w:val="333333"/>
              </w:rPr>
              <w:t>265.7 (5.6)</w:t>
            </w:r>
          </w:p>
        </w:tc>
        <w:tc>
          <w:tcPr>
            <w:tcW w:w="0" w:type="auto"/>
          </w:tcPr>
          <w:p w14:paraId="182A4F56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14:paraId="2A325DCD" w14:textId="77777777" w:rsidR="007E607A" w:rsidRPr="008C6438" w:rsidRDefault="007E607A" w:rsidP="00A76A8A">
            <w:pPr>
              <w:pStyle w:val="Compact"/>
              <w:jc w:val="center"/>
              <w:rPr>
                <w:lang w:val="en-US"/>
              </w:rPr>
            </w:pPr>
          </w:p>
        </w:tc>
      </w:tr>
      <w:tr w:rsidR="00D73FCE" w:rsidRPr="008C6438" w14:paraId="40A4F22B" w14:textId="77777777" w:rsidTr="00A76A8A">
        <w:tc>
          <w:tcPr>
            <w:tcW w:w="0" w:type="auto"/>
          </w:tcPr>
          <w:p w14:paraId="7E48D34C" w14:textId="44E3E09F" w:rsidR="00D73FCE" w:rsidRPr="00BE49D2" w:rsidRDefault="00E060F6" w:rsidP="00BE49D2">
            <w:pPr>
              <w:pStyle w:val="Compact"/>
              <w:rPr>
                <w:rFonts w:cs="Times New Roman"/>
                <w:color w:val="333333"/>
                <w:lang w:val="en-US"/>
              </w:rPr>
            </w:pPr>
            <w:r w:rsidRPr="00BE49D2">
              <w:rPr>
                <w:rFonts w:cs="Times New Roman"/>
                <w:color w:val="333333"/>
                <w:lang w:val="en-US"/>
              </w:rPr>
              <w:t>Symptomatic stenosis, n (%)</w:t>
            </w:r>
          </w:p>
        </w:tc>
        <w:tc>
          <w:tcPr>
            <w:tcW w:w="0" w:type="auto"/>
          </w:tcPr>
          <w:p w14:paraId="4ADF136E" w14:textId="3AB1AB70" w:rsidR="00D73FCE" w:rsidRPr="00BE49D2" w:rsidRDefault="00C76E2A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4782.7 (88.6)</w:t>
            </w:r>
          </w:p>
        </w:tc>
        <w:tc>
          <w:tcPr>
            <w:tcW w:w="0" w:type="auto"/>
          </w:tcPr>
          <w:p w14:paraId="6AF93082" w14:textId="3DCC8030" w:rsidR="00D73FCE" w:rsidRPr="00BE49D2" w:rsidRDefault="00C76E2A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4197.1 (89.1)</w:t>
            </w:r>
          </w:p>
        </w:tc>
        <w:tc>
          <w:tcPr>
            <w:tcW w:w="0" w:type="auto"/>
          </w:tcPr>
          <w:p w14:paraId="74C6EB5A" w14:textId="4AE90F01" w:rsidR="00D73FCE" w:rsidRPr="00BE49D2" w:rsidRDefault="008B2627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0.597</w:t>
            </w:r>
          </w:p>
        </w:tc>
        <w:tc>
          <w:tcPr>
            <w:tcW w:w="0" w:type="auto"/>
          </w:tcPr>
          <w:p w14:paraId="0E3FCCEA" w14:textId="5EBDDE69" w:rsidR="009D6D95" w:rsidRPr="00BE49D2" w:rsidRDefault="009D6D95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0.018</w:t>
            </w:r>
          </w:p>
        </w:tc>
      </w:tr>
      <w:tr w:rsidR="00534707" w:rsidRPr="008C6438" w14:paraId="661ABF0A" w14:textId="77777777" w:rsidTr="00A76A8A">
        <w:tc>
          <w:tcPr>
            <w:tcW w:w="0" w:type="auto"/>
          </w:tcPr>
          <w:p w14:paraId="724F1F25" w14:textId="31D3E2A5" w:rsidR="00534707" w:rsidRPr="00BE49D2" w:rsidRDefault="007B1D20" w:rsidP="00BE49D2">
            <w:pPr>
              <w:pStyle w:val="Compact"/>
              <w:rPr>
                <w:rFonts w:cs="Times New Roman"/>
                <w:color w:val="333333"/>
                <w:lang w:val="en-US"/>
              </w:rPr>
            </w:pPr>
            <w:r w:rsidRPr="00BE49D2">
              <w:rPr>
                <w:rFonts w:cs="Times New Roman"/>
                <w:color w:val="333333"/>
                <w:lang w:val="en-US"/>
              </w:rPr>
              <w:t>Carotid endarterectomy, n (%)</w:t>
            </w:r>
          </w:p>
        </w:tc>
        <w:tc>
          <w:tcPr>
            <w:tcW w:w="0" w:type="auto"/>
          </w:tcPr>
          <w:p w14:paraId="606AB025" w14:textId="1670F22C" w:rsidR="00534707" w:rsidRPr="00BE49D2" w:rsidRDefault="009D6D95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5176.3 (95.8)</w:t>
            </w:r>
          </w:p>
        </w:tc>
        <w:tc>
          <w:tcPr>
            <w:tcW w:w="0" w:type="auto"/>
          </w:tcPr>
          <w:p w14:paraId="77F4763F" w14:textId="28A05EEF" w:rsidR="00534707" w:rsidRPr="00BE49D2" w:rsidRDefault="009D6D95" w:rsidP="00BE49D2">
            <w:pPr>
              <w:spacing w:before="36" w:after="36"/>
              <w:jc w:val="center"/>
              <w:rPr>
                <w:rFonts w:cs="Times New Roman"/>
                <w:color w:val="333333"/>
              </w:rPr>
            </w:pPr>
            <w:r w:rsidRPr="00BE49D2">
              <w:rPr>
                <w:rFonts w:cs="Times New Roman"/>
                <w:color w:val="333333"/>
              </w:rPr>
              <w:t>4512.6 (95.8)</w:t>
            </w:r>
          </w:p>
        </w:tc>
        <w:tc>
          <w:tcPr>
            <w:tcW w:w="0" w:type="auto"/>
          </w:tcPr>
          <w:p w14:paraId="786943EC" w14:textId="1B95DEB8" w:rsidR="00534707" w:rsidRPr="00BE49D2" w:rsidRDefault="001E2394" w:rsidP="00BE49D2">
            <w:pPr>
              <w:spacing w:before="36" w:after="36"/>
              <w:rPr>
                <w:rFonts w:cs="Times New Roman"/>
              </w:rPr>
            </w:pPr>
            <w:r w:rsidRPr="00BE49D2">
              <w:rPr>
                <w:rFonts w:cs="Times New Roman"/>
                <w:color w:val="333333"/>
                <w:shd w:val="clear" w:color="auto" w:fill="FFFFFF"/>
              </w:rPr>
              <w:t>0.973</w:t>
            </w:r>
          </w:p>
        </w:tc>
        <w:tc>
          <w:tcPr>
            <w:tcW w:w="0" w:type="auto"/>
          </w:tcPr>
          <w:p w14:paraId="795FAA72" w14:textId="482A1A69" w:rsidR="00534707" w:rsidRPr="00BE49D2" w:rsidRDefault="00BE49D2" w:rsidP="00BE49D2">
            <w:pPr>
              <w:pStyle w:val="Compact"/>
              <w:jc w:val="center"/>
              <w:rPr>
                <w:rFonts w:cs="Times New Roman"/>
                <w:lang w:val="en-US"/>
              </w:rPr>
            </w:pPr>
            <w:r w:rsidRPr="00BE49D2">
              <w:rPr>
                <w:rFonts w:cs="Times New Roman"/>
                <w:color w:val="333333"/>
                <w:lang w:val="en-US"/>
              </w:rPr>
              <w:t>0.062</w:t>
            </w:r>
          </w:p>
        </w:tc>
      </w:tr>
    </w:tbl>
    <w:p w14:paraId="2FD1170C" w14:textId="09285ADC" w:rsidR="007E607A" w:rsidRPr="00A912CD" w:rsidRDefault="007E607A" w:rsidP="00A912CD">
      <w:pPr>
        <w:pStyle w:val="Compact"/>
        <w:spacing w:before="0" w:after="0"/>
        <w:rPr>
          <w:color w:val="000000" w:themeColor="text1"/>
          <w:sz w:val="20"/>
          <w:szCs w:val="20"/>
          <w:lang w:val="en-US"/>
        </w:rPr>
      </w:pPr>
      <w:r w:rsidRPr="00817349">
        <w:rPr>
          <w:color w:val="000000" w:themeColor="text1"/>
          <w:sz w:val="20"/>
          <w:szCs w:val="20"/>
          <w:vertAlign w:val="superscript"/>
          <w:lang w:val="en-US"/>
        </w:rPr>
        <w:t>*</w:t>
      </w:r>
      <w:r w:rsidRPr="00817349">
        <w:rPr>
          <w:color w:val="000000" w:themeColor="text1"/>
          <w:sz w:val="20"/>
          <w:szCs w:val="20"/>
          <w:lang w:val="en-US"/>
        </w:rPr>
        <w:t xml:space="preserve">Anticoagulant therapy includes Heparin, Low molecular Heparin, Non-Vitamin K antagonist and Vitamin K antagonists. </w:t>
      </w:r>
      <w:r w:rsidRPr="00817349">
        <w:rPr>
          <w:color w:val="000000" w:themeColor="text1"/>
          <w:sz w:val="20"/>
          <w:szCs w:val="20"/>
          <w:vertAlign w:val="superscript"/>
          <w:lang w:val="en-US"/>
        </w:rPr>
        <w:t>**</w:t>
      </w:r>
      <w:r w:rsidRPr="00817349">
        <w:rPr>
          <w:color w:val="000000" w:themeColor="text1"/>
          <w:sz w:val="20"/>
          <w:szCs w:val="20"/>
          <w:lang w:val="en-US"/>
        </w:rPr>
        <w:t>Incretin includes</w:t>
      </w:r>
      <w:r w:rsidR="00A912CD">
        <w:rPr>
          <w:color w:val="000000" w:themeColor="text1"/>
          <w:sz w:val="20"/>
          <w:szCs w:val="20"/>
          <w:lang w:val="en-US"/>
        </w:rPr>
        <w:t xml:space="preserve"> </w:t>
      </w:r>
      <w:r w:rsidRPr="00817349">
        <w:rPr>
          <w:color w:val="000000" w:themeColor="text1"/>
          <w:sz w:val="20"/>
          <w:szCs w:val="20"/>
          <w:lang w:val="en-US"/>
        </w:rPr>
        <w:t xml:space="preserve">dipeptidyl peptidase-4 inhibitors and glucagon-like peptide-1. </w:t>
      </w:r>
      <w:r w:rsidRPr="00817349">
        <w:rPr>
          <w:color w:val="000000" w:themeColor="text1"/>
          <w:sz w:val="20"/>
          <w:szCs w:val="20"/>
          <w:vertAlign w:val="superscript"/>
          <w:lang w:val="en-US"/>
        </w:rPr>
        <w:t>***</w:t>
      </w:r>
      <w:r w:rsidRPr="00817349">
        <w:rPr>
          <w:color w:val="000000" w:themeColor="text1"/>
          <w:sz w:val="20"/>
          <w:szCs w:val="20"/>
          <w:lang w:val="en-US"/>
        </w:rPr>
        <w:t xml:space="preserve">Definition accordingly to </w:t>
      </w:r>
      <w:r w:rsidRPr="006A4EE5">
        <w:rPr>
          <w:color w:val="000000" w:themeColor="text1"/>
          <w:sz w:val="20"/>
          <w:szCs w:val="20"/>
          <w:shd w:val="clear" w:color="auto" w:fill="FFFFFF"/>
          <w:lang w:val="en-US"/>
        </w:rPr>
        <w:t>The North American Symptomatic </w:t>
      </w:r>
      <w:r w:rsidRPr="006A4EE5">
        <w:rPr>
          <w:rStyle w:val="Betoning"/>
          <w:i w:val="0"/>
          <w:iCs w:val="0"/>
          <w:color w:val="000000" w:themeColor="text1"/>
          <w:sz w:val="20"/>
          <w:szCs w:val="20"/>
          <w:shd w:val="clear" w:color="auto" w:fill="FFFFFF"/>
          <w:lang w:val="en-US"/>
        </w:rPr>
        <w:t>Carotid</w:t>
      </w:r>
      <w:r w:rsidR="00A912CD" w:rsidRPr="006A4EE5">
        <w:rPr>
          <w:rStyle w:val="Betoning"/>
          <w:i w:val="0"/>
          <w:i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Pr="006A4EE5">
        <w:rPr>
          <w:rStyle w:val="Betoning"/>
          <w:i w:val="0"/>
          <w:iCs w:val="0"/>
          <w:color w:val="000000" w:themeColor="text1"/>
          <w:sz w:val="20"/>
          <w:szCs w:val="20"/>
          <w:shd w:val="clear" w:color="auto" w:fill="FFFFFF"/>
          <w:lang w:val="en-US"/>
        </w:rPr>
        <w:t>Endarterectomy</w:t>
      </w:r>
      <w:r w:rsidRPr="006A4EE5">
        <w:rPr>
          <w:color w:val="000000" w:themeColor="text1"/>
          <w:sz w:val="20"/>
          <w:szCs w:val="20"/>
          <w:shd w:val="clear" w:color="auto" w:fill="FFFFFF"/>
          <w:lang w:val="en-US"/>
        </w:rPr>
        <w:t> Trial.</w:t>
      </w:r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>SMD</w:t>
      </w:r>
      <w:proofErr w:type="spellEnd"/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>Standardised</w:t>
      </w:r>
      <w:proofErr w:type="spellEnd"/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 xml:space="preserve"> mean difference. SD, Standard deviation. </w:t>
      </w:r>
      <w:r w:rsidRPr="00817349">
        <w:rPr>
          <w:sz w:val="20"/>
          <w:szCs w:val="20"/>
          <w:lang w:val="en-US"/>
        </w:rPr>
        <w:t xml:space="preserve">Categorical variables are presented as number (%) and </w:t>
      </w:r>
    </w:p>
    <w:p w14:paraId="036DEB8C" w14:textId="77777777" w:rsidR="007E607A" w:rsidRPr="00817349" w:rsidRDefault="007E607A" w:rsidP="007E607A">
      <w:pPr>
        <w:autoSpaceDE w:val="0"/>
        <w:autoSpaceDN w:val="0"/>
        <w:adjustRightInd w:val="0"/>
        <w:rPr>
          <w:sz w:val="20"/>
          <w:szCs w:val="20"/>
          <w:lang w:val="en-US"/>
        </w:rPr>
      </w:pPr>
      <w:r w:rsidRPr="00817349">
        <w:rPr>
          <w:sz w:val="20"/>
          <w:szCs w:val="20"/>
          <w:lang w:val="en-US"/>
        </w:rPr>
        <w:t>continuous variables are presented as mean (SD).</w:t>
      </w:r>
      <w:r w:rsidRPr="00817349">
        <w:rPr>
          <w:color w:val="000000" w:themeColor="text1"/>
          <w:sz w:val="20"/>
          <w:szCs w:val="20"/>
          <w:shd w:val="clear" w:color="auto" w:fill="FFFFFF"/>
          <w:lang w:val="en-US"/>
        </w:rPr>
        <w:t> </w:t>
      </w:r>
    </w:p>
    <w:p w14:paraId="2AF21893" w14:textId="77777777" w:rsidR="007E607A" w:rsidRPr="008D190C" w:rsidRDefault="007E607A" w:rsidP="007E607A">
      <w:pPr>
        <w:rPr>
          <w:b/>
          <w:bCs/>
          <w:lang w:val="en-US"/>
        </w:rPr>
      </w:pPr>
    </w:p>
    <w:p w14:paraId="24A59A84" w14:textId="77777777" w:rsidR="007E607A" w:rsidRPr="008D190C" w:rsidRDefault="007E607A" w:rsidP="007E607A">
      <w:pPr>
        <w:rPr>
          <w:b/>
          <w:bCs/>
          <w:lang w:val="en-US"/>
        </w:rPr>
      </w:pPr>
    </w:p>
    <w:p w14:paraId="20380C9B" w14:textId="6C325946" w:rsidR="00E92CBF" w:rsidRDefault="00E92CBF" w:rsidP="007E607A">
      <w:pPr>
        <w:rPr>
          <w:b/>
          <w:bCs/>
          <w:lang w:val="en-US"/>
        </w:rPr>
      </w:pPr>
    </w:p>
    <w:p w14:paraId="6297CAD6" w14:textId="744D700C" w:rsidR="00A912CD" w:rsidRDefault="00A912CD" w:rsidP="007E607A">
      <w:pPr>
        <w:rPr>
          <w:b/>
          <w:bCs/>
          <w:lang w:val="en-US"/>
        </w:rPr>
      </w:pPr>
    </w:p>
    <w:p w14:paraId="59D0634F" w14:textId="77777777" w:rsidR="00A912CD" w:rsidRDefault="00A912CD" w:rsidP="007E607A">
      <w:pPr>
        <w:rPr>
          <w:b/>
          <w:bCs/>
          <w:lang w:val="en-US"/>
        </w:rPr>
      </w:pPr>
    </w:p>
    <w:p w14:paraId="666BBA11" w14:textId="52765217" w:rsidR="007E607A" w:rsidRDefault="007E607A" w:rsidP="007E607A">
      <w:pPr>
        <w:rPr>
          <w:lang w:val="en-US"/>
        </w:rPr>
      </w:pPr>
      <w:r w:rsidRPr="008D190C">
        <w:rPr>
          <w:b/>
          <w:bCs/>
          <w:lang w:val="en-US"/>
        </w:rPr>
        <w:lastRenderedPageBreak/>
        <w:t>Table S3</w:t>
      </w:r>
      <w:r>
        <w:rPr>
          <w:b/>
          <w:bCs/>
          <w:lang w:val="en-US"/>
        </w:rPr>
        <w:t xml:space="preserve">. </w:t>
      </w:r>
      <w:r w:rsidRPr="008D190C">
        <w:rPr>
          <w:lang w:val="en-US"/>
        </w:rPr>
        <w:t>Cox-regression estimates after adjustments using inverse probability of treatment weighting [</w:t>
      </w:r>
      <w:proofErr w:type="spellStart"/>
      <w:r w:rsidRPr="008D190C">
        <w:rPr>
          <w:lang w:val="en-US"/>
        </w:rPr>
        <w:t>IPTW</w:t>
      </w:r>
      <w:proofErr w:type="spellEnd"/>
      <w:r w:rsidRPr="008D190C">
        <w:rPr>
          <w:lang w:val="en-US"/>
        </w:rPr>
        <w:t>])</w:t>
      </w:r>
      <w:r>
        <w:rPr>
          <w:lang w:val="en-US"/>
        </w:rPr>
        <w:t xml:space="preserve"> </w:t>
      </w:r>
      <w:r w:rsidRPr="008D190C">
        <w:rPr>
          <w:lang w:val="en-US"/>
        </w:rPr>
        <w:t>for individuals with type 2 diabetes compared with individuals without type 2 diabetes</w:t>
      </w:r>
      <w:r>
        <w:rPr>
          <w:lang w:val="en-US"/>
        </w:rPr>
        <w:t xml:space="preserve"> </w:t>
      </w:r>
      <w:r w:rsidRPr="008D190C">
        <w:rPr>
          <w:lang w:val="en-US"/>
        </w:rPr>
        <w:t>with asymptomatic</w:t>
      </w:r>
      <w:r>
        <w:rPr>
          <w:lang w:val="en-US"/>
        </w:rPr>
        <w:t xml:space="preserve"> (</w:t>
      </w:r>
      <w:r w:rsidRPr="00D6178F">
        <w:rPr>
          <w:i/>
          <w:iCs/>
          <w:lang w:val="en-US"/>
        </w:rPr>
        <w:t>n</w:t>
      </w:r>
      <w:r>
        <w:rPr>
          <w:lang w:val="en-US"/>
        </w:rPr>
        <w:t>=147)</w:t>
      </w:r>
      <w:r w:rsidRPr="008D190C">
        <w:rPr>
          <w:lang w:val="en-US"/>
        </w:rPr>
        <w:t xml:space="preserve"> and symptomatic</w:t>
      </w:r>
      <w:r>
        <w:rPr>
          <w:lang w:val="en-US"/>
        </w:rPr>
        <w:t xml:space="preserve"> (</w:t>
      </w:r>
      <w:r w:rsidRPr="00D6178F">
        <w:rPr>
          <w:i/>
          <w:iCs/>
          <w:lang w:val="en-US"/>
        </w:rPr>
        <w:t>n</w:t>
      </w:r>
      <w:r>
        <w:rPr>
          <w:lang w:val="en-US"/>
        </w:rPr>
        <w:t xml:space="preserve">=1194) </w:t>
      </w:r>
      <w:r w:rsidRPr="008D190C">
        <w:rPr>
          <w:lang w:val="en-US"/>
        </w:rPr>
        <w:t xml:space="preserve">carotid stenosis undergoing any carotid intervention. </w:t>
      </w:r>
    </w:p>
    <w:tbl>
      <w:tblPr>
        <w:tblStyle w:val="Tabellrutnt"/>
        <w:tblpPr w:leftFromText="141" w:rightFromText="141" w:vertAnchor="text" w:horzAnchor="page" w:tblpX="318" w:tblpY="440"/>
        <w:tblW w:w="11335" w:type="dxa"/>
        <w:tblLayout w:type="fixed"/>
        <w:tblLook w:val="0600" w:firstRow="0" w:lastRow="0" w:firstColumn="0" w:lastColumn="0" w:noHBand="1" w:noVBand="1"/>
      </w:tblPr>
      <w:tblGrid>
        <w:gridCol w:w="1980"/>
        <w:gridCol w:w="1559"/>
        <w:gridCol w:w="1985"/>
        <w:gridCol w:w="992"/>
        <w:gridCol w:w="1701"/>
        <w:gridCol w:w="2126"/>
        <w:gridCol w:w="992"/>
      </w:tblGrid>
      <w:tr w:rsidR="00E92CBF" w:rsidRPr="008D190C" w14:paraId="1A16ED1D" w14:textId="77777777" w:rsidTr="00E92CBF">
        <w:trPr>
          <w:trHeight w:val="850"/>
        </w:trPr>
        <w:tc>
          <w:tcPr>
            <w:tcW w:w="1980" w:type="dxa"/>
          </w:tcPr>
          <w:p w14:paraId="719AC967" w14:textId="77777777" w:rsidR="00E92CBF" w:rsidRPr="00E92CBF" w:rsidRDefault="00E92CBF" w:rsidP="00E92CBF">
            <w:pPr>
              <w:rPr>
                <w:sz w:val="20"/>
                <w:szCs w:val="20"/>
                <w:lang w:val="en-US"/>
              </w:rPr>
            </w:pPr>
          </w:p>
          <w:p w14:paraId="5A2D5B98" w14:textId="77777777" w:rsidR="00E92CBF" w:rsidRPr="00E92CBF" w:rsidRDefault="00E92CBF" w:rsidP="00E92CBF">
            <w:pPr>
              <w:rPr>
                <w:sz w:val="20"/>
                <w:szCs w:val="20"/>
                <w:lang w:val="en-US"/>
              </w:rPr>
            </w:pPr>
          </w:p>
          <w:p w14:paraId="191FB4B5" w14:textId="77777777" w:rsidR="00E92CBF" w:rsidRPr="00E92CBF" w:rsidRDefault="00E92CBF" w:rsidP="00E92CBF">
            <w:pPr>
              <w:rPr>
                <w:sz w:val="20"/>
                <w:szCs w:val="20"/>
                <w:lang w:val="en-US"/>
              </w:rPr>
            </w:pPr>
          </w:p>
          <w:p w14:paraId="7064391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proofErr w:type="spellStart"/>
            <w:r w:rsidRPr="00E92CBF">
              <w:rPr>
                <w:sz w:val="20"/>
                <w:szCs w:val="20"/>
              </w:rPr>
              <w:t>Outcome</w:t>
            </w:r>
            <w:proofErr w:type="spellEnd"/>
          </w:p>
        </w:tc>
        <w:tc>
          <w:tcPr>
            <w:tcW w:w="1559" w:type="dxa"/>
          </w:tcPr>
          <w:p w14:paraId="4FEF80DF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 xml:space="preserve">Proportion </w:t>
            </w:r>
          </w:p>
          <w:p w14:paraId="322FD08A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of events</w:t>
            </w:r>
          </w:p>
          <w:p w14:paraId="6F601CB1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(Symptomatic)</w:t>
            </w:r>
          </w:p>
          <w:p w14:paraId="553994FB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5" w:type="dxa"/>
          </w:tcPr>
          <w:p w14:paraId="1D154391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Symptomatic carotid stenosis</w:t>
            </w:r>
          </w:p>
          <w:p w14:paraId="53CDD81C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1AE87A1F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992" w:type="dxa"/>
          </w:tcPr>
          <w:p w14:paraId="63A1C9D5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50C8D0A9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42F9CCE5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04363D72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</w:rPr>
            </w:pPr>
            <w:r w:rsidRPr="00E92CBF">
              <w:rPr>
                <w:b/>
                <w:bCs/>
                <w:sz w:val="20"/>
                <w:szCs w:val="20"/>
              </w:rPr>
              <w:t>P-</w:t>
            </w:r>
            <w:proofErr w:type="spellStart"/>
            <w:r w:rsidRPr="00E92CBF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701" w:type="dxa"/>
          </w:tcPr>
          <w:p w14:paraId="2FDFE022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Proportion</w:t>
            </w:r>
          </w:p>
          <w:p w14:paraId="3AA64827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of events</w:t>
            </w:r>
          </w:p>
          <w:p w14:paraId="182AC4CE" w14:textId="7E19E549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(</w:t>
            </w:r>
            <w:r w:rsidRPr="00E92CBF">
              <w:rPr>
                <w:b/>
                <w:bCs/>
                <w:sz w:val="20"/>
                <w:szCs w:val="20"/>
                <w:lang w:val="en-US"/>
              </w:rPr>
              <w:t>Asymptomatic</w:t>
            </w:r>
            <w:r>
              <w:rPr>
                <w:b/>
                <w:bCs/>
                <w:sz w:val="20"/>
                <w:szCs w:val="20"/>
                <w:lang w:val="en-US"/>
              </w:rPr>
              <w:t>)</w:t>
            </w:r>
          </w:p>
          <w:p w14:paraId="3BCCD500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2126" w:type="dxa"/>
          </w:tcPr>
          <w:p w14:paraId="3C142363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Asymptomatic carotid stenosis</w:t>
            </w:r>
          </w:p>
          <w:p w14:paraId="6B9E6441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367902E8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992" w:type="dxa"/>
          </w:tcPr>
          <w:p w14:paraId="5B714A55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243D86BB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67668454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62EF86E5" w14:textId="77777777" w:rsidR="00E92CBF" w:rsidRPr="00E92CBF" w:rsidRDefault="00E92CBF" w:rsidP="00E92CBF">
            <w:pPr>
              <w:jc w:val="center"/>
              <w:rPr>
                <w:b/>
                <w:bCs/>
                <w:sz w:val="20"/>
                <w:szCs w:val="20"/>
              </w:rPr>
            </w:pPr>
            <w:r w:rsidRPr="00E92CBF">
              <w:rPr>
                <w:b/>
                <w:bCs/>
                <w:sz w:val="20"/>
                <w:szCs w:val="20"/>
              </w:rPr>
              <w:t>P-</w:t>
            </w:r>
            <w:proofErr w:type="spellStart"/>
            <w:r w:rsidRPr="00E92CBF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</w:tr>
      <w:tr w:rsidR="00E92CBF" w:rsidRPr="008D190C" w14:paraId="413D4112" w14:textId="77777777" w:rsidTr="00E92CBF">
        <w:trPr>
          <w:trHeight w:val="279"/>
        </w:trPr>
        <w:tc>
          <w:tcPr>
            <w:tcW w:w="1980" w:type="dxa"/>
          </w:tcPr>
          <w:p w14:paraId="7C9336E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Stroke</w:t>
            </w:r>
          </w:p>
        </w:tc>
        <w:tc>
          <w:tcPr>
            <w:tcW w:w="1559" w:type="dxa"/>
          </w:tcPr>
          <w:p w14:paraId="36AEB6D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91.3</w:t>
            </w:r>
          </w:p>
        </w:tc>
        <w:tc>
          <w:tcPr>
            <w:tcW w:w="1985" w:type="dxa"/>
          </w:tcPr>
          <w:p w14:paraId="67A9AF2C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1.32 (1.09 - 1.60)</w:t>
            </w:r>
          </w:p>
        </w:tc>
        <w:tc>
          <w:tcPr>
            <w:tcW w:w="992" w:type="dxa"/>
          </w:tcPr>
          <w:p w14:paraId="73B20CF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0.005</w:t>
            </w:r>
          </w:p>
        </w:tc>
        <w:tc>
          <w:tcPr>
            <w:tcW w:w="1701" w:type="dxa"/>
          </w:tcPr>
          <w:p w14:paraId="10A9363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8.7</w:t>
            </w:r>
          </w:p>
        </w:tc>
        <w:tc>
          <w:tcPr>
            <w:tcW w:w="2126" w:type="dxa"/>
          </w:tcPr>
          <w:p w14:paraId="469233B3" w14:textId="4D900113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0.88 (0.40-0.90)</w:t>
            </w:r>
          </w:p>
        </w:tc>
        <w:tc>
          <w:tcPr>
            <w:tcW w:w="992" w:type="dxa"/>
          </w:tcPr>
          <w:p w14:paraId="71D631B1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0.741</w:t>
            </w:r>
          </w:p>
        </w:tc>
      </w:tr>
      <w:tr w:rsidR="00E92CBF" w:rsidRPr="008D190C" w14:paraId="2AFB651A" w14:textId="77777777" w:rsidTr="00E92CBF">
        <w:trPr>
          <w:trHeight w:val="279"/>
        </w:trPr>
        <w:tc>
          <w:tcPr>
            <w:tcW w:w="1980" w:type="dxa"/>
          </w:tcPr>
          <w:p w14:paraId="65F62D6C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  </w:t>
            </w:r>
            <w:proofErr w:type="spellStart"/>
            <w:r w:rsidRPr="00E92CBF">
              <w:rPr>
                <w:sz w:val="20"/>
                <w:szCs w:val="20"/>
              </w:rPr>
              <w:t>Ischemic</w:t>
            </w:r>
            <w:proofErr w:type="spellEnd"/>
            <w:r w:rsidRPr="00E92CBF">
              <w:rPr>
                <w:sz w:val="20"/>
                <w:szCs w:val="20"/>
              </w:rPr>
              <w:t xml:space="preserve"> stroke</w:t>
            </w:r>
          </w:p>
        </w:tc>
        <w:tc>
          <w:tcPr>
            <w:tcW w:w="1559" w:type="dxa"/>
          </w:tcPr>
          <w:p w14:paraId="303978EE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92.1</w:t>
            </w:r>
          </w:p>
        </w:tc>
        <w:tc>
          <w:tcPr>
            <w:tcW w:w="1985" w:type="dxa"/>
          </w:tcPr>
          <w:p w14:paraId="27E0FD22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1.33 (1.08 - 1.64)</w:t>
            </w:r>
          </w:p>
        </w:tc>
        <w:tc>
          <w:tcPr>
            <w:tcW w:w="992" w:type="dxa"/>
          </w:tcPr>
          <w:p w14:paraId="7D5BBD71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0.008</w:t>
            </w:r>
          </w:p>
        </w:tc>
        <w:tc>
          <w:tcPr>
            <w:tcW w:w="1701" w:type="dxa"/>
          </w:tcPr>
          <w:p w14:paraId="437F8BD1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7.9</w:t>
            </w:r>
          </w:p>
        </w:tc>
        <w:tc>
          <w:tcPr>
            <w:tcW w:w="2126" w:type="dxa"/>
          </w:tcPr>
          <w:p w14:paraId="0F239CD5" w14:textId="3BD169C8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1.06 (0.46-2.44)</w:t>
            </w:r>
          </w:p>
        </w:tc>
        <w:tc>
          <w:tcPr>
            <w:tcW w:w="992" w:type="dxa"/>
          </w:tcPr>
          <w:p w14:paraId="64444AE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0.892</w:t>
            </w:r>
          </w:p>
        </w:tc>
      </w:tr>
      <w:tr w:rsidR="00E92CBF" w:rsidRPr="008D190C" w14:paraId="726DB615" w14:textId="77777777" w:rsidTr="00E92CBF">
        <w:trPr>
          <w:trHeight w:val="279"/>
        </w:trPr>
        <w:tc>
          <w:tcPr>
            <w:tcW w:w="1980" w:type="dxa"/>
          </w:tcPr>
          <w:p w14:paraId="09626BB8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  </w:t>
            </w:r>
            <w:proofErr w:type="spellStart"/>
            <w:r w:rsidRPr="00E92CBF">
              <w:rPr>
                <w:sz w:val="20"/>
                <w:szCs w:val="20"/>
              </w:rPr>
              <w:t>Hemorrhagic</w:t>
            </w:r>
            <w:proofErr w:type="spellEnd"/>
            <w:r w:rsidRPr="00E92CBF">
              <w:rPr>
                <w:sz w:val="20"/>
                <w:szCs w:val="20"/>
              </w:rPr>
              <w:t xml:space="preserve"> stroke</w:t>
            </w:r>
          </w:p>
        </w:tc>
        <w:tc>
          <w:tcPr>
            <w:tcW w:w="1559" w:type="dxa"/>
          </w:tcPr>
          <w:p w14:paraId="1FCB1A15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84.2</w:t>
            </w:r>
          </w:p>
        </w:tc>
        <w:tc>
          <w:tcPr>
            <w:tcW w:w="1985" w:type="dxa"/>
          </w:tcPr>
          <w:p w14:paraId="4DB45FDC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1.34 (1.10 - 1.63)</w:t>
            </w:r>
          </w:p>
        </w:tc>
        <w:tc>
          <w:tcPr>
            <w:tcW w:w="992" w:type="dxa"/>
          </w:tcPr>
          <w:p w14:paraId="1BCE58A9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0.030</w:t>
            </w:r>
          </w:p>
        </w:tc>
        <w:tc>
          <w:tcPr>
            <w:tcW w:w="1701" w:type="dxa"/>
          </w:tcPr>
          <w:p w14:paraId="562C07C9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15.8</w:t>
            </w:r>
          </w:p>
        </w:tc>
        <w:tc>
          <w:tcPr>
            <w:tcW w:w="2126" w:type="dxa"/>
          </w:tcPr>
          <w:p w14:paraId="7233934B" w14:textId="6BD3E23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0.83 (0.39-1.76)</w:t>
            </w:r>
          </w:p>
        </w:tc>
        <w:tc>
          <w:tcPr>
            <w:tcW w:w="992" w:type="dxa"/>
          </w:tcPr>
          <w:p w14:paraId="3FA685F4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0.623</w:t>
            </w:r>
          </w:p>
        </w:tc>
      </w:tr>
      <w:tr w:rsidR="00E92CBF" w:rsidRPr="008D190C" w14:paraId="79106DEB" w14:textId="77777777" w:rsidTr="00E92CBF">
        <w:trPr>
          <w:trHeight w:val="279"/>
        </w:trPr>
        <w:tc>
          <w:tcPr>
            <w:tcW w:w="1980" w:type="dxa"/>
          </w:tcPr>
          <w:p w14:paraId="75EF38A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Death </w:t>
            </w:r>
          </w:p>
        </w:tc>
        <w:tc>
          <w:tcPr>
            <w:tcW w:w="1559" w:type="dxa"/>
          </w:tcPr>
          <w:p w14:paraId="755DC77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90.8</w:t>
            </w:r>
          </w:p>
        </w:tc>
        <w:tc>
          <w:tcPr>
            <w:tcW w:w="1985" w:type="dxa"/>
          </w:tcPr>
          <w:p w14:paraId="29BA2E39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1.29 (1.11 - 1.50)</w:t>
            </w:r>
          </w:p>
        </w:tc>
        <w:tc>
          <w:tcPr>
            <w:tcW w:w="992" w:type="dxa"/>
          </w:tcPr>
          <w:p w14:paraId="668BFC46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0.001</w:t>
            </w:r>
          </w:p>
        </w:tc>
        <w:tc>
          <w:tcPr>
            <w:tcW w:w="1701" w:type="dxa"/>
          </w:tcPr>
          <w:p w14:paraId="2359F2C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9.2</w:t>
            </w:r>
          </w:p>
        </w:tc>
        <w:tc>
          <w:tcPr>
            <w:tcW w:w="2126" w:type="dxa"/>
          </w:tcPr>
          <w:p w14:paraId="4CC3A4F8" w14:textId="499E29CA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1.19 (0.72-1.97)</w:t>
            </w:r>
          </w:p>
        </w:tc>
        <w:tc>
          <w:tcPr>
            <w:tcW w:w="992" w:type="dxa"/>
          </w:tcPr>
          <w:p w14:paraId="089C8E6C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0.503</w:t>
            </w:r>
          </w:p>
        </w:tc>
      </w:tr>
      <w:tr w:rsidR="00E92CBF" w:rsidRPr="008D190C" w14:paraId="3A6E7C75" w14:textId="77777777" w:rsidTr="00E92CBF">
        <w:trPr>
          <w:trHeight w:val="279"/>
        </w:trPr>
        <w:tc>
          <w:tcPr>
            <w:tcW w:w="1980" w:type="dxa"/>
          </w:tcPr>
          <w:p w14:paraId="0655C26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proofErr w:type="spellStart"/>
            <w:r w:rsidRPr="00E92CBF">
              <w:rPr>
                <w:sz w:val="20"/>
                <w:szCs w:val="20"/>
              </w:rPr>
              <w:t>Cardiovascular</w:t>
            </w:r>
            <w:proofErr w:type="spellEnd"/>
            <w:r w:rsidRPr="00E92CBF">
              <w:rPr>
                <w:sz w:val="20"/>
                <w:szCs w:val="20"/>
              </w:rPr>
              <w:t xml:space="preserve"> </w:t>
            </w:r>
            <w:proofErr w:type="spellStart"/>
            <w:r w:rsidRPr="00E92CBF">
              <w:rPr>
                <w:sz w:val="20"/>
                <w:szCs w:val="20"/>
              </w:rPr>
              <w:t>death</w:t>
            </w:r>
            <w:proofErr w:type="spellEnd"/>
          </w:p>
        </w:tc>
        <w:tc>
          <w:tcPr>
            <w:tcW w:w="1559" w:type="dxa"/>
          </w:tcPr>
          <w:p w14:paraId="231021A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93.6</w:t>
            </w:r>
          </w:p>
        </w:tc>
        <w:tc>
          <w:tcPr>
            <w:tcW w:w="1985" w:type="dxa"/>
          </w:tcPr>
          <w:p w14:paraId="3CE869B3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1.64 (1.22 - 2.19)</w:t>
            </w:r>
          </w:p>
        </w:tc>
        <w:tc>
          <w:tcPr>
            <w:tcW w:w="992" w:type="dxa"/>
          </w:tcPr>
          <w:p w14:paraId="3B2BC3EE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0.009</w:t>
            </w:r>
          </w:p>
        </w:tc>
        <w:tc>
          <w:tcPr>
            <w:tcW w:w="1701" w:type="dxa"/>
          </w:tcPr>
          <w:p w14:paraId="19085B61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6.4</w:t>
            </w:r>
          </w:p>
        </w:tc>
        <w:tc>
          <w:tcPr>
            <w:tcW w:w="2126" w:type="dxa"/>
          </w:tcPr>
          <w:p w14:paraId="70A64A83" w14:textId="53B60F3C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1.33 (0.44-4.02)</w:t>
            </w:r>
          </w:p>
        </w:tc>
        <w:tc>
          <w:tcPr>
            <w:tcW w:w="992" w:type="dxa"/>
          </w:tcPr>
          <w:p w14:paraId="36857F39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0.609</w:t>
            </w:r>
          </w:p>
        </w:tc>
      </w:tr>
      <w:tr w:rsidR="00E92CBF" w:rsidRPr="008D190C" w14:paraId="6DE62943" w14:textId="77777777" w:rsidTr="00E92CBF">
        <w:trPr>
          <w:trHeight w:val="279"/>
        </w:trPr>
        <w:tc>
          <w:tcPr>
            <w:tcW w:w="1980" w:type="dxa"/>
          </w:tcPr>
          <w:p w14:paraId="3BA96AAC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proofErr w:type="spellStart"/>
            <w:r w:rsidRPr="00E92CBF">
              <w:rPr>
                <w:sz w:val="20"/>
                <w:szCs w:val="20"/>
              </w:rPr>
              <w:t>MACE</w:t>
            </w:r>
            <w:proofErr w:type="spellEnd"/>
          </w:p>
        </w:tc>
        <w:tc>
          <w:tcPr>
            <w:tcW w:w="1559" w:type="dxa"/>
          </w:tcPr>
          <w:p w14:paraId="6D6E1DFA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88.3</w:t>
            </w:r>
          </w:p>
        </w:tc>
        <w:tc>
          <w:tcPr>
            <w:tcW w:w="1985" w:type="dxa"/>
          </w:tcPr>
          <w:p w14:paraId="3480E353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1.21 (1.08 - 1.64)</w:t>
            </w:r>
          </w:p>
        </w:tc>
        <w:tc>
          <w:tcPr>
            <w:tcW w:w="992" w:type="dxa"/>
          </w:tcPr>
          <w:p w14:paraId="4F9DC962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0.002</w:t>
            </w:r>
          </w:p>
        </w:tc>
        <w:tc>
          <w:tcPr>
            <w:tcW w:w="1701" w:type="dxa"/>
          </w:tcPr>
          <w:p w14:paraId="73439375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11.7</w:t>
            </w:r>
          </w:p>
        </w:tc>
        <w:tc>
          <w:tcPr>
            <w:tcW w:w="2126" w:type="dxa"/>
          </w:tcPr>
          <w:p w14:paraId="027CEE10" w14:textId="4910AFD2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1.28 (0.90-1.82)</w:t>
            </w:r>
          </w:p>
        </w:tc>
        <w:tc>
          <w:tcPr>
            <w:tcW w:w="992" w:type="dxa"/>
          </w:tcPr>
          <w:p w14:paraId="0DC58759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0.170</w:t>
            </w:r>
          </w:p>
        </w:tc>
      </w:tr>
    </w:tbl>
    <w:p w14:paraId="4DCE0607" w14:textId="77777777" w:rsidR="007E607A" w:rsidRDefault="007E607A" w:rsidP="007E607A">
      <w:pPr>
        <w:rPr>
          <w:lang w:val="en-US"/>
        </w:rPr>
      </w:pPr>
    </w:p>
    <w:p w14:paraId="67D6D24C" w14:textId="7353F8AB" w:rsidR="007E607A" w:rsidRPr="00567C84" w:rsidRDefault="00567C84" w:rsidP="007E607A">
      <w:pPr>
        <w:rPr>
          <w:sz w:val="20"/>
          <w:szCs w:val="20"/>
          <w:lang w:val="en-US"/>
        </w:rPr>
      </w:pPr>
      <w:r w:rsidRPr="00567C84">
        <w:rPr>
          <w:sz w:val="20"/>
          <w:szCs w:val="20"/>
          <w:lang w:val="en-US"/>
        </w:rPr>
        <w:t>CI, Confidence Interval</w:t>
      </w:r>
      <w:r>
        <w:rPr>
          <w:sz w:val="20"/>
          <w:szCs w:val="20"/>
          <w:lang w:val="en-US"/>
        </w:rPr>
        <w:t>; HR, Hazard Ratio</w:t>
      </w:r>
    </w:p>
    <w:p w14:paraId="374EA26C" w14:textId="21AD1C04" w:rsidR="007E607A" w:rsidRDefault="007E607A" w:rsidP="007E607A">
      <w:pPr>
        <w:rPr>
          <w:lang w:val="en-US"/>
        </w:rPr>
      </w:pPr>
    </w:p>
    <w:p w14:paraId="091889DE" w14:textId="0D6DB6E9" w:rsidR="00E92CBF" w:rsidRDefault="00E92CBF" w:rsidP="007E607A">
      <w:pPr>
        <w:rPr>
          <w:lang w:val="en-US"/>
        </w:rPr>
      </w:pPr>
    </w:p>
    <w:p w14:paraId="450EB108" w14:textId="5FAA5612" w:rsidR="00E92CBF" w:rsidRDefault="00E92CBF" w:rsidP="007E607A">
      <w:pPr>
        <w:rPr>
          <w:lang w:val="en-US"/>
        </w:rPr>
      </w:pPr>
    </w:p>
    <w:p w14:paraId="24B4EC66" w14:textId="4BDDC232" w:rsidR="00E92CBF" w:rsidRDefault="00E92CBF" w:rsidP="007E607A">
      <w:pPr>
        <w:rPr>
          <w:lang w:val="en-US"/>
        </w:rPr>
      </w:pPr>
    </w:p>
    <w:p w14:paraId="156FDA66" w14:textId="7F1A338C" w:rsidR="00E92CBF" w:rsidRDefault="00E92CBF" w:rsidP="007E607A">
      <w:pPr>
        <w:rPr>
          <w:lang w:val="en-US"/>
        </w:rPr>
      </w:pPr>
    </w:p>
    <w:p w14:paraId="2B38806A" w14:textId="31A33468" w:rsidR="00E92CBF" w:rsidRDefault="00E92CBF" w:rsidP="007E607A">
      <w:pPr>
        <w:rPr>
          <w:lang w:val="en-US"/>
        </w:rPr>
      </w:pPr>
    </w:p>
    <w:p w14:paraId="5D1E41B6" w14:textId="6CCBCB57" w:rsidR="00E92CBF" w:rsidRDefault="00E92CBF" w:rsidP="007E607A">
      <w:pPr>
        <w:rPr>
          <w:lang w:val="en-US"/>
        </w:rPr>
      </w:pPr>
    </w:p>
    <w:p w14:paraId="6144BBD8" w14:textId="24E73565" w:rsidR="00E92CBF" w:rsidRDefault="00E92CBF" w:rsidP="007E607A">
      <w:pPr>
        <w:rPr>
          <w:lang w:val="en-US"/>
        </w:rPr>
      </w:pPr>
    </w:p>
    <w:p w14:paraId="54F83B0F" w14:textId="51FE8058" w:rsidR="00E92CBF" w:rsidRDefault="00E92CBF" w:rsidP="007E607A">
      <w:pPr>
        <w:rPr>
          <w:lang w:val="en-US"/>
        </w:rPr>
      </w:pPr>
    </w:p>
    <w:p w14:paraId="2B8E9E44" w14:textId="195A5891" w:rsidR="00E92CBF" w:rsidRDefault="00E92CBF" w:rsidP="007E607A">
      <w:pPr>
        <w:rPr>
          <w:lang w:val="en-US"/>
        </w:rPr>
      </w:pPr>
    </w:p>
    <w:p w14:paraId="3A047F8E" w14:textId="599E2BFF" w:rsidR="00E92CBF" w:rsidRDefault="00E92CBF" w:rsidP="007E607A">
      <w:pPr>
        <w:rPr>
          <w:lang w:val="en-US"/>
        </w:rPr>
      </w:pPr>
    </w:p>
    <w:p w14:paraId="240AC56F" w14:textId="4C44E719" w:rsidR="00E92CBF" w:rsidRDefault="00E92CBF" w:rsidP="007E607A">
      <w:pPr>
        <w:rPr>
          <w:lang w:val="en-US"/>
        </w:rPr>
      </w:pPr>
    </w:p>
    <w:p w14:paraId="0A6297A1" w14:textId="035FC466" w:rsidR="00E92CBF" w:rsidRDefault="00E92CBF" w:rsidP="007E607A">
      <w:pPr>
        <w:rPr>
          <w:lang w:val="en-US"/>
        </w:rPr>
      </w:pPr>
    </w:p>
    <w:p w14:paraId="0BFE266B" w14:textId="3014948A" w:rsidR="00E92CBF" w:rsidRDefault="00E92CBF" w:rsidP="007E607A">
      <w:pPr>
        <w:rPr>
          <w:lang w:val="en-US"/>
        </w:rPr>
      </w:pPr>
    </w:p>
    <w:p w14:paraId="2093386B" w14:textId="4AE822E2" w:rsidR="00E92CBF" w:rsidRDefault="00E92CBF" w:rsidP="007E607A">
      <w:pPr>
        <w:rPr>
          <w:lang w:val="en-US"/>
        </w:rPr>
      </w:pPr>
    </w:p>
    <w:p w14:paraId="468F12EA" w14:textId="79D57A8A" w:rsidR="00E92CBF" w:rsidRDefault="00E92CBF" w:rsidP="007E607A">
      <w:pPr>
        <w:rPr>
          <w:lang w:val="en-US"/>
        </w:rPr>
      </w:pPr>
    </w:p>
    <w:p w14:paraId="0DCAF0AE" w14:textId="3D7FF018" w:rsidR="00E92CBF" w:rsidRDefault="00E92CBF" w:rsidP="007E607A">
      <w:pPr>
        <w:rPr>
          <w:lang w:val="en-US"/>
        </w:rPr>
      </w:pPr>
    </w:p>
    <w:p w14:paraId="702A9AFD" w14:textId="2D88C6AF" w:rsidR="00E92CBF" w:rsidRDefault="00E92CBF" w:rsidP="007E607A">
      <w:pPr>
        <w:rPr>
          <w:lang w:val="en-US"/>
        </w:rPr>
      </w:pPr>
    </w:p>
    <w:p w14:paraId="733AFB44" w14:textId="38C65BC9" w:rsidR="00E92CBF" w:rsidRDefault="00E92CBF" w:rsidP="007E607A">
      <w:pPr>
        <w:rPr>
          <w:lang w:val="en-US"/>
        </w:rPr>
      </w:pPr>
    </w:p>
    <w:p w14:paraId="2CBC0011" w14:textId="435B620B" w:rsidR="00E92CBF" w:rsidRDefault="00E92CBF" w:rsidP="007E607A">
      <w:pPr>
        <w:rPr>
          <w:lang w:val="en-US"/>
        </w:rPr>
      </w:pPr>
    </w:p>
    <w:p w14:paraId="23CD1FFB" w14:textId="0F50ADD0" w:rsidR="00E92CBF" w:rsidRDefault="00E92CBF" w:rsidP="007E607A">
      <w:pPr>
        <w:rPr>
          <w:lang w:val="en-US"/>
        </w:rPr>
      </w:pPr>
    </w:p>
    <w:p w14:paraId="2528BEEF" w14:textId="76B95DA9" w:rsidR="00E92CBF" w:rsidRDefault="00E92CBF" w:rsidP="007E607A">
      <w:pPr>
        <w:rPr>
          <w:lang w:val="en-US"/>
        </w:rPr>
      </w:pPr>
    </w:p>
    <w:p w14:paraId="404B21C4" w14:textId="1D5B4255" w:rsidR="00406283" w:rsidRDefault="00406283" w:rsidP="007E607A">
      <w:pPr>
        <w:rPr>
          <w:lang w:val="en-US"/>
        </w:rPr>
      </w:pPr>
    </w:p>
    <w:p w14:paraId="510C8075" w14:textId="77777777" w:rsidR="00406283" w:rsidRDefault="00406283" w:rsidP="007E607A">
      <w:pPr>
        <w:rPr>
          <w:lang w:val="en-US"/>
        </w:rPr>
      </w:pPr>
    </w:p>
    <w:p w14:paraId="35707CAB" w14:textId="376B7673" w:rsidR="00E92CBF" w:rsidRDefault="00E92CBF" w:rsidP="007E607A">
      <w:pPr>
        <w:rPr>
          <w:lang w:val="en-US"/>
        </w:rPr>
      </w:pPr>
    </w:p>
    <w:p w14:paraId="5EB9E9E4" w14:textId="77777777" w:rsidR="007E607A" w:rsidRDefault="007E607A" w:rsidP="007E607A">
      <w:pPr>
        <w:rPr>
          <w:lang w:val="en-US"/>
        </w:rPr>
      </w:pPr>
    </w:p>
    <w:p w14:paraId="3512F804" w14:textId="56267FB1" w:rsidR="007E607A" w:rsidRDefault="007E607A" w:rsidP="007E607A">
      <w:pPr>
        <w:rPr>
          <w:lang w:val="en-US"/>
        </w:rPr>
      </w:pPr>
      <w:r w:rsidRPr="008D190C">
        <w:rPr>
          <w:b/>
          <w:bCs/>
          <w:lang w:val="en-US"/>
        </w:rPr>
        <w:lastRenderedPageBreak/>
        <w:t>Table S</w:t>
      </w:r>
      <w:r>
        <w:rPr>
          <w:b/>
          <w:bCs/>
          <w:lang w:val="en-US"/>
        </w:rPr>
        <w:t xml:space="preserve">4. </w:t>
      </w:r>
      <w:r w:rsidRPr="008D190C">
        <w:rPr>
          <w:lang w:val="en-US"/>
        </w:rPr>
        <w:t>Cox-regression estimates after adjustments using inverse probability of treatment weighting [</w:t>
      </w:r>
      <w:proofErr w:type="spellStart"/>
      <w:r w:rsidRPr="008D190C">
        <w:rPr>
          <w:lang w:val="en-US"/>
        </w:rPr>
        <w:t>IPTW</w:t>
      </w:r>
      <w:proofErr w:type="spellEnd"/>
      <w:r w:rsidRPr="008D190C">
        <w:rPr>
          <w:lang w:val="en-US"/>
        </w:rPr>
        <w:t>])</w:t>
      </w:r>
      <w:r>
        <w:rPr>
          <w:lang w:val="en-US"/>
        </w:rPr>
        <w:t xml:space="preserve"> </w:t>
      </w:r>
      <w:r w:rsidRPr="008D190C">
        <w:rPr>
          <w:lang w:val="en-US"/>
        </w:rPr>
        <w:t>for individuals with type 2 diabetes compared with individuals without type 2 diabetes</w:t>
      </w:r>
      <w:r>
        <w:rPr>
          <w:lang w:val="en-US"/>
        </w:rPr>
        <w:t xml:space="preserve"> </w:t>
      </w:r>
      <w:r w:rsidRPr="008D190C">
        <w:rPr>
          <w:lang w:val="en-US"/>
        </w:rPr>
        <w:t>with</w:t>
      </w:r>
      <w:r>
        <w:rPr>
          <w:lang w:val="en-US"/>
        </w:rPr>
        <w:t xml:space="preserve"> carotid endarterectomy (CEA, </w:t>
      </w:r>
      <w:r w:rsidRPr="00D15BF1">
        <w:rPr>
          <w:i/>
          <w:iCs/>
          <w:lang w:val="en-US"/>
        </w:rPr>
        <w:t>n</w:t>
      </w:r>
      <w:r>
        <w:rPr>
          <w:lang w:val="en-US"/>
        </w:rPr>
        <w:t xml:space="preserve">=1269) and carotid artery stenting (CAS, </w:t>
      </w:r>
      <w:r w:rsidRPr="00AA2BC5">
        <w:rPr>
          <w:i/>
          <w:iCs/>
          <w:lang w:val="en-US"/>
        </w:rPr>
        <w:t>n</w:t>
      </w:r>
      <w:r>
        <w:rPr>
          <w:lang w:val="en-US"/>
        </w:rPr>
        <w:t>=72) procedure, respectively.</w:t>
      </w:r>
    </w:p>
    <w:tbl>
      <w:tblPr>
        <w:tblStyle w:val="Tabellrutnt"/>
        <w:tblpPr w:leftFromText="141" w:rightFromText="141" w:vertAnchor="text" w:horzAnchor="page" w:tblpX="318" w:tblpY="180"/>
        <w:tblW w:w="11335" w:type="dxa"/>
        <w:tblLook w:val="0600" w:firstRow="0" w:lastRow="0" w:firstColumn="0" w:lastColumn="0" w:noHBand="1" w:noVBand="1"/>
      </w:tblPr>
      <w:tblGrid>
        <w:gridCol w:w="2076"/>
        <w:gridCol w:w="1463"/>
        <w:gridCol w:w="1985"/>
        <w:gridCol w:w="992"/>
        <w:gridCol w:w="1701"/>
        <w:gridCol w:w="1984"/>
        <w:gridCol w:w="1134"/>
      </w:tblGrid>
      <w:tr w:rsidR="00E92CBF" w:rsidRPr="003411A5" w14:paraId="49170ACB" w14:textId="77777777" w:rsidTr="00E92CBF">
        <w:trPr>
          <w:trHeight w:val="850"/>
        </w:trPr>
        <w:tc>
          <w:tcPr>
            <w:tcW w:w="2076" w:type="dxa"/>
          </w:tcPr>
          <w:p w14:paraId="6DA78089" w14:textId="77777777" w:rsidR="00E92CBF" w:rsidRPr="00E92CBF" w:rsidRDefault="00E92CBF" w:rsidP="00BC4B5D">
            <w:pPr>
              <w:spacing w:after="0"/>
              <w:rPr>
                <w:sz w:val="20"/>
                <w:szCs w:val="20"/>
                <w:lang w:val="en-US"/>
              </w:rPr>
            </w:pPr>
          </w:p>
          <w:p w14:paraId="4DFB081F" w14:textId="77777777" w:rsidR="00E92CBF" w:rsidRPr="00E92CBF" w:rsidRDefault="00E92CBF" w:rsidP="00BC4B5D">
            <w:pPr>
              <w:spacing w:after="0"/>
              <w:rPr>
                <w:sz w:val="20"/>
                <w:szCs w:val="20"/>
                <w:lang w:val="en-US"/>
              </w:rPr>
            </w:pPr>
          </w:p>
          <w:p w14:paraId="32736CF2" w14:textId="77777777" w:rsidR="00E92CBF" w:rsidRPr="00E92CBF" w:rsidRDefault="00E92CBF" w:rsidP="00BC4B5D">
            <w:pPr>
              <w:spacing w:after="0"/>
              <w:rPr>
                <w:sz w:val="20"/>
                <w:szCs w:val="20"/>
                <w:lang w:val="en-US"/>
              </w:rPr>
            </w:pPr>
          </w:p>
          <w:p w14:paraId="11275808" w14:textId="77777777" w:rsidR="00E92CBF" w:rsidRPr="00E92CBF" w:rsidRDefault="00E92CBF" w:rsidP="00BC4B5D">
            <w:pPr>
              <w:spacing w:after="0"/>
              <w:rPr>
                <w:sz w:val="20"/>
                <w:szCs w:val="20"/>
                <w:lang w:val="en-US"/>
              </w:rPr>
            </w:pPr>
          </w:p>
          <w:p w14:paraId="2D68F5C3" w14:textId="77777777" w:rsidR="00E92CBF" w:rsidRPr="00E92CBF" w:rsidRDefault="00E92CBF" w:rsidP="00BC4B5D">
            <w:pPr>
              <w:spacing w:after="0"/>
              <w:rPr>
                <w:sz w:val="20"/>
                <w:szCs w:val="20"/>
              </w:rPr>
            </w:pPr>
            <w:proofErr w:type="spellStart"/>
            <w:r w:rsidRPr="00E92CBF">
              <w:rPr>
                <w:sz w:val="20"/>
                <w:szCs w:val="20"/>
              </w:rPr>
              <w:t>Outcome</w:t>
            </w:r>
            <w:proofErr w:type="spellEnd"/>
          </w:p>
        </w:tc>
        <w:tc>
          <w:tcPr>
            <w:tcW w:w="1463" w:type="dxa"/>
          </w:tcPr>
          <w:p w14:paraId="2EA8FEED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Proportion</w:t>
            </w:r>
          </w:p>
          <w:p w14:paraId="3C9AE107" w14:textId="3829EAA1" w:rsidR="002763F0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of events</w:t>
            </w:r>
          </w:p>
          <w:p w14:paraId="0EBDE2C8" w14:textId="3B1AE819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(CEA)</w:t>
            </w:r>
          </w:p>
          <w:p w14:paraId="39BD01DA" w14:textId="77777777" w:rsidR="00BC4B5D" w:rsidRDefault="00BC4B5D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2FFF588B" w14:textId="053768D2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5" w:type="dxa"/>
          </w:tcPr>
          <w:p w14:paraId="71F49001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CEA</w:t>
            </w:r>
          </w:p>
          <w:p w14:paraId="4E456974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57EB60FA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7BF44EDA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668200F2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992" w:type="dxa"/>
          </w:tcPr>
          <w:p w14:paraId="246B3894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4066587D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315D7B45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6A4EC0F5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6A4D6E5D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E92CBF">
              <w:rPr>
                <w:b/>
                <w:bCs/>
                <w:sz w:val="20"/>
                <w:szCs w:val="20"/>
              </w:rPr>
              <w:t>P-</w:t>
            </w:r>
            <w:proofErr w:type="spellStart"/>
            <w:r w:rsidRPr="00E92CBF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701" w:type="dxa"/>
          </w:tcPr>
          <w:p w14:paraId="378FCD30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Proportion of events</w:t>
            </w:r>
          </w:p>
          <w:p w14:paraId="22BF7764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(CAS)</w:t>
            </w:r>
          </w:p>
          <w:p w14:paraId="2653FFB6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7F85AE6C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4" w:type="dxa"/>
          </w:tcPr>
          <w:p w14:paraId="4681661C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CAS</w:t>
            </w:r>
          </w:p>
          <w:p w14:paraId="6D372A31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785A9AD3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46F288C3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61758145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92CBF">
              <w:rPr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1134" w:type="dxa"/>
          </w:tcPr>
          <w:p w14:paraId="73ED2B80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6CAABBDE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6CF622EA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39A6612C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</w:p>
          <w:p w14:paraId="3EEA99B2" w14:textId="77777777" w:rsidR="00E92CBF" w:rsidRPr="00E92CBF" w:rsidRDefault="00E92CBF" w:rsidP="00BC4B5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E92CBF">
              <w:rPr>
                <w:b/>
                <w:bCs/>
                <w:sz w:val="20"/>
                <w:szCs w:val="20"/>
              </w:rPr>
              <w:t>P-</w:t>
            </w:r>
            <w:proofErr w:type="spellStart"/>
            <w:r w:rsidRPr="00E92CBF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</w:tr>
      <w:tr w:rsidR="00E92CBF" w:rsidRPr="003411A5" w14:paraId="5AB4BBB6" w14:textId="77777777" w:rsidTr="00E92CBF">
        <w:trPr>
          <w:trHeight w:val="279"/>
        </w:trPr>
        <w:tc>
          <w:tcPr>
            <w:tcW w:w="2076" w:type="dxa"/>
          </w:tcPr>
          <w:p w14:paraId="1405F261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Stroke</w:t>
            </w:r>
          </w:p>
        </w:tc>
        <w:tc>
          <w:tcPr>
            <w:tcW w:w="1463" w:type="dxa"/>
          </w:tcPr>
          <w:p w14:paraId="4330248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93.2</w:t>
            </w:r>
          </w:p>
        </w:tc>
        <w:tc>
          <w:tcPr>
            <w:tcW w:w="1985" w:type="dxa"/>
          </w:tcPr>
          <w:p w14:paraId="28F6AFE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1.29 (1.06 - 1.56)</w:t>
            </w:r>
          </w:p>
        </w:tc>
        <w:tc>
          <w:tcPr>
            <w:tcW w:w="992" w:type="dxa"/>
          </w:tcPr>
          <w:p w14:paraId="1AC70EB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0.011</w:t>
            </w:r>
          </w:p>
        </w:tc>
        <w:tc>
          <w:tcPr>
            <w:tcW w:w="1701" w:type="dxa"/>
          </w:tcPr>
          <w:p w14:paraId="618CDF4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6.8</w:t>
            </w:r>
          </w:p>
        </w:tc>
        <w:tc>
          <w:tcPr>
            <w:tcW w:w="1984" w:type="dxa"/>
          </w:tcPr>
          <w:p w14:paraId="745F2565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1.47 (0.76 - 2.84)</w:t>
            </w:r>
          </w:p>
        </w:tc>
        <w:tc>
          <w:tcPr>
            <w:tcW w:w="1134" w:type="dxa"/>
          </w:tcPr>
          <w:p w14:paraId="012A9C24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0.247</w:t>
            </w:r>
          </w:p>
        </w:tc>
      </w:tr>
      <w:tr w:rsidR="00E92CBF" w:rsidRPr="003411A5" w14:paraId="50642783" w14:textId="77777777" w:rsidTr="00E92CBF">
        <w:trPr>
          <w:trHeight w:val="279"/>
        </w:trPr>
        <w:tc>
          <w:tcPr>
            <w:tcW w:w="2076" w:type="dxa"/>
          </w:tcPr>
          <w:p w14:paraId="62921C85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  </w:t>
            </w:r>
            <w:proofErr w:type="spellStart"/>
            <w:r w:rsidRPr="00E92CBF">
              <w:rPr>
                <w:sz w:val="20"/>
                <w:szCs w:val="20"/>
              </w:rPr>
              <w:t>Ischemic</w:t>
            </w:r>
            <w:proofErr w:type="spellEnd"/>
            <w:r w:rsidRPr="00E92CBF">
              <w:rPr>
                <w:sz w:val="20"/>
                <w:szCs w:val="20"/>
              </w:rPr>
              <w:t xml:space="preserve"> stroke</w:t>
            </w:r>
          </w:p>
        </w:tc>
        <w:tc>
          <w:tcPr>
            <w:tcW w:w="1463" w:type="dxa"/>
          </w:tcPr>
          <w:p w14:paraId="1A5CF2BC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92.0</w:t>
            </w:r>
          </w:p>
        </w:tc>
        <w:tc>
          <w:tcPr>
            <w:tcW w:w="1985" w:type="dxa"/>
          </w:tcPr>
          <w:p w14:paraId="7AD8D6A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 (1.05 - 1.61)</w:t>
            </w:r>
          </w:p>
        </w:tc>
        <w:tc>
          <w:tcPr>
            <w:tcW w:w="992" w:type="dxa"/>
          </w:tcPr>
          <w:p w14:paraId="6BAFEC5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0.001</w:t>
            </w:r>
          </w:p>
        </w:tc>
        <w:tc>
          <w:tcPr>
            <w:tcW w:w="1701" w:type="dxa"/>
          </w:tcPr>
          <w:p w14:paraId="570B4CA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8.0</w:t>
            </w:r>
          </w:p>
        </w:tc>
        <w:tc>
          <w:tcPr>
            <w:tcW w:w="1984" w:type="dxa"/>
          </w:tcPr>
          <w:p w14:paraId="67897F2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1.80 (0.90-3.63)</w:t>
            </w:r>
          </w:p>
        </w:tc>
        <w:tc>
          <w:tcPr>
            <w:tcW w:w="1134" w:type="dxa"/>
          </w:tcPr>
          <w:p w14:paraId="20E01A78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0.098</w:t>
            </w:r>
          </w:p>
        </w:tc>
      </w:tr>
      <w:tr w:rsidR="00E92CBF" w:rsidRPr="003411A5" w14:paraId="62A3A218" w14:textId="77777777" w:rsidTr="00E92CBF">
        <w:trPr>
          <w:trHeight w:val="279"/>
        </w:trPr>
        <w:tc>
          <w:tcPr>
            <w:tcW w:w="2076" w:type="dxa"/>
          </w:tcPr>
          <w:p w14:paraId="2D4CB617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  </w:t>
            </w:r>
            <w:proofErr w:type="spellStart"/>
            <w:r w:rsidRPr="00E92CBF">
              <w:rPr>
                <w:sz w:val="20"/>
                <w:szCs w:val="20"/>
              </w:rPr>
              <w:t>Hemorrhagic</w:t>
            </w:r>
            <w:proofErr w:type="spellEnd"/>
            <w:r w:rsidRPr="00E92CBF">
              <w:rPr>
                <w:sz w:val="20"/>
                <w:szCs w:val="20"/>
              </w:rPr>
              <w:t xml:space="preserve"> stroke</w:t>
            </w:r>
          </w:p>
        </w:tc>
        <w:tc>
          <w:tcPr>
            <w:tcW w:w="1463" w:type="dxa"/>
          </w:tcPr>
          <w:p w14:paraId="72F2609A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95.2</w:t>
            </w:r>
          </w:p>
        </w:tc>
        <w:tc>
          <w:tcPr>
            <w:tcW w:w="1985" w:type="dxa"/>
          </w:tcPr>
          <w:p w14:paraId="5770E263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1.32 (1.09 - 1.61)</w:t>
            </w:r>
          </w:p>
        </w:tc>
        <w:tc>
          <w:tcPr>
            <w:tcW w:w="992" w:type="dxa"/>
          </w:tcPr>
          <w:p w14:paraId="20A9E647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0.005</w:t>
            </w:r>
          </w:p>
        </w:tc>
        <w:tc>
          <w:tcPr>
            <w:tcW w:w="1701" w:type="dxa"/>
          </w:tcPr>
          <w:p w14:paraId="30F4045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4.8</w:t>
            </w:r>
          </w:p>
        </w:tc>
        <w:tc>
          <w:tcPr>
            <w:tcW w:w="1984" w:type="dxa"/>
          </w:tcPr>
          <w:p w14:paraId="1C584412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1.06 (0.56 - 1.99)</w:t>
            </w:r>
          </w:p>
        </w:tc>
        <w:tc>
          <w:tcPr>
            <w:tcW w:w="1134" w:type="dxa"/>
          </w:tcPr>
          <w:p w14:paraId="013829AE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0.859</w:t>
            </w:r>
          </w:p>
        </w:tc>
      </w:tr>
      <w:tr w:rsidR="00E92CBF" w:rsidRPr="003411A5" w14:paraId="657E5DDE" w14:textId="77777777" w:rsidTr="00E92CBF">
        <w:trPr>
          <w:trHeight w:val="279"/>
        </w:trPr>
        <w:tc>
          <w:tcPr>
            <w:tcW w:w="2076" w:type="dxa"/>
          </w:tcPr>
          <w:p w14:paraId="3A8E612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Death </w:t>
            </w:r>
          </w:p>
        </w:tc>
        <w:tc>
          <w:tcPr>
            <w:tcW w:w="1463" w:type="dxa"/>
          </w:tcPr>
          <w:p w14:paraId="03326386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93.3</w:t>
            </w:r>
          </w:p>
        </w:tc>
        <w:tc>
          <w:tcPr>
            <w:tcW w:w="1985" w:type="dxa"/>
          </w:tcPr>
          <w:p w14:paraId="3F20C84C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1.29 (1.11 - 1.51)</w:t>
            </w:r>
          </w:p>
        </w:tc>
        <w:tc>
          <w:tcPr>
            <w:tcW w:w="992" w:type="dxa"/>
          </w:tcPr>
          <w:p w14:paraId="67B0E36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0.008</w:t>
            </w:r>
          </w:p>
        </w:tc>
        <w:tc>
          <w:tcPr>
            <w:tcW w:w="1701" w:type="dxa"/>
          </w:tcPr>
          <w:p w14:paraId="0811B8F3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6.7</w:t>
            </w:r>
          </w:p>
        </w:tc>
        <w:tc>
          <w:tcPr>
            <w:tcW w:w="1984" w:type="dxa"/>
          </w:tcPr>
          <w:p w14:paraId="2AF0E86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1.18 (0.70 – 1.96)</w:t>
            </w:r>
          </w:p>
        </w:tc>
        <w:tc>
          <w:tcPr>
            <w:tcW w:w="1134" w:type="dxa"/>
          </w:tcPr>
          <w:p w14:paraId="771115CD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0.541</w:t>
            </w:r>
          </w:p>
        </w:tc>
      </w:tr>
      <w:tr w:rsidR="00E92CBF" w:rsidRPr="003411A5" w14:paraId="1DB213D4" w14:textId="77777777" w:rsidTr="00E92CBF">
        <w:trPr>
          <w:trHeight w:val="279"/>
        </w:trPr>
        <w:tc>
          <w:tcPr>
            <w:tcW w:w="2076" w:type="dxa"/>
          </w:tcPr>
          <w:p w14:paraId="3BE40C5A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 xml:space="preserve">  </w:t>
            </w:r>
            <w:proofErr w:type="spellStart"/>
            <w:r w:rsidRPr="00E92CBF">
              <w:rPr>
                <w:sz w:val="20"/>
                <w:szCs w:val="20"/>
              </w:rPr>
              <w:t>Cardiovascular</w:t>
            </w:r>
            <w:proofErr w:type="spellEnd"/>
            <w:r w:rsidRPr="00E92CBF">
              <w:rPr>
                <w:sz w:val="20"/>
                <w:szCs w:val="20"/>
              </w:rPr>
              <w:t xml:space="preserve"> </w:t>
            </w:r>
            <w:proofErr w:type="spellStart"/>
            <w:r w:rsidRPr="00E92CBF">
              <w:rPr>
                <w:sz w:val="20"/>
                <w:szCs w:val="20"/>
              </w:rPr>
              <w:t>death</w:t>
            </w:r>
            <w:proofErr w:type="spellEnd"/>
          </w:p>
        </w:tc>
        <w:tc>
          <w:tcPr>
            <w:tcW w:w="1463" w:type="dxa"/>
          </w:tcPr>
          <w:p w14:paraId="36BAB874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92.7</w:t>
            </w:r>
          </w:p>
        </w:tc>
        <w:tc>
          <w:tcPr>
            <w:tcW w:w="1985" w:type="dxa"/>
          </w:tcPr>
          <w:p w14:paraId="3443193A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1.54 (1.14 - 2.07)</w:t>
            </w:r>
          </w:p>
        </w:tc>
        <w:tc>
          <w:tcPr>
            <w:tcW w:w="992" w:type="dxa"/>
          </w:tcPr>
          <w:p w14:paraId="0D2B8CCE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0.005</w:t>
            </w:r>
          </w:p>
        </w:tc>
        <w:tc>
          <w:tcPr>
            <w:tcW w:w="1701" w:type="dxa"/>
          </w:tcPr>
          <w:p w14:paraId="5AC5804B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7.3</w:t>
            </w:r>
          </w:p>
        </w:tc>
        <w:tc>
          <w:tcPr>
            <w:tcW w:w="1984" w:type="dxa"/>
          </w:tcPr>
          <w:p w14:paraId="65D7A5B2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2.49 (0.93 - 6.64)</w:t>
            </w:r>
          </w:p>
        </w:tc>
        <w:tc>
          <w:tcPr>
            <w:tcW w:w="1134" w:type="dxa"/>
          </w:tcPr>
          <w:p w14:paraId="1CFC7F73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0.070</w:t>
            </w:r>
          </w:p>
        </w:tc>
      </w:tr>
      <w:tr w:rsidR="00E92CBF" w:rsidRPr="003411A5" w14:paraId="11ACB0CD" w14:textId="77777777" w:rsidTr="00E92CBF">
        <w:trPr>
          <w:trHeight w:val="279"/>
        </w:trPr>
        <w:tc>
          <w:tcPr>
            <w:tcW w:w="2076" w:type="dxa"/>
          </w:tcPr>
          <w:p w14:paraId="53AF7692" w14:textId="77777777" w:rsidR="00E92CBF" w:rsidRPr="00E92CBF" w:rsidRDefault="00E92CBF" w:rsidP="00E92CBF">
            <w:pPr>
              <w:rPr>
                <w:sz w:val="20"/>
                <w:szCs w:val="20"/>
              </w:rPr>
            </w:pPr>
            <w:proofErr w:type="spellStart"/>
            <w:r w:rsidRPr="00E92CBF">
              <w:rPr>
                <w:sz w:val="20"/>
                <w:szCs w:val="20"/>
              </w:rPr>
              <w:t>MACE</w:t>
            </w:r>
            <w:proofErr w:type="spellEnd"/>
          </w:p>
        </w:tc>
        <w:tc>
          <w:tcPr>
            <w:tcW w:w="1463" w:type="dxa"/>
          </w:tcPr>
          <w:p w14:paraId="0D648E9E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94.0</w:t>
            </w:r>
          </w:p>
        </w:tc>
        <w:tc>
          <w:tcPr>
            <w:tcW w:w="1985" w:type="dxa"/>
          </w:tcPr>
          <w:p w14:paraId="65BFF320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1.22 (1.08 - 1.37)</w:t>
            </w:r>
          </w:p>
        </w:tc>
        <w:tc>
          <w:tcPr>
            <w:tcW w:w="992" w:type="dxa"/>
          </w:tcPr>
          <w:p w14:paraId="0FDF0784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0.001</w:t>
            </w:r>
          </w:p>
        </w:tc>
        <w:tc>
          <w:tcPr>
            <w:tcW w:w="1701" w:type="dxa"/>
          </w:tcPr>
          <w:p w14:paraId="7A301436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6.0</w:t>
            </w:r>
          </w:p>
        </w:tc>
        <w:tc>
          <w:tcPr>
            <w:tcW w:w="1984" w:type="dxa"/>
          </w:tcPr>
          <w:p w14:paraId="218463D7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1.54 (1.00 - 2.37)</w:t>
            </w:r>
          </w:p>
        </w:tc>
        <w:tc>
          <w:tcPr>
            <w:tcW w:w="1134" w:type="dxa"/>
          </w:tcPr>
          <w:p w14:paraId="6EF6EB45" w14:textId="77777777" w:rsidR="00E92CBF" w:rsidRPr="00E92CBF" w:rsidRDefault="00E92CBF" w:rsidP="00E92CBF">
            <w:pPr>
              <w:jc w:val="center"/>
              <w:rPr>
                <w:sz w:val="20"/>
                <w:szCs w:val="20"/>
              </w:rPr>
            </w:pPr>
            <w:r w:rsidRPr="00E92CBF">
              <w:rPr>
                <w:sz w:val="20"/>
                <w:szCs w:val="20"/>
              </w:rPr>
              <w:t>0.050</w:t>
            </w:r>
          </w:p>
        </w:tc>
      </w:tr>
    </w:tbl>
    <w:p w14:paraId="6BE91C41" w14:textId="77777777" w:rsidR="00567C84" w:rsidRPr="00567C84" w:rsidRDefault="00567C84" w:rsidP="00567C84">
      <w:pPr>
        <w:rPr>
          <w:sz w:val="20"/>
          <w:szCs w:val="20"/>
          <w:lang w:val="en-US"/>
        </w:rPr>
      </w:pPr>
      <w:r w:rsidRPr="00567C84">
        <w:rPr>
          <w:sz w:val="20"/>
          <w:szCs w:val="20"/>
          <w:lang w:val="en-US"/>
        </w:rPr>
        <w:t>CI, Confidence Interval</w:t>
      </w:r>
      <w:r>
        <w:rPr>
          <w:sz w:val="20"/>
          <w:szCs w:val="20"/>
          <w:lang w:val="en-US"/>
        </w:rPr>
        <w:t>; HR, Hazard Ratio</w:t>
      </w:r>
    </w:p>
    <w:p w14:paraId="3CD72396" w14:textId="77777777" w:rsidR="007E607A" w:rsidRDefault="007E607A" w:rsidP="007E607A">
      <w:pPr>
        <w:rPr>
          <w:lang w:val="en-US"/>
        </w:rPr>
      </w:pPr>
    </w:p>
    <w:p w14:paraId="247CFFCB" w14:textId="77777777" w:rsidR="007E607A" w:rsidRDefault="007E607A" w:rsidP="007E607A">
      <w:pPr>
        <w:rPr>
          <w:lang w:val="en-US"/>
        </w:rPr>
      </w:pPr>
    </w:p>
    <w:p w14:paraId="6A6DE177" w14:textId="77777777" w:rsidR="007E607A" w:rsidRDefault="007E607A" w:rsidP="007E607A">
      <w:pPr>
        <w:rPr>
          <w:lang w:val="en-US"/>
        </w:rPr>
      </w:pPr>
    </w:p>
    <w:p w14:paraId="146F8074" w14:textId="77777777" w:rsidR="007E607A" w:rsidRDefault="007E607A" w:rsidP="007E607A">
      <w:pPr>
        <w:rPr>
          <w:lang w:val="en-US"/>
        </w:rPr>
      </w:pPr>
    </w:p>
    <w:p w14:paraId="149F9D0A" w14:textId="77777777" w:rsidR="007E607A" w:rsidRDefault="007E607A" w:rsidP="007E607A">
      <w:pPr>
        <w:rPr>
          <w:lang w:val="en-US"/>
        </w:rPr>
      </w:pPr>
    </w:p>
    <w:p w14:paraId="4A583344" w14:textId="77777777" w:rsidR="007E607A" w:rsidRDefault="007E607A" w:rsidP="007E607A">
      <w:pPr>
        <w:rPr>
          <w:lang w:val="en-US"/>
        </w:rPr>
      </w:pPr>
    </w:p>
    <w:p w14:paraId="34B39F1B" w14:textId="77777777" w:rsidR="007E607A" w:rsidRPr="00A40BC2" w:rsidRDefault="007E607A" w:rsidP="007E607A">
      <w:pPr>
        <w:rPr>
          <w:b/>
          <w:bCs/>
          <w:lang w:val="en-US"/>
        </w:rPr>
      </w:pPr>
    </w:p>
    <w:p w14:paraId="69EB9BC2" w14:textId="77777777" w:rsidR="007E607A" w:rsidRPr="008D190C" w:rsidRDefault="007E607A" w:rsidP="007E607A">
      <w:pPr>
        <w:rPr>
          <w:lang w:val="en-US"/>
        </w:rPr>
      </w:pPr>
    </w:p>
    <w:p w14:paraId="0EC35039" w14:textId="77777777" w:rsidR="007E607A" w:rsidRPr="00567C84" w:rsidRDefault="007E607A" w:rsidP="007E607A">
      <w:pPr>
        <w:jc w:val="both"/>
        <w:rPr>
          <w:lang w:val="en-US"/>
        </w:rPr>
      </w:pPr>
    </w:p>
    <w:p w14:paraId="75E96003" w14:textId="77777777" w:rsidR="001525FE" w:rsidRPr="00567C84" w:rsidRDefault="001525FE">
      <w:pPr>
        <w:rPr>
          <w:lang w:val="en-US"/>
        </w:rPr>
      </w:pPr>
    </w:p>
    <w:sectPr w:rsidR="001525FE" w:rsidRPr="00567C84" w:rsidSect="00DF4E2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07A"/>
    <w:rsid w:val="00136631"/>
    <w:rsid w:val="001525FE"/>
    <w:rsid w:val="001B56EA"/>
    <w:rsid w:val="001E2394"/>
    <w:rsid w:val="001E2F52"/>
    <w:rsid w:val="002763F0"/>
    <w:rsid w:val="0031436B"/>
    <w:rsid w:val="00364901"/>
    <w:rsid w:val="003E3EA7"/>
    <w:rsid w:val="00406283"/>
    <w:rsid w:val="0050643D"/>
    <w:rsid w:val="00534707"/>
    <w:rsid w:val="00537BE4"/>
    <w:rsid w:val="00567C84"/>
    <w:rsid w:val="006A4EE5"/>
    <w:rsid w:val="00782E54"/>
    <w:rsid w:val="007A626B"/>
    <w:rsid w:val="007B1D20"/>
    <w:rsid w:val="007E607A"/>
    <w:rsid w:val="00834DC4"/>
    <w:rsid w:val="008B2627"/>
    <w:rsid w:val="008B4D44"/>
    <w:rsid w:val="009814E7"/>
    <w:rsid w:val="009D6D95"/>
    <w:rsid w:val="00A02795"/>
    <w:rsid w:val="00A54202"/>
    <w:rsid w:val="00A912CD"/>
    <w:rsid w:val="00B27732"/>
    <w:rsid w:val="00B53BDF"/>
    <w:rsid w:val="00BC4B5D"/>
    <w:rsid w:val="00BE49D2"/>
    <w:rsid w:val="00C75F02"/>
    <w:rsid w:val="00C76E2A"/>
    <w:rsid w:val="00D04D9A"/>
    <w:rsid w:val="00D73FCE"/>
    <w:rsid w:val="00DF4E24"/>
    <w:rsid w:val="00E060F6"/>
    <w:rsid w:val="00E50973"/>
    <w:rsid w:val="00E92CBF"/>
    <w:rsid w:val="00FB5353"/>
    <w:rsid w:val="00FF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8F6700"/>
  <w15:chartTrackingRefBased/>
  <w15:docId w15:val="{160DC5C0-0D54-7449-B11F-E0B0CD01D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imes New Roman"/>
        <w:sz w:val="22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07A"/>
    <w:rPr>
      <w:rFonts w:ascii="Times New Roman" w:eastAsia="Times New Roman" w:hAnsi="Times New Roman"/>
      <w:sz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ompact">
    <w:name w:val="Compact"/>
    <w:basedOn w:val="Brdtext"/>
    <w:qFormat/>
    <w:rsid w:val="007E607A"/>
    <w:pPr>
      <w:spacing w:before="36" w:after="36"/>
    </w:pPr>
  </w:style>
  <w:style w:type="table" w:styleId="Tabellrutnt">
    <w:name w:val="Table Grid"/>
    <w:basedOn w:val="Normaltabell"/>
    <w:uiPriority w:val="39"/>
    <w:rsid w:val="007E607A"/>
    <w:pPr>
      <w:spacing w:after="200" w:line="276" w:lineRule="auto"/>
    </w:pPr>
    <w:rPr>
      <w:rFonts w:asciiTheme="minorHAnsi" w:hAnsiTheme="minorHAnsi" w:cstheme="minorBid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toning">
    <w:name w:val="Emphasis"/>
    <w:basedOn w:val="Standardstycketeckensnitt"/>
    <w:uiPriority w:val="20"/>
    <w:qFormat/>
    <w:rsid w:val="007E607A"/>
    <w:rPr>
      <w:i/>
      <w:iCs/>
    </w:rPr>
  </w:style>
  <w:style w:type="paragraph" w:styleId="Brdtext">
    <w:name w:val="Body Text"/>
    <w:basedOn w:val="Normal"/>
    <w:link w:val="BrdtextChar"/>
    <w:uiPriority w:val="99"/>
    <w:semiHidden/>
    <w:unhideWhenUsed/>
    <w:rsid w:val="007E607A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7E607A"/>
    <w:rPr>
      <w:rFonts w:ascii="Times New Roman" w:eastAsia="Times New Roman" w:hAnsi="Times New Roman"/>
      <w:sz w:val="24"/>
      <w:lang w:eastAsia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834DC4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834DC4"/>
    <w:rPr>
      <w:sz w:val="20"/>
      <w:szCs w:val="20"/>
      <w:lang w:val="en-GB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834DC4"/>
    <w:rPr>
      <w:rFonts w:ascii="Times New Roman" w:eastAsia="Times New Roman" w:hAnsi="Times New Roman"/>
      <w:sz w:val="20"/>
      <w:szCs w:val="20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1112</Words>
  <Characters>6183</Characters>
  <Application>Microsoft Office Word</Application>
  <DocSecurity>0</DocSecurity>
  <Lines>229</Lines>
  <Paragraphs>121</Paragraphs>
  <ScaleCrop>false</ScaleCrop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Nyström</dc:creator>
  <cp:keywords/>
  <dc:description/>
  <cp:lastModifiedBy>Microsoft Office User</cp:lastModifiedBy>
  <cp:revision>2</cp:revision>
  <dcterms:created xsi:type="dcterms:W3CDTF">2021-02-09T18:13:00Z</dcterms:created>
  <dcterms:modified xsi:type="dcterms:W3CDTF">2021-02-09T18:13:00Z</dcterms:modified>
</cp:coreProperties>
</file>