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319F2" w14:textId="503F5565" w:rsidR="00FF5916" w:rsidRPr="006C0DCC" w:rsidRDefault="001F2F1A">
      <w:pPr>
        <w:rPr>
          <w:rFonts w:ascii="Times New Roman" w:hAnsi="Times New Roman" w:cs="Times New Roman"/>
          <w:sz w:val="24"/>
          <w:szCs w:val="24"/>
        </w:rPr>
      </w:pPr>
      <w:bookmarkStart w:id="0" w:name="_Hlk119703286"/>
      <w:r w:rsidRPr="00710892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0C0845" w:rsidRPr="00710892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D58F8" w:rsidRPr="0071089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95C3F" w:rsidRPr="006C0D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0DCC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6C0DCC">
        <w:rPr>
          <w:rFonts w:ascii="Times New Roman" w:hAnsi="Times New Roman" w:cs="Times New Roman"/>
          <w:sz w:val="24"/>
          <w:szCs w:val="24"/>
        </w:rPr>
        <w:t>-PCR primers used in this study</w:t>
      </w:r>
    </w:p>
    <w:tbl>
      <w:tblPr>
        <w:tblStyle w:val="a3"/>
        <w:tblW w:w="1395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8"/>
        <w:gridCol w:w="6229"/>
        <w:gridCol w:w="6162"/>
      </w:tblGrid>
      <w:tr w:rsidR="001864B0" w:rsidRPr="006C0DCC" w14:paraId="2322B164" w14:textId="77777777" w:rsidTr="00505094">
        <w:trPr>
          <w:trHeight w:val="104"/>
        </w:trPr>
        <w:tc>
          <w:tcPr>
            <w:tcW w:w="1568" w:type="dxa"/>
            <w:tcBorders>
              <w:bottom w:val="single" w:sz="4" w:space="0" w:color="auto"/>
            </w:tcBorders>
          </w:tcPr>
          <w:p w14:paraId="63E4B67F" w14:textId="1E629E9D" w:rsidR="001864B0" w:rsidRPr="006C0DCC" w:rsidRDefault="001864B0" w:rsidP="0071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Gene Name</w:t>
            </w:r>
          </w:p>
        </w:tc>
        <w:tc>
          <w:tcPr>
            <w:tcW w:w="6229" w:type="dxa"/>
            <w:tcBorders>
              <w:bottom w:val="single" w:sz="4" w:space="0" w:color="auto"/>
            </w:tcBorders>
          </w:tcPr>
          <w:p w14:paraId="583A0E36" w14:textId="4AAAD5B3" w:rsidR="001864B0" w:rsidRPr="006C0DCC" w:rsidRDefault="001864B0" w:rsidP="00022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Forward Primer</w:t>
            </w:r>
          </w:p>
        </w:tc>
        <w:tc>
          <w:tcPr>
            <w:tcW w:w="6162" w:type="dxa"/>
            <w:tcBorders>
              <w:bottom w:val="single" w:sz="4" w:space="0" w:color="auto"/>
            </w:tcBorders>
          </w:tcPr>
          <w:p w14:paraId="464012EC" w14:textId="7F3D86C2" w:rsidR="001864B0" w:rsidRPr="006C0DCC" w:rsidRDefault="001864B0" w:rsidP="000221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Reverse Primer</w:t>
            </w:r>
          </w:p>
        </w:tc>
      </w:tr>
      <w:tr w:rsidR="001864B0" w:rsidRPr="006C0DCC" w14:paraId="77C0C501" w14:textId="77777777" w:rsidTr="00505094">
        <w:trPr>
          <w:trHeight w:val="108"/>
        </w:trPr>
        <w:tc>
          <w:tcPr>
            <w:tcW w:w="1568" w:type="dxa"/>
            <w:tcBorders>
              <w:bottom w:val="nil"/>
            </w:tcBorders>
          </w:tcPr>
          <w:p w14:paraId="04FC1203" w14:textId="26470E54" w:rsidR="001864B0" w:rsidRPr="006C0DCC" w:rsidRDefault="001864B0" w:rsidP="0071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IRAK-M</w:t>
            </w:r>
          </w:p>
        </w:tc>
        <w:tc>
          <w:tcPr>
            <w:tcW w:w="6229" w:type="dxa"/>
            <w:tcBorders>
              <w:bottom w:val="nil"/>
            </w:tcBorders>
          </w:tcPr>
          <w:p w14:paraId="554BB7E8" w14:textId="53F66E18" w:rsidR="001864B0" w:rsidRPr="006C0DCC" w:rsidRDefault="00BC313A" w:rsidP="0071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="001864B0" w:rsidRPr="006C0DCC">
              <w:rPr>
                <w:rFonts w:ascii="Times New Roman" w:hAnsi="Times New Roman" w:cs="Times New Roman"/>
                <w:sz w:val="24"/>
                <w:szCs w:val="24"/>
              </w:rPr>
              <w:t>CTGCGGGATCTCCTTAGAGAA</w:t>
            </w: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  <w:tc>
          <w:tcPr>
            <w:tcW w:w="6162" w:type="dxa"/>
            <w:tcBorders>
              <w:bottom w:val="nil"/>
            </w:tcBorders>
          </w:tcPr>
          <w:p w14:paraId="54DB2FAC" w14:textId="7795D464" w:rsidR="001864B0" w:rsidRPr="006C0DCC" w:rsidRDefault="00BC313A" w:rsidP="0071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="001864B0" w:rsidRPr="006C0DCC">
              <w:rPr>
                <w:rFonts w:ascii="Times New Roman" w:hAnsi="Times New Roman" w:cs="Times New Roman"/>
                <w:sz w:val="24"/>
                <w:szCs w:val="24"/>
              </w:rPr>
              <w:t>GCAGAGAAATTCCGAGGGCA</w:t>
            </w: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1864B0" w:rsidRPr="006C0DCC" w14:paraId="41807953" w14:textId="77777777" w:rsidTr="00505094">
        <w:trPr>
          <w:trHeight w:val="213"/>
        </w:trPr>
        <w:tc>
          <w:tcPr>
            <w:tcW w:w="1568" w:type="dxa"/>
            <w:tcBorders>
              <w:top w:val="nil"/>
              <w:bottom w:val="nil"/>
            </w:tcBorders>
          </w:tcPr>
          <w:p w14:paraId="3952AA4E" w14:textId="1454EA67" w:rsidR="001864B0" w:rsidRPr="006C0DCC" w:rsidRDefault="001864B0" w:rsidP="0071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IL-6</w:t>
            </w:r>
          </w:p>
        </w:tc>
        <w:tc>
          <w:tcPr>
            <w:tcW w:w="6229" w:type="dxa"/>
            <w:tcBorders>
              <w:top w:val="nil"/>
              <w:bottom w:val="nil"/>
            </w:tcBorders>
          </w:tcPr>
          <w:p w14:paraId="335C3E64" w14:textId="290153B2" w:rsidR="001864B0" w:rsidRPr="006C0DCC" w:rsidRDefault="00BC313A" w:rsidP="0071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  <w:r w:rsidR="001864B0" w:rsidRPr="006C0DCC">
              <w:rPr>
                <w:rFonts w:ascii="Times New Roman" w:hAnsi="Times New Roman" w:cs="Times New Roman"/>
                <w:sz w:val="24"/>
                <w:szCs w:val="24"/>
              </w:rPr>
              <w:t>AAATTCGGTACATCCTCGACGGCA</w:t>
            </w: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14:paraId="74D243D0" w14:textId="4A020699" w:rsidR="001864B0" w:rsidRPr="006C0DCC" w:rsidRDefault="00BC313A" w:rsidP="0071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  <w:r w:rsidR="001864B0" w:rsidRPr="006C0DCC">
              <w:rPr>
                <w:rFonts w:ascii="Times New Roman" w:hAnsi="Times New Roman" w:cs="Times New Roman"/>
                <w:sz w:val="24"/>
                <w:szCs w:val="24"/>
              </w:rPr>
              <w:t>AGTGCCTCTTTGCTGCTTTCACAC</w:t>
            </w: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1864B0" w:rsidRPr="006C0DCC" w14:paraId="297E3C6D" w14:textId="77777777" w:rsidTr="00505094">
        <w:trPr>
          <w:trHeight w:val="108"/>
        </w:trPr>
        <w:tc>
          <w:tcPr>
            <w:tcW w:w="1568" w:type="dxa"/>
            <w:tcBorders>
              <w:top w:val="nil"/>
              <w:bottom w:val="nil"/>
            </w:tcBorders>
          </w:tcPr>
          <w:p w14:paraId="78BB3B3E" w14:textId="2D7D787B" w:rsidR="001864B0" w:rsidRPr="006C0DCC" w:rsidRDefault="001864B0" w:rsidP="0071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IL-8</w:t>
            </w:r>
          </w:p>
        </w:tc>
        <w:tc>
          <w:tcPr>
            <w:tcW w:w="6229" w:type="dxa"/>
            <w:tcBorders>
              <w:top w:val="nil"/>
              <w:bottom w:val="nil"/>
            </w:tcBorders>
          </w:tcPr>
          <w:p w14:paraId="41DCAE69" w14:textId="32F4ABEE" w:rsidR="001864B0" w:rsidRPr="006C0DCC" w:rsidRDefault="00BC313A" w:rsidP="0071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="001864B0" w:rsidRPr="006C0DCC">
              <w:rPr>
                <w:rFonts w:ascii="Times New Roman" w:hAnsi="Times New Roman" w:cs="Times New Roman"/>
                <w:sz w:val="24"/>
                <w:szCs w:val="24"/>
              </w:rPr>
              <w:t>TCCTGATTTCTGCAGCTCTG</w:t>
            </w: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14:paraId="4A1BD9C5" w14:textId="4AC4089A" w:rsidR="001864B0" w:rsidRPr="006C0DCC" w:rsidRDefault="00BC313A" w:rsidP="0071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="001864B0" w:rsidRPr="006C0DCC">
              <w:rPr>
                <w:rFonts w:ascii="Times New Roman" w:hAnsi="Times New Roman" w:cs="Times New Roman"/>
                <w:sz w:val="24"/>
                <w:szCs w:val="24"/>
              </w:rPr>
              <w:t>GTCCACTCTCAATCACTCTCAG</w:t>
            </w: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1864B0" w:rsidRPr="006C0DCC" w14:paraId="0DACF417" w14:textId="77777777" w:rsidTr="00505094">
        <w:trPr>
          <w:trHeight w:val="104"/>
        </w:trPr>
        <w:tc>
          <w:tcPr>
            <w:tcW w:w="1568" w:type="dxa"/>
            <w:tcBorders>
              <w:top w:val="nil"/>
              <w:bottom w:val="nil"/>
            </w:tcBorders>
          </w:tcPr>
          <w:p w14:paraId="6AE0DD9D" w14:textId="56271C7A" w:rsidR="001864B0" w:rsidRPr="006C0DCC" w:rsidRDefault="001864B0" w:rsidP="0071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CXCL10</w:t>
            </w:r>
          </w:p>
        </w:tc>
        <w:tc>
          <w:tcPr>
            <w:tcW w:w="6229" w:type="dxa"/>
            <w:tcBorders>
              <w:top w:val="nil"/>
              <w:bottom w:val="nil"/>
            </w:tcBorders>
          </w:tcPr>
          <w:p w14:paraId="4FA2BCD5" w14:textId="6F74A240" w:rsidR="001864B0" w:rsidRPr="006C0DCC" w:rsidRDefault="00BC313A" w:rsidP="0071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="001864B0" w:rsidRPr="006C0DCC">
              <w:rPr>
                <w:rFonts w:ascii="Times New Roman" w:hAnsi="Times New Roman" w:cs="Times New Roman"/>
                <w:sz w:val="24"/>
                <w:szCs w:val="24"/>
              </w:rPr>
              <w:t>GTGGCATTCAAGGAGTACCTC</w:t>
            </w: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14:paraId="31330754" w14:textId="5D8AE0CC" w:rsidR="001864B0" w:rsidRPr="006C0DCC" w:rsidRDefault="00BC313A" w:rsidP="0071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="001864B0" w:rsidRPr="006C0DCC">
              <w:rPr>
                <w:rFonts w:ascii="Times New Roman" w:hAnsi="Times New Roman" w:cs="Times New Roman"/>
                <w:sz w:val="24"/>
                <w:szCs w:val="24"/>
              </w:rPr>
              <w:t>TGATGGCCTTCGATTCTGGATT</w:t>
            </w: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1864B0" w:rsidRPr="006C0DCC" w14:paraId="019D8634" w14:textId="77777777" w:rsidTr="00505094">
        <w:trPr>
          <w:trHeight w:val="213"/>
        </w:trPr>
        <w:tc>
          <w:tcPr>
            <w:tcW w:w="1568" w:type="dxa"/>
            <w:tcBorders>
              <w:top w:val="nil"/>
              <w:bottom w:val="nil"/>
            </w:tcBorders>
          </w:tcPr>
          <w:p w14:paraId="3F1CD047" w14:textId="51182212" w:rsidR="001864B0" w:rsidRPr="006C0DCC" w:rsidRDefault="001864B0" w:rsidP="0071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CXCL11</w:t>
            </w:r>
          </w:p>
        </w:tc>
        <w:tc>
          <w:tcPr>
            <w:tcW w:w="6229" w:type="dxa"/>
            <w:tcBorders>
              <w:top w:val="nil"/>
              <w:bottom w:val="nil"/>
            </w:tcBorders>
          </w:tcPr>
          <w:p w14:paraId="4F6EF6EE" w14:textId="68815474" w:rsidR="001864B0" w:rsidRPr="006C0DCC" w:rsidRDefault="00BC313A" w:rsidP="0071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="001864B0" w:rsidRPr="006C0DCC">
              <w:rPr>
                <w:rFonts w:ascii="Times New Roman" w:hAnsi="Times New Roman" w:cs="Times New Roman"/>
                <w:sz w:val="24"/>
                <w:szCs w:val="24"/>
              </w:rPr>
              <w:t>GACGCTGTCTTTGCATAGGC</w:t>
            </w: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14:paraId="6F03D8B5" w14:textId="33DEDEAE" w:rsidR="001864B0" w:rsidRPr="006C0DCC" w:rsidRDefault="00BC313A" w:rsidP="0071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="001864B0" w:rsidRPr="006C0DCC">
              <w:rPr>
                <w:rFonts w:ascii="Times New Roman" w:hAnsi="Times New Roman" w:cs="Times New Roman"/>
                <w:sz w:val="24"/>
                <w:szCs w:val="24"/>
              </w:rPr>
              <w:t>GGATTTAGGCATCGTTGTCCTTT</w:t>
            </w: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1864B0" w:rsidRPr="006C0DCC" w14:paraId="30AB6AD2" w14:textId="77777777" w:rsidTr="00505094">
        <w:trPr>
          <w:trHeight w:val="217"/>
        </w:trPr>
        <w:tc>
          <w:tcPr>
            <w:tcW w:w="1568" w:type="dxa"/>
            <w:tcBorders>
              <w:top w:val="nil"/>
              <w:bottom w:val="nil"/>
            </w:tcBorders>
          </w:tcPr>
          <w:p w14:paraId="1332227B" w14:textId="61F53BA5" w:rsidR="001864B0" w:rsidRPr="006C0DCC" w:rsidRDefault="001864B0" w:rsidP="0071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IFN-γ</w:t>
            </w:r>
          </w:p>
        </w:tc>
        <w:tc>
          <w:tcPr>
            <w:tcW w:w="6229" w:type="dxa"/>
            <w:tcBorders>
              <w:top w:val="nil"/>
              <w:bottom w:val="nil"/>
            </w:tcBorders>
          </w:tcPr>
          <w:p w14:paraId="056174E5" w14:textId="4491D2DD" w:rsidR="001864B0" w:rsidRPr="006C0DCC" w:rsidRDefault="00BC313A" w:rsidP="0071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="001864B0" w:rsidRPr="006C0DCC">
              <w:rPr>
                <w:rFonts w:ascii="Times New Roman" w:hAnsi="Times New Roman" w:cs="Times New Roman"/>
                <w:sz w:val="24"/>
                <w:szCs w:val="24"/>
              </w:rPr>
              <w:t>TCGGTAACTGACTTGAATGTCCA</w:t>
            </w: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  <w:tc>
          <w:tcPr>
            <w:tcW w:w="6162" w:type="dxa"/>
            <w:tcBorders>
              <w:top w:val="nil"/>
              <w:bottom w:val="nil"/>
            </w:tcBorders>
          </w:tcPr>
          <w:p w14:paraId="06CE3A9E" w14:textId="08119A9F" w:rsidR="001864B0" w:rsidRPr="006C0DCC" w:rsidRDefault="00BC313A" w:rsidP="0071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="001864B0" w:rsidRPr="006C0DCC">
              <w:rPr>
                <w:rFonts w:ascii="Times New Roman" w:hAnsi="Times New Roman" w:cs="Times New Roman"/>
                <w:sz w:val="24"/>
                <w:szCs w:val="24"/>
              </w:rPr>
              <w:t>TCGCTTCCCTGTTTTAGCTGC</w:t>
            </w: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1864B0" w:rsidRPr="006C0DCC" w14:paraId="5AF95778" w14:textId="77777777" w:rsidTr="00505094">
        <w:trPr>
          <w:trHeight w:val="217"/>
        </w:trPr>
        <w:tc>
          <w:tcPr>
            <w:tcW w:w="1568" w:type="dxa"/>
            <w:tcBorders>
              <w:top w:val="nil"/>
            </w:tcBorders>
          </w:tcPr>
          <w:p w14:paraId="3B2DCAF3" w14:textId="6347C46C" w:rsidR="001864B0" w:rsidRPr="006C0DCC" w:rsidRDefault="001864B0" w:rsidP="0071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  <w:tc>
          <w:tcPr>
            <w:tcW w:w="6229" w:type="dxa"/>
            <w:tcBorders>
              <w:top w:val="nil"/>
            </w:tcBorders>
          </w:tcPr>
          <w:p w14:paraId="66CFA780" w14:textId="29533144" w:rsidR="001864B0" w:rsidRPr="006C0DCC" w:rsidRDefault="00BC313A" w:rsidP="0071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="001864B0" w:rsidRPr="006C0DCC">
              <w:rPr>
                <w:rFonts w:ascii="Times New Roman" w:hAnsi="Times New Roman" w:cs="Times New Roman"/>
                <w:sz w:val="24"/>
                <w:szCs w:val="24"/>
              </w:rPr>
              <w:t>GGAGCGAGATCCCTCCAAAAT</w:t>
            </w: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  <w:tc>
          <w:tcPr>
            <w:tcW w:w="6162" w:type="dxa"/>
            <w:tcBorders>
              <w:top w:val="nil"/>
            </w:tcBorders>
          </w:tcPr>
          <w:p w14:paraId="4759CC24" w14:textId="26657E56" w:rsidR="001864B0" w:rsidRPr="006C0DCC" w:rsidRDefault="00BC313A" w:rsidP="00710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="001864B0" w:rsidRPr="006C0DCC">
              <w:rPr>
                <w:rFonts w:ascii="Times New Roman" w:hAnsi="Times New Roman" w:cs="Times New Roman"/>
                <w:sz w:val="24"/>
                <w:szCs w:val="24"/>
              </w:rPr>
              <w:t>GGCTGTTGTCATACTTCTCATGG</w:t>
            </w:r>
            <w:r w:rsidRPr="006C0DCC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bookmarkEnd w:id="0"/>
    </w:tbl>
    <w:p w14:paraId="5E564E89" w14:textId="77777777" w:rsidR="001910B8" w:rsidRDefault="001910B8">
      <w:pPr>
        <w:sectPr w:rsidR="001910B8" w:rsidSect="00505094">
          <w:type w:val="continuous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2F22BFE5" w14:textId="77777777" w:rsidR="001910B8" w:rsidRPr="00736EE9" w:rsidRDefault="001910B8" w:rsidP="001910B8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36EE9">
        <w:rPr>
          <w:rFonts w:ascii="Times New Roman" w:hAnsi="Times New Roman" w:cs="Times New Roman"/>
          <w:sz w:val="24"/>
          <w:szCs w:val="24"/>
        </w:rPr>
        <w:lastRenderedPageBreak/>
        <w:t>Table 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736EE9">
        <w:rPr>
          <w:rFonts w:ascii="Times New Roman" w:hAnsi="Times New Roman" w:cs="Times New Roman"/>
          <w:sz w:val="24"/>
          <w:szCs w:val="24"/>
        </w:rPr>
        <w:t>.   Demographics of asthma patients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3"/>
        <w:gridCol w:w="2277"/>
        <w:gridCol w:w="1763"/>
        <w:gridCol w:w="1763"/>
      </w:tblGrid>
      <w:tr w:rsidR="001910B8" w:rsidRPr="00736EE9" w14:paraId="1AE76DDC" w14:textId="77777777" w:rsidTr="00A64804">
        <w:tc>
          <w:tcPr>
            <w:tcW w:w="2503" w:type="dxa"/>
            <w:tcBorders>
              <w:left w:val="nil"/>
              <w:bottom w:val="single" w:sz="4" w:space="0" w:color="auto"/>
              <w:right w:val="nil"/>
            </w:tcBorders>
          </w:tcPr>
          <w:p w14:paraId="632875FA" w14:textId="77777777" w:rsidR="001910B8" w:rsidRPr="00736EE9" w:rsidRDefault="001910B8" w:rsidP="00A64804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rs1624395/rs1370128</w:t>
            </w:r>
          </w:p>
        </w:tc>
        <w:tc>
          <w:tcPr>
            <w:tcW w:w="2277" w:type="dxa"/>
            <w:tcBorders>
              <w:left w:val="nil"/>
              <w:bottom w:val="single" w:sz="4" w:space="0" w:color="auto"/>
              <w:right w:val="nil"/>
            </w:tcBorders>
          </w:tcPr>
          <w:p w14:paraId="2242E418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AA/TT</w:t>
            </w:r>
          </w:p>
        </w:tc>
        <w:tc>
          <w:tcPr>
            <w:tcW w:w="1763" w:type="dxa"/>
            <w:tcBorders>
              <w:left w:val="nil"/>
              <w:bottom w:val="single" w:sz="4" w:space="0" w:color="auto"/>
              <w:right w:val="nil"/>
            </w:tcBorders>
          </w:tcPr>
          <w:p w14:paraId="7B353240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AG/TC</w:t>
            </w:r>
          </w:p>
        </w:tc>
        <w:tc>
          <w:tcPr>
            <w:tcW w:w="1763" w:type="dxa"/>
            <w:tcBorders>
              <w:left w:val="nil"/>
              <w:bottom w:val="single" w:sz="4" w:space="0" w:color="auto"/>
              <w:right w:val="nil"/>
            </w:tcBorders>
          </w:tcPr>
          <w:p w14:paraId="42D5B0AB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GG/CC</w:t>
            </w:r>
          </w:p>
        </w:tc>
      </w:tr>
      <w:tr w:rsidR="001910B8" w:rsidRPr="00736EE9" w14:paraId="67634CE1" w14:textId="77777777" w:rsidTr="00A64804">
        <w:tc>
          <w:tcPr>
            <w:tcW w:w="2503" w:type="dxa"/>
            <w:tcBorders>
              <w:left w:val="nil"/>
              <w:bottom w:val="nil"/>
              <w:right w:val="nil"/>
            </w:tcBorders>
          </w:tcPr>
          <w:p w14:paraId="3B6E4D51" w14:textId="77777777" w:rsidR="001910B8" w:rsidRPr="00736EE9" w:rsidRDefault="001910B8" w:rsidP="00A64804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277" w:type="dxa"/>
            <w:tcBorders>
              <w:left w:val="nil"/>
              <w:bottom w:val="nil"/>
              <w:right w:val="nil"/>
            </w:tcBorders>
          </w:tcPr>
          <w:p w14:paraId="1198DF57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63" w:type="dxa"/>
            <w:tcBorders>
              <w:left w:val="nil"/>
              <w:bottom w:val="nil"/>
              <w:right w:val="nil"/>
            </w:tcBorders>
          </w:tcPr>
          <w:p w14:paraId="30BCC7F3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763" w:type="dxa"/>
            <w:tcBorders>
              <w:left w:val="nil"/>
              <w:bottom w:val="nil"/>
              <w:right w:val="nil"/>
            </w:tcBorders>
          </w:tcPr>
          <w:p w14:paraId="554F89B8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1910B8" w:rsidRPr="00736EE9" w14:paraId="49A0570E" w14:textId="77777777" w:rsidTr="00A64804"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</w:tcPr>
          <w:p w14:paraId="6789494C" w14:textId="77777777" w:rsidR="001910B8" w:rsidRPr="00736EE9" w:rsidRDefault="001910B8" w:rsidP="00A64804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Mean age (y)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14:paraId="18CDE897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46.7±16.4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14:paraId="2E60A5A0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45.1±14.7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14:paraId="4CBEAA84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41.7±14.7</w:t>
            </w:r>
          </w:p>
        </w:tc>
      </w:tr>
      <w:tr w:rsidR="001910B8" w:rsidRPr="00736EE9" w14:paraId="1B32FDD9" w14:textId="77777777" w:rsidTr="00A64804"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</w:tcPr>
          <w:p w14:paraId="27388A68" w14:textId="77777777" w:rsidR="001910B8" w:rsidRPr="00736EE9" w:rsidRDefault="001910B8" w:rsidP="00A64804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Male, n (%)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14:paraId="3F2274D9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16 (45.7)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14:paraId="27E98419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24 (30.8)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14:paraId="447D6FB3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11 (45.8)</w:t>
            </w:r>
          </w:p>
        </w:tc>
      </w:tr>
      <w:tr w:rsidR="001910B8" w:rsidRPr="00736EE9" w14:paraId="2397AEED" w14:textId="77777777" w:rsidTr="00A64804"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</w:tcPr>
          <w:p w14:paraId="0E411CD1" w14:textId="77777777" w:rsidR="001910B8" w:rsidRPr="00736EE9" w:rsidRDefault="001910B8" w:rsidP="00A64804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 xml:space="preserve">Blood </w:t>
            </w:r>
            <w:proofErr w:type="spellStart"/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LnEos</w:t>
            </w:r>
            <w:proofErr w:type="spellEnd"/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14:paraId="72FB2D21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5.1±2.1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14:paraId="28FF3577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4.3±2.4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14:paraId="61B2CE0D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5.5±0.7</w:t>
            </w:r>
          </w:p>
        </w:tc>
      </w:tr>
      <w:tr w:rsidR="001910B8" w:rsidRPr="00736EE9" w14:paraId="63E853E1" w14:textId="77777777" w:rsidTr="00A64804"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</w:tcPr>
          <w:p w14:paraId="0D1E8AA6" w14:textId="77777777" w:rsidR="001910B8" w:rsidRPr="00736EE9" w:rsidRDefault="001910B8" w:rsidP="00A64804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 xml:space="preserve">Serum </w:t>
            </w:r>
            <w:proofErr w:type="spellStart"/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LnIgE</w:t>
            </w:r>
            <w:proofErr w:type="spellEnd"/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14:paraId="67B9BFE5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4.2±1.9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14:paraId="5C0399DE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4.1±2.3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14:paraId="1132C626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5.5±1.8</w:t>
            </w:r>
          </w:p>
        </w:tc>
      </w:tr>
      <w:tr w:rsidR="001910B8" w:rsidRPr="00736EE9" w14:paraId="1EBC05EA" w14:textId="77777777" w:rsidTr="00A64804"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</w:tcPr>
          <w:p w14:paraId="62E6C1CB" w14:textId="77777777" w:rsidR="001910B8" w:rsidRPr="00736EE9" w:rsidRDefault="001910B8" w:rsidP="00A64804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Pulmonary function measures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14:paraId="49A56788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14:paraId="69819DA0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14:paraId="2C88FF6F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10B8" w:rsidRPr="00736EE9" w14:paraId="0255936C" w14:textId="77777777" w:rsidTr="00A64804"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</w:tcPr>
          <w:p w14:paraId="2E3BAB84" w14:textId="77777777" w:rsidR="001910B8" w:rsidRPr="00736EE9" w:rsidRDefault="001910B8" w:rsidP="00A64804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FEV</w:t>
            </w:r>
            <w:r w:rsidRPr="00736EE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 xml:space="preserve"> (L)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14:paraId="422FA1B2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2.1±1.1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14:paraId="385B1317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2.1±1.1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14:paraId="18F822A3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2.4±1.0</w:t>
            </w:r>
          </w:p>
        </w:tc>
      </w:tr>
      <w:tr w:rsidR="001910B8" w:rsidRPr="00736EE9" w14:paraId="342CA24C" w14:textId="77777777" w:rsidTr="00A64804"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</w:tcPr>
          <w:p w14:paraId="28053F4C" w14:textId="77777777" w:rsidR="001910B8" w:rsidRPr="00736EE9" w:rsidRDefault="001910B8" w:rsidP="00A64804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FVC (L)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14:paraId="6C5A0EC4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3.1±1.5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14:paraId="55F562F9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2.8±1.5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14:paraId="41E2C858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3.3±1.3</w:t>
            </w:r>
          </w:p>
        </w:tc>
      </w:tr>
      <w:tr w:rsidR="001910B8" w:rsidRPr="00736EE9" w14:paraId="5C527C02" w14:textId="77777777" w:rsidTr="00A64804"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</w:tcPr>
          <w:p w14:paraId="2F5B1EA5" w14:textId="77777777" w:rsidR="001910B8" w:rsidRPr="00736EE9" w:rsidRDefault="001910B8" w:rsidP="00A64804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FEV</w:t>
            </w:r>
            <w:r w:rsidRPr="00736EE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% pred (%)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14:paraId="55B35C08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65.6±27.3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14:paraId="5CDE92AB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70.2±36.8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14:paraId="61AD9C4F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71.7±24.5</w:t>
            </w:r>
          </w:p>
        </w:tc>
      </w:tr>
      <w:tr w:rsidR="001910B8" w:rsidRPr="00736EE9" w14:paraId="0922BD79" w14:textId="77777777" w:rsidTr="00A64804"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</w:tcPr>
          <w:p w14:paraId="636C357C" w14:textId="77777777" w:rsidR="001910B8" w:rsidRPr="00736EE9" w:rsidRDefault="001910B8" w:rsidP="00A64804">
            <w:pPr>
              <w:spacing w:line="360" w:lineRule="auto"/>
              <w:ind w:firstLineChars="50" w:firstLine="1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FEV</w:t>
            </w:r>
            <w:r w:rsidRPr="00736EE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/FVC (%)</w:t>
            </w:r>
          </w:p>
        </w:tc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14:paraId="494CD14E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59.5±22.8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14:paraId="23066F76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61.4±29.0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14:paraId="48EEB857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66.3±17.9</w:t>
            </w:r>
          </w:p>
        </w:tc>
      </w:tr>
      <w:tr w:rsidR="001910B8" w:rsidRPr="00736EE9" w14:paraId="50704404" w14:textId="77777777" w:rsidTr="00A64804">
        <w:tc>
          <w:tcPr>
            <w:tcW w:w="2503" w:type="dxa"/>
            <w:tcBorders>
              <w:top w:val="nil"/>
              <w:left w:val="nil"/>
              <w:right w:val="nil"/>
            </w:tcBorders>
          </w:tcPr>
          <w:p w14:paraId="14CB7299" w14:textId="77777777" w:rsidR="001910B8" w:rsidRPr="00736EE9" w:rsidRDefault="001910B8" w:rsidP="00A64804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CXCL10 (ng/ml)</w:t>
            </w:r>
          </w:p>
        </w:tc>
        <w:tc>
          <w:tcPr>
            <w:tcW w:w="2277" w:type="dxa"/>
            <w:tcBorders>
              <w:top w:val="nil"/>
              <w:left w:val="nil"/>
              <w:right w:val="nil"/>
            </w:tcBorders>
          </w:tcPr>
          <w:p w14:paraId="5BF80E6E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38.1±3.3</w:t>
            </w:r>
          </w:p>
        </w:tc>
        <w:tc>
          <w:tcPr>
            <w:tcW w:w="1763" w:type="dxa"/>
            <w:tcBorders>
              <w:top w:val="nil"/>
              <w:left w:val="nil"/>
              <w:right w:val="nil"/>
            </w:tcBorders>
          </w:tcPr>
          <w:p w14:paraId="564E6A4D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41.6±15.6</w:t>
            </w:r>
          </w:p>
        </w:tc>
        <w:tc>
          <w:tcPr>
            <w:tcW w:w="1763" w:type="dxa"/>
            <w:tcBorders>
              <w:top w:val="nil"/>
              <w:left w:val="nil"/>
              <w:right w:val="nil"/>
            </w:tcBorders>
          </w:tcPr>
          <w:p w14:paraId="1950EBBC" w14:textId="77777777" w:rsidR="001910B8" w:rsidRPr="00736EE9" w:rsidRDefault="001910B8" w:rsidP="00A6480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EE9">
              <w:rPr>
                <w:rFonts w:ascii="Times New Roman" w:hAnsi="Times New Roman" w:cs="Times New Roman"/>
                <w:sz w:val="24"/>
                <w:szCs w:val="24"/>
              </w:rPr>
              <w:t>41.4±7.8</w:t>
            </w:r>
          </w:p>
        </w:tc>
      </w:tr>
    </w:tbl>
    <w:p w14:paraId="7DEE3A8C" w14:textId="77777777" w:rsidR="001910B8" w:rsidRPr="00736EE9" w:rsidRDefault="001910B8" w:rsidP="001910B8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36EE9">
        <w:rPr>
          <w:rFonts w:ascii="Times New Roman" w:hAnsi="Times New Roman" w:cs="Times New Roman"/>
          <w:sz w:val="24"/>
          <w:szCs w:val="24"/>
        </w:rPr>
        <w:t xml:space="preserve">Eos, eosinophil; </w:t>
      </w:r>
      <w:proofErr w:type="spellStart"/>
      <w:r w:rsidRPr="00736EE9">
        <w:rPr>
          <w:rFonts w:ascii="Times New Roman" w:hAnsi="Times New Roman" w:cs="Times New Roman"/>
          <w:sz w:val="24"/>
          <w:szCs w:val="24"/>
        </w:rPr>
        <w:t>LnEos</w:t>
      </w:r>
      <w:proofErr w:type="spellEnd"/>
      <w:r w:rsidRPr="00736EE9">
        <w:rPr>
          <w:rFonts w:ascii="Times New Roman" w:hAnsi="Times New Roman" w:cs="Times New Roman"/>
          <w:sz w:val="24"/>
          <w:szCs w:val="24"/>
        </w:rPr>
        <w:t xml:space="preserve">, loge of blood eosinophil; </w:t>
      </w:r>
      <w:proofErr w:type="spellStart"/>
      <w:r w:rsidRPr="00736EE9">
        <w:rPr>
          <w:rFonts w:ascii="Times New Roman" w:hAnsi="Times New Roman" w:cs="Times New Roman"/>
          <w:sz w:val="24"/>
          <w:szCs w:val="24"/>
        </w:rPr>
        <w:t>LnLgE</w:t>
      </w:r>
      <w:proofErr w:type="spellEnd"/>
      <w:r w:rsidRPr="00736EE9">
        <w:rPr>
          <w:rFonts w:ascii="Times New Roman" w:hAnsi="Times New Roman" w:cs="Times New Roman"/>
          <w:sz w:val="24"/>
          <w:szCs w:val="24"/>
        </w:rPr>
        <w:t xml:space="preserve">, loge of total serum </w:t>
      </w:r>
      <w:proofErr w:type="spellStart"/>
      <w:r w:rsidRPr="00736EE9">
        <w:rPr>
          <w:rFonts w:ascii="Times New Roman" w:hAnsi="Times New Roman" w:cs="Times New Roman"/>
          <w:sz w:val="24"/>
          <w:szCs w:val="24"/>
        </w:rPr>
        <w:t>IgE</w:t>
      </w:r>
      <w:proofErr w:type="spellEnd"/>
      <w:r w:rsidRPr="00736EE9">
        <w:rPr>
          <w:rFonts w:ascii="Times New Roman" w:hAnsi="Times New Roman" w:cs="Times New Roman"/>
          <w:sz w:val="24"/>
          <w:szCs w:val="24"/>
        </w:rPr>
        <w:t>; FEV</w:t>
      </w:r>
      <w:r w:rsidRPr="00736EE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36EE9">
        <w:rPr>
          <w:rFonts w:ascii="Times New Roman" w:hAnsi="Times New Roman" w:cs="Times New Roman"/>
          <w:sz w:val="24"/>
          <w:szCs w:val="24"/>
        </w:rPr>
        <w:t>, forced expiratory volume in one second; FVC, forced vital capacity.</w:t>
      </w:r>
    </w:p>
    <w:p w14:paraId="3748F8AF" w14:textId="77777777" w:rsidR="001910B8" w:rsidRPr="00C12DC9" w:rsidRDefault="001910B8" w:rsidP="001910B8"/>
    <w:p w14:paraId="6989BB5E" w14:textId="77777777" w:rsidR="001F2F1A" w:rsidRPr="001910B8" w:rsidRDefault="001F2F1A"/>
    <w:sectPr w:rsidR="001F2F1A" w:rsidRPr="001910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0248B" w14:textId="77777777" w:rsidR="006D1B56" w:rsidRDefault="006D1B56" w:rsidP="00AD58F8">
      <w:r>
        <w:separator/>
      </w:r>
    </w:p>
  </w:endnote>
  <w:endnote w:type="continuationSeparator" w:id="0">
    <w:p w14:paraId="32170894" w14:textId="77777777" w:rsidR="006D1B56" w:rsidRDefault="006D1B56" w:rsidP="00AD5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BCA72" w14:textId="77777777" w:rsidR="006D1B56" w:rsidRDefault="006D1B56" w:rsidP="00AD58F8">
      <w:r>
        <w:separator/>
      </w:r>
    </w:p>
  </w:footnote>
  <w:footnote w:type="continuationSeparator" w:id="0">
    <w:p w14:paraId="37CF0E0B" w14:textId="77777777" w:rsidR="006D1B56" w:rsidRDefault="006D1B56" w:rsidP="00AD58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F1A"/>
    <w:rsid w:val="000221CF"/>
    <w:rsid w:val="000C0845"/>
    <w:rsid w:val="001864B0"/>
    <w:rsid w:val="001910B8"/>
    <w:rsid w:val="001F2F1A"/>
    <w:rsid w:val="00487203"/>
    <w:rsid w:val="00505094"/>
    <w:rsid w:val="006C0DCC"/>
    <w:rsid w:val="006D1B56"/>
    <w:rsid w:val="00710892"/>
    <w:rsid w:val="008763C3"/>
    <w:rsid w:val="00995C3F"/>
    <w:rsid w:val="009C6562"/>
    <w:rsid w:val="00AD58F8"/>
    <w:rsid w:val="00BC313A"/>
    <w:rsid w:val="00F5066D"/>
    <w:rsid w:val="00FF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FA6948"/>
  <w15:chartTrackingRefBased/>
  <w15:docId w15:val="{248A2E98-AF02-4ED1-959B-B4D46FFE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64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58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D58F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D58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D58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佳</dc:creator>
  <cp:keywords/>
  <dc:description/>
  <cp:lastModifiedBy>李 佳</cp:lastModifiedBy>
  <cp:revision>13</cp:revision>
  <dcterms:created xsi:type="dcterms:W3CDTF">2022-09-23T15:22:00Z</dcterms:created>
  <dcterms:modified xsi:type="dcterms:W3CDTF">2022-11-19T08:56:00Z</dcterms:modified>
</cp:coreProperties>
</file>