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E7FB8" w14:textId="41DF5AB3" w:rsidR="00A73885" w:rsidRDefault="009A386A" w:rsidP="00E247B7">
      <w:r>
        <w:rPr>
          <w:noProof/>
        </w:rPr>
        <w:drawing>
          <wp:inline distT="0" distB="0" distL="0" distR="0" wp14:anchorId="30A766A9" wp14:editId="207B0845">
            <wp:extent cx="4286005" cy="57813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1831" cy="58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5E5C" w14:textId="77777777" w:rsidR="001368D8" w:rsidRDefault="009C725A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noProof/>
        </w:rPr>
      </w:pPr>
      <w:r>
        <w:rPr>
          <w:b/>
          <w:bCs/>
        </w:rPr>
        <w:t>Supplementary F</w:t>
      </w:r>
      <w:r w:rsidR="00D86EA7" w:rsidRPr="0023375A">
        <w:rPr>
          <w:b/>
          <w:bCs/>
        </w:rPr>
        <w:t xml:space="preserve">igure </w:t>
      </w:r>
      <w:r w:rsidR="001368D8">
        <w:rPr>
          <w:b/>
          <w:bCs/>
        </w:rPr>
        <w:t>1</w:t>
      </w:r>
      <w:r w:rsidR="00D86EA7" w:rsidRPr="0023375A">
        <w:rPr>
          <w:b/>
          <w:bCs/>
        </w:rPr>
        <w:t xml:space="preserve">: </w:t>
      </w:r>
      <w:r w:rsidR="00802E94">
        <w:rPr>
          <w:b/>
          <w:bCs/>
        </w:rPr>
        <w:t xml:space="preserve">Additional information </w:t>
      </w:r>
      <w:r w:rsidR="00F24B1E">
        <w:rPr>
          <w:b/>
          <w:bCs/>
        </w:rPr>
        <w:t xml:space="preserve">for 6mA detection in </w:t>
      </w:r>
      <w:r w:rsidR="00527657">
        <w:rPr>
          <w:b/>
          <w:bCs/>
        </w:rPr>
        <w:t>oligonucleotides</w:t>
      </w:r>
      <w:r w:rsidR="00F24B1E">
        <w:rPr>
          <w:b/>
          <w:bCs/>
        </w:rPr>
        <w:t xml:space="preserve"> using</w:t>
      </w:r>
      <w:r w:rsidR="00446CD3" w:rsidRPr="0023375A">
        <w:rPr>
          <w:b/>
          <w:bCs/>
        </w:rPr>
        <w:t xml:space="preserve"> </w:t>
      </w:r>
      <w:r w:rsidR="00C446B0">
        <w:rPr>
          <w:b/>
          <w:bCs/>
        </w:rPr>
        <w:t>NAME-seq</w:t>
      </w:r>
      <w:r w:rsidR="00BB7C23" w:rsidRPr="0023375A">
        <w:rPr>
          <w:b/>
          <w:bCs/>
        </w:rPr>
        <w:t>.</w:t>
      </w:r>
      <w:r w:rsidR="00BB7C23">
        <w:t xml:space="preserve"> </w:t>
      </w:r>
      <w:r w:rsidR="00721DD7" w:rsidRPr="00721DD7">
        <w:rPr>
          <w:rFonts w:ascii="Calibri" w:eastAsia="Times New Roman" w:hAnsi="Calibri" w:cs="Calibri"/>
          <w:b/>
          <w:bCs/>
          <w:color w:val="000000"/>
        </w:rPr>
        <w:t>a,</w:t>
      </w:r>
      <w:r w:rsidR="00721DD7" w:rsidRPr="00721DD7">
        <w:rPr>
          <w:rFonts w:ascii="Calibri" w:eastAsia="Times New Roman" w:hAnsi="Calibri" w:cs="Calibri"/>
          <w:color w:val="000000"/>
        </w:rPr>
        <w:t xml:space="preserve"> The workflow of NAME-seq. </w:t>
      </w:r>
      <w:r w:rsidR="00721DD7" w:rsidRPr="00721DD7">
        <w:rPr>
          <w:rFonts w:ascii="Calibri" w:eastAsia="Times New Roman" w:hAnsi="Calibri" w:cs="Calibri"/>
          <w:b/>
          <w:bCs/>
          <w:color w:val="000000"/>
        </w:rPr>
        <w:t>b</w:t>
      </w:r>
      <w:r w:rsidR="00721DD7" w:rsidRPr="00721DD7">
        <w:rPr>
          <w:rFonts w:ascii="Calibri" w:eastAsia="Times New Roman" w:hAnsi="Calibri" w:cs="Calibri"/>
          <w:color w:val="000000"/>
        </w:rPr>
        <w:t xml:space="preserve">, ﻿The base composition of unmodified/6mA oligo with/without nitrite treatment. </w:t>
      </w:r>
      <w:r w:rsidR="00721DD7" w:rsidRPr="00721DD7">
        <w:rPr>
          <w:rFonts w:ascii="Calibri" w:eastAsia="Times New Roman" w:hAnsi="Calibri" w:cs="Calibri"/>
          <w:b/>
          <w:bCs/>
          <w:color w:val="000000"/>
        </w:rPr>
        <w:t>c-d,</w:t>
      </w:r>
      <w:r w:rsidR="00721DD7" w:rsidRPr="00721DD7">
        <w:rPr>
          <w:rFonts w:ascii="Calibri" w:eastAsia="Times New Roman" w:hAnsi="Calibri" w:cs="Calibri"/>
          <w:color w:val="000000"/>
        </w:rPr>
        <w:t xml:space="preserve"> Correlation of expected 6mA percentage of oligo and A-to-G frequency (</w:t>
      </w:r>
      <w:r w:rsidR="00721DD7" w:rsidRPr="00721DD7">
        <w:rPr>
          <w:rFonts w:ascii="Calibri" w:eastAsia="Times New Roman" w:hAnsi="Calibri" w:cs="Calibri"/>
          <w:b/>
          <w:bCs/>
          <w:color w:val="000000"/>
        </w:rPr>
        <w:t>c</w:t>
      </w:r>
      <w:r w:rsidR="00721DD7" w:rsidRPr="00721DD7">
        <w:rPr>
          <w:rFonts w:ascii="Calibri" w:eastAsia="Times New Roman" w:hAnsi="Calibri" w:cs="Calibri"/>
          <w:color w:val="000000"/>
        </w:rPr>
        <w:t>) or A-to-T frequency (</w:t>
      </w:r>
      <w:r w:rsidR="00721DD7" w:rsidRPr="00721DD7">
        <w:rPr>
          <w:rFonts w:ascii="Calibri" w:eastAsia="Times New Roman" w:hAnsi="Calibri" w:cs="Calibri"/>
          <w:b/>
          <w:bCs/>
          <w:color w:val="000000"/>
        </w:rPr>
        <w:t>d</w:t>
      </w:r>
      <w:r w:rsidR="00721DD7" w:rsidRPr="00721DD7">
        <w:rPr>
          <w:rFonts w:ascii="Calibri" w:eastAsia="Times New Roman" w:hAnsi="Calibri" w:cs="Calibri"/>
          <w:color w:val="000000"/>
        </w:rPr>
        <w:t xml:space="preserve">). </w:t>
      </w:r>
      <w:r w:rsidR="00721DD7" w:rsidRPr="00721DD7">
        <w:rPr>
          <w:rFonts w:ascii="Calibri" w:eastAsia="Times New Roman" w:hAnsi="Calibri" w:cs="Calibri"/>
          <w:b/>
          <w:bCs/>
          <w:color w:val="000000"/>
        </w:rPr>
        <w:t>e</w:t>
      </w:r>
      <w:r w:rsidR="00721DD7" w:rsidRPr="00721DD7">
        <w:rPr>
          <w:rFonts w:ascii="Calibri" w:eastAsia="Times New Roman" w:hAnsi="Calibri" w:cs="Calibri"/>
          <w:color w:val="000000"/>
        </w:rPr>
        <w:t>, The A-to-G frequency, A-to-T frequency, and detected 6mA frequency of all adenine positions in oligo-156 (6mA position at A60).</w:t>
      </w:r>
      <w:r w:rsidR="001368D8" w:rsidRPr="001368D8">
        <w:rPr>
          <w:noProof/>
        </w:rPr>
        <w:t xml:space="preserve"> </w:t>
      </w:r>
    </w:p>
    <w:p w14:paraId="034D4677" w14:textId="77777777" w:rsidR="001368D8" w:rsidRDefault="001368D8">
      <w:pPr>
        <w:rPr>
          <w:noProof/>
        </w:rPr>
      </w:pPr>
      <w:r>
        <w:rPr>
          <w:noProof/>
        </w:rPr>
        <w:br w:type="page"/>
      </w:r>
    </w:p>
    <w:p w14:paraId="58951A91" w14:textId="70ABA106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BBFF318" wp14:editId="7DDDB6B5">
            <wp:extent cx="5943600" cy="3331845"/>
            <wp:effectExtent l="0" t="0" r="0" b="0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Supplementary F</w:t>
      </w:r>
      <w:r w:rsidRPr="0023375A">
        <w:rPr>
          <w:b/>
          <w:bCs/>
        </w:rPr>
        <w:t xml:space="preserve">igure </w:t>
      </w:r>
      <w:r>
        <w:rPr>
          <w:b/>
          <w:bCs/>
        </w:rPr>
        <w:t>2</w:t>
      </w:r>
      <w:r>
        <w:rPr>
          <w:b/>
          <w:bCs/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575855">
        <w:rPr>
          <w:color w:val="000000" w:themeColor="text1"/>
        </w:rPr>
        <w:t xml:space="preserve">A representative HPLC trace for the </w:t>
      </w:r>
      <w:r>
        <w:rPr>
          <w:color w:val="000000" w:themeColor="text1"/>
        </w:rPr>
        <w:t>separation</w:t>
      </w:r>
      <w:r w:rsidRPr="00575855">
        <w:rPr>
          <w:color w:val="000000" w:themeColor="text1"/>
        </w:rPr>
        <w:t xml:space="preserve"> of </w:t>
      </w:r>
      <w:r>
        <w:rPr>
          <w:color w:val="000000" w:themeColor="text1"/>
        </w:rPr>
        <w:t xml:space="preserve">nucleosides </w:t>
      </w:r>
      <w:r w:rsidRPr="00575855">
        <w:rPr>
          <w:color w:val="000000" w:themeColor="text1"/>
        </w:rPr>
        <w:t xml:space="preserve">from the </w:t>
      </w:r>
      <w:r>
        <w:rPr>
          <w:color w:val="000000" w:themeColor="text1"/>
        </w:rPr>
        <w:t>digestion mixture of unmodified oligodeoxynucleotide with sodium nitrite treatment</w:t>
      </w:r>
      <w:r w:rsidRPr="00575855">
        <w:rPr>
          <w:color w:val="000000" w:themeColor="text1"/>
        </w:rPr>
        <w:t>.</w:t>
      </w:r>
    </w:p>
    <w:p w14:paraId="6B2908AF" w14:textId="77777777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</w:p>
    <w:p w14:paraId="203F23E0" w14:textId="77777777" w:rsidR="001368D8" w:rsidRDefault="001368D8" w:rsidP="001368D8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1501D6B" w14:textId="66AB2313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DB73989" wp14:editId="3927194F">
            <wp:extent cx="5943600" cy="3332480"/>
            <wp:effectExtent l="0" t="0" r="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 </w:t>
      </w:r>
      <w:r w:rsidRPr="00DD15BE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</w:rPr>
        <w:t>3.</w:t>
      </w:r>
      <w:r>
        <w:rPr>
          <w:color w:val="000000" w:themeColor="text1"/>
        </w:rPr>
        <w:t xml:space="preserve"> </w:t>
      </w:r>
      <w:r w:rsidRPr="00575855">
        <w:rPr>
          <w:color w:val="000000" w:themeColor="text1"/>
        </w:rPr>
        <w:t xml:space="preserve">A representative HPLC trace for the </w:t>
      </w:r>
      <w:r>
        <w:rPr>
          <w:color w:val="000000" w:themeColor="text1"/>
        </w:rPr>
        <w:t>separation</w:t>
      </w:r>
      <w:r w:rsidRPr="00575855">
        <w:rPr>
          <w:color w:val="000000" w:themeColor="text1"/>
        </w:rPr>
        <w:t xml:space="preserve"> of </w:t>
      </w:r>
      <w:r>
        <w:rPr>
          <w:color w:val="000000" w:themeColor="text1"/>
        </w:rPr>
        <w:t xml:space="preserve">nucleosides </w:t>
      </w:r>
      <w:r w:rsidRPr="00575855">
        <w:rPr>
          <w:color w:val="000000" w:themeColor="text1"/>
        </w:rPr>
        <w:t xml:space="preserve">from the </w:t>
      </w:r>
      <w:r>
        <w:rPr>
          <w:color w:val="000000" w:themeColor="text1"/>
        </w:rPr>
        <w:t>digestion mixture of modified oligodeoxynucleotide with sodium nitrite treatment</w:t>
      </w:r>
      <w:r w:rsidRPr="00575855">
        <w:rPr>
          <w:color w:val="000000" w:themeColor="text1"/>
        </w:rPr>
        <w:t>.</w:t>
      </w:r>
    </w:p>
    <w:p w14:paraId="698571ED" w14:textId="77777777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</w:p>
    <w:p w14:paraId="3F708C0E" w14:textId="77777777" w:rsidR="001368D8" w:rsidRDefault="001368D8" w:rsidP="001368D8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5BB9D1B2" w14:textId="6810D500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C02ABB1" wp14:editId="7D815D6B">
            <wp:extent cx="5943600" cy="3335655"/>
            <wp:effectExtent l="0" t="0" r="0" b="4445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 </w:t>
      </w:r>
      <w:r w:rsidRPr="00DD15BE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</w:rPr>
        <w:t>4.</w:t>
      </w:r>
      <w:r>
        <w:rPr>
          <w:color w:val="000000" w:themeColor="text1"/>
        </w:rPr>
        <w:t xml:space="preserve"> </w:t>
      </w:r>
      <w:r w:rsidRPr="00575855">
        <w:rPr>
          <w:color w:val="000000" w:themeColor="text1"/>
        </w:rPr>
        <w:t xml:space="preserve">A representative HPLC trace for the </w:t>
      </w:r>
      <w:r>
        <w:rPr>
          <w:color w:val="000000" w:themeColor="text1"/>
        </w:rPr>
        <w:t>separation</w:t>
      </w:r>
      <w:r w:rsidRPr="00575855">
        <w:rPr>
          <w:color w:val="000000" w:themeColor="text1"/>
        </w:rPr>
        <w:t xml:space="preserve"> of </w:t>
      </w:r>
      <w:r>
        <w:rPr>
          <w:color w:val="000000" w:themeColor="text1"/>
        </w:rPr>
        <w:t xml:space="preserve">nucleosides </w:t>
      </w:r>
      <w:r w:rsidRPr="00575855">
        <w:rPr>
          <w:color w:val="000000" w:themeColor="text1"/>
        </w:rPr>
        <w:t xml:space="preserve">from the </w:t>
      </w:r>
      <w:r>
        <w:rPr>
          <w:color w:val="000000" w:themeColor="text1"/>
        </w:rPr>
        <w:t>digestion mixture of unmodified oligodeoxynucleotide without sodium nitrite treatment</w:t>
      </w:r>
      <w:r w:rsidRPr="00575855">
        <w:rPr>
          <w:color w:val="000000" w:themeColor="text1"/>
        </w:rPr>
        <w:t>.</w:t>
      </w:r>
    </w:p>
    <w:p w14:paraId="02AE86FD" w14:textId="77777777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</w:p>
    <w:p w14:paraId="7C7D4BE8" w14:textId="77777777" w:rsidR="001368D8" w:rsidRDefault="001368D8" w:rsidP="001368D8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DD605BB" w14:textId="5AC8C8ED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6E9D3F2" wp14:editId="3374D158">
            <wp:extent cx="5943600" cy="3335020"/>
            <wp:effectExtent l="0" t="0" r="0" b="5080"/>
            <wp:docPr id="6" name="Picture 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 </w:t>
      </w:r>
      <w:r w:rsidRPr="00DD15BE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</w:rPr>
        <w:t>5.</w:t>
      </w:r>
      <w:r>
        <w:rPr>
          <w:color w:val="000000" w:themeColor="text1"/>
        </w:rPr>
        <w:t xml:space="preserve"> </w:t>
      </w:r>
      <w:r w:rsidRPr="00575855">
        <w:rPr>
          <w:color w:val="000000" w:themeColor="text1"/>
        </w:rPr>
        <w:t xml:space="preserve">A representative HPLC trace for the </w:t>
      </w:r>
      <w:r>
        <w:rPr>
          <w:color w:val="000000" w:themeColor="text1"/>
        </w:rPr>
        <w:t>separation</w:t>
      </w:r>
      <w:r w:rsidRPr="00575855">
        <w:rPr>
          <w:color w:val="000000" w:themeColor="text1"/>
        </w:rPr>
        <w:t xml:space="preserve"> of </w:t>
      </w:r>
      <w:r>
        <w:rPr>
          <w:color w:val="000000" w:themeColor="text1"/>
        </w:rPr>
        <w:t xml:space="preserve">nucleosides </w:t>
      </w:r>
      <w:r w:rsidRPr="00575855">
        <w:rPr>
          <w:color w:val="000000" w:themeColor="text1"/>
        </w:rPr>
        <w:t xml:space="preserve">from the </w:t>
      </w:r>
      <w:r>
        <w:rPr>
          <w:color w:val="000000" w:themeColor="text1"/>
        </w:rPr>
        <w:t>digestion mixture of modified oligodeoxynucleotide without sodium nitrite treatment</w:t>
      </w:r>
      <w:r w:rsidRPr="00575855">
        <w:rPr>
          <w:color w:val="000000" w:themeColor="text1"/>
        </w:rPr>
        <w:t>.</w:t>
      </w:r>
    </w:p>
    <w:p w14:paraId="46A6D0D8" w14:textId="77777777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</w:p>
    <w:p w14:paraId="08A6B654" w14:textId="77777777" w:rsidR="001368D8" w:rsidRDefault="001368D8" w:rsidP="001368D8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7EAD6F68" w14:textId="1E39815D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38FDC0F" wp14:editId="60FA030A">
            <wp:extent cx="5943600" cy="3027045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 </w:t>
      </w:r>
      <w:r w:rsidRPr="00DD15BE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</w:rPr>
        <w:t>6.</w:t>
      </w:r>
      <w:r>
        <w:rPr>
          <w:color w:val="000000" w:themeColor="text1"/>
        </w:rPr>
        <w:t xml:space="preserve"> R</w:t>
      </w:r>
      <w:r w:rsidRPr="00575855">
        <w:rPr>
          <w:color w:val="000000" w:themeColor="text1"/>
        </w:rPr>
        <w:t xml:space="preserve">epresentative </w:t>
      </w:r>
      <w:r>
        <w:rPr>
          <w:color w:val="000000" w:themeColor="text1"/>
        </w:rPr>
        <w:t>selected-ion chromatograms (SICs)</w:t>
      </w:r>
      <w:r w:rsidRPr="00575855">
        <w:rPr>
          <w:color w:val="000000" w:themeColor="text1"/>
        </w:rPr>
        <w:t xml:space="preserve"> for </w:t>
      </w:r>
      <w:r>
        <w:rPr>
          <w:color w:val="000000" w:themeColor="text1"/>
        </w:rPr>
        <w:t xml:space="preserve">monitoring the transitions of </w:t>
      </w:r>
      <w:proofErr w:type="spellStart"/>
      <w:r>
        <w:rPr>
          <w:color w:val="000000" w:themeColor="text1"/>
        </w:rPr>
        <w:t>dC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dG</w:t>
      </w:r>
      <w:proofErr w:type="spellEnd"/>
      <w:r>
        <w:rPr>
          <w:color w:val="000000" w:themeColor="text1"/>
        </w:rPr>
        <w:t xml:space="preserve">, dT, </w:t>
      </w:r>
      <w:proofErr w:type="spellStart"/>
      <w:r>
        <w:rPr>
          <w:color w:val="000000" w:themeColor="text1"/>
        </w:rPr>
        <w:t>dA</w:t>
      </w:r>
      <w:proofErr w:type="spellEnd"/>
      <w:r>
        <w:rPr>
          <w:color w:val="000000" w:themeColor="text1"/>
        </w:rPr>
        <w:t xml:space="preserve"> and 6mdA in the corresponding HPLC fractions from the standards (top) and the digestion mixture of ODN samples (bottom).</w:t>
      </w:r>
    </w:p>
    <w:p w14:paraId="5E97E024" w14:textId="77777777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</w:p>
    <w:p w14:paraId="037EAC8F" w14:textId="77777777" w:rsidR="001368D8" w:rsidRDefault="001368D8" w:rsidP="001368D8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DAE9782" w14:textId="6793CAA1" w:rsidR="001368D8" w:rsidRDefault="001368D8" w:rsidP="001368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2537D6F" wp14:editId="07FFED42">
            <wp:extent cx="5943600" cy="3166110"/>
            <wp:effectExtent l="0" t="0" r="0" b="0"/>
            <wp:docPr id="1" name="Picture 1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 </w:t>
      </w:r>
      <w:r w:rsidRPr="00DD15BE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</w:rPr>
        <w:t>7.</w:t>
      </w:r>
      <w:r>
        <w:rPr>
          <w:color w:val="000000" w:themeColor="text1"/>
        </w:rPr>
        <w:t xml:space="preserve"> R</w:t>
      </w:r>
      <w:r w:rsidRPr="00575855">
        <w:rPr>
          <w:color w:val="000000" w:themeColor="text1"/>
        </w:rPr>
        <w:t xml:space="preserve">epresentative </w:t>
      </w:r>
      <w:r>
        <w:rPr>
          <w:color w:val="000000" w:themeColor="text1"/>
        </w:rPr>
        <w:t>selected-ion chromatograms (SICs)</w:t>
      </w:r>
      <w:r w:rsidRPr="00575855">
        <w:rPr>
          <w:color w:val="000000" w:themeColor="text1"/>
        </w:rPr>
        <w:t xml:space="preserve"> for </w:t>
      </w:r>
      <w:r>
        <w:rPr>
          <w:color w:val="000000" w:themeColor="text1"/>
        </w:rPr>
        <w:t xml:space="preserve">monitoring the transitions of </w:t>
      </w:r>
      <w:proofErr w:type="spellStart"/>
      <w:r>
        <w:rPr>
          <w:color w:val="000000" w:themeColor="text1"/>
        </w:rPr>
        <w:t>dU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dX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dI</w:t>
      </w:r>
      <w:proofErr w:type="spellEnd"/>
      <w:r>
        <w:rPr>
          <w:color w:val="000000" w:themeColor="text1"/>
        </w:rPr>
        <w:t xml:space="preserve"> and 6mdA-NO in the corresponding HPLC fractions from the standards (top) and the digestion mixture of ODN samples (bottom). </w:t>
      </w:r>
    </w:p>
    <w:p w14:paraId="3A85DFD9" w14:textId="1DF71A7D" w:rsidR="00A73885" w:rsidRPr="00721DD7" w:rsidRDefault="00A73885">
      <w:pPr>
        <w:rPr>
          <w:rFonts w:ascii="Times New Roman" w:eastAsia="Times New Roman" w:hAnsi="Times New Roman" w:cs="Times New Roman"/>
        </w:rPr>
      </w:pPr>
    </w:p>
    <w:p w14:paraId="68DA5E69" w14:textId="45951B0F" w:rsidR="00A73885" w:rsidRDefault="0024505B" w:rsidP="00E247B7">
      <w:r>
        <w:rPr>
          <w:noProof/>
        </w:rPr>
        <w:lastRenderedPageBreak/>
        <w:drawing>
          <wp:inline distT="0" distB="0" distL="0" distR="0" wp14:anchorId="043BEAFD" wp14:editId="1C8BDC59">
            <wp:extent cx="5803900" cy="5880100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7208" w14:textId="21D43B92" w:rsidR="00A73885" w:rsidRDefault="00295809" w:rsidP="00E247B7">
      <w:r>
        <w:rPr>
          <w:b/>
          <w:bCs/>
        </w:rPr>
        <w:t xml:space="preserve">Supplementary </w:t>
      </w:r>
      <w:r w:rsidR="00C87A4B" w:rsidRPr="00E2057B">
        <w:rPr>
          <w:b/>
          <w:bCs/>
        </w:rPr>
        <w:t xml:space="preserve">Figure </w:t>
      </w:r>
      <w:r w:rsidR="00211E1E">
        <w:rPr>
          <w:b/>
          <w:bCs/>
        </w:rPr>
        <w:t>8</w:t>
      </w:r>
      <w:r w:rsidR="00C87A4B" w:rsidRPr="00E2057B">
        <w:rPr>
          <w:b/>
          <w:bCs/>
        </w:rPr>
        <w:t xml:space="preserve">: </w:t>
      </w:r>
      <w:r w:rsidR="008A494F">
        <w:rPr>
          <w:b/>
          <w:bCs/>
        </w:rPr>
        <w:t>Additional information of detecting 6mA in bacteria using NAME-seq</w:t>
      </w:r>
      <w:r w:rsidR="004F5063" w:rsidRPr="00E2057B">
        <w:rPr>
          <w:b/>
          <w:bCs/>
        </w:rPr>
        <w:t>. a,</w:t>
      </w:r>
      <w:r w:rsidR="004F5063">
        <w:t xml:space="preserve"> </w:t>
      </w:r>
      <w:r w:rsidR="00176A11">
        <w:t>PR</w:t>
      </w:r>
      <w:r w:rsidR="00A2426D">
        <w:t xml:space="preserve"> curve of NAME-seq in detecting 6mA at different dilution of native </w:t>
      </w:r>
      <w:r w:rsidR="00A2426D" w:rsidRPr="00A2426D">
        <w:rPr>
          <w:i/>
          <w:iCs/>
        </w:rPr>
        <w:t>E. coli</w:t>
      </w:r>
      <w:r w:rsidR="00A2426D">
        <w:t xml:space="preserve"> DNA</w:t>
      </w:r>
      <w:r w:rsidR="00973772">
        <w:t xml:space="preserve">. </w:t>
      </w:r>
      <w:r w:rsidR="00BF1787">
        <w:rPr>
          <w:b/>
          <w:bCs/>
        </w:rPr>
        <w:t>b</w:t>
      </w:r>
      <w:r w:rsidR="00BF1787" w:rsidRPr="008A676D">
        <w:rPr>
          <w:b/>
          <w:bCs/>
        </w:rPr>
        <w:t>-</w:t>
      </w:r>
      <w:r w:rsidR="00BF1787">
        <w:rPr>
          <w:b/>
          <w:bCs/>
        </w:rPr>
        <w:t>c</w:t>
      </w:r>
      <w:r w:rsidR="00BF1787">
        <w:t>, ROC (</w:t>
      </w:r>
      <w:r w:rsidR="00BF1787">
        <w:rPr>
          <w:b/>
          <w:bCs/>
        </w:rPr>
        <w:t>b</w:t>
      </w:r>
      <w:r w:rsidR="00BF1787">
        <w:t>) and P-R (</w:t>
      </w:r>
      <w:r w:rsidR="00BF1787">
        <w:rPr>
          <w:b/>
          <w:bCs/>
        </w:rPr>
        <w:t>c</w:t>
      </w:r>
      <w:r w:rsidR="00BF1787">
        <w:t xml:space="preserve">) curve of NAME-seq detected 6mA in </w:t>
      </w:r>
      <w:r w:rsidR="00BF1787" w:rsidRPr="004576A4">
        <w:rPr>
          <w:i/>
          <w:iCs/>
        </w:rPr>
        <w:t>E. coli</w:t>
      </w:r>
      <w:r w:rsidR="00BF1787">
        <w:t xml:space="preserve"> strain MG1655. </w:t>
      </w:r>
      <w:r w:rsidR="00BF1787" w:rsidRPr="00BF1787">
        <w:t>The AP values indicate that combining A-to-G and A-to-T to 6mA frequency provides the best performance (AP = 0.964)</w:t>
      </w:r>
      <w:r w:rsidR="00BF1787">
        <w:t xml:space="preserve">.  </w:t>
      </w:r>
      <w:r w:rsidR="0024505B">
        <w:rPr>
          <w:b/>
          <w:bCs/>
        </w:rPr>
        <w:t>d</w:t>
      </w:r>
      <w:r w:rsidR="00A2426D">
        <w:rPr>
          <w:b/>
          <w:bCs/>
        </w:rPr>
        <w:t>-</w:t>
      </w:r>
      <w:r w:rsidR="0024505B">
        <w:rPr>
          <w:b/>
          <w:bCs/>
        </w:rPr>
        <w:t>e</w:t>
      </w:r>
      <w:r w:rsidR="00973772" w:rsidRPr="00E2057B">
        <w:rPr>
          <w:b/>
          <w:bCs/>
        </w:rPr>
        <w:t>,</w:t>
      </w:r>
      <w:r w:rsidR="00973772">
        <w:t xml:space="preserve"> </w:t>
      </w:r>
      <w:r w:rsidR="00BF1787">
        <w:t>ROC(</w:t>
      </w:r>
      <w:r w:rsidR="00BF1787">
        <w:rPr>
          <w:b/>
          <w:bCs/>
        </w:rPr>
        <w:t>d</w:t>
      </w:r>
      <w:r w:rsidR="00BF1787">
        <w:t xml:space="preserve">) and </w:t>
      </w:r>
      <w:r w:rsidR="00176A11">
        <w:t>P</w:t>
      </w:r>
      <w:r w:rsidR="00BF1787">
        <w:t>-</w:t>
      </w:r>
      <w:r w:rsidR="00176A11">
        <w:t>R (</w:t>
      </w:r>
      <w:r w:rsidR="0024505B">
        <w:rPr>
          <w:b/>
          <w:bCs/>
        </w:rPr>
        <w:t>e</w:t>
      </w:r>
      <w:r w:rsidR="00176A11">
        <w:t xml:space="preserve">) </w:t>
      </w:r>
      <w:r w:rsidR="00C63FA3">
        <w:t>curve</w:t>
      </w:r>
      <w:r w:rsidR="00BF1787">
        <w:t>s</w:t>
      </w:r>
      <w:r w:rsidR="00C63FA3">
        <w:t xml:space="preserve"> of </w:t>
      </w:r>
      <w:r w:rsidR="00D836EC">
        <w:t>NAME-seq</w:t>
      </w:r>
      <w:r w:rsidR="00C63FA3">
        <w:t xml:space="preserve"> detected 6mA</w:t>
      </w:r>
      <w:r w:rsidR="004576A4">
        <w:t xml:space="preserve"> </w:t>
      </w:r>
      <w:r w:rsidR="00176A11">
        <w:t xml:space="preserve">in </w:t>
      </w:r>
      <w:r w:rsidR="00CB4E7B" w:rsidRPr="00CB4E7B">
        <w:rPr>
          <w:i/>
          <w:iCs/>
        </w:rPr>
        <w:t>H. pylori</w:t>
      </w:r>
      <w:r w:rsidR="00CB4E7B">
        <w:t xml:space="preserve"> strain JP26</w:t>
      </w:r>
      <w:r w:rsidR="00176A11">
        <w:t>.</w:t>
      </w:r>
      <w:r w:rsidR="00CB4E7B">
        <w:t xml:space="preserve"> </w:t>
      </w:r>
      <w:r w:rsidR="0024505B">
        <w:rPr>
          <w:b/>
          <w:bCs/>
        </w:rPr>
        <w:t>f</w:t>
      </w:r>
      <w:r w:rsidR="00A92250" w:rsidRPr="00E2057B">
        <w:rPr>
          <w:b/>
          <w:bCs/>
        </w:rPr>
        <w:t>,</w:t>
      </w:r>
      <w:r w:rsidR="00A92250">
        <w:t xml:space="preserve"> </w:t>
      </w:r>
      <w:r w:rsidR="00CB4E7B">
        <w:t>Venn diagrams of NAME-seq detected 6mA and methylation motif</w:t>
      </w:r>
      <w:r w:rsidR="00EF6183">
        <w:t xml:space="preserve"> 6mA in </w:t>
      </w:r>
      <w:r w:rsidR="00EF6183" w:rsidRPr="00CB4E7B">
        <w:rPr>
          <w:i/>
          <w:iCs/>
        </w:rPr>
        <w:t>H. pylori</w:t>
      </w:r>
      <w:r w:rsidR="00EF6183">
        <w:t xml:space="preserve"> strain JP26. </w:t>
      </w:r>
      <w:r w:rsidR="00A73885">
        <w:br w:type="page"/>
      </w:r>
    </w:p>
    <w:p w14:paraId="18D2FDD1" w14:textId="6CA936CA" w:rsidR="00A73885" w:rsidRDefault="00467C42" w:rsidP="00E247B7">
      <w:r>
        <w:rPr>
          <w:noProof/>
        </w:rPr>
        <w:lastRenderedPageBreak/>
        <w:drawing>
          <wp:inline distT="0" distB="0" distL="0" distR="0" wp14:anchorId="32A7C77D" wp14:editId="451A617E">
            <wp:extent cx="5702300" cy="5207000"/>
            <wp:effectExtent l="0" t="0" r="0" b="0"/>
            <wp:docPr id="14" name="Picture 1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8B90" w14:textId="0842E270" w:rsidR="001A13F9" w:rsidRDefault="00EF6183">
      <w:r>
        <w:rPr>
          <w:b/>
          <w:bCs/>
        </w:rPr>
        <w:t xml:space="preserve">Supplementary </w:t>
      </w:r>
      <w:r w:rsidR="001B353A" w:rsidRPr="002F5217">
        <w:rPr>
          <w:b/>
          <w:bCs/>
        </w:rPr>
        <w:t xml:space="preserve">Figure </w:t>
      </w:r>
      <w:r w:rsidR="00211E1E">
        <w:rPr>
          <w:b/>
          <w:bCs/>
        </w:rPr>
        <w:t>9</w:t>
      </w:r>
      <w:r w:rsidR="001B353A" w:rsidRPr="002F5217">
        <w:rPr>
          <w:b/>
          <w:bCs/>
        </w:rPr>
        <w:t xml:space="preserve">: </w:t>
      </w:r>
      <w:r>
        <w:rPr>
          <w:b/>
          <w:bCs/>
        </w:rPr>
        <w:t xml:space="preserve">Detection of 4mC in </w:t>
      </w:r>
      <w:r w:rsidRPr="00EF6183">
        <w:rPr>
          <w:b/>
          <w:bCs/>
          <w:i/>
          <w:iCs/>
        </w:rPr>
        <w:t>H. pylori</w:t>
      </w:r>
      <w:r>
        <w:rPr>
          <w:b/>
          <w:bCs/>
        </w:rPr>
        <w:t xml:space="preserve"> using NAME-seq</w:t>
      </w:r>
      <w:r w:rsidR="0037689A" w:rsidRPr="002F5217">
        <w:rPr>
          <w:b/>
          <w:bCs/>
        </w:rPr>
        <w:t>. a,</w:t>
      </w:r>
      <w:r w:rsidR="0037689A">
        <w:t xml:space="preserve"> </w:t>
      </w:r>
      <w:r>
        <w:t>Pie charts</w:t>
      </w:r>
      <w:r w:rsidR="00C44E20">
        <w:t xml:space="preserve"> of </w:t>
      </w:r>
      <w:r w:rsidR="00D17E54">
        <w:t>base composition of C, 5mC, 4mC, A, and 6mA</w:t>
      </w:r>
      <w:r w:rsidR="00C44E20">
        <w:t xml:space="preserve">. </w:t>
      </w:r>
      <w:r w:rsidR="00C44E20" w:rsidRPr="002F5217">
        <w:rPr>
          <w:b/>
          <w:bCs/>
        </w:rPr>
        <w:t>b,</w:t>
      </w:r>
      <w:r w:rsidR="00C44E20">
        <w:t xml:space="preserve"> </w:t>
      </w:r>
      <w:r w:rsidR="00E24199">
        <w:t xml:space="preserve">The C-to-T </w:t>
      </w:r>
      <w:r w:rsidR="006A2E1A">
        <w:t xml:space="preserve">frequency of </w:t>
      </w:r>
      <w:r w:rsidR="00925F32">
        <w:t>4mC</w:t>
      </w:r>
      <w:r w:rsidR="00090E2E">
        <w:t>, 5mC,</w:t>
      </w:r>
      <w:r w:rsidR="00925F32">
        <w:t xml:space="preserve"> and unmethylated cytosine positions in </w:t>
      </w:r>
      <w:r w:rsidR="00925F32" w:rsidRPr="00925F32">
        <w:rPr>
          <w:i/>
          <w:iCs/>
        </w:rPr>
        <w:t>H. pylori</w:t>
      </w:r>
      <w:r w:rsidR="00925F32">
        <w:t xml:space="preserve"> genome. </w:t>
      </w:r>
      <w:r w:rsidR="00E24199" w:rsidRPr="00925F32">
        <w:rPr>
          <w:b/>
          <w:bCs/>
        </w:rPr>
        <w:t>c</w:t>
      </w:r>
      <w:r w:rsidR="00E24199">
        <w:t xml:space="preserve">, </w:t>
      </w:r>
      <w:r w:rsidR="00D17E54">
        <w:t xml:space="preserve">ROC curve of </w:t>
      </w:r>
      <w:r w:rsidR="00973079">
        <w:t xml:space="preserve">4mC detection in </w:t>
      </w:r>
      <w:r w:rsidR="00973079" w:rsidRPr="00973079">
        <w:rPr>
          <w:i/>
          <w:iCs/>
        </w:rPr>
        <w:t>H. pylori</w:t>
      </w:r>
      <w:r w:rsidR="00973079">
        <w:t xml:space="preserve"> strain JP26 using NAME-seq</w:t>
      </w:r>
      <w:r w:rsidR="00C44E20">
        <w:t xml:space="preserve">. </w:t>
      </w:r>
      <w:r w:rsidR="00925F32">
        <w:rPr>
          <w:b/>
          <w:bCs/>
        </w:rPr>
        <w:t>d</w:t>
      </w:r>
      <w:r w:rsidR="00C44E20" w:rsidRPr="002F5217">
        <w:rPr>
          <w:b/>
          <w:bCs/>
        </w:rPr>
        <w:t>,</w:t>
      </w:r>
      <w:r w:rsidR="00973079">
        <w:t xml:space="preserve"> P-R curve of 4mC detection in </w:t>
      </w:r>
      <w:r w:rsidR="00973079" w:rsidRPr="00973079">
        <w:rPr>
          <w:i/>
          <w:iCs/>
        </w:rPr>
        <w:t>H. pylori</w:t>
      </w:r>
      <w:r w:rsidR="00973079">
        <w:t xml:space="preserve"> strain JP26 using NAME-seq</w:t>
      </w:r>
      <w:r w:rsidR="005253DA">
        <w:t xml:space="preserve">. </w:t>
      </w:r>
      <w:r w:rsidR="00925F32">
        <w:rPr>
          <w:b/>
          <w:bCs/>
        </w:rPr>
        <w:t>e</w:t>
      </w:r>
      <w:r w:rsidR="005253DA">
        <w:t xml:space="preserve">, </w:t>
      </w:r>
      <w:proofErr w:type="gramStart"/>
      <w:r w:rsidR="00286679">
        <w:t>The</w:t>
      </w:r>
      <w:proofErr w:type="gramEnd"/>
      <w:r w:rsidR="00286679">
        <w:t xml:space="preserve"> overlap of known 4mC and NAME-seq detected 4mC</w:t>
      </w:r>
      <w:r w:rsidR="005756B4">
        <w:t xml:space="preserve"> (</w:t>
      </w:r>
      <w:r w:rsidR="007B36E6">
        <w:t>No depth filtering</w:t>
      </w:r>
      <w:r w:rsidR="005756B4">
        <w:t>)</w:t>
      </w:r>
      <w:r w:rsidR="00286679">
        <w:t xml:space="preserve"> </w:t>
      </w:r>
      <w:r w:rsidR="005756B4">
        <w:t xml:space="preserve">in </w:t>
      </w:r>
      <w:r w:rsidR="005756B4" w:rsidRPr="005756B4">
        <w:rPr>
          <w:i/>
          <w:iCs/>
        </w:rPr>
        <w:t>H. pylori</w:t>
      </w:r>
      <w:r w:rsidR="005756B4">
        <w:t>.</w:t>
      </w:r>
      <w:r w:rsidR="001A13F9">
        <w:br w:type="page"/>
      </w:r>
    </w:p>
    <w:p w14:paraId="326CCE72" w14:textId="5088494C" w:rsidR="00533760" w:rsidRDefault="00F427FD" w:rsidP="00E247B7">
      <w:r>
        <w:rPr>
          <w:noProof/>
        </w:rPr>
        <w:lastRenderedPageBreak/>
        <w:drawing>
          <wp:inline distT="0" distB="0" distL="0" distR="0" wp14:anchorId="1770D928" wp14:editId="7366CD48">
            <wp:extent cx="5016500" cy="5499100"/>
            <wp:effectExtent l="0" t="0" r="0" b="0"/>
            <wp:docPr id="10" name="Picture 1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schematic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31A5" w14:textId="725903A6" w:rsidR="001738A6" w:rsidRDefault="001738A6" w:rsidP="001738A6">
      <w:r w:rsidRPr="001738A6">
        <w:rPr>
          <w:b/>
          <w:bCs/>
        </w:rPr>
        <w:t xml:space="preserve">Supplementary </w:t>
      </w:r>
      <w:r w:rsidR="002F5217" w:rsidRPr="001738A6">
        <w:rPr>
          <w:b/>
          <w:bCs/>
        </w:rPr>
        <w:t xml:space="preserve">Figure </w:t>
      </w:r>
      <w:r w:rsidR="00211E1E">
        <w:rPr>
          <w:b/>
          <w:bCs/>
        </w:rPr>
        <w:t>10</w:t>
      </w:r>
      <w:r w:rsidR="002F5217" w:rsidRPr="001738A6">
        <w:rPr>
          <w:b/>
          <w:bCs/>
        </w:rPr>
        <w:t xml:space="preserve">: </w:t>
      </w:r>
      <w:r w:rsidRPr="001738A6">
        <w:rPr>
          <w:b/>
          <w:bCs/>
        </w:rPr>
        <w:t>Additional information of comparison of NAME-seq and SMRT-seq</w:t>
      </w:r>
      <w:r w:rsidR="002F5217" w:rsidRPr="001738A6">
        <w:rPr>
          <w:b/>
          <w:bCs/>
        </w:rPr>
        <w:t>.</w:t>
      </w:r>
      <w:r w:rsidR="002F5217">
        <w:t xml:space="preserve"> </w:t>
      </w:r>
      <w:r w:rsidR="002F5217" w:rsidRPr="001738A6">
        <w:rPr>
          <w:b/>
          <w:bCs/>
        </w:rPr>
        <w:t>a</w:t>
      </w:r>
      <w:r w:rsidR="002F5217">
        <w:t xml:space="preserve">, </w:t>
      </w:r>
      <w:r>
        <w:t>Comparison of NAME-seq and SMRT-seq in detecting 6mA</w:t>
      </w:r>
      <w:r w:rsidR="00176A11">
        <w:t xml:space="preserve"> at single-base resolution level</w:t>
      </w:r>
      <w:r w:rsidR="008240B6">
        <w:t xml:space="preserve"> in </w:t>
      </w:r>
      <w:r w:rsidR="008240B6" w:rsidRPr="008240B6">
        <w:rPr>
          <w:i/>
          <w:iCs/>
        </w:rPr>
        <w:t>E. coli</w:t>
      </w:r>
      <w:r w:rsidR="008240B6">
        <w:t xml:space="preserve">. </w:t>
      </w:r>
      <w:r w:rsidR="008240B6" w:rsidRPr="008240B6">
        <w:rPr>
          <w:b/>
          <w:bCs/>
        </w:rPr>
        <w:t>b</w:t>
      </w:r>
      <w:r w:rsidR="008240B6">
        <w:t>, Comparison of NAME-seq and SMRT-seq in detecting 4mC at single-base resolution level</w:t>
      </w:r>
      <w:r w:rsidR="00176A11">
        <w:t xml:space="preserve"> </w:t>
      </w:r>
      <w:r w:rsidR="008240B6">
        <w:t xml:space="preserve">in </w:t>
      </w:r>
      <w:r w:rsidR="008240B6" w:rsidRPr="008240B6">
        <w:rPr>
          <w:i/>
          <w:iCs/>
        </w:rPr>
        <w:t>H. pylori</w:t>
      </w:r>
      <w:r w:rsidR="008240B6">
        <w:t xml:space="preserve">. </w:t>
      </w:r>
      <w:r w:rsidR="00A569C6">
        <w:rPr>
          <w:b/>
          <w:bCs/>
        </w:rPr>
        <w:t>c</w:t>
      </w:r>
      <w:r>
        <w:t xml:space="preserve">, </w:t>
      </w:r>
      <w:r w:rsidR="00A569C6">
        <w:t xml:space="preserve">Comparison of NAME-seq and SMRT-seq in detecting 4mC at motif level in </w:t>
      </w:r>
      <w:r w:rsidR="00A569C6">
        <w:rPr>
          <w:i/>
          <w:iCs/>
        </w:rPr>
        <w:t>H. pylori</w:t>
      </w:r>
      <w:r w:rsidR="00A569C6">
        <w:t>.</w:t>
      </w:r>
      <w:r w:rsidR="005C2AA7">
        <w:t xml:space="preserve"> </w:t>
      </w:r>
      <w:r w:rsidR="00311878" w:rsidRPr="00311878">
        <w:rPr>
          <w:b/>
          <w:bCs/>
        </w:rPr>
        <w:t>d</w:t>
      </w:r>
      <w:r w:rsidR="00311878" w:rsidRPr="00311878">
        <w:t xml:space="preserve">, The SMRT-seq average </w:t>
      </w:r>
      <w:r w:rsidR="00096351">
        <w:t>IPD-</w:t>
      </w:r>
      <w:r w:rsidR="00311878" w:rsidRPr="00311878">
        <w:t>Ratio of 6mA motif</w:t>
      </w:r>
      <w:r w:rsidR="00096351">
        <w:t xml:space="preserve"> sites</w:t>
      </w:r>
      <w:r w:rsidR="00311878" w:rsidRPr="00311878">
        <w:t xml:space="preserve"> in </w:t>
      </w:r>
      <w:proofErr w:type="spellStart"/>
      <w:proofErr w:type="gramStart"/>
      <w:r w:rsidR="00311878" w:rsidRPr="00096351">
        <w:rPr>
          <w:i/>
          <w:iCs/>
        </w:rPr>
        <w:t>H.pylori</w:t>
      </w:r>
      <w:proofErr w:type="spellEnd"/>
      <w:proofErr w:type="gramEnd"/>
      <w:r w:rsidR="00311878" w:rsidRPr="00311878">
        <w:t>.</w:t>
      </w:r>
      <w:r w:rsidR="00311878">
        <w:t xml:space="preserve"> </w:t>
      </w:r>
      <w:r w:rsidR="00311878">
        <w:rPr>
          <w:b/>
          <w:bCs/>
        </w:rPr>
        <w:t>e</w:t>
      </w:r>
      <w:r w:rsidR="005C2AA7">
        <w:t>,</w:t>
      </w:r>
      <w:r w:rsidR="00311878" w:rsidRPr="00311878">
        <w:t xml:space="preserve"> </w:t>
      </w:r>
      <w:r w:rsidR="00311878" w:rsidRPr="00D85141">
        <w:t xml:space="preserve">Heatmap of </w:t>
      </w:r>
      <w:r w:rsidR="00311878">
        <w:t>4mC</w:t>
      </w:r>
      <w:r w:rsidR="00311878" w:rsidRPr="00D85141">
        <w:t xml:space="preserve"> detection performance metrics in </w:t>
      </w:r>
      <w:r w:rsidR="00311878" w:rsidRPr="00D85141">
        <w:rPr>
          <w:i/>
          <w:iCs/>
        </w:rPr>
        <w:t>H. pylori</w:t>
      </w:r>
      <w:r w:rsidR="00311878" w:rsidRPr="00D85141">
        <w:t xml:space="preserve"> by NAME-seq and SMRT-seq</w:t>
      </w:r>
      <w:r w:rsidR="00311878">
        <w:t xml:space="preserve"> indicating a comparable performance of NAME-seq and SMRT-seq in detecting 4mC. </w:t>
      </w:r>
      <w:r w:rsidR="00311878">
        <w:rPr>
          <w:b/>
          <w:bCs/>
        </w:rPr>
        <w:t>f</w:t>
      </w:r>
      <w:r w:rsidR="00311878">
        <w:t xml:space="preserve">, </w:t>
      </w:r>
      <w:r w:rsidR="007B36E6">
        <w:t xml:space="preserve"> Comparison of NAME-seq</w:t>
      </w:r>
      <w:r w:rsidR="00712B62">
        <w:t xml:space="preserve"> (</w:t>
      </w:r>
      <w:r w:rsidR="00712B62" w:rsidRPr="00712B62">
        <w:rPr>
          <w:i/>
          <w:iCs/>
        </w:rPr>
        <w:t>H. pylori</w:t>
      </w:r>
      <w:r w:rsidR="00712B62">
        <w:t>)</w:t>
      </w:r>
      <w:r w:rsidR="007B36E6">
        <w:t xml:space="preserve"> and 4mC-Tab-seq</w:t>
      </w:r>
      <w:r w:rsidR="00712B62">
        <w:t xml:space="preserve"> (</w:t>
      </w:r>
      <w:proofErr w:type="spellStart"/>
      <w:r w:rsidR="00F85D6D" w:rsidRPr="00F85D6D">
        <w:rPr>
          <w:i/>
          <w:iCs/>
        </w:rPr>
        <w:t>Caldicellulosiruptor</w:t>
      </w:r>
      <w:proofErr w:type="spellEnd"/>
      <w:r w:rsidR="008E3B79">
        <w:rPr>
          <w:i/>
          <w:iCs/>
        </w:rPr>
        <w:t xml:space="preserve"> </w:t>
      </w:r>
      <w:proofErr w:type="spellStart"/>
      <w:r w:rsidR="008E3B79" w:rsidRPr="008E3B79">
        <w:rPr>
          <w:i/>
          <w:iCs/>
        </w:rPr>
        <w:t>kristjanssonii</w:t>
      </w:r>
      <w:proofErr w:type="spellEnd"/>
      <w:r w:rsidR="00712B62">
        <w:t>)</w:t>
      </w:r>
      <w:r w:rsidR="00F85D6D">
        <w:t xml:space="preserve"> </w:t>
      </w:r>
      <w:r w:rsidR="008E3B79">
        <w:t>in detecting 4mC at single-base resolution.</w:t>
      </w:r>
      <w:r w:rsidR="00D55CE4">
        <w:t xml:space="preserve"> </w:t>
      </w:r>
    </w:p>
    <w:p w14:paraId="4CB0AC4A" w14:textId="06B2D695" w:rsidR="00283A25" w:rsidRDefault="00283A25">
      <w:r>
        <w:br w:type="page"/>
      </w:r>
    </w:p>
    <w:p w14:paraId="15DED651" w14:textId="03647B67" w:rsidR="002F5217" w:rsidRDefault="00DB4B64" w:rsidP="00E247B7">
      <w:r>
        <w:rPr>
          <w:noProof/>
        </w:rPr>
        <w:lastRenderedPageBreak/>
        <w:drawing>
          <wp:inline distT="0" distB="0" distL="0" distR="0" wp14:anchorId="40DEE30D" wp14:editId="7D9523A2">
            <wp:extent cx="4013200" cy="5308600"/>
            <wp:effectExtent l="0" t="0" r="0" b="0"/>
            <wp:docPr id="2" name="Picture 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77E3" w14:textId="55A3D51D" w:rsidR="002F7B1D" w:rsidRDefault="002E0A3E" w:rsidP="002F7B1D">
      <w:r w:rsidRPr="004C6B51">
        <w:rPr>
          <w:b/>
          <w:bCs/>
        </w:rPr>
        <w:t xml:space="preserve">Supplementary Figure </w:t>
      </w:r>
      <w:r w:rsidR="00211E1E">
        <w:rPr>
          <w:b/>
          <w:bCs/>
        </w:rPr>
        <w:t>11</w:t>
      </w:r>
      <w:r w:rsidRPr="004C6B51">
        <w:rPr>
          <w:b/>
          <w:bCs/>
        </w:rPr>
        <w:t xml:space="preserve">: </w:t>
      </w:r>
      <w:r>
        <w:rPr>
          <w:b/>
          <w:bCs/>
        </w:rPr>
        <w:t>Comparison of NAME-seq with previous NT-seq.</w:t>
      </w:r>
      <w:r w:rsidRPr="004C6B51">
        <w:rPr>
          <w:b/>
          <w:bCs/>
        </w:rPr>
        <w:t xml:space="preserve"> a</w:t>
      </w:r>
      <w:r>
        <w:t xml:space="preserve">, Experimental workflow comparison between NT-seq (left) and NAME-seq (right). </w:t>
      </w:r>
      <w:r w:rsidR="00E21B71">
        <w:rPr>
          <w:b/>
          <w:bCs/>
        </w:rPr>
        <w:t>b</w:t>
      </w:r>
      <w:r w:rsidR="00DB4B64">
        <w:rPr>
          <w:b/>
          <w:bCs/>
        </w:rPr>
        <w:t>-c</w:t>
      </w:r>
      <w:r>
        <w:t xml:space="preserve">, </w:t>
      </w:r>
      <w:r w:rsidR="00E21B71">
        <w:t>Comparison of NT-seq</w:t>
      </w:r>
      <w:r w:rsidR="002F7B1D">
        <w:t xml:space="preserve"> (</w:t>
      </w:r>
      <w:r w:rsidR="002F7B1D" w:rsidRPr="002F7B1D">
        <w:rPr>
          <w:b/>
          <w:bCs/>
        </w:rPr>
        <w:t>b</w:t>
      </w:r>
      <w:r w:rsidR="002F7B1D">
        <w:t>)</w:t>
      </w:r>
      <w:r w:rsidR="00E21B71">
        <w:t xml:space="preserve"> and NAME-seq</w:t>
      </w:r>
      <w:r w:rsidR="002F7B1D">
        <w:t xml:space="preserve"> (</w:t>
      </w:r>
      <w:r w:rsidR="002F7B1D" w:rsidRPr="002F7B1D">
        <w:rPr>
          <w:b/>
          <w:bCs/>
        </w:rPr>
        <w:t>c</w:t>
      </w:r>
      <w:r w:rsidR="002F7B1D">
        <w:t>)</w:t>
      </w:r>
      <w:r w:rsidR="00E21B71">
        <w:t xml:space="preserve"> in </w:t>
      </w:r>
      <w:r w:rsidR="002F7B1D">
        <w:t xml:space="preserve">detecting </w:t>
      </w:r>
      <w:r w:rsidR="002F7B1D" w:rsidRPr="002F7B1D">
        <w:rPr>
          <w:i/>
          <w:iCs/>
        </w:rPr>
        <w:t xml:space="preserve">H. pylori </w:t>
      </w:r>
      <w:r w:rsidR="002F7B1D">
        <w:t>6mA.</w:t>
      </w:r>
      <w:r w:rsidR="002F7B1D" w:rsidRPr="002F7B1D">
        <w:rPr>
          <w:b/>
          <w:bCs/>
        </w:rPr>
        <w:t xml:space="preserve"> </w:t>
      </w:r>
      <w:r w:rsidR="002F7B1D">
        <w:rPr>
          <w:b/>
          <w:bCs/>
        </w:rPr>
        <w:t>d-e</w:t>
      </w:r>
      <w:r w:rsidR="002F7B1D">
        <w:t>, Comparison of NT-seq (</w:t>
      </w:r>
      <w:r w:rsidR="002F7B1D" w:rsidRPr="002F7B1D">
        <w:rPr>
          <w:b/>
          <w:bCs/>
        </w:rPr>
        <w:t>d</w:t>
      </w:r>
      <w:r w:rsidR="002F7B1D">
        <w:t>) and NAME-seq (</w:t>
      </w:r>
      <w:r w:rsidR="002F7B1D" w:rsidRPr="002F7B1D">
        <w:rPr>
          <w:b/>
          <w:bCs/>
        </w:rPr>
        <w:t>e</w:t>
      </w:r>
      <w:r w:rsidR="002F7B1D">
        <w:t xml:space="preserve">) in detecting </w:t>
      </w:r>
      <w:r w:rsidR="002F7B1D" w:rsidRPr="002F7B1D">
        <w:rPr>
          <w:i/>
          <w:iCs/>
        </w:rPr>
        <w:t xml:space="preserve">H. pylori </w:t>
      </w:r>
      <w:r w:rsidR="002F7B1D">
        <w:t>4mC.</w:t>
      </w:r>
    </w:p>
    <w:p w14:paraId="00C984C2" w14:textId="3686316F" w:rsidR="00533760" w:rsidRDefault="00533760" w:rsidP="00E247B7"/>
    <w:p w14:paraId="0EE684B2" w14:textId="77777777" w:rsidR="00533760" w:rsidRDefault="00533760" w:rsidP="00E247B7"/>
    <w:p w14:paraId="2E0666C7" w14:textId="77777777" w:rsidR="00533760" w:rsidRDefault="00533760">
      <w:r>
        <w:br w:type="page"/>
      </w:r>
    </w:p>
    <w:p w14:paraId="0E803E76" w14:textId="36CBAF0F" w:rsidR="00533760" w:rsidRDefault="001662C2" w:rsidP="00E247B7">
      <w:r>
        <w:rPr>
          <w:noProof/>
        </w:rPr>
        <w:lastRenderedPageBreak/>
        <w:drawing>
          <wp:inline distT="0" distB="0" distL="0" distR="0" wp14:anchorId="3F079CEE" wp14:editId="64CF2F7A">
            <wp:extent cx="5346700" cy="1625600"/>
            <wp:effectExtent l="0" t="0" r="0" b="0"/>
            <wp:docPr id="15" name="Picture 1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D892" w14:textId="69B63828" w:rsidR="009E7559" w:rsidRDefault="001662C2" w:rsidP="00E247B7">
      <w:r w:rsidRPr="004C6B51">
        <w:rPr>
          <w:b/>
          <w:bCs/>
        </w:rPr>
        <w:t xml:space="preserve">Supplementary </w:t>
      </w:r>
      <w:r w:rsidR="001A13D1" w:rsidRPr="004C6B51">
        <w:rPr>
          <w:b/>
          <w:bCs/>
        </w:rPr>
        <w:t xml:space="preserve">Figure </w:t>
      </w:r>
      <w:r w:rsidR="00211E1E">
        <w:rPr>
          <w:b/>
          <w:bCs/>
        </w:rPr>
        <w:t>12</w:t>
      </w:r>
      <w:r w:rsidR="001A13D1" w:rsidRPr="004C6B51">
        <w:rPr>
          <w:b/>
          <w:bCs/>
        </w:rPr>
        <w:t xml:space="preserve">: </w:t>
      </w:r>
      <w:r w:rsidR="004C6B51" w:rsidRPr="004C6B51">
        <w:rPr>
          <w:b/>
          <w:bCs/>
        </w:rPr>
        <w:t xml:space="preserve">Additional information for </w:t>
      </w:r>
      <w:r w:rsidR="001A13D1" w:rsidRPr="004C6B51">
        <w:rPr>
          <w:b/>
          <w:bCs/>
        </w:rPr>
        <w:t xml:space="preserve">6mA </w:t>
      </w:r>
      <w:r w:rsidR="004C6B51" w:rsidRPr="004C6B51">
        <w:rPr>
          <w:b/>
          <w:bCs/>
        </w:rPr>
        <w:t xml:space="preserve">detection </w:t>
      </w:r>
      <w:r w:rsidR="001A13D1" w:rsidRPr="004C6B51">
        <w:rPr>
          <w:b/>
          <w:bCs/>
        </w:rPr>
        <w:t xml:space="preserve">in </w:t>
      </w:r>
      <w:r w:rsidR="004C6B51" w:rsidRPr="004C6B51">
        <w:rPr>
          <w:b/>
          <w:bCs/>
          <w:i/>
          <w:iCs/>
        </w:rPr>
        <w:t>C. reinhardtii</w:t>
      </w:r>
      <w:r w:rsidR="001A13D1" w:rsidRPr="004C6B51">
        <w:rPr>
          <w:b/>
          <w:bCs/>
        </w:rPr>
        <w:t xml:space="preserve"> genome using </w:t>
      </w:r>
      <w:r w:rsidR="00C446B0" w:rsidRPr="004C6B51">
        <w:rPr>
          <w:b/>
          <w:bCs/>
        </w:rPr>
        <w:t>NAME-seq</w:t>
      </w:r>
      <w:r w:rsidR="001A13D1" w:rsidRPr="004C6B51">
        <w:rPr>
          <w:b/>
          <w:bCs/>
        </w:rPr>
        <w:t>.</w:t>
      </w:r>
      <w:r w:rsidR="004C6B51" w:rsidRPr="004C6B51">
        <w:rPr>
          <w:b/>
          <w:bCs/>
        </w:rPr>
        <w:t xml:space="preserve"> a</w:t>
      </w:r>
      <w:r w:rsidR="004C6B51">
        <w:t xml:space="preserve">, </w:t>
      </w:r>
      <w:r w:rsidR="00586A25">
        <w:t>Distribution of NAME-seq detected 6mA across different sub-motifs of V</w:t>
      </w:r>
      <w:r w:rsidR="00586A25" w:rsidRPr="00586A25">
        <w:rPr>
          <w:u w:val="single"/>
        </w:rPr>
        <w:t>A</w:t>
      </w:r>
      <w:r w:rsidR="00586A25">
        <w:t xml:space="preserve">TB. b, </w:t>
      </w:r>
      <w:proofErr w:type="gramStart"/>
      <w:r w:rsidR="00586A25">
        <w:t>The</w:t>
      </w:r>
      <w:proofErr w:type="gramEnd"/>
      <w:r w:rsidR="00586A25">
        <w:t xml:space="preserve"> periodic distribution of NAME-seq detected 6mA</w:t>
      </w:r>
      <w:r w:rsidR="00C42D0C">
        <w:t xml:space="preserve"> (anti-correlated to nucleosome positioning)</w:t>
      </w:r>
      <w:r w:rsidR="00586A25">
        <w:t xml:space="preserve"> </w:t>
      </w:r>
      <w:r w:rsidR="00D34B8C">
        <w:t xml:space="preserve">around transcription start sites (TSS) in </w:t>
      </w:r>
      <w:r w:rsidR="00D34B8C" w:rsidRPr="00D34B8C">
        <w:rPr>
          <w:i/>
          <w:iCs/>
        </w:rPr>
        <w:t>C. reinhardtii</w:t>
      </w:r>
      <w:r w:rsidR="00D34B8C">
        <w:t>.</w:t>
      </w:r>
    </w:p>
    <w:p w14:paraId="35870DAE" w14:textId="692B7566" w:rsidR="0044787E" w:rsidRDefault="0044787E">
      <w:r>
        <w:br w:type="page"/>
      </w:r>
    </w:p>
    <w:p w14:paraId="1924A3F4" w14:textId="3289CD4C" w:rsidR="0044787E" w:rsidRPr="00DD15BE" w:rsidRDefault="0044787E" w:rsidP="004478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</w:p>
    <w:tbl>
      <w:tblPr>
        <w:tblW w:w="77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08"/>
        <w:gridCol w:w="1564"/>
        <w:gridCol w:w="1664"/>
        <w:gridCol w:w="1464"/>
      </w:tblGrid>
      <w:tr w:rsidR="0044787E" w:rsidRPr="00DD15BE" w14:paraId="11FCDC2E" w14:textId="77777777" w:rsidTr="000531D0">
        <w:trPr>
          <w:trHeight w:val="630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B29604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</w:p>
        </w:tc>
        <w:tc>
          <w:tcPr>
            <w:tcW w:w="4692" w:type="dxa"/>
            <w:gridSpan w:val="3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731F125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 xml:space="preserve">no </w:t>
            </w:r>
            <w:r>
              <w:rPr>
                <w:color w:val="000000" w:themeColor="text1"/>
              </w:rPr>
              <w:t>6m</w:t>
            </w:r>
            <w:r w:rsidRPr="00DD15BE">
              <w:rPr>
                <w:color w:val="000000" w:themeColor="text1"/>
              </w:rPr>
              <w:t>dA context</w:t>
            </w:r>
          </w:p>
        </w:tc>
      </w:tr>
      <w:tr w:rsidR="0044787E" w:rsidRPr="00DD15BE" w14:paraId="4D8E0843" w14:textId="77777777" w:rsidTr="000531D0">
        <w:trPr>
          <w:trHeight w:val="630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C978BFB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</w:p>
        </w:tc>
        <w:tc>
          <w:tcPr>
            <w:tcW w:w="15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CE1E9A9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dC/dT</w:t>
            </w:r>
          </w:p>
        </w:tc>
        <w:tc>
          <w:tcPr>
            <w:tcW w:w="16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1CDCB32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proofErr w:type="spellStart"/>
            <w:r w:rsidRPr="00DD15BE">
              <w:rPr>
                <w:color w:val="000000" w:themeColor="text1"/>
              </w:rPr>
              <w:t>dG</w:t>
            </w:r>
            <w:proofErr w:type="spellEnd"/>
            <w:r w:rsidRPr="00DD15BE">
              <w:rPr>
                <w:color w:val="000000" w:themeColor="text1"/>
              </w:rPr>
              <w:t>/dT</w:t>
            </w:r>
          </w:p>
        </w:tc>
        <w:tc>
          <w:tcPr>
            <w:tcW w:w="14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EF8E5A1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dA/dT</w:t>
            </w:r>
          </w:p>
        </w:tc>
      </w:tr>
      <w:tr w:rsidR="0044787E" w:rsidRPr="00DD15BE" w14:paraId="7DF1718D" w14:textId="77777777" w:rsidTr="000531D0">
        <w:trPr>
          <w:trHeight w:val="630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CDFC3B6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sodium nitrite treated</w:t>
            </w:r>
          </w:p>
        </w:tc>
        <w:tc>
          <w:tcPr>
            <w:tcW w:w="15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F640100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0.76</w:t>
            </w:r>
          </w:p>
        </w:tc>
        <w:tc>
          <w:tcPr>
            <w:tcW w:w="16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A87155A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0.83</w:t>
            </w:r>
          </w:p>
        </w:tc>
        <w:tc>
          <w:tcPr>
            <w:tcW w:w="14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4AC195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2.01</w:t>
            </w:r>
          </w:p>
        </w:tc>
      </w:tr>
      <w:tr w:rsidR="0044787E" w:rsidRPr="00DD15BE" w14:paraId="4BA8D419" w14:textId="77777777" w:rsidTr="000531D0">
        <w:trPr>
          <w:trHeight w:val="630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29E3B50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untreated</w:t>
            </w:r>
          </w:p>
        </w:tc>
        <w:tc>
          <w:tcPr>
            <w:tcW w:w="15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564719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1.20</w:t>
            </w:r>
          </w:p>
        </w:tc>
        <w:tc>
          <w:tcPr>
            <w:tcW w:w="16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7F27E85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1.33</w:t>
            </w:r>
          </w:p>
        </w:tc>
        <w:tc>
          <w:tcPr>
            <w:tcW w:w="14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CEC98A5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3.23</w:t>
            </w:r>
          </w:p>
        </w:tc>
      </w:tr>
      <w:tr w:rsidR="0044787E" w:rsidRPr="00DD15BE" w14:paraId="19D02E84" w14:textId="77777777" w:rsidTr="000531D0">
        <w:trPr>
          <w:trHeight w:val="630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6DD9B20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treated/untreated</w:t>
            </w:r>
          </w:p>
        </w:tc>
        <w:tc>
          <w:tcPr>
            <w:tcW w:w="15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E94DE83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0.63</w:t>
            </w:r>
          </w:p>
        </w:tc>
        <w:tc>
          <w:tcPr>
            <w:tcW w:w="16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02910CB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0.63</w:t>
            </w:r>
          </w:p>
        </w:tc>
        <w:tc>
          <w:tcPr>
            <w:tcW w:w="14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2762758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firstLine="360"/>
              <w:jc w:val="both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0.62</w:t>
            </w:r>
          </w:p>
        </w:tc>
      </w:tr>
    </w:tbl>
    <w:p w14:paraId="629545BC" w14:textId="497C086A" w:rsidR="0044787E" w:rsidRDefault="000531D0" w:rsidP="004478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 w:rsidRPr="00B56150">
        <w:rPr>
          <w:b/>
          <w:bCs/>
        </w:rPr>
        <w:t xml:space="preserve">Supplementary </w:t>
      </w:r>
      <w:r w:rsidRPr="00DD15BE">
        <w:rPr>
          <w:b/>
          <w:bCs/>
          <w:color w:val="000000" w:themeColor="text1"/>
        </w:rPr>
        <w:t>Table 1</w:t>
      </w:r>
      <w:r>
        <w:rPr>
          <w:b/>
          <w:bCs/>
          <w:color w:val="000000" w:themeColor="text1"/>
        </w:rPr>
        <w:t>.</w:t>
      </w:r>
      <w:r>
        <w:rPr>
          <w:color w:val="000000" w:themeColor="text1"/>
        </w:rPr>
        <w:t xml:space="preserve"> The abundance </w:t>
      </w:r>
      <w:proofErr w:type="gramStart"/>
      <w:r>
        <w:rPr>
          <w:color w:val="000000" w:themeColor="text1"/>
        </w:rPr>
        <w:t>change</w:t>
      </w:r>
      <w:proofErr w:type="gramEnd"/>
      <w:r>
        <w:rPr>
          <w:color w:val="000000" w:themeColor="text1"/>
        </w:rPr>
        <w:t xml:space="preserve"> of </w:t>
      </w:r>
      <w:proofErr w:type="spellStart"/>
      <w:r>
        <w:rPr>
          <w:color w:val="000000" w:themeColor="text1"/>
        </w:rPr>
        <w:t>dC</w:t>
      </w:r>
      <w:proofErr w:type="spellEnd"/>
      <w:r>
        <w:rPr>
          <w:color w:val="000000" w:themeColor="text1"/>
        </w:rPr>
        <w:t>/</w:t>
      </w:r>
      <w:proofErr w:type="spellStart"/>
      <w:r>
        <w:rPr>
          <w:color w:val="000000" w:themeColor="text1"/>
        </w:rPr>
        <w:t>dG</w:t>
      </w:r>
      <w:proofErr w:type="spellEnd"/>
      <w:r>
        <w:rPr>
          <w:color w:val="000000" w:themeColor="text1"/>
        </w:rPr>
        <w:t>/</w:t>
      </w:r>
      <w:proofErr w:type="spellStart"/>
      <w:r>
        <w:rPr>
          <w:color w:val="000000" w:themeColor="text1"/>
        </w:rPr>
        <w:t>dA</w:t>
      </w:r>
      <w:proofErr w:type="spellEnd"/>
      <w:r>
        <w:rPr>
          <w:color w:val="000000" w:themeColor="text1"/>
        </w:rPr>
        <w:t xml:space="preserve"> in unmodified ODN samples before and after sodium nitrite treatment. (Values represent the average from three independent replicates.)</w:t>
      </w:r>
    </w:p>
    <w:p w14:paraId="13A11797" w14:textId="656BFAA7" w:rsidR="000531D0" w:rsidRDefault="000531D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7A7BBA25" w14:textId="77777777" w:rsidR="0044787E" w:rsidRPr="00DD15BE" w:rsidRDefault="0044787E" w:rsidP="004478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</w:p>
    <w:tbl>
      <w:tblPr>
        <w:tblW w:w="77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08"/>
        <w:gridCol w:w="1564"/>
        <w:gridCol w:w="1664"/>
        <w:gridCol w:w="1464"/>
      </w:tblGrid>
      <w:tr w:rsidR="0044787E" w:rsidRPr="00DD15BE" w14:paraId="5C08E880" w14:textId="77777777" w:rsidTr="0044787E">
        <w:trPr>
          <w:trHeight w:val="630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612AA9D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92" w:type="dxa"/>
            <w:gridSpan w:val="3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2809B3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6m</w:t>
            </w:r>
            <w:r w:rsidRPr="00DD15BE">
              <w:rPr>
                <w:color w:val="000000" w:themeColor="text1"/>
              </w:rPr>
              <w:t>dA containing context</w:t>
            </w:r>
          </w:p>
        </w:tc>
      </w:tr>
      <w:tr w:rsidR="0044787E" w:rsidRPr="00DD15BE" w14:paraId="0C383C3A" w14:textId="77777777" w:rsidTr="0044787E">
        <w:trPr>
          <w:trHeight w:val="630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CCC537C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5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5ABA5D9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dC</w:t>
            </w:r>
          </w:p>
        </w:tc>
        <w:tc>
          <w:tcPr>
            <w:tcW w:w="16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5063B97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proofErr w:type="spellStart"/>
            <w:r w:rsidRPr="00DD15BE">
              <w:rPr>
                <w:color w:val="000000" w:themeColor="text1"/>
              </w:rPr>
              <w:t>dG</w:t>
            </w:r>
            <w:proofErr w:type="spellEnd"/>
          </w:p>
        </w:tc>
        <w:tc>
          <w:tcPr>
            <w:tcW w:w="14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8FAAD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B28EDD1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dA</w:t>
            </w:r>
          </w:p>
        </w:tc>
      </w:tr>
      <w:tr w:rsidR="0044787E" w:rsidRPr="00DD15BE" w14:paraId="43A782F1" w14:textId="77777777" w:rsidTr="0044787E">
        <w:trPr>
          <w:trHeight w:val="630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46B339E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sodium nitrite treated</w:t>
            </w:r>
          </w:p>
        </w:tc>
        <w:tc>
          <w:tcPr>
            <w:tcW w:w="15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FA8173A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0.82</w:t>
            </w:r>
          </w:p>
        </w:tc>
        <w:tc>
          <w:tcPr>
            <w:tcW w:w="16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E8FFC4F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0.92</w:t>
            </w:r>
          </w:p>
        </w:tc>
        <w:tc>
          <w:tcPr>
            <w:tcW w:w="14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4CF66CD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2.17</w:t>
            </w:r>
          </w:p>
        </w:tc>
      </w:tr>
      <w:tr w:rsidR="0044787E" w:rsidRPr="00DD15BE" w14:paraId="030FABD2" w14:textId="77777777" w:rsidTr="0044787E">
        <w:trPr>
          <w:trHeight w:val="630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C57216F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untreated</w:t>
            </w:r>
          </w:p>
        </w:tc>
        <w:tc>
          <w:tcPr>
            <w:tcW w:w="15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5AA568D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1.24</w:t>
            </w:r>
          </w:p>
        </w:tc>
        <w:tc>
          <w:tcPr>
            <w:tcW w:w="16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C70DAD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1.39</w:t>
            </w:r>
          </w:p>
        </w:tc>
        <w:tc>
          <w:tcPr>
            <w:tcW w:w="14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964975D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3.16</w:t>
            </w:r>
          </w:p>
        </w:tc>
      </w:tr>
      <w:tr w:rsidR="0044787E" w:rsidRPr="00DD15BE" w14:paraId="0B7E7F55" w14:textId="77777777" w:rsidTr="0044787E">
        <w:trPr>
          <w:trHeight w:val="429"/>
          <w:jc w:val="center"/>
        </w:trPr>
        <w:tc>
          <w:tcPr>
            <w:tcW w:w="3008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B3F5363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treated/untreated</w:t>
            </w:r>
          </w:p>
        </w:tc>
        <w:tc>
          <w:tcPr>
            <w:tcW w:w="15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76EA402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0.66</w:t>
            </w:r>
          </w:p>
        </w:tc>
        <w:tc>
          <w:tcPr>
            <w:tcW w:w="16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A969D30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0.66</w:t>
            </w:r>
          </w:p>
        </w:tc>
        <w:tc>
          <w:tcPr>
            <w:tcW w:w="146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F18F511" w14:textId="77777777" w:rsidR="0044787E" w:rsidRPr="00DD15BE" w:rsidRDefault="0044787E" w:rsidP="009A12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</w:rPr>
            </w:pPr>
            <w:r w:rsidRPr="00DD15BE">
              <w:rPr>
                <w:color w:val="000000" w:themeColor="text1"/>
              </w:rPr>
              <w:t>0.69</w:t>
            </w:r>
          </w:p>
        </w:tc>
      </w:tr>
    </w:tbl>
    <w:p w14:paraId="0EE79C20" w14:textId="63A16FCA" w:rsidR="0044787E" w:rsidRDefault="000531D0" w:rsidP="004478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  <w:r w:rsidRPr="00B56150">
        <w:rPr>
          <w:b/>
          <w:bCs/>
        </w:rPr>
        <w:t xml:space="preserve">Supplementary </w:t>
      </w:r>
      <w:r w:rsidR="0044787E" w:rsidRPr="00DD15BE">
        <w:rPr>
          <w:b/>
          <w:bCs/>
          <w:color w:val="000000" w:themeColor="text1"/>
        </w:rPr>
        <w:t>Table 2</w:t>
      </w:r>
      <w:r w:rsidR="0044787E">
        <w:rPr>
          <w:b/>
          <w:bCs/>
          <w:color w:val="000000" w:themeColor="text1"/>
        </w:rPr>
        <w:t>.</w:t>
      </w:r>
      <w:r w:rsidR="0044787E">
        <w:rPr>
          <w:color w:val="000000" w:themeColor="text1"/>
        </w:rPr>
        <w:t xml:space="preserve"> The abundance </w:t>
      </w:r>
      <w:r w:rsidR="00D85EB0">
        <w:rPr>
          <w:color w:val="000000" w:themeColor="text1"/>
        </w:rPr>
        <w:t>changes</w:t>
      </w:r>
      <w:r w:rsidR="0044787E">
        <w:rPr>
          <w:color w:val="000000" w:themeColor="text1"/>
        </w:rPr>
        <w:t xml:space="preserve"> of </w:t>
      </w:r>
      <w:proofErr w:type="spellStart"/>
      <w:r w:rsidR="0044787E">
        <w:rPr>
          <w:color w:val="000000" w:themeColor="text1"/>
        </w:rPr>
        <w:t>dC</w:t>
      </w:r>
      <w:proofErr w:type="spellEnd"/>
      <w:r w:rsidR="0044787E">
        <w:rPr>
          <w:color w:val="000000" w:themeColor="text1"/>
        </w:rPr>
        <w:t>/</w:t>
      </w:r>
      <w:proofErr w:type="spellStart"/>
      <w:r w:rsidR="0044787E">
        <w:rPr>
          <w:color w:val="000000" w:themeColor="text1"/>
        </w:rPr>
        <w:t>dG</w:t>
      </w:r>
      <w:proofErr w:type="spellEnd"/>
      <w:r w:rsidR="0044787E">
        <w:rPr>
          <w:color w:val="000000" w:themeColor="text1"/>
        </w:rPr>
        <w:t>/</w:t>
      </w:r>
      <w:proofErr w:type="spellStart"/>
      <w:r w:rsidR="0044787E">
        <w:rPr>
          <w:color w:val="000000" w:themeColor="text1"/>
        </w:rPr>
        <w:t>dA</w:t>
      </w:r>
      <w:proofErr w:type="spellEnd"/>
      <w:r w:rsidR="0044787E">
        <w:rPr>
          <w:color w:val="000000" w:themeColor="text1"/>
        </w:rPr>
        <w:t xml:space="preserve"> in modified ODN samples before and after sodium nitrite treatment.</w:t>
      </w:r>
      <w:r w:rsidR="0044787E" w:rsidRPr="00030E25">
        <w:rPr>
          <w:color w:val="000000" w:themeColor="text1"/>
        </w:rPr>
        <w:t xml:space="preserve"> </w:t>
      </w:r>
      <w:r w:rsidR="0044787E">
        <w:rPr>
          <w:color w:val="000000" w:themeColor="text1"/>
        </w:rPr>
        <w:t>(Values represent the average from three independent replicates.)</w:t>
      </w:r>
    </w:p>
    <w:p w14:paraId="665D2C99" w14:textId="77777777" w:rsidR="0044787E" w:rsidRDefault="0044787E" w:rsidP="0044787E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F84D388" w14:textId="1AD7157A" w:rsidR="0044787E" w:rsidRPr="00DD15BE" w:rsidRDefault="0044787E" w:rsidP="004478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color w:val="000000" w:themeColor="text1"/>
        </w:rPr>
      </w:pPr>
    </w:p>
    <w:tbl>
      <w:tblPr>
        <w:tblStyle w:val="GridTable1Light-Accent1"/>
        <w:tblW w:w="9350" w:type="dxa"/>
        <w:tblLook w:val="04A0" w:firstRow="1" w:lastRow="0" w:firstColumn="1" w:lastColumn="0" w:noHBand="0" w:noVBand="1"/>
      </w:tblPr>
      <w:tblGrid>
        <w:gridCol w:w="3232"/>
        <w:gridCol w:w="1263"/>
        <w:gridCol w:w="3045"/>
        <w:gridCol w:w="1810"/>
      </w:tblGrid>
      <w:tr w:rsidR="0044787E" w14:paraId="181260E0" w14:textId="77777777" w:rsidTr="009A12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shd w:val="clear" w:color="auto" w:fill="8EAADB" w:themeFill="accent1" w:themeFillTint="99"/>
            <w:noWrap/>
            <w:vAlign w:val="bottom"/>
            <w:hideMark/>
          </w:tcPr>
          <w:p w14:paraId="45B3DC1A" w14:textId="77777777" w:rsidR="0044787E" w:rsidRPr="00554A5A" w:rsidRDefault="0044787E" w:rsidP="009A12BD">
            <w:pPr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263" w:type="dxa"/>
            <w:shd w:val="clear" w:color="auto" w:fill="8EAADB" w:themeFill="accent1" w:themeFillTint="99"/>
            <w:noWrap/>
            <w:vAlign w:val="bottom"/>
            <w:hideMark/>
          </w:tcPr>
          <w:p w14:paraId="200FA72A" w14:textId="77777777" w:rsidR="0044787E" w:rsidRPr="00554A5A" w:rsidRDefault="0044787E" w:rsidP="009A12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dA to dI</w:t>
            </w:r>
          </w:p>
        </w:tc>
        <w:tc>
          <w:tcPr>
            <w:tcW w:w="3045" w:type="dxa"/>
            <w:shd w:val="clear" w:color="auto" w:fill="8EAADB" w:themeFill="accent1" w:themeFillTint="99"/>
            <w:noWrap/>
            <w:vAlign w:val="bottom"/>
            <w:hideMark/>
          </w:tcPr>
          <w:p w14:paraId="138CC84F" w14:textId="77777777" w:rsidR="0044787E" w:rsidRPr="00554A5A" w:rsidRDefault="0044787E" w:rsidP="009A1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6m</w:t>
            </w:r>
            <w:r w:rsidRPr="00554A5A">
              <w:rPr>
                <w:color w:val="000000"/>
                <w:sz w:val="20"/>
                <w:szCs w:val="20"/>
              </w:rPr>
              <w:t xml:space="preserve">dA to </w:t>
            </w:r>
            <w:r>
              <w:rPr>
                <w:color w:val="000000"/>
                <w:sz w:val="20"/>
                <w:szCs w:val="20"/>
              </w:rPr>
              <w:t>6m</w:t>
            </w:r>
            <w:r w:rsidRPr="00554A5A">
              <w:rPr>
                <w:color w:val="000000"/>
                <w:sz w:val="20"/>
                <w:szCs w:val="20"/>
              </w:rPr>
              <w:t>dA-NO</w:t>
            </w:r>
          </w:p>
        </w:tc>
        <w:tc>
          <w:tcPr>
            <w:tcW w:w="1810" w:type="dxa"/>
            <w:shd w:val="clear" w:color="auto" w:fill="8EAADB" w:themeFill="accent1" w:themeFillTint="99"/>
            <w:noWrap/>
            <w:vAlign w:val="bottom"/>
            <w:hideMark/>
          </w:tcPr>
          <w:p w14:paraId="1AED2E35" w14:textId="77777777" w:rsidR="0044787E" w:rsidRPr="00554A5A" w:rsidRDefault="0044787E" w:rsidP="009A12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dC to dU</w:t>
            </w:r>
          </w:p>
        </w:tc>
      </w:tr>
      <w:tr w:rsidR="0044787E" w14:paraId="77DC7631" w14:textId="77777777" w:rsidTr="009A12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noWrap/>
            <w:vAlign w:val="bottom"/>
            <w:hideMark/>
          </w:tcPr>
          <w:p w14:paraId="141B3F01" w14:textId="77777777" w:rsidR="0044787E" w:rsidRPr="00554A5A" w:rsidRDefault="0044787E" w:rsidP="009A12BD">
            <w:pPr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Unmodified-nitrite-treated-rep1</w:t>
            </w:r>
          </w:p>
        </w:tc>
        <w:tc>
          <w:tcPr>
            <w:tcW w:w="1263" w:type="dxa"/>
            <w:noWrap/>
            <w:vAlign w:val="bottom"/>
            <w:hideMark/>
          </w:tcPr>
          <w:p w14:paraId="744CC3BB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0.38</w:t>
            </w:r>
          </w:p>
        </w:tc>
        <w:tc>
          <w:tcPr>
            <w:tcW w:w="3045" w:type="dxa"/>
            <w:noWrap/>
            <w:vAlign w:val="bottom"/>
            <w:hideMark/>
          </w:tcPr>
          <w:p w14:paraId="3FFDC9E1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6369AC7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0.38</w:t>
            </w:r>
          </w:p>
        </w:tc>
      </w:tr>
      <w:tr w:rsidR="0044787E" w14:paraId="3C3A558D" w14:textId="77777777" w:rsidTr="009A12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noWrap/>
            <w:vAlign w:val="bottom"/>
            <w:hideMark/>
          </w:tcPr>
          <w:p w14:paraId="5FAF34F4" w14:textId="77777777" w:rsidR="0044787E" w:rsidRPr="00554A5A" w:rsidRDefault="0044787E" w:rsidP="009A12BD">
            <w:pPr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Unmodified-nitrite-treated-rep2</w:t>
            </w:r>
          </w:p>
        </w:tc>
        <w:tc>
          <w:tcPr>
            <w:tcW w:w="1263" w:type="dxa"/>
            <w:noWrap/>
            <w:vAlign w:val="bottom"/>
            <w:hideMark/>
          </w:tcPr>
          <w:p w14:paraId="5F8F57EB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0.34</w:t>
            </w:r>
          </w:p>
        </w:tc>
        <w:tc>
          <w:tcPr>
            <w:tcW w:w="3045" w:type="dxa"/>
            <w:noWrap/>
            <w:vAlign w:val="bottom"/>
            <w:hideMark/>
          </w:tcPr>
          <w:p w14:paraId="192CC610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5B718AB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0.37</w:t>
            </w:r>
          </w:p>
        </w:tc>
      </w:tr>
      <w:tr w:rsidR="0044787E" w14:paraId="1CDF024F" w14:textId="77777777" w:rsidTr="009A12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noWrap/>
            <w:vAlign w:val="bottom"/>
            <w:hideMark/>
          </w:tcPr>
          <w:p w14:paraId="24F0DE9C" w14:textId="77777777" w:rsidR="0044787E" w:rsidRPr="00554A5A" w:rsidRDefault="0044787E" w:rsidP="009A12BD">
            <w:pPr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Unmodified-nitrite-treated-rep3</w:t>
            </w:r>
          </w:p>
        </w:tc>
        <w:tc>
          <w:tcPr>
            <w:tcW w:w="1263" w:type="dxa"/>
            <w:noWrap/>
            <w:vAlign w:val="bottom"/>
            <w:hideMark/>
          </w:tcPr>
          <w:p w14:paraId="4798DF16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3045" w:type="dxa"/>
            <w:noWrap/>
            <w:vAlign w:val="bottom"/>
            <w:hideMark/>
          </w:tcPr>
          <w:p w14:paraId="4EB335B8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C20AECE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0.37</w:t>
            </w:r>
          </w:p>
        </w:tc>
      </w:tr>
      <w:tr w:rsidR="0044787E" w14:paraId="0E4470A8" w14:textId="77777777" w:rsidTr="009A12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noWrap/>
            <w:vAlign w:val="bottom"/>
            <w:hideMark/>
          </w:tcPr>
          <w:p w14:paraId="326852A3" w14:textId="77777777" w:rsidR="0044787E" w:rsidRPr="00554A5A" w:rsidRDefault="0044787E" w:rsidP="009A12BD">
            <w:pPr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Modified-nitrite-treated-rep1</w:t>
            </w:r>
          </w:p>
        </w:tc>
        <w:tc>
          <w:tcPr>
            <w:tcW w:w="1263" w:type="dxa"/>
            <w:noWrap/>
            <w:vAlign w:val="bottom"/>
            <w:hideMark/>
          </w:tcPr>
          <w:p w14:paraId="67370B0F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0.37</w:t>
            </w:r>
          </w:p>
        </w:tc>
        <w:tc>
          <w:tcPr>
            <w:tcW w:w="3045" w:type="dxa"/>
            <w:noWrap/>
            <w:vAlign w:val="bottom"/>
            <w:hideMark/>
          </w:tcPr>
          <w:p w14:paraId="45B0221B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810" w:type="dxa"/>
            <w:noWrap/>
            <w:vAlign w:val="bottom"/>
            <w:hideMark/>
          </w:tcPr>
          <w:p w14:paraId="11192F9E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0.38</w:t>
            </w:r>
          </w:p>
        </w:tc>
      </w:tr>
      <w:tr w:rsidR="0044787E" w14:paraId="2D73522F" w14:textId="77777777" w:rsidTr="009A12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noWrap/>
            <w:vAlign w:val="bottom"/>
            <w:hideMark/>
          </w:tcPr>
          <w:p w14:paraId="72A28F9B" w14:textId="77777777" w:rsidR="0044787E" w:rsidRPr="00554A5A" w:rsidRDefault="0044787E" w:rsidP="009A12BD">
            <w:pPr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Modified-nitrite-treated-rep2</w:t>
            </w:r>
          </w:p>
        </w:tc>
        <w:tc>
          <w:tcPr>
            <w:tcW w:w="1263" w:type="dxa"/>
            <w:noWrap/>
            <w:vAlign w:val="bottom"/>
            <w:hideMark/>
          </w:tcPr>
          <w:p w14:paraId="616C1E73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0.36</w:t>
            </w:r>
          </w:p>
        </w:tc>
        <w:tc>
          <w:tcPr>
            <w:tcW w:w="3045" w:type="dxa"/>
            <w:noWrap/>
            <w:vAlign w:val="bottom"/>
            <w:hideMark/>
          </w:tcPr>
          <w:p w14:paraId="0BD90669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810" w:type="dxa"/>
            <w:noWrap/>
            <w:vAlign w:val="bottom"/>
            <w:hideMark/>
          </w:tcPr>
          <w:p w14:paraId="1FD79B73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0.39</w:t>
            </w:r>
          </w:p>
        </w:tc>
      </w:tr>
      <w:tr w:rsidR="0044787E" w14:paraId="1E33D84C" w14:textId="77777777" w:rsidTr="009A12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noWrap/>
            <w:vAlign w:val="bottom"/>
            <w:hideMark/>
          </w:tcPr>
          <w:p w14:paraId="3C24B2E3" w14:textId="77777777" w:rsidR="0044787E" w:rsidRPr="00554A5A" w:rsidRDefault="0044787E" w:rsidP="009A12BD">
            <w:pPr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Modified-nitrite-treated-rep3</w:t>
            </w:r>
          </w:p>
        </w:tc>
        <w:tc>
          <w:tcPr>
            <w:tcW w:w="1263" w:type="dxa"/>
            <w:noWrap/>
            <w:vAlign w:val="bottom"/>
            <w:hideMark/>
          </w:tcPr>
          <w:p w14:paraId="66EF71D3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3045" w:type="dxa"/>
            <w:noWrap/>
            <w:vAlign w:val="bottom"/>
            <w:hideMark/>
          </w:tcPr>
          <w:p w14:paraId="0AEE90CF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810" w:type="dxa"/>
            <w:noWrap/>
            <w:vAlign w:val="bottom"/>
            <w:hideMark/>
          </w:tcPr>
          <w:p w14:paraId="7D3610EA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54A5A">
              <w:rPr>
                <w:color w:val="000000"/>
                <w:sz w:val="20"/>
                <w:szCs w:val="20"/>
              </w:rPr>
              <w:t>0.36</w:t>
            </w:r>
          </w:p>
        </w:tc>
      </w:tr>
      <w:tr w:rsidR="0044787E" w14:paraId="0DF20222" w14:textId="77777777" w:rsidTr="009A12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shd w:val="clear" w:color="auto" w:fill="D9E2F3" w:themeFill="accent1" w:themeFillTint="33"/>
            <w:noWrap/>
            <w:vAlign w:val="bottom"/>
            <w:hideMark/>
          </w:tcPr>
          <w:p w14:paraId="45FD95AE" w14:textId="4972AFFB" w:rsidR="0044787E" w:rsidRPr="00554A5A" w:rsidRDefault="000531D0" w:rsidP="009A12B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263" w:type="dxa"/>
            <w:shd w:val="clear" w:color="auto" w:fill="D9E2F3" w:themeFill="accent1" w:themeFillTint="33"/>
            <w:noWrap/>
            <w:vAlign w:val="bottom"/>
            <w:hideMark/>
          </w:tcPr>
          <w:p w14:paraId="2C640549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554A5A">
              <w:rPr>
                <w:b/>
                <w:bCs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3045" w:type="dxa"/>
            <w:shd w:val="clear" w:color="auto" w:fill="D9E2F3" w:themeFill="accent1" w:themeFillTint="33"/>
            <w:noWrap/>
            <w:vAlign w:val="bottom"/>
            <w:hideMark/>
          </w:tcPr>
          <w:p w14:paraId="142B8987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554A5A">
              <w:rPr>
                <w:b/>
                <w:bCs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810" w:type="dxa"/>
            <w:shd w:val="clear" w:color="auto" w:fill="D9E2F3" w:themeFill="accent1" w:themeFillTint="33"/>
            <w:noWrap/>
            <w:vAlign w:val="bottom"/>
            <w:hideMark/>
          </w:tcPr>
          <w:p w14:paraId="6547C8DF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554A5A">
              <w:rPr>
                <w:b/>
                <w:bCs/>
                <w:color w:val="000000"/>
                <w:sz w:val="20"/>
                <w:szCs w:val="20"/>
              </w:rPr>
              <w:t>0.37</w:t>
            </w:r>
          </w:p>
        </w:tc>
      </w:tr>
      <w:tr w:rsidR="0044787E" w14:paraId="17E28C42" w14:textId="77777777" w:rsidTr="009A12B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shd w:val="clear" w:color="auto" w:fill="D9E2F3" w:themeFill="accent1" w:themeFillTint="33"/>
            <w:noWrap/>
            <w:vAlign w:val="bottom"/>
            <w:hideMark/>
          </w:tcPr>
          <w:p w14:paraId="18489424" w14:textId="16509102" w:rsidR="0044787E" w:rsidRPr="00554A5A" w:rsidRDefault="00D85EB0" w:rsidP="009A12BD">
            <w:pPr>
              <w:jc w:val="right"/>
              <w:rPr>
                <w:color w:val="000000"/>
                <w:sz w:val="20"/>
                <w:szCs w:val="20"/>
              </w:rPr>
            </w:pPr>
            <w:r w:rsidRPr="00D85EB0">
              <w:rPr>
                <w:color w:val="000000"/>
                <w:sz w:val="20"/>
                <w:szCs w:val="20"/>
              </w:rPr>
              <w:t>Standard deviation</w:t>
            </w:r>
          </w:p>
        </w:tc>
        <w:tc>
          <w:tcPr>
            <w:tcW w:w="1263" w:type="dxa"/>
            <w:shd w:val="clear" w:color="auto" w:fill="D9E2F3" w:themeFill="accent1" w:themeFillTint="33"/>
            <w:noWrap/>
            <w:vAlign w:val="bottom"/>
            <w:hideMark/>
          </w:tcPr>
          <w:p w14:paraId="3367EEFD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554A5A">
              <w:rPr>
                <w:b/>
                <w:bCs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3045" w:type="dxa"/>
            <w:shd w:val="clear" w:color="auto" w:fill="D9E2F3" w:themeFill="accent1" w:themeFillTint="33"/>
            <w:noWrap/>
            <w:vAlign w:val="bottom"/>
            <w:hideMark/>
          </w:tcPr>
          <w:p w14:paraId="35482572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554A5A">
              <w:rPr>
                <w:b/>
                <w:bCs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1810" w:type="dxa"/>
            <w:shd w:val="clear" w:color="auto" w:fill="D9E2F3" w:themeFill="accent1" w:themeFillTint="33"/>
            <w:noWrap/>
            <w:vAlign w:val="bottom"/>
            <w:hideMark/>
          </w:tcPr>
          <w:p w14:paraId="2BD14F79" w14:textId="77777777" w:rsidR="0044787E" w:rsidRPr="00554A5A" w:rsidRDefault="0044787E" w:rsidP="009A12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554A5A">
              <w:rPr>
                <w:b/>
                <w:bCs/>
                <w:color w:val="000000"/>
                <w:sz w:val="20"/>
                <w:szCs w:val="20"/>
              </w:rPr>
              <w:t>0.012</w:t>
            </w:r>
          </w:p>
        </w:tc>
      </w:tr>
    </w:tbl>
    <w:p w14:paraId="5F137CF8" w14:textId="7CC9DFCA" w:rsidR="00B56150" w:rsidRDefault="000531D0" w:rsidP="000531D0">
      <w:pPr>
        <w:spacing w:line="480" w:lineRule="auto"/>
      </w:pPr>
      <w:r w:rsidRPr="00B56150">
        <w:rPr>
          <w:b/>
          <w:bCs/>
        </w:rPr>
        <w:t xml:space="preserve">Supplementary </w:t>
      </w:r>
      <w:r w:rsidR="0044787E" w:rsidRPr="00DD15BE">
        <w:rPr>
          <w:b/>
          <w:bCs/>
          <w:color w:val="000000" w:themeColor="text1"/>
        </w:rPr>
        <w:t xml:space="preserve">Table </w:t>
      </w:r>
      <w:r w:rsidR="0044787E">
        <w:rPr>
          <w:b/>
          <w:bCs/>
          <w:color w:val="000000" w:themeColor="text1"/>
        </w:rPr>
        <w:t>3.</w:t>
      </w:r>
      <w:r w:rsidR="0044787E">
        <w:rPr>
          <w:color w:val="000000" w:themeColor="text1"/>
        </w:rPr>
        <w:t xml:space="preserve"> Conversion rates of dA to dI, 6mdA to 6mdA-NO and </w:t>
      </w:r>
      <w:proofErr w:type="spellStart"/>
      <w:r w:rsidR="0044787E">
        <w:rPr>
          <w:color w:val="000000" w:themeColor="text1"/>
        </w:rPr>
        <w:t>dC</w:t>
      </w:r>
      <w:proofErr w:type="spellEnd"/>
      <w:r w:rsidR="0044787E">
        <w:rPr>
          <w:color w:val="000000" w:themeColor="text1"/>
        </w:rPr>
        <w:t xml:space="preserve"> to </w:t>
      </w:r>
      <w:proofErr w:type="spellStart"/>
      <w:r w:rsidR="0044787E">
        <w:rPr>
          <w:color w:val="000000" w:themeColor="text1"/>
        </w:rPr>
        <w:t>dU</w:t>
      </w:r>
      <w:proofErr w:type="spellEnd"/>
      <w:r w:rsidR="0044787E">
        <w:rPr>
          <w:color w:val="000000" w:themeColor="text1"/>
        </w:rPr>
        <w:t xml:space="preserve"> with sodium nitrite</w:t>
      </w:r>
      <w:r>
        <w:rPr>
          <w:color w:val="000000" w:themeColor="text1"/>
        </w:rPr>
        <w:t xml:space="preserve"> </w:t>
      </w:r>
      <w:r w:rsidR="0044787E">
        <w:rPr>
          <w:color w:val="000000" w:themeColor="text1"/>
        </w:rPr>
        <w:t>treatment.</w:t>
      </w:r>
      <w:r w:rsidR="00B56150">
        <w:br w:type="page"/>
      </w:r>
    </w:p>
    <w:p w14:paraId="42619F6F" w14:textId="0A9AF835" w:rsidR="00B56150" w:rsidRDefault="00B56150" w:rsidP="00E247B7">
      <w:r>
        <w:lastRenderedPageBreak/>
        <w:fldChar w:fldCharType="begin"/>
      </w:r>
      <w:r>
        <w:instrText xml:space="preserve"> LINK Excel.Sheet.12 "https://bcmedu-my.sharepoint.com/personal/xuwenl_bcm_edu/Documents/NAME-seq%20paper/Manuscript/NAME-seq%20Supp_Tables.xlsx" "Supplementary Table 1!R1C1:R12C2" \a \f 5 \h  \* MERGEFORMAT </w:instrText>
      </w:r>
      <w:r>
        <w:fldChar w:fldCharType="separat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25"/>
        <w:gridCol w:w="7825"/>
      </w:tblGrid>
      <w:tr w:rsidR="00B56150" w:rsidRPr="00B56150" w14:paraId="5CEAF663" w14:textId="77777777" w:rsidTr="00B56150">
        <w:trPr>
          <w:trHeight w:val="320"/>
        </w:trPr>
        <w:tc>
          <w:tcPr>
            <w:tcW w:w="9350" w:type="dxa"/>
            <w:gridSpan w:val="2"/>
            <w:noWrap/>
            <w:hideMark/>
          </w:tcPr>
          <w:p w14:paraId="00FF4AF3" w14:textId="3B5B8DF4" w:rsidR="00B56150" w:rsidRPr="00B56150" w:rsidRDefault="00B56150" w:rsidP="00B56150">
            <w:r w:rsidRPr="00B56150">
              <w:t>Methylated and unmethylated oligos (5'-3')</w:t>
            </w:r>
          </w:p>
        </w:tc>
      </w:tr>
      <w:tr w:rsidR="00B56150" w:rsidRPr="00B56150" w14:paraId="7C1AA53C" w14:textId="77777777" w:rsidTr="00B56150">
        <w:trPr>
          <w:trHeight w:val="680"/>
        </w:trPr>
        <w:tc>
          <w:tcPr>
            <w:tcW w:w="1525" w:type="dxa"/>
            <w:noWrap/>
            <w:hideMark/>
          </w:tcPr>
          <w:p w14:paraId="3CFB10F4" w14:textId="77777777" w:rsidR="00B56150" w:rsidRPr="00B56150" w:rsidRDefault="00B56150">
            <w:r w:rsidRPr="00B56150">
              <w:t>6mA-156- modified</w:t>
            </w:r>
          </w:p>
        </w:tc>
        <w:tc>
          <w:tcPr>
            <w:tcW w:w="7825" w:type="dxa"/>
            <w:hideMark/>
          </w:tcPr>
          <w:p w14:paraId="06C62F8B" w14:textId="6EA996C3" w:rsidR="00B56150" w:rsidRPr="00B56150" w:rsidRDefault="00B56150">
            <w:r w:rsidRPr="00B56150">
              <w:t>GGACACAATGAAAGCATTTCTAAGAGGGAAACCCATAGCTCTGAGTGCCTCCAAGAAGA</w:t>
            </w:r>
            <w:r w:rsidRPr="00CA3292">
              <w:rPr>
                <w:color w:val="FF0000"/>
              </w:rPr>
              <w:t>[6</w:t>
            </w:r>
            <w:proofErr w:type="gramStart"/>
            <w:r w:rsidRPr="00CA3292">
              <w:rPr>
                <w:color w:val="FF0000"/>
              </w:rPr>
              <w:t>mA]</w:t>
            </w:r>
            <w:r w:rsidRPr="00B56150">
              <w:t>ACGGGAGAGAGCACATACTA</w:t>
            </w:r>
            <w:proofErr w:type="gramEnd"/>
            <w:r w:rsidRPr="00B56150">
              <w:t xml:space="preserve"> </w:t>
            </w:r>
            <w:r w:rsidRPr="00B56150">
              <w:br/>
              <w:t xml:space="preserve">GCAGCTTGACAACACATCTAAAAGCTCTAGAAAAAAAGGAAGCAAATTCACCCCCCGTTCTTCTCTGCTAACACCC </w:t>
            </w:r>
          </w:p>
        </w:tc>
      </w:tr>
      <w:tr w:rsidR="00B56150" w:rsidRPr="00B56150" w14:paraId="36D9961D" w14:textId="77777777" w:rsidTr="00B56150">
        <w:trPr>
          <w:trHeight w:val="680"/>
        </w:trPr>
        <w:tc>
          <w:tcPr>
            <w:tcW w:w="1525" w:type="dxa"/>
            <w:noWrap/>
            <w:hideMark/>
          </w:tcPr>
          <w:p w14:paraId="2541E26A" w14:textId="77777777" w:rsidR="00B56150" w:rsidRPr="00B56150" w:rsidRDefault="00B56150">
            <w:r w:rsidRPr="00B56150">
              <w:t>6mA-156-unmodified</w:t>
            </w:r>
          </w:p>
        </w:tc>
        <w:tc>
          <w:tcPr>
            <w:tcW w:w="7825" w:type="dxa"/>
            <w:hideMark/>
          </w:tcPr>
          <w:p w14:paraId="6B97BA79" w14:textId="77777777" w:rsidR="00B56150" w:rsidRPr="00B56150" w:rsidRDefault="00B56150">
            <w:r w:rsidRPr="00B56150">
              <w:t xml:space="preserve">GGACACAATGAAAGCATTTCTAAGAGGGAAACCCATAGCTCTGAGTGCCTCCAAGAAGAAACGGGAGAGAGCACATACTA GCAGCTTGACAACACATCTAAAAGCTCTAGAAAAAAAGGAAGCAAATTCACCCCCCGTTCTTCTCTGCTAACACCC </w:t>
            </w:r>
          </w:p>
        </w:tc>
      </w:tr>
      <w:tr w:rsidR="00B56150" w:rsidRPr="00B56150" w14:paraId="18FBFAE0" w14:textId="77777777" w:rsidTr="00B56150">
        <w:trPr>
          <w:trHeight w:val="680"/>
        </w:trPr>
        <w:tc>
          <w:tcPr>
            <w:tcW w:w="1525" w:type="dxa"/>
            <w:noWrap/>
            <w:hideMark/>
          </w:tcPr>
          <w:p w14:paraId="5460AE93" w14:textId="77777777" w:rsidR="00B56150" w:rsidRPr="00B56150" w:rsidRDefault="00B56150">
            <w:r w:rsidRPr="00B56150">
              <w:t>6mA-182- modified</w:t>
            </w:r>
          </w:p>
        </w:tc>
        <w:tc>
          <w:tcPr>
            <w:tcW w:w="7825" w:type="dxa"/>
            <w:hideMark/>
          </w:tcPr>
          <w:p w14:paraId="1C1627A7" w14:textId="77777777" w:rsidR="00B56150" w:rsidRPr="00B56150" w:rsidRDefault="00B56150">
            <w:r w:rsidRPr="00B56150">
              <w:t>GTTCTGTGACTCCTGAAAATGCACATGCACACGCACATGCACACACACCCACACACGCACACAGA</w:t>
            </w:r>
            <w:r w:rsidRPr="00CA3292">
              <w:rPr>
                <w:color w:val="FF0000"/>
              </w:rPr>
              <w:t>[6</w:t>
            </w:r>
            <w:proofErr w:type="gramStart"/>
            <w:r w:rsidRPr="00CA3292">
              <w:rPr>
                <w:color w:val="FF0000"/>
              </w:rPr>
              <w:t>mA]</w:t>
            </w:r>
            <w:r w:rsidRPr="00B56150">
              <w:t>CTTTTAAGGGTGGAGTCACCCACAGTATGGTGGCATCTCTCAAATCATTAATTCAAGAAAATGGGTCCTATAACCTTCCACCAACTGAAAAATCATAAGCCCAGTTTCAGGCACTC</w:t>
            </w:r>
            <w:proofErr w:type="gramEnd"/>
          </w:p>
        </w:tc>
      </w:tr>
      <w:tr w:rsidR="00B56150" w:rsidRPr="00B56150" w14:paraId="740F781F" w14:textId="77777777" w:rsidTr="00B56150">
        <w:trPr>
          <w:trHeight w:val="680"/>
        </w:trPr>
        <w:tc>
          <w:tcPr>
            <w:tcW w:w="1525" w:type="dxa"/>
            <w:noWrap/>
            <w:hideMark/>
          </w:tcPr>
          <w:p w14:paraId="15D4289D" w14:textId="77777777" w:rsidR="00B56150" w:rsidRPr="00B56150" w:rsidRDefault="00B56150">
            <w:r w:rsidRPr="00B56150">
              <w:t>6mA-182-unmodified</w:t>
            </w:r>
          </w:p>
        </w:tc>
        <w:tc>
          <w:tcPr>
            <w:tcW w:w="7825" w:type="dxa"/>
            <w:hideMark/>
          </w:tcPr>
          <w:p w14:paraId="0726BC39" w14:textId="77777777" w:rsidR="00B56150" w:rsidRPr="00B56150" w:rsidRDefault="00B56150">
            <w:r w:rsidRPr="00B56150">
              <w:t>GTTCTGTGACTCCTGAAAATGCACATGCACACGCACATGCACACACACCCACACACGCACACAGAACTTTTAAGGGTGGAGTCACCCACAGTATGGTGGCATCTCTCAAATCATTAATTCAAGAAAATGGGTCCTATAACCTTCCACCAACTGAAAAATCATAAGCCCAGTTTCAGGCACTC</w:t>
            </w:r>
          </w:p>
        </w:tc>
      </w:tr>
      <w:tr w:rsidR="00B56150" w:rsidRPr="00B56150" w14:paraId="22D40F34" w14:textId="77777777" w:rsidTr="00B56150">
        <w:trPr>
          <w:trHeight w:val="320"/>
        </w:trPr>
        <w:tc>
          <w:tcPr>
            <w:tcW w:w="9350" w:type="dxa"/>
            <w:gridSpan w:val="2"/>
            <w:noWrap/>
            <w:hideMark/>
          </w:tcPr>
          <w:p w14:paraId="10803DEB" w14:textId="6DFECDE5" w:rsidR="00B56150" w:rsidRPr="00B56150" w:rsidRDefault="00B56150" w:rsidP="00B56150">
            <w:r w:rsidRPr="00B56150">
              <w:t xml:space="preserve">Library </w:t>
            </w:r>
            <w:r w:rsidR="00637CF8" w:rsidRPr="00B56150">
              <w:t>preparation</w:t>
            </w:r>
            <w:r w:rsidRPr="00B56150">
              <w:t xml:space="preserve"> oligos (5'-3')</w:t>
            </w:r>
          </w:p>
        </w:tc>
      </w:tr>
      <w:tr w:rsidR="00B56150" w:rsidRPr="00B56150" w14:paraId="6F32BA44" w14:textId="77777777" w:rsidTr="00B56150">
        <w:trPr>
          <w:trHeight w:val="320"/>
        </w:trPr>
        <w:tc>
          <w:tcPr>
            <w:tcW w:w="1525" w:type="dxa"/>
            <w:noWrap/>
            <w:hideMark/>
          </w:tcPr>
          <w:p w14:paraId="3C580586" w14:textId="77777777" w:rsidR="00B56150" w:rsidRPr="00B56150" w:rsidRDefault="00B56150">
            <w:r w:rsidRPr="00B56150">
              <w:t>Biotin-R2-N9</w:t>
            </w:r>
          </w:p>
        </w:tc>
        <w:tc>
          <w:tcPr>
            <w:tcW w:w="7825" w:type="dxa"/>
            <w:noWrap/>
            <w:hideMark/>
          </w:tcPr>
          <w:p w14:paraId="17D8B209" w14:textId="77777777" w:rsidR="00B56150" w:rsidRPr="00B56150" w:rsidRDefault="00B56150">
            <w:r w:rsidRPr="00B56150">
              <w:t>[</w:t>
            </w:r>
            <w:proofErr w:type="spellStart"/>
            <w:r w:rsidRPr="00B56150">
              <w:t>Btn</w:t>
            </w:r>
            <w:proofErr w:type="spellEnd"/>
            <w:r w:rsidRPr="00B56150">
              <w:t>]CAGACGTGTGCTCTTCCGATCTNNNNNNNNN</w:t>
            </w:r>
          </w:p>
        </w:tc>
      </w:tr>
      <w:tr w:rsidR="00B56150" w:rsidRPr="00B56150" w14:paraId="4F629EBB" w14:textId="77777777" w:rsidTr="00B56150">
        <w:trPr>
          <w:trHeight w:val="320"/>
        </w:trPr>
        <w:tc>
          <w:tcPr>
            <w:tcW w:w="1525" w:type="dxa"/>
            <w:noWrap/>
            <w:hideMark/>
          </w:tcPr>
          <w:p w14:paraId="0820A8FC" w14:textId="77777777" w:rsidR="00B56150" w:rsidRPr="00B56150" w:rsidRDefault="00B56150">
            <w:r w:rsidRPr="00B56150">
              <w:t>R1-N9</w:t>
            </w:r>
          </w:p>
        </w:tc>
        <w:tc>
          <w:tcPr>
            <w:tcW w:w="7825" w:type="dxa"/>
            <w:noWrap/>
            <w:hideMark/>
          </w:tcPr>
          <w:p w14:paraId="67FF7CC6" w14:textId="77777777" w:rsidR="00B56150" w:rsidRPr="00B56150" w:rsidRDefault="00B56150">
            <w:r w:rsidRPr="00B56150">
              <w:t>CTACACGACGCTCTTCCGATCTNNNNNNNNN</w:t>
            </w:r>
          </w:p>
        </w:tc>
      </w:tr>
      <w:tr w:rsidR="00B56150" w:rsidRPr="00B56150" w14:paraId="00ED2F88" w14:textId="77777777" w:rsidTr="00B56150">
        <w:trPr>
          <w:trHeight w:val="320"/>
        </w:trPr>
        <w:tc>
          <w:tcPr>
            <w:tcW w:w="1525" w:type="dxa"/>
            <w:noWrap/>
            <w:hideMark/>
          </w:tcPr>
          <w:p w14:paraId="15704DDE" w14:textId="77777777" w:rsidR="00B56150" w:rsidRPr="00B56150" w:rsidRDefault="00B56150">
            <w:r w:rsidRPr="00B56150">
              <w:t>R2-22nt</w:t>
            </w:r>
          </w:p>
        </w:tc>
        <w:tc>
          <w:tcPr>
            <w:tcW w:w="7825" w:type="dxa"/>
            <w:noWrap/>
            <w:hideMark/>
          </w:tcPr>
          <w:p w14:paraId="106800A3" w14:textId="77777777" w:rsidR="00B56150" w:rsidRPr="00B56150" w:rsidRDefault="00B56150">
            <w:r w:rsidRPr="00B56150">
              <w:t>CAGACGTGTGCTCTTCCGATCT</w:t>
            </w:r>
          </w:p>
        </w:tc>
      </w:tr>
      <w:tr w:rsidR="00B56150" w:rsidRPr="00B56150" w14:paraId="67423AB4" w14:textId="77777777" w:rsidTr="00B56150">
        <w:trPr>
          <w:trHeight w:val="320"/>
        </w:trPr>
        <w:tc>
          <w:tcPr>
            <w:tcW w:w="1525" w:type="dxa"/>
            <w:noWrap/>
            <w:hideMark/>
          </w:tcPr>
          <w:p w14:paraId="26451E5E" w14:textId="77777777" w:rsidR="00B56150" w:rsidRPr="00B56150" w:rsidRDefault="00B56150">
            <w:r w:rsidRPr="00B56150">
              <w:t>R1-22nt</w:t>
            </w:r>
          </w:p>
        </w:tc>
        <w:tc>
          <w:tcPr>
            <w:tcW w:w="7825" w:type="dxa"/>
            <w:noWrap/>
            <w:hideMark/>
          </w:tcPr>
          <w:p w14:paraId="44AACB33" w14:textId="77777777" w:rsidR="00B56150" w:rsidRPr="00B56150" w:rsidRDefault="00B56150">
            <w:r w:rsidRPr="00B56150">
              <w:t>CTACACGACGCTCTTCCGATCT</w:t>
            </w:r>
          </w:p>
        </w:tc>
      </w:tr>
    </w:tbl>
    <w:p w14:paraId="03AF3201" w14:textId="745260C9" w:rsidR="00B56150" w:rsidRDefault="00B56150" w:rsidP="00E247B7">
      <w:r>
        <w:fldChar w:fldCharType="end"/>
      </w:r>
      <w:r>
        <w:t xml:space="preserve"> </w:t>
      </w:r>
      <w:r w:rsidRPr="00B56150">
        <w:rPr>
          <w:b/>
          <w:bCs/>
        </w:rPr>
        <w:t xml:space="preserve">Supplementary Table </w:t>
      </w:r>
      <w:r w:rsidR="000531D0">
        <w:rPr>
          <w:b/>
          <w:bCs/>
        </w:rPr>
        <w:t>4</w:t>
      </w:r>
      <w:r w:rsidRPr="00B56150">
        <w:t>: Oligos and primers used in this study</w:t>
      </w:r>
      <w:r>
        <w:t xml:space="preserve">. </w:t>
      </w:r>
    </w:p>
    <w:p w14:paraId="50E9078E" w14:textId="77777777" w:rsidR="00B56150" w:rsidRDefault="00B56150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79"/>
        <w:gridCol w:w="6666"/>
      </w:tblGrid>
      <w:tr w:rsidR="00CA3292" w:rsidRPr="000531D0" w14:paraId="2CDE9702" w14:textId="77777777" w:rsidTr="00CA3292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875E" w14:textId="77777777" w:rsidR="00CA3292" w:rsidRPr="000531D0" w:rsidRDefault="00CA3292" w:rsidP="00CA3292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0531D0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lastRenderedPageBreak/>
              <w:t>Organism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91A9C" w14:textId="77777777" w:rsidR="00CA3292" w:rsidRPr="000531D0" w:rsidRDefault="00CA3292" w:rsidP="00CA3292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0531D0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Reference genome</w:t>
            </w:r>
          </w:p>
        </w:tc>
      </w:tr>
      <w:tr w:rsidR="00CA3292" w:rsidRPr="000531D0" w14:paraId="4EB8081D" w14:textId="77777777" w:rsidTr="00CA329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F460" w14:textId="77777777" w:rsidR="00CA3292" w:rsidRPr="000531D0" w:rsidRDefault="00CA3292" w:rsidP="00CA3292">
            <w:pPr>
              <w:rPr>
                <w:rFonts w:eastAsia="Times New Roman" w:cstheme="minorHAnsi"/>
                <w:color w:val="000000"/>
              </w:rPr>
            </w:pPr>
            <w:r w:rsidRPr="000531D0">
              <w:rPr>
                <w:rFonts w:eastAsia="Times New Roman" w:cstheme="minorHAnsi"/>
                <w:i/>
                <w:iCs/>
                <w:color w:val="000000"/>
              </w:rPr>
              <w:t>E. coli</w:t>
            </w:r>
            <w:r w:rsidRPr="000531D0">
              <w:rPr>
                <w:rFonts w:eastAsia="Times New Roman" w:cstheme="minorHAnsi"/>
                <w:color w:val="000000"/>
              </w:rPr>
              <w:t xml:space="preserve"> MG1655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001D" w14:textId="77777777" w:rsidR="00CA3292" w:rsidRPr="000531D0" w:rsidRDefault="00000000" w:rsidP="00CA3292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20" w:history="1">
              <w:r w:rsidR="00CA3292" w:rsidRPr="000531D0">
                <w:rPr>
                  <w:rFonts w:eastAsia="Times New Roman" w:cstheme="minorHAnsi"/>
                  <w:color w:val="0563C1"/>
                  <w:u w:val="single"/>
                </w:rPr>
                <w:t xml:space="preserve">Escherichia coli str. K-12 </w:t>
              </w:r>
              <w:proofErr w:type="spellStart"/>
              <w:r w:rsidR="00CA3292" w:rsidRPr="000531D0">
                <w:rPr>
                  <w:rFonts w:eastAsia="Times New Roman" w:cstheme="minorHAnsi"/>
                  <w:color w:val="0563C1"/>
                  <w:u w:val="single"/>
                </w:rPr>
                <w:t>substr</w:t>
              </w:r>
              <w:proofErr w:type="spellEnd"/>
              <w:r w:rsidR="00CA3292" w:rsidRPr="000531D0">
                <w:rPr>
                  <w:rFonts w:eastAsia="Times New Roman" w:cstheme="minorHAnsi"/>
                  <w:color w:val="0563C1"/>
                  <w:u w:val="single"/>
                </w:rPr>
                <w:t>. MG1655, complete genome</w:t>
              </w:r>
            </w:hyperlink>
          </w:p>
        </w:tc>
      </w:tr>
      <w:tr w:rsidR="00CA3292" w:rsidRPr="000531D0" w14:paraId="0820851E" w14:textId="77777777" w:rsidTr="00CA329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277E" w14:textId="77777777" w:rsidR="00CA3292" w:rsidRPr="000531D0" w:rsidRDefault="00CA3292" w:rsidP="00CA3292">
            <w:pPr>
              <w:rPr>
                <w:rFonts w:eastAsia="Times New Roman" w:cstheme="minorHAnsi"/>
                <w:color w:val="000000"/>
              </w:rPr>
            </w:pPr>
            <w:r w:rsidRPr="000531D0">
              <w:rPr>
                <w:rFonts w:eastAsia="Times New Roman" w:cstheme="minorHAnsi"/>
                <w:i/>
                <w:iCs/>
                <w:color w:val="000000"/>
              </w:rPr>
              <w:t>H. pylori</w:t>
            </w:r>
            <w:r w:rsidRPr="000531D0">
              <w:rPr>
                <w:rFonts w:eastAsia="Times New Roman" w:cstheme="minorHAnsi"/>
                <w:color w:val="000000"/>
              </w:rPr>
              <w:t xml:space="preserve"> </w:t>
            </w:r>
            <w:r w:rsidRPr="000531D0">
              <w:rPr>
                <w:rFonts w:eastAsia="Times New Roman" w:cstheme="minorHAnsi"/>
                <w:color w:val="000000"/>
                <w:sz w:val="22"/>
                <w:szCs w:val="22"/>
              </w:rPr>
              <w:t>JP26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AFEB" w14:textId="77777777" w:rsidR="00CA3292" w:rsidRPr="000531D0" w:rsidRDefault="00000000" w:rsidP="00CA3292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21" w:history="1">
              <w:r w:rsidR="00CA3292" w:rsidRPr="000531D0">
                <w:rPr>
                  <w:rFonts w:eastAsia="Times New Roman" w:cstheme="minorHAnsi"/>
                  <w:color w:val="0563C1"/>
                  <w:u w:val="single"/>
                </w:rPr>
                <w:t>Helicobacter pylori strain HPJP26 chromosome, complete genome</w:t>
              </w:r>
            </w:hyperlink>
          </w:p>
        </w:tc>
      </w:tr>
      <w:tr w:rsidR="00CA3292" w:rsidRPr="000531D0" w14:paraId="06E69C83" w14:textId="77777777" w:rsidTr="00CA329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92F5" w14:textId="77777777" w:rsidR="00CA3292" w:rsidRPr="000531D0" w:rsidRDefault="00CA3292" w:rsidP="00CA3292">
            <w:pPr>
              <w:rPr>
                <w:rFonts w:eastAsia="Times New Roman" w:cstheme="minorHAnsi"/>
                <w:color w:val="000000"/>
              </w:rPr>
            </w:pPr>
            <w:r w:rsidRPr="000531D0">
              <w:rPr>
                <w:rFonts w:eastAsia="Times New Roman" w:cstheme="minorHAnsi"/>
                <w:color w:val="000000"/>
              </w:rPr>
              <w:t>C. reinhardtii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B0A6" w14:textId="77777777" w:rsidR="00CA3292" w:rsidRPr="000531D0" w:rsidRDefault="00000000" w:rsidP="00CA3292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22" w:history="1">
              <w:r w:rsidR="00CA3292" w:rsidRPr="000531D0">
                <w:rPr>
                  <w:rFonts w:eastAsia="Times New Roman" w:cstheme="minorHAnsi"/>
                  <w:color w:val="0563C1"/>
                  <w:u w:val="single"/>
                </w:rPr>
                <w:t>Chlamydomonas reinhardtii v5.0 (JGI)</w:t>
              </w:r>
            </w:hyperlink>
          </w:p>
        </w:tc>
      </w:tr>
      <w:tr w:rsidR="00CA3292" w:rsidRPr="000531D0" w14:paraId="4DD9716B" w14:textId="77777777" w:rsidTr="00CA329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F6A6" w14:textId="77777777" w:rsidR="00CA3292" w:rsidRPr="000531D0" w:rsidRDefault="00CA3292" w:rsidP="00CA3292">
            <w:pPr>
              <w:rPr>
                <w:rFonts w:eastAsia="Times New Roman" w:cstheme="minorHAnsi"/>
                <w:i/>
                <w:iCs/>
                <w:color w:val="000000"/>
              </w:rPr>
            </w:pPr>
            <w:r w:rsidRPr="000531D0">
              <w:rPr>
                <w:rFonts w:eastAsia="Times New Roman" w:cstheme="minorHAnsi"/>
                <w:i/>
                <w:iCs/>
                <w:color w:val="000000"/>
              </w:rPr>
              <w:t>H. sapiens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2CD3" w14:textId="77777777" w:rsidR="00CA3292" w:rsidRPr="000531D0" w:rsidRDefault="00000000" w:rsidP="00CA3292">
            <w:pPr>
              <w:rPr>
                <w:rFonts w:eastAsia="Times New Roman" w:cstheme="minorHAnsi"/>
                <w:color w:val="0563C1"/>
                <w:u w:val="single"/>
              </w:rPr>
            </w:pPr>
            <w:hyperlink r:id="rId23" w:history="1">
              <w:r w:rsidR="00CA3292" w:rsidRPr="000531D0">
                <w:rPr>
                  <w:rFonts w:eastAsia="Times New Roman" w:cstheme="minorHAnsi"/>
                  <w:color w:val="0563C1"/>
                  <w:u w:val="single"/>
                </w:rPr>
                <w:t xml:space="preserve">Genome sequence, primary assembly (GRCh38, </w:t>
              </w:r>
              <w:proofErr w:type="spellStart"/>
              <w:r w:rsidR="00CA3292" w:rsidRPr="000531D0">
                <w:rPr>
                  <w:rFonts w:eastAsia="Times New Roman" w:cstheme="minorHAnsi"/>
                  <w:color w:val="0563C1"/>
                  <w:u w:val="single"/>
                </w:rPr>
                <w:t>Gencode</w:t>
              </w:r>
              <w:proofErr w:type="spellEnd"/>
              <w:r w:rsidR="00CA3292" w:rsidRPr="000531D0">
                <w:rPr>
                  <w:rFonts w:eastAsia="Times New Roman" w:cstheme="minorHAnsi"/>
                  <w:color w:val="0563C1"/>
                  <w:u w:val="single"/>
                </w:rPr>
                <w:t>)</w:t>
              </w:r>
            </w:hyperlink>
          </w:p>
        </w:tc>
      </w:tr>
    </w:tbl>
    <w:p w14:paraId="15D58437" w14:textId="25B061D7" w:rsidR="004C6B51" w:rsidRPr="000531D0" w:rsidRDefault="00CA3292" w:rsidP="00E247B7">
      <w:pPr>
        <w:rPr>
          <w:rFonts w:cstheme="minorHAnsi"/>
        </w:rPr>
      </w:pPr>
      <w:r w:rsidRPr="000531D0">
        <w:rPr>
          <w:rFonts w:eastAsia="Times New Roman" w:cstheme="minorHAnsi"/>
          <w:b/>
          <w:bCs/>
          <w:color w:val="000000"/>
        </w:rPr>
        <w:t xml:space="preserve">Supplementary Table </w:t>
      </w:r>
      <w:r w:rsidR="000531D0" w:rsidRPr="000531D0">
        <w:rPr>
          <w:rFonts w:eastAsia="Times New Roman" w:cstheme="minorHAnsi"/>
          <w:b/>
          <w:bCs/>
          <w:color w:val="000000"/>
        </w:rPr>
        <w:t>5</w:t>
      </w:r>
      <w:r w:rsidRPr="000531D0">
        <w:rPr>
          <w:rFonts w:eastAsia="Times New Roman" w:cstheme="minorHAnsi"/>
          <w:color w:val="000000"/>
        </w:rPr>
        <w:t>: Reference genome used in this study</w:t>
      </w:r>
    </w:p>
    <w:sectPr w:rsidR="004C6B51" w:rsidRPr="000531D0" w:rsidSect="004912D1"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C298C" w14:textId="77777777" w:rsidR="008F43F7" w:rsidRDefault="008F43F7" w:rsidP="003B47DA">
      <w:r>
        <w:separator/>
      </w:r>
    </w:p>
  </w:endnote>
  <w:endnote w:type="continuationSeparator" w:id="0">
    <w:p w14:paraId="2BBD11AF" w14:textId="77777777" w:rsidR="008F43F7" w:rsidRDefault="008F43F7" w:rsidP="003B47DA">
      <w:r>
        <w:continuationSeparator/>
      </w:r>
    </w:p>
  </w:endnote>
  <w:endnote w:type="continuationNotice" w:id="1">
    <w:p w14:paraId="5D4320AB" w14:textId="77777777" w:rsidR="008F43F7" w:rsidRDefault="008F43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67598373"/>
      <w:docPartObj>
        <w:docPartGallery w:val="Page Numbers (Bottom of Page)"/>
        <w:docPartUnique/>
      </w:docPartObj>
    </w:sdtPr>
    <w:sdtContent>
      <w:p w14:paraId="70E87F1D" w14:textId="0FE36CA9" w:rsidR="003B47DA" w:rsidRDefault="003B47DA" w:rsidP="003B47D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62FF4B" w14:textId="77777777" w:rsidR="003B47DA" w:rsidRDefault="003B47DA" w:rsidP="003B47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07671630"/>
      <w:docPartObj>
        <w:docPartGallery w:val="Page Numbers (Bottom of Page)"/>
        <w:docPartUnique/>
      </w:docPartObj>
    </w:sdtPr>
    <w:sdtContent>
      <w:p w14:paraId="535C11AC" w14:textId="7F519083" w:rsidR="003B47DA" w:rsidRDefault="003B47DA" w:rsidP="003B47D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A4B90E" w14:textId="77777777" w:rsidR="003B47DA" w:rsidRDefault="003B47DA" w:rsidP="003B47D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48248" w14:textId="77777777" w:rsidR="008F43F7" w:rsidRDefault="008F43F7" w:rsidP="003B47DA">
      <w:r>
        <w:separator/>
      </w:r>
    </w:p>
  </w:footnote>
  <w:footnote w:type="continuationSeparator" w:id="0">
    <w:p w14:paraId="18C7A635" w14:textId="77777777" w:rsidR="008F43F7" w:rsidRDefault="008F43F7" w:rsidP="003B47DA">
      <w:r>
        <w:continuationSeparator/>
      </w:r>
    </w:p>
  </w:footnote>
  <w:footnote w:type="continuationNotice" w:id="1">
    <w:p w14:paraId="35E28685" w14:textId="77777777" w:rsidR="008F43F7" w:rsidRDefault="008F43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7C2023"/>
    <w:multiLevelType w:val="hybridMultilevel"/>
    <w:tmpl w:val="048E0FA4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0189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F531P146P975Q846"/>
    <w:docVar w:name="paperpile-doc-name" w:val="1118_2022_NAME-seq Supp_Info.docx"/>
  </w:docVars>
  <w:rsids>
    <w:rsidRoot w:val="007C1962"/>
    <w:rsid w:val="00000D4D"/>
    <w:rsid w:val="00002B23"/>
    <w:rsid w:val="00005502"/>
    <w:rsid w:val="000055AE"/>
    <w:rsid w:val="00005B75"/>
    <w:rsid w:val="000070F9"/>
    <w:rsid w:val="0000715B"/>
    <w:rsid w:val="000108D2"/>
    <w:rsid w:val="00012556"/>
    <w:rsid w:val="00013E81"/>
    <w:rsid w:val="000157FF"/>
    <w:rsid w:val="00015CF3"/>
    <w:rsid w:val="00015E1B"/>
    <w:rsid w:val="00016C89"/>
    <w:rsid w:val="0001705F"/>
    <w:rsid w:val="00017782"/>
    <w:rsid w:val="0001786B"/>
    <w:rsid w:val="00020D48"/>
    <w:rsid w:val="00020F50"/>
    <w:rsid w:val="00020FC8"/>
    <w:rsid w:val="00021120"/>
    <w:rsid w:val="0002130D"/>
    <w:rsid w:val="0002254F"/>
    <w:rsid w:val="00022B7E"/>
    <w:rsid w:val="000245E7"/>
    <w:rsid w:val="0002470A"/>
    <w:rsid w:val="00024F6A"/>
    <w:rsid w:val="00025029"/>
    <w:rsid w:val="0003094F"/>
    <w:rsid w:val="000326EC"/>
    <w:rsid w:val="00032D32"/>
    <w:rsid w:val="00033F67"/>
    <w:rsid w:val="0003448D"/>
    <w:rsid w:val="00034CA8"/>
    <w:rsid w:val="000356C0"/>
    <w:rsid w:val="00035ACC"/>
    <w:rsid w:val="00036A1A"/>
    <w:rsid w:val="00037368"/>
    <w:rsid w:val="0004170B"/>
    <w:rsid w:val="000421BB"/>
    <w:rsid w:val="00042CE2"/>
    <w:rsid w:val="00043BD5"/>
    <w:rsid w:val="00043FF4"/>
    <w:rsid w:val="00044082"/>
    <w:rsid w:val="00044F4B"/>
    <w:rsid w:val="000450E9"/>
    <w:rsid w:val="000459E2"/>
    <w:rsid w:val="00045D29"/>
    <w:rsid w:val="00045F5E"/>
    <w:rsid w:val="00046C51"/>
    <w:rsid w:val="00047E91"/>
    <w:rsid w:val="00050B75"/>
    <w:rsid w:val="00050C0B"/>
    <w:rsid w:val="00051B24"/>
    <w:rsid w:val="000531D0"/>
    <w:rsid w:val="000540E6"/>
    <w:rsid w:val="00055FA0"/>
    <w:rsid w:val="000566C9"/>
    <w:rsid w:val="00057606"/>
    <w:rsid w:val="00057D8B"/>
    <w:rsid w:val="00060BFF"/>
    <w:rsid w:val="0006116A"/>
    <w:rsid w:val="00062381"/>
    <w:rsid w:val="00062B8F"/>
    <w:rsid w:val="00062B9B"/>
    <w:rsid w:val="000644AA"/>
    <w:rsid w:val="00064FCD"/>
    <w:rsid w:val="000653DF"/>
    <w:rsid w:val="000654A8"/>
    <w:rsid w:val="00067328"/>
    <w:rsid w:val="000701D5"/>
    <w:rsid w:val="00072483"/>
    <w:rsid w:val="000726DD"/>
    <w:rsid w:val="000729CC"/>
    <w:rsid w:val="0007339A"/>
    <w:rsid w:val="00073DD0"/>
    <w:rsid w:val="0007428E"/>
    <w:rsid w:val="000808D1"/>
    <w:rsid w:val="00080F77"/>
    <w:rsid w:val="00082EB4"/>
    <w:rsid w:val="0008312F"/>
    <w:rsid w:val="000835DD"/>
    <w:rsid w:val="0008552D"/>
    <w:rsid w:val="00085EE9"/>
    <w:rsid w:val="00086F3E"/>
    <w:rsid w:val="00087904"/>
    <w:rsid w:val="00087947"/>
    <w:rsid w:val="00087EFA"/>
    <w:rsid w:val="00090B36"/>
    <w:rsid w:val="00090E2E"/>
    <w:rsid w:val="000911F1"/>
    <w:rsid w:val="00092E97"/>
    <w:rsid w:val="00093777"/>
    <w:rsid w:val="00093878"/>
    <w:rsid w:val="00093E92"/>
    <w:rsid w:val="0009402B"/>
    <w:rsid w:val="0009457C"/>
    <w:rsid w:val="00094FC5"/>
    <w:rsid w:val="00095C18"/>
    <w:rsid w:val="00095F7B"/>
    <w:rsid w:val="00096351"/>
    <w:rsid w:val="00097903"/>
    <w:rsid w:val="000A036E"/>
    <w:rsid w:val="000A0AF8"/>
    <w:rsid w:val="000A15A0"/>
    <w:rsid w:val="000A2BAD"/>
    <w:rsid w:val="000A50B6"/>
    <w:rsid w:val="000A67A6"/>
    <w:rsid w:val="000A6F38"/>
    <w:rsid w:val="000A7574"/>
    <w:rsid w:val="000B03D9"/>
    <w:rsid w:val="000B14AB"/>
    <w:rsid w:val="000B1C65"/>
    <w:rsid w:val="000B1E01"/>
    <w:rsid w:val="000B3A11"/>
    <w:rsid w:val="000B4916"/>
    <w:rsid w:val="000B52AF"/>
    <w:rsid w:val="000B610D"/>
    <w:rsid w:val="000B6160"/>
    <w:rsid w:val="000B66CD"/>
    <w:rsid w:val="000B6B91"/>
    <w:rsid w:val="000B7EF7"/>
    <w:rsid w:val="000C0094"/>
    <w:rsid w:val="000C0114"/>
    <w:rsid w:val="000C0B15"/>
    <w:rsid w:val="000C0E57"/>
    <w:rsid w:val="000C26BD"/>
    <w:rsid w:val="000C27AC"/>
    <w:rsid w:val="000C3B49"/>
    <w:rsid w:val="000C637C"/>
    <w:rsid w:val="000C63E6"/>
    <w:rsid w:val="000C653C"/>
    <w:rsid w:val="000C6DBC"/>
    <w:rsid w:val="000C7948"/>
    <w:rsid w:val="000D0601"/>
    <w:rsid w:val="000D110C"/>
    <w:rsid w:val="000D1A43"/>
    <w:rsid w:val="000D4933"/>
    <w:rsid w:val="000D6575"/>
    <w:rsid w:val="000D6EA6"/>
    <w:rsid w:val="000E22C3"/>
    <w:rsid w:val="000E2DB7"/>
    <w:rsid w:val="000E3CCC"/>
    <w:rsid w:val="000E47CF"/>
    <w:rsid w:val="000E66C7"/>
    <w:rsid w:val="000E6CB7"/>
    <w:rsid w:val="000E717B"/>
    <w:rsid w:val="000F0B8A"/>
    <w:rsid w:val="000F0D71"/>
    <w:rsid w:val="000F1A01"/>
    <w:rsid w:val="000F2157"/>
    <w:rsid w:val="000F2528"/>
    <w:rsid w:val="000F3233"/>
    <w:rsid w:val="000F3E51"/>
    <w:rsid w:val="000F405E"/>
    <w:rsid w:val="000F4865"/>
    <w:rsid w:val="000F54E9"/>
    <w:rsid w:val="000F6315"/>
    <w:rsid w:val="000F70FF"/>
    <w:rsid w:val="000F7221"/>
    <w:rsid w:val="000F7D47"/>
    <w:rsid w:val="00100986"/>
    <w:rsid w:val="00101B2D"/>
    <w:rsid w:val="00101C4A"/>
    <w:rsid w:val="001021D2"/>
    <w:rsid w:val="00102C72"/>
    <w:rsid w:val="00103111"/>
    <w:rsid w:val="0010315F"/>
    <w:rsid w:val="00103436"/>
    <w:rsid w:val="00103EA8"/>
    <w:rsid w:val="001070A6"/>
    <w:rsid w:val="00110F06"/>
    <w:rsid w:val="00110FDB"/>
    <w:rsid w:val="00111B7C"/>
    <w:rsid w:val="0011260C"/>
    <w:rsid w:val="001130D3"/>
    <w:rsid w:val="00113565"/>
    <w:rsid w:val="00113AD9"/>
    <w:rsid w:val="001144A8"/>
    <w:rsid w:val="00117163"/>
    <w:rsid w:val="0011788C"/>
    <w:rsid w:val="00120B66"/>
    <w:rsid w:val="0012261C"/>
    <w:rsid w:val="0012583A"/>
    <w:rsid w:val="00127091"/>
    <w:rsid w:val="00132EBE"/>
    <w:rsid w:val="001338DC"/>
    <w:rsid w:val="00134A49"/>
    <w:rsid w:val="00134D4C"/>
    <w:rsid w:val="00135758"/>
    <w:rsid w:val="00135F23"/>
    <w:rsid w:val="0013663E"/>
    <w:rsid w:val="001368D8"/>
    <w:rsid w:val="0013725C"/>
    <w:rsid w:val="001378E1"/>
    <w:rsid w:val="0014210D"/>
    <w:rsid w:val="00142340"/>
    <w:rsid w:val="00142481"/>
    <w:rsid w:val="00143C33"/>
    <w:rsid w:val="001459B2"/>
    <w:rsid w:val="00145E50"/>
    <w:rsid w:val="0014616B"/>
    <w:rsid w:val="00147272"/>
    <w:rsid w:val="00147BAA"/>
    <w:rsid w:val="00147D4C"/>
    <w:rsid w:val="0015057B"/>
    <w:rsid w:val="00150B44"/>
    <w:rsid w:val="00150EE5"/>
    <w:rsid w:val="001527BA"/>
    <w:rsid w:val="001541CB"/>
    <w:rsid w:val="00156242"/>
    <w:rsid w:val="00156EA9"/>
    <w:rsid w:val="0015746D"/>
    <w:rsid w:val="001602A5"/>
    <w:rsid w:val="0016059F"/>
    <w:rsid w:val="00162AC3"/>
    <w:rsid w:val="00163FFA"/>
    <w:rsid w:val="00164D60"/>
    <w:rsid w:val="00165756"/>
    <w:rsid w:val="001662C2"/>
    <w:rsid w:val="001668F9"/>
    <w:rsid w:val="00167C2C"/>
    <w:rsid w:val="00167D34"/>
    <w:rsid w:val="00167D93"/>
    <w:rsid w:val="0017000E"/>
    <w:rsid w:val="00172483"/>
    <w:rsid w:val="00173501"/>
    <w:rsid w:val="001738A6"/>
    <w:rsid w:val="00176A11"/>
    <w:rsid w:val="00176F10"/>
    <w:rsid w:val="001777BD"/>
    <w:rsid w:val="00177BD0"/>
    <w:rsid w:val="001800B3"/>
    <w:rsid w:val="00180D44"/>
    <w:rsid w:val="00181355"/>
    <w:rsid w:val="001829F7"/>
    <w:rsid w:val="00183159"/>
    <w:rsid w:val="001853E4"/>
    <w:rsid w:val="001856D9"/>
    <w:rsid w:val="00186F9C"/>
    <w:rsid w:val="001872F0"/>
    <w:rsid w:val="001905CB"/>
    <w:rsid w:val="0019121B"/>
    <w:rsid w:val="001928B4"/>
    <w:rsid w:val="00192A5F"/>
    <w:rsid w:val="00192B19"/>
    <w:rsid w:val="001932AC"/>
    <w:rsid w:val="00193A84"/>
    <w:rsid w:val="001947FD"/>
    <w:rsid w:val="00195C7F"/>
    <w:rsid w:val="00196752"/>
    <w:rsid w:val="0019685F"/>
    <w:rsid w:val="00197F44"/>
    <w:rsid w:val="001A13D1"/>
    <w:rsid w:val="001A13F9"/>
    <w:rsid w:val="001A2A30"/>
    <w:rsid w:val="001A2CA2"/>
    <w:rsid w:val="001A491F"/>
    <w:rsid w:val="001A6277"/>
    <w:rsid w:val="001A6F15"/>
    <w:rsid w:val="001A742B"/>
    <w:rsid w:val="001A7BF6"/>
    <w:rsid w:val="001B1535"/>
    <w:rsid w:val="001B1B46"/>
    <w:rsid w:val="001B353A"/>
    <w:rsid w:val="001B3598"/>
    <w:rsid w:val="001B40D8"/>
    <w:rsid w:val="001B52EC"/>
    <w:rsid w:val="001B5ACB"/>
    <w:rsid w:val="001B5FFB"/>
    <w:rsid w:val="001B6167"/>
    <w:rsid w:val="001B6BF5"/>
    <w:rsid w:val="001C01CD"/>
    <w:rsid w:val="001C045F"/>
    <w:rsid w:val="001C0CE6"/>
    <w:rsid w:val="001C157D"/>
    <w:rsid w:val="001C2087"/>
    <w:rsid w:val="001C2B53"/>
    <w:rsid w:val="001C2FAF"/>
    <w:rsid w:val="001C3217"/>
    <w:rsid w:val="001C35FE"/>
    <w:rsid w:val="001C3DE3"/>
    <w:rsid w:val="001C48F4"/>
    <w:rsid w:val="001C4E00"/>
    <w:rsid w:val="001C66E2"/>
    <w:rsid w:val="001C7B72"/>
    <w:rsid w:val="001D05DE"/>
    <w:rsid w:val="001D1C16"/>
    <w:rsid w:val="001D337E"/>
    <w:rsid w:val="001D5C20"/>
    <w:rsid w:val="001D6681"/>
    <w:rsid w:val="001D7615"/>
    <w:rsid w:val="001D762E"/>
    <w:rsid w:val="001E2433"/>
    <w:rsid w:val="001E2655"/>
    <w:rsid w:val="001E2A14"/>
    <w:rsid w:val="001E2B97"/>
    <w:rsid w:val="001E322E"/>
    <w:rsid w:val="001E3480"/>
    <w:rsid w:val="001E556F"/>
    <w:rsid w:val="001E6142"/>
    <w:rsid w:val="001E718D"/>
    <w:rsid w:val="001E7CE7"/>
    <w:rsid w:val="001F13D7"/>
    <w:rsid w:val="001F45E2"/>
    <w:rsid w:val="001F5C7E"/>
    <w:rsid w:val="001F6985"/>
    <w:rsid w:val="001F6A78"/>
    <w:rsid w:val="001F6F07"/>
    <w:rsid w:val="001F76A9"/>
    <w:rsid w:val="001F7FF7"/>
    <w:rsid w:val="002013FE"/>
    <w:rsid w:val="002027C8"/>
    <w:rsid w:val="00204221"/>
    <w:rsid w:val="00204BAF"/>
    <w:rsid w:val="002058E6"/>
    <w:rsid w:val="00206230"/>
    <w:rsid w:val="0020705E"/>
    <w:rsid w:val="0020720A"/>
    <w:rsid w:val="00207F36"/>
    <w:rsid w:val="002102CF"/>
    <w:rsid w:val="00211E1E"/>
    <w:rsid w:val="00212A7F"/>
    <w:rsid w:val="00212C8C"/>
    <w:rsid w:val="00214137"/>
    <w:rsid w:val="0021471C"/>
    <w:rsid w:val="00215829"/>
    <w:rsid w:val="00216770"/>
    <w:rsid w:val="00216D92"/>
    <w:rsid w:val="0021768A"/>
    <w:rsid w:val="002209AF"/>
    <w:rsid w:val="00220C53"/>
    <w:rsid w:val="002218F0"/>
    <w:rsid w:val="00222C9B"/>
    <w:rsid w:val="00222DCF"/>
    <w:rsid w:val="00223552"/>
    <w:rsid w:val="00224881"/>
    <w:rsid w:val="00225349"/>
    <w:rsid w:val="0022618B"/>
    <w:rsid w:val="0022750D"/>
    <w:rsid w:val="00227573"/>
    <w:rsid w:val="0022771A"/>
    <w:rsid w:val="0023115B"/>
    <w:rsid w:val="00232032"/>
    <w:rsid w:val="0023375A"/>
    <w:rsid w:val="00234909"/>
    <w:rsid w:val="002356D0"/>
    <w:rsid w:val="0023620B"/>
    <w:rsid w:val="002372A9"/>
    <w:rsid w:val="002377DB"/>
    <w:rsid w:val="002378F3"/>
    <w:rsid w:val="00237A58"/>
    <w:rsid w:val="00237FAB"/>
    <w:rsid w:val="0024145C"/>
    <w:rsid w:val="00242AAF"/>
    <w:rsid w:val="00242B87"/>
    <w:rsid w:val="002438C2"/>
    <w:rsid w:val="00244B92"/>
    <w:rsid w:val="00244E30"/>
    <w:rsid w:val="00244F84"/>
    <w:rsid w:val="0024505B"/>
    <w:rsid w:val="002456FA"/>
    <w:rsid w:val="002470CC"/>
    <w:rsid w:val="00247F55"/>
    <w:rsid w:val="00250AB8"/>
    <w:rsid w:val="00251386"/>
    <w:rsid w:val="00251D4A"/>
    <w:rsid w:val="00252BA2"/>
    <w:rsid w:val="00253779"/>
    <w:rsid w:val="002539D2"/>
    <w:rsid w:val="002541A6"/>
    <w:rsid w:val="002552CE"/>
    <w:rsid w:val="00255581"/>
    <w:rsid w:val="00255DAD"/>
    <w:rsid w:val="00256549"/>
    <w:rsid w:val="00257F7B"/>
    <w:rsid w:val="002605B7"/>
    <w:rsid w:val="00262382"/>
    <w:rsid w:val="0026297E"/>
    <w:rsid w:val="00263394"/>
    <w:rsid w:val="002649A3"/>
    <w:rsid w:val="0026542B"/>
    <w:rsid w:val="002674C5"/>
    <w:rsid w:val="00267CDB"/>
    <w:rsid w:val="002704C1"/>
    <w:rsid w:val="00271142"/>
    <w:rsid w:val="002712A6"/>
    <w:rsid w:val="00271FFA"/>
    <w:rsid w:val="0027264C"/>
    <w:rsid w:val="00275323"/>
    <w:rsid w:val="00275844"/>
    <w:rsid w:val="00276256"/>
    <w:rsid w:val="002771FC"/>
    <w:rsid w:val="0027765B"/>
    <w:rsid w:val="0028113B"/>
    <w:rsid w:val="00281660"/>
    <w:rsid w:val="00281832"/>
    <w:rsid w:val="00282736"/>
    <w:rsid w:val="00283A25"/>
    <w:rsid w:val="00284D46"/>
    <w:rsid w:val="002851BC"/>
    <w:rsid w:val="002859ED"/>
    <w:rsid w:val="00285CB1"/>
    <w:rsid w:val="00286679"/>
    <w:rsid w:val="002868CC"/>
    <w:rsid w:val="00287125"/>
    <w:rsid w:val="00290EC2"/>
    <w:rsid w:val="00291D1E"/>
    <w:rsid w:val="00292049"/>
    <w:rsid w:val="00292DFF"/>
    <w:rsid w:val="00295809"/>
    <w:rsid w:val="002976D7"/>
    <w:rsid w:val="0029782B"/>
    <w:rsid w:val="002978BB"/>
    <w:rsid w:val="002A2CA6"/>
    <w:rsid w:val="002A41CB"/>
    <w:rsid w:val="002A422A"/>
    <w:rsid w:val="002A42BF"/>
    <w:rsid w:val="002A42CD"/>
    <w:rsid w:val="002A5B2E"/>
    <w:rsid w:val="002A7BC7"/>
    <w:rsid w:val="002B04A7"/>
    <w:rsid w:val="002B097D"/>
    <w:rsid w:val="002B0F58"/>
    <w:rsid w:val="002B1583"/>
    <w:rsid w:val="002B2361"/>
    <w:rsid w:val="002B302F"/>
    <w:rsid w:val="002B4442"/>
    <w:rsid w:val="002B7D2A"/>
    <w:rsid w:val="002B7F23"/>
    <w:rsid w:val="002C054A"/>
    <w:rsid w:val="002C0AE3"/>
    <w:rsid w:val="002C1BFC"/>
    <w:rsid w:val="002C1E20"/>
    <w:rsid w:val="002C3544"/>
    <w:rsid w:val="002C3714"/>
    <w:rsid w:val="002C41F8"/>
    <w:rsid w:val="002C46BF"/>
    <w:rsid w:val="002C4C19"/>
    <w:rsid w:val="002C4C66"/>
    <w:rsid w:val="002C50D5"/>
    <w:rsid w:val="002C5196"/>
    <w:rsid w:val="002C61D8"/>
    <w:rsid w:val="002C762D"/>
    <w:rsid w:val="002C7D8A"/>
    <w:rsid w:val="002D1174"/>
    <w:rsid w:val="002D2307"/>
    <w:rsid w:val="002D23E2"/>
    <w:rsid w:val="002D2E57"/>
    <w:rsid w:val="002D4786"/>
    <w:rsid w:val="002D50C3"/>
    <w:rsid w:val="002D7358"/>
    <w:rsid w:val="002E0A3E"/>
    <w:rsid w:val="002E0BC6"/>
    <w:rsid w:val="002E0C53"/>
    <w:rsid w:val="002E171C"/>
    <w:rsid w:val="002E1B56"/>
    <w:rsid w:val="002E495F"/>
    <w:rsid w:val="002E4E24"/>
    <w:rsid w:val="002E68B6"/>
    <w:rsid w:val="002E7979"/>
    <w:rsid w:val="002F06A2"/>
    <w:rsid w:val="002F0A11"/>
    <w:rsid w:val="002F2563"/>
    <w:rsid w:val="002F3313"/>
    <w:rsid w:val="002F3698"/>
    <w:rsid w:val="002F4C5E"/>
    <w:rsid w:val="002F5217"/>
    <w:rsid w:val="002F57AF"/>
    <w:rsid w:val="002F7991"/>
    <w:rsid w:val="002F7B1D"/>
    <w:rsid w:val="002F7DD1"/>
    <w:rsid w:val="00302DDC"/>
    <w:rsid w:val="0030315E"/>
    <w:rsid w:val="00303E31"/>
    <w:rsid w:val="00303F2A"/>
    <w:rsid w:val="00306158"/>
    <w:rsid w:val="00306365"/>
    <w:rsid w:val="0030773A"/>
    <w:rsid w:val="003077FA"/>
    <w:rsid w:val="00307905"/>
    <w:rsid w:val="00310221"/>
    <w:rsid w:val="0031115A"/>
    <w:rsid w:val="00311733"/>
    <w:rsid w:val="00311878"/>
    <w:rsid w:val="0031301E"/>
    <w:rsid w:val="00313154"/>
    <w:rsid w:val="00314509"/>
    <w:rsid w:val="00314518"/>
    <w:rsid w:val="00314F4B"/>
    <w:rsid w:val="003156AF"/>
    <w:rsid w:val="00315729"/>
    <w:rsid w:val="00315B8F"/>
    <w:rsid w:val="00315D5C"/>
    <w:rsid w:val="00316E8C"/>
    <w:rsid w:val="00317BE5"/>
    <w:rsid w:val="00320C34"/>
    <w:rsid w:val="00320F46"/>
    <w:rsid w:val="00321B0C"/>
    <w:rsid w:val="00321D41"/>
    <w:rsid w:val="00322855"/>
    <w:rsid w:val="00322F5D"/>
    <w:rsid w:val="0032519D"/>
    <w:rsid w:val="00325E4E"/>
    <w:rsid w:val="0032601A"/>
    <w:rsid w:val="00327F86"/>
    <w:rsid w:val="0033060D"/>
    <w:rsid w:val="003306E5"/>
    <w:rsid w:val="003311A7"/>
    <w:rsid w:val="0033160B"/>
    <w:rsid w:val="00332609"/>
    <w:rsid w:val="00332612"/>
    <w:rsid w:val="003338D7"/>
    <w:rsid w:val="00333B95"/>
    <w:rsid w:val="00334BEF"/>
    <w:rsid w:val="003361BE"/>
    <w:rsid w:val="003362B9"/>
    <w:rsid w:val="0033633B"/>
    <w:rsid w:val="003367BB"/>
    <w:rsid w:val="00336F06"/>
    <w:rsid w:val="00337DC7"/>
    <w:rsid w:val="0034094D"/>
    <w:rsid w:val="00340A1E"/>
    <w:rsid w:val="0034110C"/>
    <w:rsid w:val="0034198B"/>
    <w:rsid w:val="00341C21"/>
    <w:rsid w:val="00342B03"/>
    <w:rsid w:val="00342C58"/>
    <w:rsid w:val="00344B13"/>
    <w:rsid w:val="00345BC2"/>
    <w:rsid w:val="003468DC"/>
    <w:rsid w:val="00346E2A"/>
    <w:rsid w:val="00350481"/>
    <w:rsid w:val="00352062"/>
    <w:rsid w:val="00352608"/>
    <w:rsid w:val="00352E67"/>
    <w:rsid w:val="003538E8"/>
    <w:rsid w:val="00354D06"/>
    <w:rsid w:val="00356700"/>
    <w:rsid w:val="003568A2"/>
    <w:rsid w:val="00356CDF"/>
    <w:rsid w:val="00357F4B"/>
    <w:rsid w:val="00360CB9"/>
    <w:rsid w:val="00360D0A"/>
    <w:rsid w:val="00361571"/>
    <w:rsid w:val="00363273"/>
    <w:rsid w:val="00363E43"/>
    <w:rsid w:val="00364980"/>
    <w:rsid w:val="003666A8"/>
    <w:rsid w:val="00366BB5"/>
    <w:rsid w:val="00367528"/>
    <w:rsid w:val="0036772D"/>
    <w:rsid w:val="00367EE6"/>
    <w:rsid w:val="00370F57"/>
    <w:rsid w:val="00371933"/>
    <w:rsid w:val="00371A06"/>
    <w:rsid w:val="00372294"/>
    <w:rsid w:val="003738D0"/>
    <w:rsid w:val="00375425"/>
    <w:rsid w:val="0037639C"/>
    <w:rsid w:val="0037689A"/>
    <w:rsid w:val="003769AA"/>
    <w:rsid w:val="00377A4F"/>
    <w:rsid w:val="00382DD8"/>
    <w:rsid w:val="003830EF"/>
    <w:rsid w:val="0038322A"/>
    <w:rsid w:val="003866B6"/>
    <w:rsid w:val="00387366"/>
    <w:rsid w:val="0039236C"/>
    <w:rsid w:val="00392789"/>
    <w:rsid w:val="00392CD5"/>
    <w:rsid w:val="0039377C"/>
    <w:rsid w:val="003942F1"/>
    <w:rsid w:val="00394640"/>
    <w:rsid w:val="0039519C"/>
    <w:rsid w:val="003955BF"/>
    <w:rsid w:val="0039658D"/>
    <w:rsid w:val="0039683F"/>
    <w:rsid w:val="003A010D"/>
    <w:rsid w:val="003A0B11"/>
    <w:rsid w:val="003A2A13"/>
    <w:rsid w:val="003A3538"/>
    <w:rsid w:val="003A4001"/>
    <w:rsid w:val="003A5CA6"/>
    <w:rsid w:val="003A6272"/>
    <w:rsid w:val="003A6A1F"/>
    <w:rsid w:val="003A7A5E"/>
    <w:rsid w:val="003A7C93"/>
    <w:rsid w:val="003B2092"/>
    <w:rsid w:val="003B3234"/>
    <w:rsid w:val="003B33B9"/>
    <w:rsid w:val="003B3967"/>
    <w:rsid w:val="003B3C0C"/>
    <w:rsid w:val="003B47DA"/>
    <w:rsid w:val="003B5168"/>
    <w:rsid w:val="003B5C74"/>
    <w:rsid w:val="003B6D09"/>
    <w:rsid w:val="003B73D4"/>
    <w:rsid w:val="003C0C94"/>
    <w:rsid w:val="003C120E"/>
    <w:rsid w:val="003C1C3A"/>
    <w:rsid w:val="003C335A"/>
    <w:rsid w:val="003C3745"/>
    <w:rsid w:val="003C3F50"/>
    <w:rsid w:val="003C4E37"/>
    <w:rsid w:val="003C71BD"/>
    <w:rsid w:val="003C7CCA"/>
    <w:rsid w:val="003C7E17"/>
    <w:rsid w:val="003D0686"/>
    <w:rsid w:val="003D08A0"/>
    <w:rsid w:val="003D0D2B"/>
    <w:rsid w:val="003D1163"/>
    <w:rsid w:val="003D1C46"/>
    <w:rsid w:val="003D1D57"/>
    <w:rsid w:val="003D4815"/>
    <w:rsid w:val="003D5F3B"/>
    <w:rsid w:val="003D6D5A"/>
    <w:rsid w:val="003D74A1"/>
    <w:rsid w:val="003D7CEC"/>
    <w:rsid w:val="003E0CF1"/>
    <w:rsid w:val="003E11E8"/>
    <w:rsid w:val="003E2DC6"/>
    <w:rsid w:val="003E54A5"/>
    <w:rsid w:val="003F020E"/>
    <w:rsid w:val="003F06BE"/>
    <w:rsid w:val="003F31D2"/>
    <w:rsid w:val="003F4427"/>
    <w:rsid w:val="003F5578"/>
    <w:rsid w:val="003F5682"/>
    <w:rsid w:val="003F6000"/>
    <w:rsid w:val="003F7BFC"/>
    <w:rsid w:val="004017E5"/>
    <w:rsid w:val="0040199C"/>
    <w:rsid w:val="004031A7"/>
    <w:rsid w:val="004032BC"/>
    <w:rsid w:val="00403581"/>
    <w:rsid w:val="00405630"/>
    <w:rsid w:val="0040631F"/>
    <w:rsid w:val="00407236"/>
    <w:rsid w:val="00407B08"/>
    <w:rsid w:val="0041033E"/>
    <w:rsid w:val="004104D3"/>
    <w:rsid w:val="00412E6B"/>
    <w:rsid w:val="004133F0"/>
    <w:rsid w:val="00413C47"/>
    <w:rsid w:val="00413F99"/>
    <w:rsid w:val="00415A47"/>
    <w:rsid w:val="00417682"/>
    <w:rsid w:val="004176A6"/>
    <w:rsid w:val="004208A8"/>
    <w:rsid w:val="00420F60"/>
    <w:rsid w:val="0042100B"/>
    <w:rsid w:val="004221C7"/>
    <w:rsid w:val="00422AAB"/>
    <w:rsid w:val="00423179"/>
    <w:rsid w:val="004231FE"/>
    <w:rsid w:val="004237C5"/>
    <w:rsid w:val="00423FF3"/>
    <w:rsid w:val="0042515D"/>
    <w:rsid w:val="00425B5F"/>
    <w:rsid w:val="00426DE9"/>
    <w:rsid w:val="004270A9"/>
    <w:rsid w:val="004272AF"/>
    <w:rsid w:val="004308C0"/>
    <w:rsid w:val="00430AE9"/>
    <w:rsid w:val="00433F0F"/>
    <w:rsid w:val="00434A52"/>
    <w:rsid w:val="00434D0C"/>
    <w:rsid w:val="00436EE6"/>
    <w:rsid w:val="00437969"/>
    <w:rsid w:val="00440181"/>
    <w:rsid w:val="00440865"/>
    <w:rsid w:val="004408C7"/>
    <w:rsid w:val="00441611"/>
    <w:rsid w:val="00442185"/>
    <w:rsid w:val="0044364E"/>
    <w:rsid w:val="004437F6"/>
    <w:rsid w:val="00443E2C"/>
    <w:rsid w:val="00445005"/>
    <w:rsid w:val="0044589B"/>
    <w:rsid w:val="00446CD3"/>
    <w:rsid w:val="0044787E"/>
    <w:rsid w:val="00447B08"/>
    <w:rsid w:val="004508BC"/>
    <w:rsid w:val="00450F62"/>
    <w:rsid w:val="004510F9"/>
    <w:rsid w:val="00451F8C"/>
    <w:rsid w:val="00452634"/>
    <w:rsid w:val="004534DE"/>
    <w:rsid w:val="00453AE5"/>
    <w:rsid w:val="00454610"/>
    <w:rsid w:val="00454BA4"/>
    <w:rsid w:val="00455111"/>
    <w:rsid w:val="00455C0A"/>
    <w:rsid w:val="004565E9"/>
    <w:rsid w:val="004571D8"/>
    <w:rsid w:val="004576A4"/>
    <w:rsid w:val="004604EE"/>
    <w:rsid w:val="00461117"/>
    <w:rsid w:val="004613BB"/>
    <w:rsid w:val="00461CB0"/>
    <w:rsid w:val="00462198"/>
    <w:rsid w:val="00462308"/>
    <w:rsid w:val="004624C4"/>
    <w:rsid w:val="00464BF9"/>
    <w:rsid w:val="00464CD3"/>
    <w:rsid w:val="00465FD1"/>
    <w:rsid w:val="00466070"/>
    <w:rsid w:val="0046612A"/>
    <w:rsid w:val="00466951"/>
    <w:rsid w:val="00466EB6"/>
    <w:rsid w:val="0046703B"/>
    <w:rsid w:val="00467398"/>
    <w:rsid w:val="00467853"/>
    <w:rsid w:val="00467C42"/>
    <w:rsid w:val="00472815"/>
    <w:rsid w:val="00472AA4"/>
    <w:rsid w:val="00473B95"/>
    <w:rsid w:val="0047488C"/>
    <w:rsid w:val="004749D6"/>
    <w:rsid w:val="00474DA4"/>
    <w:rsid w:val="00474F98"/>
    <w:rsid w:val="0047554C"/>
    <w:rsid w:val="00476050"/>
    <w:rsid w:val="00476220"/>
    <w:rsid w:val="004766FE"/>
    <w:rsid w:val="004779E3"/>
    <w:rsid w:val="00481C83"/>
    <w:rsid w:val="004821F7"/>
    <w:rsid w:val="004826C3"/>
    <w:rsid w:val="00483E78"/>
    <w:rsid w:val="004845B7"/>
    <w:rsid w:val="004847B3"/>
    <w:rsid w:val="004855A1"/>
    <w:rsid w:val="0048600B"/>
    <w:rsid w:val="004865FB"/>
    <w:rsid w:val="00486B09"/>
    <w:rsid w:val="00487B7E"/>
    <w:rsid w:val="0049058E"/>
    <w:rsid w:val="00490A17"/>
    <w:rsid w:val="00490CC6"/>
    <w:rsid w:val="004912D1"/>
    <w:rsid w:val="00491D89"/>
    <w:rsid w:val="004921E3"/>
    <w:rsid w:val="00492682"/>
    <w:rsid w:val="00492C39"/>
    <w:rsid w:val="004932DC"/>
    <w:rsid w:val="004935D6"/>
    <w:rsid w:val="00493D94"/>
    <w:rsid w:val="00495218"/>
    <w:rsid w:val="00495389"/>
    <w:rsid w:val="00495B08"/>
    <w:rsid w:val="004964E1"/>
    <w:rsid w:val="00496885"/>
    <w:rsid w:val="0049769F"/>
    <w:rsid w:val="00497949"/>
    <w:rsid w:val="004A03EF"/>
    <w:rsid w:val="004A045D"/>
    <w:rsid w:val="004A0B88"/>
    <w:rsid w:val="004A1A90"/>
    <w:rsid w:val="004A2C1B"/>
    <w:rsid w:val="004A381C"/>
    <w:rsid w:val="004A40B5"/>
    <w:rsid w:val="004A4C3B"/>
    <w:rsid w:val="004A4D91"/>
    <w:rsid w:val="004A57EC"/>
    <w:rsid w:val="004A61BC"/>
    <w:rsid w:val="004A70D0"/>
    <w:rsid w:val="004A79EE"/>
    <w:rsid w:val="004A7FE8"/>
    <w:rsid w:val="004B0AA2"/>
    <w:rsid w:val="004B1719"/>
    <w:rsid w:val="004B19FE"/>
    <w:rsid w:val="004B3719"/>
    <w:rsid w:val="004B3DE9"/>
    <w:rsid w:val="004B42E5"/>
    <w:rsid w:val="004B4BE4"/>
    <w:rsid w:val="004B5F18"/>
    <w:rsid w:val="004B6ADA"/>
    <w:rsid w:val="004C320A"/>
    <w:rsid w:val="004C3213"/>
    <w:rsid w:val="004C3591"/>
    <w:rsid w:val="004C5371"/>
    <w:rsid w:val="004C67A0"/>
    <w:rsid w:val="004C6869"/>
    <w:rsid w:val="004C6B51"/>
    <w:rsid w:val="004C6B5C"/>
    <w:rsid w:val="004C6B98"/>
    <w:rsid w:val="004C6E30"/>
    <w:rsid w:val="004C7812"/>
    <w:rsid w:val="004C7B62"/>
    <w:rsid w:val="004D05E4"/>
    <w:rsid w:val="004D111D"/>
    <w:rsid w:val="004D22A2"/>
    <w:rsid w:val="004D4448"/>
    <w:rsid w:val="004D5428"/>
    <w:rsid w:val="004D5ACE"/>
    <w:rsid w:val="004D6572"/>
    <w:rsid w:val="004D6682"/>
    <w:rsid w:val="004D6790"/>
    <w:rsid w:val="004D6EF4"/>
    <w:rsid w:val="004D7A52"/>
    <w:rsid w:val="004E2558"/>
    <w:rsid w:val="004E423F"/>
    <w:rsid w:val="004E546F"/>
    <w:rsid w:val="004E65D7"/>
    <w:rsid w:val="004E6FC5"/>
    <w:rsid w:val="004F0470"/>
    <w:rsid w:val="004F0529"/>
    <w:rsid w:val="004F0A9B"/>
    <w:rsid w:val="004F170F"/>
    <w:rsid w:val="004F22E8"/>
    <w:rsid w:val="004F2769"/>
    <w:rsid w:val="004F2BA4"/>
    <w:rsid w:val="004F30E0"/>
    <w:rsid w:val="004F359F"/>
    <w:rsid w:val="004F36CA"/>
    <w:rsid w:val="004F3F96"/>
    <w:rsid w:val="004F5063"/>
    <w:rsid w:val="004F5342"/>
    <w:rsid w:val="004F58B5"/>
    <w:rsid w:val="004F5AE4"/>
    <w:rsid w:val="004F7C13"/>
    <w:rsid w:val="00501637"/>
    <w:rsid w:val="005016F9"/>
    <w:rsid w:val="00504684"/>
    <w:rsid w:val="00504B7D"/>
    <w:rsid w:val="00504E6D"/>
    <w:rsid w:val="005050F9"/>
    <w:rsid w:val="00510B53"/>
    <w:rsid w:val="0051246B"/>
    <w:rsid w:val="005124BB"/>
    <w:rsid w:val="00512571"/>
    <w:rsid w:val="0051332A"/>
    <w:rsid w:val="00514314"/>
    <w:rsid w:val="005154F3"/>
    <w:rsid w:val="00516B07"/>
    <w:rsid w:val="00517399"/>
    <w:rsid w:val="0051790A"/>
    <w:rsid w:val="00520A35"/>
    <w:rsid w:val="00521F6F"/>
    <w:rsid w:val="005228D6"/>
    <w:rsid w:val="00522C6F"/>
    <w:rsid w:val="00522DA1"/>
    <w:rsid w:val="00524369"/>
    <w:rsid w:val="005245DE"/>
    <w:rsid w:val="005247EF"/>
    <w:rsid w:val="00524C1C"/>
    <w:rsid w:val="005253DA"/>
    <w:rsid w:val="00525B26"/>
    <w:rsid w:val="005261B5"/>
    <w:rsid w:val="00527657"/>
    <w:rsid w:val="005312FD"/>
    <w:rsid w:val="0053137B"/>
    <w:rsid w:val="00532FBD"/>
    <w:rsid w:val="00533760"/>
    <w:rsid w:val="005337F8"/>
    <w:rsid w:val="00533DE4"/>
    <w:rsid w:val="00534B3E"/>
    <w:rsid w:val="00535419"/>
    <w:rsid w:val="00535ADF"/>
    <w:rsid w:val="00541A58"/>
    <w:rsid w:val="005428EA"/>
    <w:rsid w:val="00543885"/>
    <w:rsid w:val="00544BEA"/>
    <w:rsid w:val="00545058"/>
    <w:rsid w:val="005459A8"/>
    <w:rsid w:val="00545C77"/>
    <w:rsid w:val="005461EA"/>
    <w:rsid w:val="00546229"/>
    <w:rsid w:val="0054622A"/>
    <w:rsid w:val="00547EE9"/>
    <w:rsid w:val="005500F4"/>
    <w:rsid w:val="00550688"/>
    <w:rsid w:val="00550A05"/>
    <w:rsid w:val="00550C7F"/>
    <w:rsid w:val="005530E6"/>
    <w:rsid w:val="00554425"/>
    <w:rsid w:val="00554F46"/>
    <w:rsid w:val="00557BE4"/>
    <w:rsid w:val="0056068D"/>
    <w:rsid w:val="00561642"/>
    <w:rsid w:val="00562B53"/>
    <w:rsid w:val="00562E81"/>
    <w:rsid w:val="00563185"/>
    <w:rsid w:val="0056370D"/>
    <w:rsid w:val="00565150"/>
    <w:rsid w:val="00565318"/>
    <w:rsid w:val="005659AA"/>
    <w:rsid w:val="00566751"/>
    <w:rsid w:val="00566BE8"/>
    <w:rsid w:val="0056753D"/>
    <w:rsid w:val="00570C7E"/>
    <w:rsid w:val="00571FAE"/>
    <w:rsid w:val="00572ADE"/>
    <w:rsid w:val="00572DCA"/>
    <w:rsid w:val="00573D9D"/>
    <w:rsid w:val="005756B4"/>
    <w:rsid w:val="00575FFC"/>
    <w:rsid w:val="00576CBB"/>
    <w:rsid w:val="00577B36"/>
    <w:rsid w:val="00577F1E"/>
    <w:rsid w:val="00577F87"/>
    <w:rsid w:val="0058120D"/>
    <w:rsid w:val="00581356"/>
    <w:rsid w:val="0058152C"/>
    <w:rsid w:val="005819BC"/>
    <w:rsid w:val="00582262"/>
    <w:rsid w:val="005823E0"/>
    <w:rsid w:val="00582A5B"/>
    <w:rsid w:val="00583601"/>
    <w:rsid w:val="00583CB4"/>
    <w:rsid w:val="00583D9C"/>
    <w:rsid w:val="0058516E"/>
    <w:rsid w:val="0058597C"/>
    <w:rsid w:val="00585DD6"/>
    <w:rsid w:val="00586A25"/>
    <w:rsid w:val="00587B74"/>
    <w:rsid w:val="00590FBC"/>
    <w:rsid w:val="00591374"/>
    <w:rsid w:val="00592D3A"/>
    <w:rsid w:val="00594768"/>
    <w:rsid w:val="005960C7"/>
    <w:rsid w:val="00597C0F"/>
    <w:rsid w:val="005A0628"/>
    <w:rsid w:val="005A0CAB"/>
    <w:rsid w:val="005A1051"/>
    <w:rsid w:val="005A1862"/>
    <w:rsid w:val="005A20C5"/>
    <w:rsid w:val="005A2BBC"/>
    <w:rsid w:val="005A31A6"/>
    <w:rsid w:val="005A34D2"/>
    <w:rsid w:val="005A6537"/>
    <w:rsid w:val="005B0990"/>
    <w:rsid w:val="005B0FCD"/>
    <w:rsid w:val="005B1462"/>
    <w:rsid w:val="005B1EA5"/>
    <w:rsid w:val="005B2234"/>
    <w:rsid w:val="005B2687"/>
    <w:rsid w:val="005B36F3"/>
    <w:rsid w:val="005B431A"/>
    <w:rsid w:val="005B6CDF"/>
    <w:rsid w:val="005B6DC4"/>
    <w:rsid w:val="005B78D6"/>
    <w:rsid w:val="005B7FF7"/>
    <w:rsid w:val="005C2AA7"/>
    <w:rsid w:val="005C3C78"/>
    <w:rsid w:val="005C6EFB"/>
    <w:rsid w:val="005D010B"/>
    <w:rsid w:val="005D0911"/>
    <w:rsid w:val="005D323A"/>
    <w:rsid w:val="005D4271"/>
    <w:rsid w:val="005D5797"/>
    <w:rsid w:val="005D5F92"/>
    <w:rsid w:val="005D6BDE"/>
    <w:rsid w:val="005D7CFC"/>
    <w:rsid w:val="005E0067"/>
    <w:rsid w:val="005E162B"/>
    <w:rsid w:val="005E1F13"/>
    <w:rsid w:val="005E3563"/>
    <w:rsid w:val="005E3D72"/>
    <w:rsid w:val="005E3ED4"/>
    <w:rsid w:val="005E4054"/>
    <w:rsid w:val="005E5CA8"/>
    <w:rsid w:val="005E676C"/>
    <w:rsid w:val="005E7028"/>
    <w:rsid w:val="005E7282"/>
    <w:rsid w:val="005E777E"/>
    <w:rsid w:val="005F02CF"/>
    <w:rsid w:val="005F1270"/>
    <w:rsid w:val="005F1CA2"/>
    <w:rsid w:val="005F68AA"/>
    <w:rsid w:val="005F6E0D"/>
    <w:rsid w:val="005F7355"/>
    <w:rsid w:val="005F79FF"/>
    <w:rsid w:val="00600597"/>
    <w:rsid w:val="00600F94"/>
    <w:rsid w:val="00601211"/>
    <w:rsid w:val="006019A5"/>
    <w:rsid w:val="00601F5B"/>
    <w:rsid w:val="00603B72"/>
    <w:rsid w:val="006056FD"/>
    <w:rsid w:val="00605819"/>
    <w:rsid w:val="00605AB9"/>
    <w:rsid w:val="006060AE"/>
    <w:rsid w:val="0060611C"/>
    <w:rsid w:val="00606A93"/>
    <w:rsid w:val="006105F3"/>
    <w:rsid w:val="00610E7F"/>
    <w:rsid w:val="00611272"/>
    <w:rsid w:val="00611628"/>
    <w:rsid w:val="00611D96"/>
    <w:rsid w:val="00613B88"/>
    <w:rsid w:val="00613BC6"/>
    <w:rsid w:val="00615E0D"/>
    <w:rsid w:val="0061665E"/>
    <w:rsid w:val="00617DDC"/>
    <w:rsid w:val="0062044E"/>
    <w:rsid w:val="00620F1C"/>
    <w:rsid w:val="00622996"/>
    <w:rsid w:val="006232ED"/>
    <w:rsid w:val="00623342"/>
    <w:rsid w:val="006238C5"/>
    <w:rsid w:val="0062432B"/>
    <w:rsid w:val="0062468B"/>
    <w:rsid w:val="006262C4"/>
    <w:rsid w:val="006270E6"/>
    <w:rsid w:val="00627D0A"/>
    <w:rsid w:val="00630013"/>
    <w:rsid w:val="006311DA"/>
    <w:rsid w:val="0063328C"/>
    <w:rsid w:val="006333B0"/>
    <w:rsid w:val="00633DDB"/>
    <w:rsid w:val="00635A4A"/>
    <w:rsid w:val="00635FCC"/>
    <w:rsid w:val="006366C2"/>
    <w:rsid w:val="00637B73"/>
    <w:rsid w:val="00637CF8"/>
    <w:rsid w:val="00637FB3"/>
    <w:rsid w:val="00640DF6"/>
    <w:rsid w:val="0064142F"/>
    <w:rsid w:val="00642199"/>
    <w:rsid w:val="00642FB1"/>
    <w:rsid w:val="00643089"/>
    <w:rsid w:val="00644B0E"/>
    <w:rsid w:val="0064514F"/>
    <w:rsid w:val="006459ED"/>
    <w:rsid w:val="00646048"/>
    <w:rsid w:val="006479AF"/>
    <w:rsid w:val="00650A02"/>
    <w:rsid w:val="00650D5D"/>
    <w:rsid w:val="0065394D"/>
    <w:rsid w:val="00653BD8"/>
    <w:rsid w:val="00654A53"/>
    <w:rsid w:val="00655250"/>
    <w:rsid w:val="006573B8"/>
    <w:rsid w:val="00660970"/>
    <w:rsid w:val="00660DEB"/>
    <w:rsid w:val="0066230C"/>
    <w:rsid w:val="006654D6"/>
    <w:rsid w:val="00667206"/>
    <w:rsid w:val="0066763E"/>
    <w:rsid w:val="00667708"/>
    <w:rsid w:val="0067000C"/>
    <w:rsid w:val="00670F4F"/>
    <w:rsid w:val="00672E45"/>
    <w:rsid w:val="00674B51"/>
    <w:rsid w:val="0067581F"/>
    <w:rsid w:val="00675B8A"/>
    <w:rsid w:val="00680609"/>
    <w:rsid w:val="00681C67"/>
    <w:rsid w:val="006830DB"/>
    <w:rsid w:val="00683CD6"/>
    <w:rsid w:val="00687E91"/>
    <w:rsid w:val="006918E8"/>
    <w:rsid w:val="006922B4"/>
    <w:rsid w:val="006926B3"/>
    <w:rsid w:val="00693CA2"/>
    <w:rsid w:val="00693F19"/>
    <w:rsid w:val="006958DC"/>
    <w:rsid w:val="006961C5"/>
    <w:rsid w:val="006963FF"/>
    <w:rsid w:val="00696736"/>
    <w:rsid w:val="006967E5"/>
    <w:rsid w:val="006A0907"/>
    <w:rsid w:val="006A1144"/>
    <w:rsid w:val="006A221F"/>
    <w:rsid w:val="006A2E1A"/>
    <w:rsid w:val="006A373B"/>
    <w:rsid w:val="006A52CF"/>
    <w:rsid w:val="006A5D39"/>
    <w:rsid w:val="006A661B"/>
    <w:rsid w:val="006A6649"/>
    <w:rsid w:val="006A673F"/>
    <w:rsid w:val="006A6C8B"/>
    <w:rsid w:val="006A712C"/>
    <w:rsid w:val="006A71FB"/>
    <w:rsid w:val="006A7823"/>
    <w:rsid w:val="006B0708"/>
    <w:rsid w:val="006B07A7"/>
    <w:rsid w:val="006B1A3F"/>
    <w:rsid w:val="006B1E71"/>
    <w:rsid w:val="006B3003"/>
    <w:rsid w:val="006B310B"/>
    <w:rsid w:val="006B34F0"/>
    <w:rsid w:val="006B3764"/>
    <w:rsid w:val="006B4631"/>
    <w:rsid w:val="006B61D0"/>
    <w:rsid w:val="006B66A2"/>
    <w:rsid w:val="006B66FF"/>
    <w:rsid w:val="006B6C4F"/>
    <w:rsid w:val="006B7A06"/>
    <w:rsid w:val="006B7CAA"/>
    <w:rsid w:val="006C1386"/>
    <w:rsid w:val="006C14D3"/>
    <w:rsid w:val="006C19DE"/>
    <w:rsid w:val="006C228B"/>
    <w:rsid w:val="006C2D85"/>
    <w:rsid w:val="006C30FB"/>
    <w:rsid w:val="006C32F8"/>
    <w:rsid w:val="006C42E1"/>
    <w:rsid w:val="006C43CB"/>
    <w:rsid w:val="006C5970"/>
    <w:rsid w:val="006C6202"/>
    <w:rsid w:val="006C709F"/>
    <w:rsid w:val="006D0C2D"/>
    <w:rsid w:val="006D15EE"/>
    <w:rsid w:val="006D1C7C"/>
    <w:rsid w:val="006D2DD5"/>
    <w:rsid w:val="006D3A54"/>
    <w:rsid w:val="006D5E35"/>
    <w:rsid w:val="006D740E"/>
    <w:rsid w:val="006E0456"/>
    <w:rsid w:val="006E0CDB"/>
    <w:rsid w:val="006E1604"/>
    <w:rsid w:val="006E3656"/>
    <w:rsid w:val="006E5075"/>
    <w:rsid w:val="006E6A09"/>
    <w:rsid w:val="006E71F0"/>
    <w:rsid w:val="006E74FD"/>
    <w:rsid w:val="006E7FBE"/>
    <w:rsid w:val="006F04F5"/>
    <w:rsid w:val="006F114F"/>
    <w:rsid w:val="006F1B53"/>
    <w:rsid w:val="006F2785"/>
    <w:rsid w:val="006F4253"/>
    <w:rsid w:val="006F5152"/>
    <w:rsid w:val="006F5EB5"/>
    <w:rsid w:val="006F6108"/>
    <w:rsid w:val="006F74CA"/>
    <w:rsid w:val="006F791A"/>
    <w:rsid w:val="00700513"/>
    <w:rsid w:val="007005C2"/>
    <w:rsid w:val="00701B8A"/>
    <w:rsid w:val="00702CC7"/>
    <w:rsid w:val="00703B06"/>
    <w:rsid w:val="00703FD9"/>
    <w:rsid w:val="0070447E"/>
    <w:rsid w:val="007052E4"/>
    <w:rsid w:val="00705F54"/>
    <w:rsid w:val="00707A96"/>
    <w:rsid w:val="00711B54"/>
    <w:rsid w:val="00712B62"/>
    <w:rsid w:val="00713627"/>
    <w:rsid w:val="00713CD4"/>
    <w:rsid w:val="00714542"/>
    <w:rsid w:val="007157B4"/>
    <w:rsid w:val="007160BE"/>
    <w:rsid w:val="0071672C"/>
    <w:rsid w:val="007167C3"/>
    <w:rsid w:val="00717D95"/>
    <w:rsid w:val="0072003B"/>
    <w:rsid w:val="00721506"/>
    <w:rsid w:val="00721DD7"/>
    <w:rsid w:val="00722464"/>
    <w:rsid w:val="00723880"/>
    <w:rsid w:val="00724986"/>
    <w:rsid w:val="0073003C"/>
    <w:rsid w:val="00732697"/>
    <w:rsid w:val="00732F02"/>
    <w:rsid w:val="00732F85"/>
    <w:rsid w:val="00734904"/>
    <w:rsid w:val="007364CC"/>
    <w:rsid w:val="00736C24"/>
    <w:rsid w:val="00737188"/>
    <w:rsid w:val="00741587"/>
    <w:rsid w:val="0074200E"/>
    <w:rsid w:val="00742304"/>
    <w:rsid w:val="00742415"/>
    <w:rsid w:val="007432F8"/>
    <w:rsid w:val="007453F7"/>
    <w:rsid w:val="00747855"/>
    <w:rsid w:val="00750034"/>
    <w:rsid w:val="00750057"/>
    <w:rsid w:val="00753D7F"/>
    <w:rsid w:val="00754A2E"/>
    <w:rsid w:val="00754E57"/>
    <w:rsid w:val="007556CD"/>
    <w:rsid w:val="007564B9"/>
    <w:rsid w:val="007564DC"/>
    <w:rsid w:val="0075705C"/>
    <w:rsid w:val="007577A3"/>
    <w:rsid w:val="00760940"/>
    <w:rsid w:val="007627F3"/>
    <w:rsid w:val="0076282B"/>
    <w:rsid w:val="00763103"/>
    <w:rsid w:val="00763290"/>
    <w:rsid w:val="00763435"/>
    <w:rsid w:val="00763541"/>
    <w:rsid w:val="00763885"/>
    <w:rsid w:val="00764D7D"/>
    <w:rsid w:val="00765E92"/>
    <w:rsid w:val="00766AAB"/>
    <w:rsid w:val="007672F5"/>
    <w:rsid w:val="007674A4"/>
    <w:rsid w:val="00767695"/>
    <w:rsid w:val="007678AF"/>
    <w:rsid w:val="007678BC"/>
    <w:rsid w:val="007716ED"/>
    <w:rsid w:val="00771C08"/>
    <w:rsid w:val="00772268"/>
    <w:rsid w:val="007727FD"/>
    <w:rsid w:val="00772BE2"/>
    <w:rsid w:val="00772D1D"/>
    <w:rsid w:val="007733B2"/>
    <w:rsid w:val="00773B17"/>
    <w:rsid w:val="00774C0F"/>
    <w:rsid w:val="00775A56"/>
    <w:rsid w:val="00775BC0"/>
    <w:rsid w:val="007760E6"/>
    <w:rsid w:val="00776672"/>
    <w:rsid w:val="0077725B"/>
    <w:rsid w:val="0077725D"/>
    <w:rsid w:val="00777907"/>
    <w:rsid w:val="0078036E"/>
    <w:rsid w:val="0078281A"/>
    <w:rsid w:val="00782BF1"/>
    <w:rsid w:val="00782C42"/>
    <w:rsid w:val="007837AD"/>
    <w:rsid w:val="00783BD3"/>
    <w:rsid w:val="00784420"/>
    <w:rsid w:val="0078485C"/>
    <w:rsid w:val="007877DA"/>
    <w:rsid w:val="00787B67"/>
    <w:rsid w:val="0079010D"/>
    <w:rsid w:val="00790749"/>
    <w:rsid w:val="00790C86"/>
    <w:rsid w:val="007948DB"/>
    <w:rsid w:val="00795EB9"/>
    <w:rsid w:val="00795FEB"/>
    <w:rsid w:val="00796CFC"/>
    <w:rsid w:val="00797249"/>
    <w:rsid w:val="00797ADF"/>
    <w:rsid w:val="00797FC3"/>
    <w:rsid w:val="007A1327"/>
    <w:rsid w:val="007A22DC"/>
    <w:rsid w:val="007A326F"/>
    <w:rsid w:val="007A3AC1"/>
    <w:rsid w:val="007B0033"/>
    <w:rsid w:val="007B0EF1"/>
    <w:rsid w:val="007B1285"/>
    <w:rsid w:val="007B151C"/>
    <w:rsid w:val="007B2205"/>
    <w:rsid w:val="007B2AEF"/>
    <w:rsid w:val="007B36E6"/>
    <w:rsid w:val="007B382F"/>
    <w:rsid w:val="007B3D27"/>
    <w:rsid w:val="007B4615"/>
    <w:rsid w:val="007B49D4"/>
    <w:rsid w:val="007B5314"/>
    <w:rsid w:val="007B5D68"/>
    <w:rsid w:val="007B637A"/>
    <w:rsid w:val="007B77BC"/>
    <w:rsid w:val="007B7E89"/>
    <w:rsid w:val="007C15D8"/>
    <w:rsid w:val="007C1962"/>
    <w:rsid w:val="007C1D9A"/>
    <w:rsid w:val="007C3563"/>
    <w:rsid w:val="007C4A45"/>
    <w:rsid w:val="007C4DA8"/>
    <w:rsid w:val="007D02DE"/>
    <w:rsid w:val="007D0826"/>
    <w:rsid w:val="007D301C"/>
    <w:rsid w:val="007D30EB"/>
    <w:rsid w:val="007D38EF"/>
    <w:rsid w:val="007D3F28"/>
    <w:rsid w:val="007D43D8"/>
    <w:rsid w:val="007D477C"/>
    <w:rsid w:val="007D4E4D"/>
    <w:rsid w:val="007D69EB"/>
    <w:rsid w:val="007D707D"/>
    <w:rsid w:val="007D7F4D"/>
    <w:rsid w:val="007E2089"/>
    <w:rsid w:val="007E2665"/>
    <w:rsid w:val="007E2F3D"/>
    <w:rsid w:val="007E37A8"/>
    <w:rsid w:val="007E3960"/>
    <w:rsid w:val="007E3B76"/>
    <w:rsid w:val="007E3BE5"/>
    <w:rsid w:val="007E54E4"/>
    <w:rsid w:val="007E5A52"/>
    <w:rsid w:val="007E6185"/>
    <w:rsid w:val="007E632C"/>
    <w:rsid w:val="007E6CAD"/>
    <w:rsid w:val="007F110B"/>
    <w:rsid w:val="007F1413"/>
    <w:rsid w:val="007F1489"/>
    <w:rsid w:val="007F2203"/>
    <w:rsid w:val="007F2CEC"/>
    <w:rsid w:val="007F35E6"/>
    <w:rsid w:val="007F3C3D"/>
    <w:rsid w:val="007F3D78"/>
    <w:rsid w:val="007F5223"/>
    <w:rsid w:val="007F5FA1"/>
    <w:rsid w:val="007F5FA7"/>
    <w:rsid w:val="007F6505"/>
    <w:rsid w:val="007F7801"/>
    <w:rsid w:val="007F7C36"/>
    <w:rsid w:val="008003C7"/>
    <w:rsid w:val="00800615"/>
    <w:rsid w:val="008010FB"/>
    <w:rsid w:val="00801FA4"/>
    <w:rsid w:val="00802909"/>
    <w:rsid w:val="00802E94"/>
    <w:rsid w:val="008041D3"/>
    <w:rsid w:val="008052B3"/>
    <w:rsid w:val="0080573F"/>
    <w:rsid w:val="00806614"/>
    <w:rsid w:val="00807301"/>
    <w:rsid w:val="0081011D"/>
    <w:rsid w:val="0081042E"/>
    <w:rsid w:val="00811C41"/>
    <w:rsid w:val="00811F54"/>
    <w:rsid w:val="00812315"/>
    <w:rsid w:val="008127E4"/>
    <w:rsid w:val="008136F1"/>
    <w:rsid w:val="00813AE8"/>
    <w:rsid w:val="00820D4B"/>
    <w:rsid w:val="00821C87"/>
    <w:rsid w:val="00821D7A"/>
    <w:rsid w:val="00821E5B"/>
    <w:rsid w:val="00822EEE"/>
    <w:rsid w:val="00823979"/>
    <w:rsid w:val="008240B6"/>
    <w:rsid w:val="00824244"/>
    <w:rsid w:val="00824D4C"/>
    <w:rsid w:val="00826C79"/>
    <w:rsid w:val="00827C8F"/>
    <w:rsid w:val="0083026A"/>
    <w:rsid w:val="008308A9"/>
    <w:rsid w:val="00830BF6"/>
    <w:rsid w:val="00830C9C"/>
    <w:rsid w:val="0083158B"/>
    <w:rsid w:val="008316E1"/>
    <w:rsid w:val="008328C2"/>
    <w:rsid w:val="00832EE1"/>
    <w:rsid w:val="008341A2"/>
    <w:rsid w:val="00834CA9"/>
    <w:rsid w:val="00834E19"/>
    <w:rsid w:val="0083573E"/>
    <w:rsid w:val="00835A31"/>
    <w:rsid w:val="008366D1"/>
    <w:rsid w:val="00837B90"/>
    <w:rsid w:val="008407DA"/>
    <w:rsid w:val="008433A0"/>
    <w:rsid w:val="00846797"/>
    <w:rsid w:val="00847AC8"/>
    <w:rsid w:val="0085024C"/>
    <w:rsid w:val="0085184E"/>
    <w:rsid w:val="008537FB"/>
    <w:rsid w:val="008554AD"/>
    <w:rsid w:val="00856267"/>
    <w:rsid w:val="00860703"/>
    <w:rsid w:val="00861EF4"/>
    <w:rsid w:val="008630DA"/>
    <w:rsid w:val="00863104"/>
    <w:rsid w:val="008632B2"/>
    <w:rsid w:val="0086386F"/>
    <w:rsid w:val="008642E9"/>
    <w:rsid w:val="00864710"/>
    <w:rsid w:val="00865A35"/>
    <w:rsid w:val="00866851"/>
    <w:rsid w:val="0086691D"/>
    <w:rsid w:val="00866F1E"/>
    <w:rsid w:val="00870CD7"/>
    <w:rsid w:val="008716D0"/>
    <w:rsid w:val="0087183B"/>
    <w:rsid w:val="00871D09"/>
    <w:rsid w:val="00871D24"/>
    <w:rsid w:val="00872969"/>
    <w:rsid w:val="00872D4F"/>
    <w:rsid w:val="00873673"/>
    <w:rsid w:val="00874EF8"/>
    <w:rsid w:val="00875178"/>
    <w:rsid w:val="00875A5C"/>
    <w:rsid w:val="0087611D"/>
    <w:rsid w:val="00877175"/>
    <w:rsid w:val="00877A09"/>
    <w:rsid w:val="00877D0A"/>
    <w:rsid w:val="00880810"/>
    <w:rsid w:val="0088104E"/>
    <w:rsid w:val="008813A5"/>
    <w:rsid w:val="00881C22"/>
    <w:rsid w:val="00882C1D"/>
    <w:rsid w:val="00883FD7"/>
    <w:rsid w:val="008843E4"/>
    <w:rsid w:val="008853B3"/>
    <w:rsid w:val="00887DE8"/>
    <w:rsid w:val="00890B0E"/>
    <w:rsid w:val="008919FA"/>
    <w:rsid w:val="00892D24"/>
    <w:rsid w:val="008937B1"/>
    <w:rsid w:val="00893F72"/>
    <w:rsid w:val="00894C9E"/>
    <w:rsid w:val="00894F59"/>
    <w:rsid w:val="008952D2"/>
    <w:rsid w:val="008954B7"/>
    <w:rsid w:val="00896508"/>
    <w:rsid w:val="00897818"/>
    <w:rsid w:val="008A079A"/>
    <w:rsid w:val="008A0E75"/>
    <w:rsid w:val="008A13A7"/>
    <w:rsid w:val="008A1478"/>
    <w:rsid w:val="008A230F"/>
    <w:rsid w:val="008A2C6D"/>
    <w:rsid w:val="008A494F"/>
    <w:rsid w:val="008A49FF"/>
    <w:rsid w:val="008A4D6A"/>
    <w:rsid w:val="008A5008"/>
    <w:rsid w:val="008A5132"/>
    <w:rsid w:val="008A561A"/>
    <w:rsid w:val="008A5B12"/>
    <w:rsid w:val="008A641D"/>
    <w:rsid w:val="008B194F"/>
    <w:rsid w:val="008B2212"/>
    <w:rsid w:val="008B2B22"/>
    <w:rsid w:val="008B3A61"/>
    <w:rsid w:val="008B425E"/>
    <w:rsid w:val="008B4C95"/>
    <w:rsid w:val="008B50AC"/>
    <w:rsid w:val="008B55BB"/>
    <w:rsid w:val="008B6C30"/>
    <w:rsid w:val="008C0109"/>
    <w:rsid w:val="008C1E92"/>
    <w:rsid w:val="008C276D"/>
    <w:rsid w:val="008C371C"/>
    <w:rsid w:val="008C4DFA"/>
    <w:rsid w:val="008C63F0"/>
    <w:rsid w:val="008C6427"/>
    <w:rsid w:val="008D0A2C"/>
    <w:rsid w:val="008D1955"/>
    <w:rsid w:val="008D1D01"/>
    <w:rsid w:val="008D2B3B"/>
    <w:rsid w:val="008D33D7"/>
    <w:rsid w:val="008D353F"/>
    <w:rsid w:val="008D445E"/>
    <w:rsid w:val="008D5225"/>
    <w:rsid w:val="008D619B"/>
    <w:rsid w:val="008E103E"/>
    <w:rsid w:val="008E27E5"/>
    <w:rsid w:val="008E3607"/>
    <w:rsid w:val="008E38C9"/>
    <w:rsid w:val="008E3B79"/>
    <w:rsid w:val="008E3D8D"/>
    <w:rsid w:val="008E406D"/>
    <w:rsid w:val="008E4720"/>
    <w:rsid w:val="008E5130"/>
    <w:rsid w:val="008E666E"/>
    <w:rsid w:val="008F01A1"/>
    <w:rsid w:val="008F06BD"/>
    <w:rsid w:val="008F2553"/>
    <w:rsid w:val="008F43F7"/>
    <w:rsid w:val="008F4B99"/>
    <w:rsid w:val="008F67C7"/>
    <w:rsid w:val="008F70D3"/>
    <w:rsid w:val="008F7507"/>
    <w:rsid w:val="00900858"/>
    <w:rsid w:val="00902B2E"/>
    <w:rsid w:val="00902E47"/>
    <w:rsid w:val="0090374B"/>
    <w:rsid w:val="0090543D"/>
    <w:rsid w:val="00907845"/>
    <w:rsid w:val="00907C43"/>
    <w:rsid w:val="00910382"/>
    <w:rsid w:val="00910535"/>
    <w:rsid w:val="009105B9"/>
    <w:rsid w:val="009114D5"/>
    <w:rsid w:val="00911B0E"/>
    <w:rsid w:val="00912585"/>
    <w:rsid w:val="00912A9A"/>
    <w:rsid w:val="00912B02"/>
    <w:rsid w:val="00912BE7"/>
    <w:rsid w:val="009147F6"/>
    <w:rsid w:val="009149CE"/>
    <w:rsid w:val="00917B7D"/>
    <w:rsid w:val="00917BF7"/>
    <w:rsid w:val="00921E31"/>
    <w:rsid w:val="00922D40"/>
    <w:rsid w:val="0092397A"/>
    <w:rsid w:val="00925F32"/>
    <w:rsid w:val="0092607A"/>
    <w:rsid w:val="00926721"/>
    <w:rsid w:val="00926925"/>
    <w:rsid w:val="009274F7"/>
    <w:rsid w:val="009307EF"/>
    <w:rsid w:val="00930ABA"/>
    <w:rsid w:val="00930F3F"/>
    <w:rsid w:val="00931C5C"/>
    <w:rsid w:val="00931D1B"/>
    <w:rsid w:val="00932302"/>
    <w:rsid w:val="00932B49"/>
    <w:rsid w:val="00933C40"/>
    <w:rsid w:val="00937D76"/>
    <w:rsid w:val="00941FC2"/>
    <w:rsid w:val="009423E8"/>
    <w:rsid w:val="00942C24"/>
    <w:rsid w:val="00942E8B"/>
    <w:rsid w:val="0094543A"/>
    <w:rsid w:val="009459E0"/>
    <w:rsid w:val="009475C0"/>
    <w:rsid w:val="009515DD"/>
    <w:rsid w:val="00951930"/>
    <w:rsid w:val="00952C98"/>
    <w:rsid w:val="00952F3E"/>
    <w:rsid w:val="0095313F"/>
    <w:rsid w:val="0095357D"/>
    <w:rsid w:val="0095523C"/>
    <w:rsid w:val="00955EEF"/>
    <w:rsid w:val="00957D45"/>
    <w:rsid w:val="00957EDA"/>
    <w:rsid w:val="0096038E"/>
    <w:rsid w:val="0096133E"/>
    <w:rsid w:val="009626B3"/>
    <w:rsid w:val="009649C3"/>
    <w:rsid w:val="009668F9"/>
    <w:rsid w:val="009715E3"/>
    <w:rsid w:val="00972BC2"/>
    <w:rsid w:val="00973079"/>
    <w:rsid w:val="00973747"/>
    <w:rsid w:val="00973772"/>
    <w:rsid w:val="00974379"/>
    <w:rsid w:val="00975219"/>
    <w:rsid w:val="00975689"/>
    <w:rsid w:val="009761B0"/>
    <w:rsid w:val="00976E18"/>
    <w:rsid w:val="009802A5"/>
    <w:rsid w:val="00981F1C"/>
    <w:rsid w:val="00983344"/>
    <w:rsid w:val="009833A2"/>
    <w:rsid w:val="00983926"/>
    <w:rsid w:val="0098496D"/>
    <w:rsid w:val="0098725C"/>
    <w:rsid w:val="00990408"/>
    <w:rsid w:val="009912A1"/>
    <w:rsid w:val="00991568"/>
    <w:rsid w:val="00992104"/>
    <w:rsid w:val="00992835"/>
    <w:rsid w:val="0099348C"/>
    <w:rsid w:val="00993B11"/>
    <w:rsid w:val="00993DFE"/>
    <w:rsid w:val="00995354"/>
    <w:rsid w:val="0099582D"/>
    <w:rsid w:val="009969F0"/>
    <w:rsid w:val="00996F19"/>
    <w:rsid w:val="009A07B0"/>
    <w:rsid w:val="009A1039"/>
    <w:rsid w:val="009A3115"/>
    <w:rsid w:val="009A312F"/>
    <w:rsid w:val="009A3448"/>
    <w:rsid w:val="009A386A"/>
    <w:rsid w:val="009A663F"/>
    <w:rsid w:val="009A67CF"/>
    <w:rsid w:val="009A71B0"/>
    <w:rsid w:val="009A75DB"/>
    <w:rsid w:val="009A7D09"/>
    <w:rsid w:val="009B0CBA"/>
    <w:rsid w:val="009B28C1"/>
    <w:rsid w:val="009B3C0B"/>
    <w:rsid w:val="009B3C8B"/>
    <w:rsid w:val="009B4514"/>
    <w:rsid w:val="009B4DEF"/>
    <w:rsid w:val="009B4E87"/>
    <w:rsid w:val="009B5597"/>
    <w:rsid w:val="009B71D5"/>
    <w:rsid w:val="009C10A7"/>
    <w:rsid w:val="009C190D"/>
    <w:rsid w:val="009C1DDD"/>
    <w:rsid w:val="009C47F7"/>
    <w:rsid w:val="009C4A6E"/>
    <w:rsid w:val="009C5E79"/>
    <w:rsid w:val="009C5F1F"/>
    <w:rsid w:val="009C6934"/>
    <w:rsid w:val="009C725A"/>
    <w:rsid w:val="009C7522"/>
    <w:rsid w:val="009C7DE3"/>
    <w:rsid w:val="009D0159"/>
    <w:rsid w:val="009D02C7"/>
    <w:rsid w:val="009D1B8D"/>
    <w:rsid w:val="009D1BCD"/>
    <w:rsid w:val="009D2580"/>
    <w:rsid w:val="009D32A4"/>
    <w:rsid w:val="009D48CA"/>
    <w:rsid w:val="009D4D36"/>
    <w:rsid w:val="009D670B"/>
    <w:rsid w:val="009D6A29"/>
    <w:rsid w:val="009D7089"/>
    <w:rsid w:val="009D75D4"/>
    <w:rsid w:val="009D7EF1"/>
    <w:rsid w:val="009E08A1"/>
    <w:rsid w:val="009E094E"/>
    <w:rsid w:val="009E12FA"/>
    <w:rsid w:val="009E199D"/>
    <w:rsid w:val="009E6DB4"/>
    <w:rsid w:val="009E7559"/>
    <w:rsid w:val="009E7B93"/>
    <w:rsid w:val="009E7E90"/>
    <w:rsid w:val="009F09CC"/>
    <w:rsid w:val="009F11E7"/>
    <w:rsid w:val="009F12CA"/>
    <w:rsid w:val="009F3B73"/>
    <w:rsid w:val="009F40E3"/>
    <w:rsid w:val="009F4249"/>
    <w:rsid w:val="009F496B"/>
    <w:rsid w:val="009F4A74"/>
    <w:rsid w:val="009F78D9"/>
    <w:rsid w:val="00A008BD"/>
    <w:rsid w:val="00A012A7"/>
    <w:rsid w:val="00A01ACC"/>
    <w:rsid w:val="00A02CD1"/>
    <w:rsid w:val="00A036FB"/>
    <w:rsid w:val="00A06153"/>
    <w:rsid w:val="00A06308"/>
    <w:rsid w:val="00A07C33"/>
    <w:rsid w:val="00A07EB2"/>
    <w:rsid w:val="00A1079F"/>
    <w:rsid w:val="00A11410"/>
    <w:rsid w:val="00A1317D"/>
    <w:rsid w:val="00A141F1"/>
    <w:rsid w:val="00A14A8B"/>
    <w:rsid w:val="00A15960"/>
    <w:rsid w:val="00A17309"/>
    <w:rsid w:val="00A17ABA"/>
    <w:rsid w:val="00A17CE0"/>
    <w:rsid w:val="00A2031A"/>
    <w:rsid w:val="00A203C3"/>
    <w:rsid w:val="00A208D6"/>
    <w:rsid w:val="00A213CC"/>
    <w:rsid w:val="00A22A49"/>
    <w:rsid w:val="00A2362E"/>
    <w:rsid w:val="00A24266"/>
    <w:rsid w:val="00A2426D"/>
    <w:rsid w:val="00A262BE"/>
    <w:rsid w:val="00A26D0D"/>
    <w:rsid w:val="00A26DEA"/>
    <w:rsid w:val="00A26F4A"/>
    <w:rsid w:val="00A30A29"/>
    <w:rsid w:val="00A316B4"/>
    <w:rsid w:val="00A318AF"/>
    <w:rsid w:val="00A31A61"/>
    <w:rsid w:val="00A325F1"/>
    <w:rsid w:val="00A331E7"/>
    <w:rsid w:val="00A3372D"/>
    <w:rsid w:val="00A3395F"/>
    <w:rsid w:val="00A33D6E"/>
    <w:rsid w:val="00A33EAA"/>
    <w:rsid w:val="00A33F3F"/>
    <w:rsid w:val="00A35676"/>
    <w:rsid w:val="00A36780"/>
    <w:rsid w:val="00A368B9"/>
    <w:rsid w:val="00A36CE3"/>
    <w:rsid w:val="00A37B28"/>
    <w:rsid w:val="00A37C9E"/>
    <w:rsid w:val="00A4052F"/>
    <w:rsid w:val="00A4391D"/>
    <w:rsid w:val="00A45397"/>
    <w:rsid w:val="00A46DD6"/>
    <w:rsid w:val="00A50784"/>
    <w:rsid w:val="00A51DFD"/>
    <w:rsid w:val="00A52BFF"/>
    <w:rsid w:val="00A5355A"/>
    <w:rsid w:val="00A537E3"/>
    <w:rsid w:val="00A54B5B"/>
    <w:rsid w:val="00A55860"/>
    <w:rsid w:val="00A55CFD"/>
    <w:rsid w:val="00A562E3"/>
    <w:rsid w:val="00A569C6"/>
    <w:rsid w:val="00A57C89"/>
    <w:rsid w:val="00A6006E"/>
    <w:rsid w:val="00A605E0"/>
    <w:rsid w:val="00A607B1"/>
    <w:rsid w:val="00A61C1D"/>
    <w:rsid w:val="00A62534"/>
    <w:rsid w:val="00A6354F"/>
    <w:rsid w:val="00A63DCD"/>
    <w:rsid w:val="00A64F07"/>
    <w:rsid w:val="00A65A71"/>
    <w:rsid w:val="00A65E29"/>
    <w:rsid w:val="00A674C0"/>
    <w:rsid w:val="00A67A74"/>
    <w:rsid w:val="00A67A7B"/>
    <w:rsid w:val="00A71ABC"/>
    <w:rsid w:val="00A73885"/>
    <w:rsid w:val="00A73E7A"/>
    <w:rsid w:val="00A74027"/>
    <w:rsid w:val="00A74D74"/>
    <w:rsid w:val="00A74E70"/>
    <w:rsid w:val="00A76033"/>
    <w:rsid w:val="00A7682F"/>
    <w:rsid w:val="00A76EA3"/>
    <w:rsid w:val="00A80712"/>
    <w:rsid w:val="00A82AF2"/>
    <w:rsid w:val="00A83067"/>
    <w:rsid w:val="00A8347A"/>
    <w:rsid w:val="00A8462F"/>
    <w:rsid w:val="00A84745"/>
    <w:rsid w:val="00A847DE"/>
    <w:rsid w:val="00A84E8A"/>
    <w:rsid w:val="00A86416"/>
    <w:rsid w:val="00A8657D"/>
    <w:rsid w:val="00A92250"/>
    <w:rsid w:val="00A93AA6"/>
    <w:rsid w:val="00A94B54"/>
    <w:rsid w:val="00A96B58"/>
    <w:rsid w:val="00A97CD0"/>
    <w:rsid w:val="00AA2B8E"/>
    <w:rsid w:val="00AA34BA"/>
    <w:rsid w:val="00AA3708"/>
    <w:rsid w:val="00AA3CF6"/>
    <w:rsid w:val="00AA4E26"/>
    <w:rsid w:val="00AA5665"/>
    <w:rsid w:val="00AA5DA5"/>
    <w:rsid w:val="00AA621A"/>
    <w:rsid w:val="00AA75A4"/>
    <w:rsid w:val="00AB0534"/>
    <w:rsid w:val="00AB05D8"/>
    <w:rsid w:val="00AB06B0"/>
    <w:rsid w:val="00AB131F"/>
    <w:rsid w:val="00AB2047"/>
    <w:rsid w:val="00AB2582"/>
    <w:rsid w:val="00AB2D62"/>
    <w:rsid w:val="00AB30F4"/>
    <w:rsid w:val="00AB556D"/>
    <w:rsid w:val="00AB75FF"/>
    <w:rsid w:val="00AC05E7"/>
    <w:rsid w:val="00AC0652"/>
    <w:rsid w:val="00AC2326"/>
    <w:rsid w:val="00AC3DEA"/>
    <w:rsid w:val="00AC557C"/>
    <w:rsid w:val="00AC6F5E"/>
    <w:rsid w:val="00AD0A0E"/>
    <w:rsid w:val="00AD0FC8"/>
    <w:rsid w:val="00AD2288"/>
    <w:rsid w:val="00AD23E0"/>
    <w:rsid w:val="00AD282F"/>
    <w:rsid w:val="00AD352A"/>
    <w:rsid w:val="00AD395A"/>
    <w:rsid w:val="00AD3F83"/>
    <w:rsid w:val="00AD752F"/>
    <w:rsid w:val="00AD766C"/>
    <w:rsid w:val="00AE0384"/>
    <w:rsid w:val="00AE0A1F"/>
    <w:rsid w:val="00AE180D"/>
    <w:rsid w:val="00AE1DC9"/>
    <w:rsid w:val="00AE33D1"/>
    <w:rsid w:val="00AE3B86"/>
    <w:rsid w:val="00AE4958"/>
    <w:rsid w:val="00AE4C52"/>
    <w:rsid w:val="00AE6C1F"/>
    <w:rsid w:val="00AF083C"/>
    <w:rsid w:val="00AF09E0"/>
    <w:rsid w:val="00AF0B12"/>
    <w:rsid w:val="00AF0BF2"/>
    <w:rsid w:val="00AF0C24"/>
    <w:rsid w:val="00AF0F5E"/>
    <w:rsid w:val="00AF189A"/>
    <w:rsid w:val="00AF2D41"/>
    <w:rsid w:val="00AF3C4E"/>
    <w:rsid w:val="00AF3F6E"/>
    <w:rsid w:val="00AF4AFC"/>
    <w:rsid w:val="00AF5783"/>
    <w:rsid w:val="00AF5E2E"/>
    <w:rsid w:val="00AF677F"/>
    <w:rsid w:val="00AF6B6D"/>
    <w:rsid w:val="00AF7C11"/>
    <w:rsid w:val="00B00789"/>
    <w:rsid w:val="00B00961"/>
    <w:rsid w:val="00B01439"/>
    <w:rsid w:val="00B01CDF"/>
    <w:rsid w:val="00B02C20"/>
    <w:rsid w:val="00B02DD0"/>
    <w:rsid w:val="00B02E4B"/>
    <w:rsid w:val="00B03429"/>
    <w:rsid w:val="00B04B94"/>
    <w:rsid w:val="00B04F5E"/>
    <w:rsid w:val="00B05605"/>
    <w:rsid w:val="00B07356"/>
    <w:rsid w:val="00B11B69"/>
    <w:rsid w:val="00B12291"/>
    <w:rsid w:val="00B1256E"/>
    <w:rsid w:val="00B12CE0"/>
    <w:rsid w:val="00B12D41"/>
    <w:rsid w:val="00B147E9"/>
    <w:rsid w:val="00B14CAF"/>
    <w:rsid w:val="00B16323"/>
    <w:rsid w:val="00B16451"/>
    <w:rsid w:val="00B179FF"/>
    <w:rsid w:val="00B209E5"/>
    <w:rsid w:val="00B20F41"/>
    <w:rsid w:val="00B21A39"/>
    <w:rsid w:val="00B21F5D"/>
    <w:rsid w:val="00B22403"/>
    <w:rsid w:val="00B226AC"/>
    <w:rsid w:val="00B229CD"/>
    <w:rsid w:val="00B23539"/>
    <w:rsid w:val="00B23756"/>
    <w:rsid w:val="00B25AC8"/>
    <w:rsid w:val="00B26CD0"/>
    <w:rsid w:val="00B27159"/>
    <w:rsid w:val="00B30F8D"/>
    <w:rsid w:val="00B312BC"/>
    <w:rsid w:val="00B31588"/>
    <w:rsid w:val="00B31C4A"/>
    <w:rsid w:val="00B32C11"/>
    <w:rsid w:val="00B33546"/>
    <w:rsid w:val="00B33F3C"/>
    <w:rsid w:val="00B35492"/>
    <w:rsid w:val="00B35516"/>
    <w:rsid w:val="00B357E0"/>
    <w:rsid w:val="00B364C3"/>
    <w:rsid w:val="00B364D3"/>
    <w:rsid w:val="00B36A67"/>
    <w:rsid w:val="00B36DFA"/>
    <w:rsid w:val="00B410C8"/>
    <w:rsid w:val="00B41265"/>
    <w:rsid w:val="00B4297D"/>
    <w:rsid w:val="00B42D4E"/>
    <w:rsid w:val="00B42DAA"/>
    <w:rsid w:val="00B441F2"/>
    <w:rsid w:val="00B443DE"/>
    <w:rsid w:val="00B45CE4"/>
    <w:rsid w:val="00B45D83"/>
    <w:rsid w:val="00B45F98"/>
    <w:rsid w:val="00B46345"/>
    <w:rsid w:val="00B4695F"/>
    <w:rsid w:val="00B46BC2"/>
    <w:rsid w:val="00B46E37"/>
    <w:rsid w:val="00B47151"/>
    <w:rsid w:val="00B515B5"/>
    <w:rsid w:val="00B51801"/>
    <w:rsid w:val="00B52899"/>
    <w:rsid w:val="00B52B5B"/>
    <w:rsid w:val="00B52C8A"/>
    <w:rsid w:val="00B5374C"/>
    <w:rsid w:val="00B549B1"/>
    <w:rsid w:val="00B55364"/>
    <w:rsid w:val="00B555A4"/>
    <w:rsid w:val="00B56150"/>
    <w:rsid w:val="00B564EC"/>
    <w:rsid w:val="00B57C2D"/>
    <w:rsid w:val="00B60D9E"/>
    <w:rsid w:val="00B60F78"/>
    <w:rsid w:val="00B61334"/>
    <w:rsid w:val="00B6285B"/>
    <w:rsid w:val="00B62BCD"/>
    <w:rsid w:val="00B63D4D"/>
    <w:rsid w:val="00B64A2F"/>
    <w:rsid w:val="00B651CD"/>
    <w:rsid w:val="00B65C0C"/>
    <w:rsid w:val="00B660D8"/>
    <w:rsid w:val="00B66B4B"/>
    <w:rsid w:val="00B67812"/>
    <w:rsid w:val="00B67C66"/>
    <w:rsid w:val="00B70B2D"/>
    <w:rsid w:val="00B71425"/>
    <w:rsid w:val="00B7153E"/>
    <w:rsid w:val="00B7185C"/>
    <w:rsid w:val="00B726E2"/>
    <w:rsid w:val="00B7281B"/>
    <w:rsid w:val="00B72960"/>
    <w:rsid w:val="00B740D5"/>
    <w:rsid w:val="00B74C82"/>
    <w:rsid w:val="00B76E73"/>
    <w:rsid w:val="00B77989"/>
    <w:rsid w:val="00B8197C"/>
    <w:rsid w:val="00B81A25"/>
    <w:rsid w:val="00B8309F"/>
    <w:rsid w:val="00B83A23"/>
    <w:rsid w:val="00B83D94"/>
    <w:rsid w:val="00B85918"/>
    <w:rsid w:val="00B911BC"/>
    <w:rsid w:val="00B91333"/>
    <w:rsid w:val="00B91789"/>
    <w:rsid w:val="00B92E64"/>
    <w:rsid w:val="00B95CCA"/>
    <w:rsid w:val="00B96D14"/>
    <w:rsid w:val="00B97059"/>
    <w:rsid w:val="00B97235"/>
    <w:rsid w:val="00B972D2"/>
    <w:rsid w:val="00B97807"/>
    <w:rsid w:val="00BA0492"/>
    <w:rsid w:val="00BA0817"/>
    <w:rsid w:val="00BA1B97"/>
    <w:rsid w:val="00BA23A7"/>
    <w:rsid w:val="00BA299E"/>
    <w:rsid w:val="00BA2AB7"/>
    <w:rsid w:val="00BA3ADA"/>
    <w:rsid w:val="00BA4CEF"/>
    <w:rsid w:val="00BA5105"/>
    <w:rsid w:val="00BA5BD0"/>
    <w:rsid w:val="00BA6C18"/>
    <w:rsid w:val="00BA6D6E"/>
    <w:rsid w:val="00BA7071"/>
    <w:rsid w:val="00BB22D4"/>
    <w:rsid w:val="00BB2697"/>
    <w:rsid w:val="00BB2F7E"/>
    <w:rsid w:val="00BB31E2"/>
    <w:rsid w:val="00BB41C1"/>
    <w:rsid w:val="00BB500B"/>
    <w:rsid w:val="00BB6678"/>
    <w:rsid w:val="00BB7A46"/>
    <w:rsid w:val="00BB7C23"/>
    <w:rsid w:val="00BB7D4B"/>
    <w:rsid w:val="00BC030F"/>
    <w:rsid w:val="00BC072D"/>
    <w:rsid w:val="00BC1729"/>
    <w:rsid w:val="00BC2887"/>
    <w:rsid w:val="00BC3456"/>
    <w:rsid w:val="00BC380E"/>
    <w:rsid w:val="00BC3AD8"/>
    <w:rsid w:val="00BC7722"/>
    <w:rsid w:val="00BC78B6"/>
    <w:rsid w:val="00BD07EE"/>
    <w:rsid w:val="00BD0B62"/>
    <w:rsid w:val="00BD32A4"/>
    <w:rsid w:val="00BD5712"/>
    <w:rsid w:val="00BD6516"/>
    <w:rsid w:val="00BD74B5"/>
    <w:rsid w:val="00BE0200"/>
    <w:rsid w:val="00BE0507"/>
    <w:rsid w:val="00BE1B0A"/>
    <w:rsid w:val="00BE20CF"/>
    <w:rsid w:val="00BE251E"/>
    <w:rsid w:val="00BE3484"/>
    <w:rsid w:val="00BE3BAC"/>
    <w:rsid w:val="00BE4029"/>
    <w:rsid w:val="00BE5149"/>
    <w:rsid w:val="00BE6021"/>
    <w:rsid w:val="00BE6196"/>
    <w:rsid w:val="00BE6AA7"/>
    <w:rsid w:val="00BE7E3A"/>
    <w:rsid w:val="00BF0FED"/>
    <w:rsid w:val="00BF1787"/>
    <w:rsid w:val="00BF1EB1"/>
    <w:rsid w:val="00BF3183"/>
    <w:rsid w:val="00BF3F7F"/>
    <w:rsid w:val="00BF6416"/>
    <w:rsid w:val="00BF759E"/>
    <w:rsid w:val="00C001CE"/>
    <w:rsid w:val="00C00C2B"/>
    <w:rsid w:val="00C01335"/>
    <w:rsid w:val="00C01504"/>
    <w:rsid w:val="00C01558"/>
    <w:rsid w:val="00C0163F"/>
    <w:rsid w:val="00C01989"/>
    <w:rsid w:val="00C01C36"/>
    <w:rsid w:val="00C031D6"/>
    <w:rsid w:val="00C037D7"/>
    <w:rsid w:val="00C04B44"/>
    <w:rsid w:val="00C04DC9"/>
    <w:rsid w:val="00C060B8"/>
    <w:rsid w:val="00C06245"/>
    <w:rsid w:val="00C066B9"/>
    <w:rsid w:val="00C10280"/>
    <w:rsid w:val="00C1193D"/>
    <w:rsid w:val="00C11BFB"/>
    <w:rsid w:val="00C12560"/>
    <w:rsid w:val="00C12B9A"/>
    <w:rsid w:val="00C12BE5"/>
    <w:rsid w:val="00C12FBE"/>
    <w:rsid w:val="00C133DA"/>
    <w:rsid w:val="00C15552"/>
    <w:rsid w:val="00C15BA3"/>
    <w:rsid w:val="00C162A6"/>
    <w:rsid w:val="00C16B9B"/>
    <w:rsid w:val="00C17AB0"/>
    <w:rsid w:val="00C206F1"/>
    <w:rsid w:val="00C20A70"/>
    <w:rsid w:val="00C21E35"/>
    <w:rsid w:val="00C22695"/>
    <w:rsid w:val="00C22C32"/>
    <w:rsid w:val="00C22D6D"/>
    <w:rsid w:val="00C2328F"/>
    <w:rsid w:val="00C23447"/>
    <w:rsid w:val="00C25C0F"/>
    <w:rsid w:val="00C30576"/>
    <w:rsid w:val="00C3083A"/>
    <w:rsid w:val="00C31A27"/>
    <w:rsid w:val="00C31D9A"/>
    <w:rsid w:val="00C31E0A"/>
    <w:rsid w:val="00C329EA"/>
    <w:rsid w:val="00C32D41"/>
    <w:rsid w:val="00C335C9"/>
    <w:rsid w:val="00C33D9B"/>
    <w:rsid w:val="00C37562"/>
    <w:rsid w:val="00C379BB"/>
    <w:rsid w:val="00C40D16"/>
    <w:rsid w:val="00C40E7F"/>
    <w:rsid w:val="00C410E1"/>
    <w:rsid w:val="00C424D8"/>
    <w:rsid w:val="00C42D0C"/>
    <w:rsid w:val="00C43698"/>
    <w:rsid w:val="00C446B0"/>
    <w:rsid w:val="00C446EF"/>
    <w:rsid w:val="00C448CA"/>
    <w:rsid w:val="00C44DF4"/>
    <w:rsid w:val="00C44E20"/>
    <w:rsid w:val="00C46295"/>
    <w:rsid w:val="00C473D8"/>
    <w:rsid w:val="00C47410"/>
    <w:rsid w:val="00C47737"/>
    <w:rsid w:val="00C47854"/>
    <w:rsid w:val="00C47B79"/>
    <w:rsid w:val="00C50727"/>
    <w:rsid w:val="00C5137A"/>
    <w:rsid w:val="00C52473"/>
    <w:rsid w:val="00C525A0"/>
    <w:rsid w:val="00C52E02"/>
    <w:rsid w:val="00C5368F"/>
    <w:rsid w:val="00C558D9"/>
    <w:rsid w:val="00C55E2F"/>
    <w:rsid w:val="00C56030"/>
    <w:rsid w:val="00C56E22"/>
    <w:rsid w:val="00C57823"/>
    <w:rsid w:val="00C609C2"/>
    <w:rsid w:val="00C62023"/>
    <w:rsid w:val="00C622FA"/>
    <w:rsid w:val="00C62B57"/>
    <w:rsid w:val="00C63641"/>
    <w:rsid w:val="00C63A57"/>
    <w:rsid w:val="00C63FA3"/>
    <w:rsid w:val="00C64C35"/>
    <w:rsid w:val="00C64C38"/>
    <w:rsid w:val="00C64F92"/>
    <w:rsid w:val="00C66706"/>
    <w:rsid w:val="00C66D53"/>
    <w:rsid w:val="00C67AB7"/>
    <w:rsid w:val="00C71FAF"/>
    <w:rsid w:val="00C748C2"/>
    <w:rsid w:val="00C75D45"/>
    <w:rsid w:val="00C809AB"/>
    <w:rsid w:val="00C81644"/>
    <w:rsid w:val="00C81E14"/>
    <w:rsid w:val="00C82C55"/>
    <w:rsid w:val="00C84302"/>
    <w:rsid w:val="00C843D0"/>
    <w:rsid w:val="00C8454F"/>
    <w:rsid w:val="00C86126"/>
    <w:rsid w:val="00C87567"/>
    <w:rsid w:val="00C87573"/>
    <w:rsid w:val="00C875BA"/>
    <w:rsid w:val="00C87A4B"/>
    <w:rsid w:val="00C87AE8"/>
    <w:rsid w:val="00C9035E"/>
    <w:rsid w:val="00C90770"/>
    <w:rsid w:val="00C931E4"/>
    <w:rsid w:val="00C9380C"/>
    <w:rsid w:val="00C94436"/>
    <w:rsid w:val="00C96091"/>
    <w:rsid w:val="00CA0A22"/>
    <w:rsid w:val="00CA0E5F"/>
    <w:rsid w:val="00CA1B52"/>
    <w:rsid w:val="00CA1E0B"/>
    <w:rsid w:val="00CA2183"/>
    <w:rsid w:val="00CA3292"/>
    <w:rsid w:val="00CA375B"/>
    <w:rsid w:val="00CA45BE"/>
    <w:rsid w:val="00CA4A7F"/>
    <w:rsid w:val="00CA4E78"/>
    <w:rsid w:val="00CA513A"/>
    <w:rsid w:val="00CA5C44"/>
    <w:rsid w:val="00CA647D"/>
    <w:rsid w:val="00CA660A"/>
    <w:rsid w:val="00CB04B0"/>
    <w:rsid w:val="00CB3073"/>
    <w:rsid w:val="00CB4135"/>
    <w:rsid w:val="00CB4A11"/>
    <w:rsid w:val="00CB4E7B"/>
    <w:rsid w:val="00CC07C0"/>
    <w:rsid w:val="00CC0895"/>
    <w:rsid w:val="00CC2D22"/>
    <w:rsid w:val="00CC3113"/>
    <w:rsid w:val="00CD20F6"/>
    <w:rsid w:val="00CD3EF6"/>
    <w:rsid w:val="00CD5576"/>
    <w:rsid w:val="00CD5EFC"/>
    <w:rsid w:val="00CD775D"/>
    <w:rsid w:val="00CE09EB"/>
    <w:rsid w:val="00CE112B"/>
    <w:rsid w:val="00CE25DD"/>
    <w:rsid w:val="00CE26DC"/>
    <w:rsid w:val="00CE473D"/>
    <w:rsid w:val="00CE4D7C"/>
    <w:rsid w:val="00CE54CC"/>
    <w:rsid w:val="00CE77E6"/>
    <w:rsid w:val="00CF052F"/>
    <w:rsid w:val="00CF18D4"/>
    <w:rsid w:val="00CF1C71"/>
    <w:rsid w:val="00CF225D"/>
    <w:rsid w:val="00CF2E36"/>
    <w:rsid w:val="00CF3BC9"/>
    <w:rsid w:val="00CF3FD5"/>
    <w:rsid w:val="00CF418B"/>
    <w:rsid w:val="00CF493E"/>
    <w:rsid w:val="00CF4AB1"/>
    <w:rsid w:val="00CF4DC0"/>
    <w:rsid w:val="00CF5CFF"/>
    <w:rsid w:val="00CF7387"/>
    <w:rsid w:val="00D0332B"/>
    <w:rsid w:val="00D03799"/>
    <w:rsid w:val="00D0396A"/>
    <w:rsid w:val="00D04B3F"/>
    <w:rsid w:val="00D04C5A"/>
    <w:rsid w:val="00D05791"/>
    <w:rsid w:val="00D05FB7"/>
    <w:rsid w:val="00D07C2E"/>
    <w:rsid w:val="00D07E9E"/>
    <w:rsid w:val="00D1113D"/>
    <w:rsid w:val="00D11520"/>
    <w:rsid w:val="00D11C98"/>
    <w:rsid w:val="00D130B6"/>
    <w:rsid w:val="00D13214"/>
    <w:rsid w:val="00D1587A"/>
    <w:rsid w:val="00D15F37"/>
    <w:rsid w:val="00D16E4F"/>
    <w:rsid w:val="00D17296"/>
    <w:rsid w:val="00D17E54"/>
    <w:rsid w:val="00D201C3"/>
    <w:rsid w:val="00D21B41"/>
    <w:rsid w:val="00D22065"/>
    <w:rsid w:val="00D220D8"/>
    <w:rsid w:val="00D226AC"/>
    <w:rsid w:val="00D22BF3"/>
    <w:rsid w:val="00D23616"/>
    <w:rsid w:val="00D239E1"/>
    <w:rsid w:val="00D252F7"/>
    <w:rsid w:val="00D25D0D"/>
    <w:rsid w:val="00D260EE"/>
    <w:rsid w:val="00D26A14"/>
    <w:rsid w:val="00D270FF"/>
    <w:rsid w:val="00D30EFC"/>
    <w:rsid w:val="00D32A76"/>
    <w:rsid w:val="00D332D8"/>
    <w:rsid w:val="00D333C1"/>
    <w:rsid w:val="00D34B8C"/>
    <w:rsid w:val="00D36598"/>
    <w:rsid w:val="00D36A4E"/>
    <w:rsid w:val="00D37279"/>
    <w:rsid w:val="00D37B9B"/>
    <w:rsid w:val="00D37BAA"/>
    <w:rsid w:val="00D420E7"/>
    <w:rsid w:val="00D4266A"/>
    <w:rsid w:val="00D432B2"/>
    <w:rsid w:val="00D43D3F"/>
    <w:rsid w:val="00D44054"/>
    <w:rsid w:val="00D44C4B"/>
    <w:rsid w:val="00D453A0"/>
    <w:rsid w:val="00D45AF0"/>
    <w:rsid w:val="00D461EE"/>
    <w:rsid w:val="00D461EF"/>
    <w:rsid w:val="00D46817"/>
    <w:rsid w:val="00D50899"/>
    <w:rsid w:val="00D5091C"/>
    <w:rsid w:val="00D5153A"/>
    <w:rsid w:val="00D52AAA"/>
    <w:rsid w:val="00D53131"/>
    <w:rsid w:val="00D53E8C"/>
    <w:rsid w:val="00D549EE"/>
    <w:rsid w:val="00D54CF0"/>
    <w:rsid w:val="00D55CE4"/>
    <w:rsid w:val="00D568AB"/>
    <w:rsid w:val="00D56EF7"/>
    <w:rsid w:val="00D57A3D"/>
    <w:rsid w:val="00D6024C"/>
    <w:rsid w:val="00D60873"/>
    <w:rsid w:val="00D60B3D"/>
    <w:rsid w:val="00D63065"/>
    <w:rsid w:val="00D633C9"/>
    <w:rsid w:val="00D634AC"/>
    <w:rsid w:val="00D6372C"/>
    <w:rsid w:val="00D643B1"/>
    <w:rsid w:val="00D64C60"/>
    <w:rsid w:val="00D650A2"/>
    <w:rsid w:val="00D65114"/>
    <w:rsid w:val="00D65523"/>
    <w:rsid w:val="00D658EC"/>
    <w:rsid w:val="00D67C43"/>
    <w:rsid w:val="00D70A4A"/>
    <w:rsid w:val="00D73445"/>
    <w:rsid w:val="00D746D4"/>
    <w:rsid w:val="00D75657"/>
    <w:rsid w:val="00D759DA"/>
    <w:rsid w:val="00D77064"/>
    <w:rsid w:val="00D77854"/>
    <w:rsid w:val="00D80937"/>
    <w:rsid w:val="00D836EC"/>
    <w:rsid w:val="00D840DC"/>
    <w:rsid w:val="00D85081"/>
    <w:rsid w:val="00D85141"/>
    <w:rsid w:val="00D85261"/>
    <w:rsid w:val="00D8542B"/>
    <w:rsid w:val="00D85EB0"/>
    <w:rsid w:val="00D867AC"/>
    <w:rsid w:val="00D8687F"/>
    <w:rsid w:val="00D86EA7"/>
    <w:rsid w:val="00D87A83"/>
    <w:rsid w:val="00D87FAE"/>
    <w:rsid w:val="00D90716"/>
    <w:rsid w:val="00D91A33"/>
    <w:rsid w:val="00D920C7"/>
    <w:rsid w:val="00D924E5"/>
    <w:rsid w:val="00D925CD"/>
    <w:rsid w:val="00D928D4"/>
    <w:rsid w:val="00D92AF9"/>
    <w:rsid w:val="00D92DD9"/>
    <w:rsid w:val="00D93425"/>
    <w:rsid w:val="00D9388C"/>
    <w:rsid w:val="00D9441D"/>
    <w:rsid w:val="00D94E76"/>
    <w:rsid w:val="00D95069"/>
    <w:rsid w:val="00D9605A"/>
    <w:rsid w:val="00D96852"/>
    <w:rsid w:val="00D968DB"/>
    <w:rsid w:val="00D97398"/>
    <w:rsid w:val="00D9796E"/>
    <w:rsid w:val="00D97C5E"/>
    <w:rsid w:val="00DA10CE"/>
    <w:rsid w:val="00DA196F"/>
    <w:rsid w:val="00DA34B6"/>
    <w:rsid w:val="00DA39A9"/>
    <w:rsid w:val="00DA4C8D"/>
    <w:rsid w:val="00DA551B"/>
    <w:rsid w:val="00DA56CA"/>
    <w:rsid w:val="00DA64AB"/>
    <w:rsid w:val="00DA6FD4"/>
    <w:rsid w:val="00DA7A5E"/>
    <w:rsid w:val="00DB11C1"/>
    <w:rsid w:val="00DB1D1C"/>
    <w:rsid w:val="00DB38FC"/>
    <w:rsid w:val="00DB4B64"/>
    <w:rsid w:val="00DB4C52"/>
    <w:rsid w:val="00DB50E3"/>
    <w:rsid w:val="00DB6140"/>
    <w:rsid w:val="00DB7418"/>
    <w:rsid w:val="00DB7B48"/>
    <w:rsid w:val="00DC00EA"/>
    <w:rsid w:val="00DC016E"/>
    <w:rsid w:val="00DC1E1C"/>
    <w:rsid w:val="00DC2848"/>
    <w:rsid w:val="00DC2945"/>
    <w:rsid w:val="00DC335D"/>
    <w:rsid w:val="00DC5BF6"/>
    <w:rsid w:val="00DC5C86"/>
    <w:rsid w:val="00DC5E7C"/>
    <w:rsid w:val="00DC604D"/>
    <w:rsid w:val="00DC797C"/>
    <w:rsid w:val="00DC7F02"/>
    <w:rsid w:val="00DD038D"/>
    <w:rsid w:val="00DD06C4"/>
    <w:rsid w:val="00DD0A62"/>
    <w:rsid w:val="00DD1F3C"/>
    <w:rsid w:val="00DD23C3"/>
    <w:rsid w:val="00DD2E27"/>
    <w:rsid w:val="00DD2F92"/>
    <w:rsid w:val="00DD3090"/>
    <w:rsid w:val="00DD38D3"/>
    <w:rsid w:val="00DD5356"/>
    <w:rsid w:val="00DD5F7E"/>
    <w:rsid w:val="00DD759A"/>
    <w:rsid w:val="00DE2E29"/>
    <w:rsid w:val="00DE2EC8"/>
    <w:rsid w:val="00DE5D29"/>
    <w:rsid w:val="00DE7074"/>
    <w:rsid w:val="00DF015B"/>
    <w:rsid w:val="00DF055E"/>
    <w:rsid w:val="00DF35D2"/>
    <w:rsid w:val="00DF375D"/>
    <w:rsid w:val="00DF5E9D"/>
    <w:rsid w:val="00DF79AC"/>
    <w:rsid w:val="00DF7D02"/>
    <w:rsid w:val="00E0127E"/>
    <w:rsid w:val="00E013B4"/>
    <w:rsid w:val="00E01643"/>
    <w:rsid w:val="00E0294A"/>
    <w:rsid w:val="00E03FD1"/>
    <w:rsid w:val="00E05AE8"/>
    <w:rsid w:val="00E061EA"/>
    <w:rsid w:val="00E06EB9"/>
    <w:rsid w:val="00E06F4A"/>
    <w:rsid w:val="00E10F87"/>
    <w:rsid w:val="00E1101C"/>
    <w:rsid w:val="00E12568"/>
    <w:rsid w:val="00E13521"/>
    <w:rsid w:val="00E163DD"/>
    <w:rsid w:val="00E16522"/>
    <w:rsid w:val="00E2057B"/>
    <w:rsid w:val="00E206C4"/>
    <w:rsid w:val="00E20E69"/>
    <w:rsid w:val="00E20EEA"/>
    <w:rsid w:val="00E21B71"/>
    <w:rsid w:val="00E2203D"/>
    <w:rsid w:val="00E23722"/>
    <w:rsid w:val="00E24199"/>
    <w:rsid w:val="00E2475A"/>
    <w:rsid w:val="00E247B7"/>
    <w:rsid w:val="00E2559D"/>
    <w:rsid w:val="00E2571D"/>
    <w:rsid w:val="00E25F00"/>
    <w:rsid w:val="00E26CC2"/>
    <w:rsid w:val="00E30BA8"/>
    <w:rsid w:val="00E31949"/>
    <w:rsid w:val="00E32863"/>
    <w:rsid w:val="00E32AEF"/>
    <w:rsid w:val="00E32DDC"/>
    <w:rsid w:val="00E332F7"/>
    <w:rsid w:val="00E33555"/>
    <w:rsid w:val="00E33B3E"/>
    <w:rsid w:val="00E3484E"/>
    <w:rsid w:val="00E348E9"/>
    <w:rsid w:val="00E366DF"/>
    <w:rsid w:val="00E3687A"/>
    <w:rsid w:val="00E37085"/>
    <w:rsid w:val="00E37F1C"/>
    <w:rsid w:val="00E43513"/>
    <w:rsid w:val="00E43E82"/>
    <w:rsid w:val="00E46A6E"/>
    <w:rsid w:val="00E50473"/>
    <w:rsid w:val="00E50B6F"/>
    <w:rsid w:val="00E51B7F"/>
    <w:rsid w:val="00E52811"/>
    <w:rsid w:val="00E5298C"/>
    <w:rsid w:val="00E52EC7"/>
    <w:rsid w:val="00E57108"/>
    <w:rsid w:val="00E57FC1"/>
    <w:rsid w:val="00E60979"/>
    <w:rsid w:val="00E612F8"/>
    <w:rsid w:val="00E613D2"/>
    <w:rsid w:val="00E62C56"/>
    <w:rsid w:val="00E6719B"/>
    <w:rsid w:val="00E677B7"/>
    <w:rsid w:val="00E708DB"/>
    <w:rsid w:val="00E7090F"/>
    <w:rsid w:val="00E717B1"/>
    <w:rsid w:val="00E71DA9"/>
    <w:rsid w:val="00E73276"/>
    <w:rsid w:val="00E7366D"/>
    <w:rsid w:val="00E7431C"/>
    <w:rsid w:val="00E7518C"/>
    <w:rsid w:val="00E768A2"/>
    <w:rsid w:val="00E77B8B"/>
    <w:rsid w:val="00E8076D"/>
    <w:rsid w:val="00E80D0B"/>
    <w:rsid w:val="00E815CA"/>
    <w:rsid w:val="00E8231D"/>
    <w:rsid w:val="00E82893"/>
    <w:rsid w:val="00E82AA5"/>
    <w:rsid w:val="00E84DB9"/>
    <w:rsid w:val="00E84ED4"/>
    <w:rsid w:val="00E85293"/>
    <w:rsid w:val="00E86145"/>
    <w:rsid w:val="00E8650A"/>
    <w:rsid w:val="00E86FF4"/>
    <w:rsid w:val="00E901B0"/>
    <w:rsid w:val="00E91623"/>
    <w:rsid w:val="00E927D3"/>
    <w:rsid w:val="00E94A7D"/>
    <w:rsid w:val="00E95377"/>
    <w:rsid w:val="00E95C3A"/>
    <w:rsid w:val="00E9647F"/>
    <w:rsid w:val="00EA1F23"/>
    <w:rsid w:val="00EA1F5C"/>
    <w:rsid w:val="00EA245D"/>
    <w:rsid w:val="00EA313F"/>
    <w:rsid w:val="00EA31FD"/>
    <w:rsid w:val="00EA34B7"/>
    <w:rsid w:val="00EA4087"/>
    <w:rsid w:val="00EA41EA"/>
    <w:rsid w:val="00EA5D3E"/>
    <w:rsid w:val="00EB1168"/>
    <w:rsid w:val="00EB2E95"/>
    <w:rsid w:val="00EB3582"/>
    <w:rsid w:val="00EB3F35"/>
    <w:rsid w:val="00EB4045"/>
    <w:rsid w:val="00EB5519"/>
    <w:rsid w:val="00EB562B"/>
    <w:rsid w:val="00EB6186"/>
    <w:rsid w:val="00EB631F"/>
    <w:rsid w:val="00EB7E0A"/>
    <w:rsid w:val="00EC019A"/>
    <w:rsid w:val="00EC0845"/>
    <w:rsid w:val="00EC0A82"/>
    <w:rsid w:val="00EC112D"/>
    <w:rsid w:val="00EC232E"/>
    <w:rsid w:val="00EC2505"/>
    <w:rsid w:val="00EC5BD9"/>
    <w:rsid w:val="00EC6078"/>
    <w:rsid w:val="00EC61C0"/>
    <w:rsid w:val="00EC7547"/>
    <w:rsid w:val="00ED181E"/>
    <w:rsid w:val="00ED4872"/>
    <w:rsid w:val="00ED6177"/>
    <w:rsid w:val="00ED64D1"/>
    <w:rsid w:val="00ED6BB3"/>
    <w:rsid w:val="00EE00AF"/>
    <w:rsid w:val="00EE187A"/>
    <w:rsid w:val="00EE251C"/>
    <w:rsid w:val="00EE2778"/>
    <w:rsid w:val="00EE31B0"/>
    <w:rsid w:val="00EE37EA"/>
    <w:rsid w:val="00EE51C8"/>
    <w:rsid w:val="00EE7363"/>
    <w:rsid w:val="00EE738F"/>
    <w:rsid w:val="00EE73DA"/>
    <w:rsid w:val="00EF053E"/>
    <w:rsid w:val="00EF08C7"/>
    <w:rsid w:val="00EF0A58"/>
    <w:rsid w:val="00EF15FA"/>
    <w:rsid w:val="00EF1760"/>
    <w:rsid w:val="00EF2C1D"/>
    <w:rsid w:val="00EF2CDA"/>
    <w:rsid w:val="00EF2EC7"/>
    <w:rsid w:val="00EF4C6C"/>
    <w:rsid w:val="00EF59C5"/>
    <w:rsid w:val="00EF6183"/>
    <w:rsid w:val="00EF62B2"/>
    <w:rsid w:val="00EF7371"/>
    <w:rsid w:val="00F00454"/>
    <w:rsid w:val="00F05589"/>
    <w:rsid w:val="00F06482"/>
    <w:rsid w:val="00F073B4"/>
    <w:rsid w:val="00F1081D"/>
    <w:rsid w:val="00F1130D"/>
    <w:rsid w:val="00F12561"/>
    <w:rsid w:val="00F1293C"/>
    <w:rsid w:val="00F12950"/>
    <w:rsid w:val="00F12BAA"/>
    <w:rsid w:val="00F132B4"/>
    <w:rsid w:val="00F14129"/>
    <w:rsid w:val="00F141DE"/>
    <w:rsid w:val="00F14ECB"/>
    <w:rsid w:val="00F14F16"/>
    <w:rsid w:val="00F165FB"/>
    <w:rsid w:val="00F201C5"/>
    <w:rsid w:val="00F2146E"/>
    <w:rsid w:val="00F21B6A"/>
    <w:rsid w:val="00F21DA8"/>
    <w:rsid w:val="00F232CD"/>
    <w:rsid w:val="00F232D7"/>
    <w:rsid w:val="00F24B1E"/>
    <w:rsid w:val="00F2643F"/>
    <w:rsid w:val="00F27065"/>
    <w:rsid w:val="00F27A01"/>
    <w:rsid w:val="00F30838"/>
    <w:rsid w:val="00F316B4"/>
    <w:rsid w:val="00F32C62"/>
    <w:rsid w:val="00F33385"/>
    <w:rsid w:val="00F34A76"/>
    <w:rsid w:val="00F37056"/>
    <w:rsid w:val="00F375FF"/>
    <w:rsid w:val="00F37D77"/>
    <w:rsid w:val="00F400F4"/>
    <w:rsid w:val="00F4046C"/>
    <w:rsid w:val="00F40B0F"/>
    <w:rsid w:val="00F416BD"/>
    <w:rsid w:val="00F427FD"/>
    <w:rsid w:val="00F4315B"/>
    <w:rsid w:val="00F43CA5"/>
    <w:rsid w:val="00F44D4E"/>
    <w:rsid w:val="00F45109"/>
    <w:rsid w:val="00F46408"/>
    <w:rsid w:val="00F4653D"/>
    <w:rsid w:val="00F46D9B"/>
    <w:rsid w:val="00F47445"/>
    <w:rsid w:val="00F47AB8"/>
    <w:rsid w:val="00F50F36"/>
    <w:rsid w:val="00F5181E"/>
    <w:rsid w:val="00F51A0C"/>
    <w:rsid w:val="00F51F25"/>
    <w:rsid w:val="00F53571"/>
    <w:rsid w:val="00F555FE"/>
    <w:rsid w:val="00F55C53"/>
    <w:rsid w:val="00F57212"/>
    <w:rsid w:val="00F575BD"/>
    <w:rsid w:val="00F57833"/>
    <w:rsid w:val="00F60391"/>
    <w:rsid w:val="00F61339"/>
    <w:rsid w:val="00F621F3"/>
    <w:rsid w:val="00F62551"/>
    <w:rsid w:val="00F62F9A"/>
    <w:rsid w:val="00F632CA"/>
    <w:rsid w:val="00F634EC"/>
    <w:rsid w:val="00F6381A"/>
    <w:rsid w:val="00F646A5"/>
    <w:rsid w:val="00F64EDC"/>
    <w:rsid w:val="00F675D7"/>
    <w:rsid w:val="00F72FD5"/>
    <w:rsid w:val="00F73674"/>
    <w:rsid w:val="00F73D89"/>
    <w:rsid w:val="00F75A6C"/>
    <w:rsid w:val="00F75E2E"/>
    <w:rsid w:val="00F77A34"/>
    <w:rsid w:val="00F77F13"/>
    <w:rsid w:val="00F80545"/>
    <w:rsid w:val="00F807AB"/>
    <w:rsid w:val="00F80D09"/>
    <w:rsid w:val="00F80EBD"/>
    <w:rsid w:val="00F81107"/>
    <w:rsid w:val="00F8188C"/>
    <w:rsid w:val="00F82E2D"/>
    <w:rsid w:val="00F85D6D"/>
    <w:rsid w:val="00F868AF"/>
    <w:rsid w:val="00F8699A"/>
    <w:rsid w:val="00F86D85"/>
    <w:rsid w:val="00F86E3D"/>
    <w:rsid w:val="00F8734E"/>
    <w:rsid w:val="00F87488"/>
    <w:rsid w:val="00F906EB"/>
    <w:rsid w:val="00F90FE2"/>
    <w:rsid w:val="00F91B15"/>
    <w:rsid w:val="00F92107"/>
    <w:rsid w:val="00F923B5"/>
    <w:rsid w:val="00F9260F"/>
    <w:rsid w:val="00F93847"/>
    <w:rsid w:val="00F97084"/>
    <w:rsid w:val="00F97DA6"/>
    <w:rsid w:val="00F97DED"/>
    <w:rsid w:val="00FA1052"/>
    <w:rsid w:val="00FA1DFA"/>
    <w:rsid w:val="00FA3523"/>
    <w:rsid w:val="00FA3C63"/>
    <w:rsid w:val="00FA5510"/>
    <w:rsid w:val="00FA6BF3"/>
    <w:rsid w:val="00FA6F5D"/>
    <w:rsid w:val="00FA7257"/>
    <w:rsid w:val="00FB035A"/>
    <w:rsid w:val="00FB2276"/>
    <w:rsid w:val="00FB2BCE"/>
    <w:rsid w:val="00FB5142"/>
    <w:rsid w:val="00FB5F79"/>
    <w:rsid w:val="00FB620E"/>
    <w:rsid w:val="00FB794E"/>
    <w:rsid w:val="00FC033D"/>
    <w:rsid w:val="00FC0AF6"/>
    <w:rsid w:val="00FC15ED"/>
    <w:rsid w:val="00FC1DD5"/>
    <w:rsid w:val="00FC3DCA"/>
    <w:rsid w:val="00FC4247"/>
    <w:rsid w:val="00FC557E"/>
    <w:rsid w:val="00FC571B"/>
    <w:rsid w:val="00FC7D20"/>
    <w:rsid w:val="00FD114B"/>
    <w:rsid w:val="00FD1151"/>
    <w:rsid w:val="00FD18A2"/>
    <w:rsid w:val="00FD2F38"/>
    <w:rsid w:val="00FD3803"/>
    <w:rsid w:val="00FD38FD"/>
    <w:rsid w:val="00FD66ED"/>
    <w:rsid w:val="00FD7905"/>
    <w:rsid w:val="00FE15AC"/>
    <w:rsid w:val="00FE1895"/>
    <w:rsid w:val="00FE1FA3"/>
    <w:rsid w:val="00FE3551"/>
    <w:rsid w:val="00FE3922"/>
    <w:rsid w:val="00FE4E0C"/>
    <w:rsid w:val="00FE5947"/>
    <w:rsid w:val="00FE61E7"/>
    <w:rsid w:val="00FE6D2A"/>
    <w:rsid w:val="00FE7C8C"/>
    <w:rsid w:val="00FF0647"/>
    <w:rsid w:val="00FF094D"/>
    <w:rsid w:val="00FF0F0F"/>
    <w:rsid w:val="00FF11BA"/>
    <w:rsid w:val="00FF21A3"/>
    <w:rsid w:val="00FF39E4"/>
    <w:rsid w:val="00FF3EE3"/>
    <w:rsid w:val="00FF65A3"/>
    <w:rsid w:val="00FF7EE1"/>
    <w:rsid w:val="0109D2B6"/>
    <w:rsid w:val="011BF3A0"/>
    <w:rsid w:val="0160DEC8"/>
    <w:rsid w:val="01A58445"/>
    <w:rsid w:val="026C49B6"/>
    <w:rsid w:val="03481813"/>
    <w:rsid w:val="03693AFB"/>
    <w:rsid w:val="03698CCB"/>
    <w:rsid w:val="0392C10F"/>
    <w:rsid w:val="0486C070"/>
    <w:rsid w:val="04D1A114"/>
    <w:rsid w:val="055834F3"/>
    <w:rsid w:val="05751CAC"/>
    <w:rsid w:val="062FE675"/>
    <w:rsid w:val="064B2D9D"/>
    <w:rsid w:val="06669F52"/>
    <w:rsid w:val="06CE5DE0"/>
    <w:rsid w:val="0722F1E7"/>
    <w:rsid w:val="083AD2DF"/>
    <w:rsid w:val="086CDA6E"/>
    <w:rsid w:val="0871D624"/>
    <w:rsid w:val="0943941D"/>
    <w:rsid w:val="0961E73E"/>
    <w:rsid w:val="096B080B"/>
    <w:rsid w:val="099888E0"/>
    <w:rsid w:val="0A1727BB"/>
    <w:rsid w:val="0A3360CB"/>
    <w:rsid w:val="0A4864E0"/>
    <w:rsid w:val="0A5A92A9"/>
    <w:rsid w:val="0A8E2618"/>
    <w:rsid w:val="0AD779DE"/>
    <w:rsid w:val="0AED7DF1"/>
    <w:rsid w:val="0C2AF298"/>
    <w:rsid w:val="0C7C36C8"/>
    <w:rsid w:val="0CA076D9"/>
    <w:rsid w:val="0CC0963F"/>
    <w:rsid w:val="0CF0C44D"/>
    <w:rsid w:val="0D23F269"/>
    <w:rsid w:val="0D288047"/>
    <w:rsid w:val="0D68D67E"/>
    <w:rsid w:val="0D7F6E2A"/>
    <w:rsid w:val="0D803873"/>
    <w:rsid w:val="0E1DFB76"/>
    <w:rsid w:val="0F1A426C"/>
    <w:rsid w:val="0F4A44CF"/>
    <w:rsid w:val="0F67D894"/>
    <w:rsid w:val="0F6983C6"/>
    <w:rsid w:val="0FA4FA93"/>
    <w:rsid w:val="10B741BD"/>
    <w:rsid w:val="1104BB49"/>
    <w:rsid w:val="11BF0D4A"/>
    <w:rsid w:val="12077B28"/>
    <w:rsid w:val="12A96C8D"/>
    <w:rsid w:val="13665662"/>
    <w:rsid w:val="13E8EE32"/>
    <w:rsid w:val="146E9984"/>
    <w:rsid w:val="147796DE"/>
    <w:rsid w:val="14AA6754"/>
    <w:rsid w:val="155EC6D9"/>
    <w:rsid w:val="158A8A59"/>
    <w:rsid w:val="15DA6379"/>
    <w:rsid w:val="165EF482"/>
    <w:rsid w:val="166591C8"/>
    <w:rsid w:val="169064E7"/>
    <w:rsid w:val="16C7B779"/>
    <w:rsid w:val="1742FE7D"/>
    <w:rsid w:val="1844355F"/>
    <w:rsid w:val="1874B53E"/>
    <w:rsid w:val="19213CAC"/>
    <w:rsid w:val="197D58CD"/>
    <w:rsid w:val="19800F24"/>
    <w:rsid w:val="1B3A5230"/>
    <w:rsid w:val="1BC92DA9"/>
    <w:rsid w:val="1BE27A69"/>
    <w:rsid w:val="1C03DA98"/>
    <w:rsid w:val="1C385F8E"/>
    <w:rsid w:val="1CB7B583"/>
    <w:rsid w:val="1CD7E489"/>
    <w:rsid w:val="1CEEF1E1"/>
    <w:rsid w:val="1D42BA9D"/>
    <w:rsid w:val="1E0CC35D"/>
    <w:rsid w:val="1E611CC2"/>
    <w:rsid w:val="1E6A9DDF"/>
    <w:rsid w:val="1F763011"/>
    <w:rsid w:val="1FDFC9B2"/>
    <w:rsid w:val="1FF827C6"/>
    <w:rsid w:val="2033B6AE"/>
    <w:rsid w:val="203C3FB8"/>
    <w:rsid w:val="211F7400"/>
    <w:rsid w:val="22CDAE28"/>
    <w:rsid w:val="234C8752"/>
    <w:rsid w:val="249EE287"/>
    <w:rsid w:val="24CACF9B"/>
    <w:rsid w:val="24E953D2"/>
    <w:rsid w:val="263E99AD"/>
    <w:rsid w:val="267480D4"/>
    <w:rsid w:val="26B548E3"/>
    <w:rsid w:val="26E2E759"/>
    <w:rsid w:val="276A4051"/>
    <w:rsid w:val="2847A609"/>
    <w:rsid w:val="2A360F74"/>
    <w:rsid w:val="2A72E707"/>
    <w:rsid w:val="2BC2D00D"/>
    <w:rsid w:val="2CFDBA86"/>
    <w:rsid w:val="2D02478A"/>
    <w:rsid w:val="2E3BCABA"/>
    <w:rsid w:val="2F3F9994"/>
    <w:rsid w:val="2F55A130"/>
    <w:rsid w:val="2F62B8B2"/>
    <w:rsid w:val="30199CB2"/>
    <w:rsid w:val="3060BEB0"/>
    <w:rsid w:val="30A5B59F"/>
    <w:rsid w:val="3131C28E"/>
    <w:rsid w:val="31407096"/>
    <w:rsid w:val="319C5750"/>
    <w:rsid w:val="31D654B9"/>
    <w:rsid w:val="3228C345"/>
    <w:rsid w:val="32AF94F9"/>
    <w:rsid w:val="32B17D13"/>
    <w:rsid w:val="32B3AD42"/>
    <w:rsid w:val="32E2F435"/>
    <w:rsid w:val="32EF87BB"/>
    <w:rsid w:val="33534EB8"/>
    <w:rsid w:val="34251047"/>
    <w:rsid w:val="349B81C1"/>
    <w:rsid w:val="35818681"/>
    <w:rsid w:val="359C515A"/>
    <w:rsid w:val="35C5F57F"/>
    <w:rsid w:val="366E84F1"/>
    <w:rsid w:val="36B86C69"/>
    <w:rsid w:val="36C29855"/>
    <w:rsid w:val="3776DFAD"/>
    <w:rsid w:val="37B9A165"/>
    <w:rsid w:val="37DFEA79"/>
    <w:rsid w:val="38927523"/>
    <w:rsid w:val="390308CE"/>
    <w:rsid w:val="393B57FD"/>
    <w:rsid w:val="39759F12"/>
    <w:rsid w:val="398B94EB"/>
    <w:rsid w:val="3A1FCD34"/>
    <w:rsid w:val="3A3B5D0E"/>
    <w:rsid w:val="3A4A9FA7"/>
    <w:rsid w:val="3ACFD42D"/>
    <w:rsid w:val="3B24CC7D"/>
    <w:rsid w:val="3B3808AB"/>
    <w:rsid w:val="3B965EB2"/>
    <w:rsid w:val="3BF91727"/>
    <w:rsid w:val="3C348272"/>
    <w:rsid w:val="3C6D03E7"/>
    <w:rsid w:val="3C91F402"/>
    <w:rsid w:val="3D4C1CF7"/>
    <w:rsid w:val="3E222E7B"/>
    <w:rsid w:val="3E590799"/>
    <w:rsid w:val="40950305"/>
    <w:rsid w:val="41475B4E"/>
    <w:rsid w:val="415937C5"/>
    <w:rsid w:val="4191D54F"/>
    <w:rsid w:val="41E25132"/>
    <w:rsid w:val="4244FFF9"/>
    <w:rsid w:val="428F0F29"/>
    <w:rsid w:val="42DC129A"/>
    <w:rsid w:val="42DF39C8"/>
    <w:rsid w:val="430C4182"/>
    <w:rsid w:val="4335E5D9"/>
    <w:rsid w:val="438F42A1"/>
    <w:rsid w:val="43976FA6"/>
    <w:rsid w:val="444588A4"/>
    <w:rsid w:val="4472EACD"/>
    <w:rsid w:val="44898374"/>
    <w:rsid w:val="44EAD38B"/>
    <w:rsid w:val="45104929"/>
    <w:rsid w:val="460DAE43"/>
    <w:rsid w:val="46183C4B"/>
    <w:rsid w:val="47262994"/>
    <w:rsid w:val="482A3364"/>
    <w:rsid w:val="49082397"/>
    <w:rsid w:val="4981421E"/>
    <w:rsid w:val="4A057F15"/>
    <w:rsid w:val="4A616607"/>
    <w:rsid w:val="4A961320"/>
    <w:rsid w:val="4A9C215C"/>
    <w:rsid w:val="4B61384C"/>
    <w:rsid w:val="4BCCEAB6"/>
    <w:rsid w:val="4BEF17A1"/>
    <w:rsid w:val="4C1BFB15"/>
    <w:rsid w:val="4C493DFA"/>
    <w:rsid w:val="4CC25C29"/>
    <w:rsid w:val="4D0694DD"/>
    <w:rsid w:val="4D3A08E9"/>
    <w:rsid w:val="4D5B0329"/>
    <w:rsid w:val="4DFA66AC"/>
    <w:rsid w:val="4E250FF8"/>
    <w:rsid w:val="4E4E5374"/>
    <w:rsid w:val="4F35C921"/>
    <w:rsid w:val="5075B91E"/>
    <w:rsid w:val="50840EA3"/>
    <w:rsid w:val="50FE3543"/>
    <w:rsid w:val="518DE0C1"/>
    <w:rsid w:val="51FF0AEA"/>
    <w:rsid w:val="522379D0"/>
    <w:rsid w:val="52332BA8"/>
    <w:rsid w:val="5291AF9B"/>
    <w:rsid w:val="5293868E"/>
    <w:rsid w:val="52AF9D55"/>
    <w:rsid w:val="52BED744"/>
    <w:rsid w:val="52C3D234"/>
    <w:rsid w:val="54780691"/>
    <w:rsid w:val="55351814"/>
    <w:rsid w:val="556CF779"/>
    <w:rsid w:val="559E391A"/>
    <w:rsid w:val="562C8096"/>
    <w:rsid w:val="565D8614"/>
    <w:rsid w:val="56D8E754"/>
    <w:rsid w:val="56FE7347"/>
    <w:rsid w:val="56FF14E7"/>
    <w:rsid w:val="571F6081"/>
    <w:rsid w:val="574C5E03"/>
    <w:rsid w:val="5830AB8C"/>
    <w:rsid w:val="58386641"/>
    <w:rsid w:val="58D38EF6"/>
    <w:rsid w:val="58D564E0"/>
    <w:rsid w:val="59A2E78F"/>
    <w:rsid w:val="59C5DB8E"/>
    <w:rsid w:val="5B0B2A1C"/>
    <w:rsid w:val="5B28DA6D"/>
    <w:rsid w:val="5B71E9E2"/>
    <w:rsid w:val="5C2EDA3F"/>
    <w:rsid w:val="5C473E59"/>
    <w:rsid w:val="5C551ED5"/>
    <w:rsid w:val="5D5DA874"/>
    <w:rsid w:val="5DD2055D"/>
    <w:rsid w:val="5DDC1CF7"/>
    <w:rsid w:val="5E412D3E"/>
    <w:rsid w:val="5E4C4B00"/>
    <w:rsid w:val="5EA314AE"/>
    <w:rsid w:val="5F191E72"/>
    <w:rsid w:val="603C87BA"/>
    <w:rsid w:val="609286AF"/>
    <w:rsid w:val="60E0226D"/>
    <w:rsid w:val="6149109A"/>
    <w:rsid w:val="616B43DB"/>
    <w:rsid w:val="6176A262"/>
    <w:rsid w:val="61BFC736"/>
    <w:rsid w:val="628F0CCE"/>
    <w:rsid w:val="62C1FF96"/>
    <w:rsid w:val="62CAF2FD"/>
    <w:rsid w:val="6302D57A"/>
    <w:rsid w:val="630DE720"/>
    <w:rsid w:val="6342F4F2"/>
    <w:rsid w:val="639C06F1"/>
    <w:rsid w:val="63AE3360"/>
    <w:rsid w:val="644BF5F3"/>
    <w:rsid w:val="651FE213"/>
    <w:rsid w:val="65E2CE26"/>
    <w:rsid w:val="65FAF9D9"/>
    <w:rsid w:val="6628C1A4"/>
    <w:rsid w:val="66858957"/>
    <w:rsid w:val="66933859"/>
    <w:rsid w:val="66CCABC5"/>
    <w:rsid w:val="66DC9D58"/>
    <w:rsid w:val="670D2DFA"/>
    <w:rsid w:val="6810B659"/>
    <w:rsid w:val="6816BC25"/>
    <w:rsid w:val="68A22C1B"/>
    <w:rsid w:val="68B43040"/>
    <w:rsid w:val="68E06474"/>
    <w:rsid w:val="6A3A1BB9"/>
    <w:rsid w:val="6AB5B269"/>
    <w:rsid w:val="6AF1424D"/>
    <w:rsid w:val="6B1BA960"/>
    <w:rsid w:val="6B2F2EBE"/>
    <w:rsid w:val="6B82E442"/>
    <w:rsid w:val="6BB078A2"/>
    <w:rsid w:val="6C052612"/>
    <w:rsid w:val="6C980328"/>
    <w:rsid w:val="6CE2C5BB"/>
    <w:rsid w:val="6D1F05D6"/>
    <w:rsid w:val="6D31BC8C"/>
    <w:rsid w:val="6D34FAA2"/>
    <w:rsid w:val="6DECBBB3"/>
    <w:rsid w:val="6E079DE3"/>
    <w:rsid w:val="6E70E815"/>
    <w:rsid w:val="6E825374"/>
    <w:rsid w:val="6EECE7F7"/>
    <w:rsid w:val="6F3AFE08"/>
    <w:rsid w:val="6FD735F6"/>
    <w:rsid w:val="70046649"/>
    <w:rsid w:val="7123C4FD"/>
    <w:rsid w:val="71456C9B"/>
    <w:rsid w:val="7176649A"/>
    <w:rsid w:val="7197DA86"/>
    <w:rsid w:val="71C70D0E"/>
    <w:rsid w:val="71C8269F"/>
    <w:rsid w:val="731EDADF"/>
    <w:rsid w:val="735AFB48"/>
    <w:rsid w:val="73B64DA9"/>
    <w:rsid w:val="74DFF6C8"/>
    <w:rsid w:val="75531001"/>
    <w:rsid w:val="756DC45F"/>
    <w:rsid w:val="7577566E"/>
    <w:rsid w:val="75C34832"/>
    <w:rsid w:val="75EEE01F"/>
    <w:rsid w:val="75EFAE3C"/>
    <w:rsid w:val="76E72FD5"/>
    <w:rsid w:val="77A89C06"/>
    <w:rsid w:val="781764B9"/>
    <w:rsid w:val="7853A4D4"/>
    <w:rsid w:val="78A15297"/>
    <w:rsid w:val="78BF0D80"/>
    <w:rsid w:val="793101F1"/>
    <w:rsid w:val="7B3642C0"/>
    <w:rsid w:val="7B9F2226"/>
    <w:rsid w:val="7BD40FC1"/>
    <w:rsid w:val="7BD661D0"/>
    <w:rsid w:val="7C32BC87"/>
    <w:rsid w:val="7C81E094"/>
    <w:rsid w:val="7C90DB48"/>
    <w:rsid w:val="7D19351F"/>
    <w:rsid w:val="7E96B31F"/>
    <w:rsid w:val="7ECD7828"/>
    <w:rsid w:val="7EE8B770"/>
    <w:rsid w:val="7EEA225E"/>
    <w:rsid w:val="7F658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CFF2E3"/>
  <w14:defaultImageDpi w14:val="32767"/>
  <w15:chartTrackingRefBased/>
  <w15:docId w15:val="{4E861069-6E74-5C45-8EDB-B6B29C41D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0F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7367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08D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2DA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A313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C119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0970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5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58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9658D"/>
    <w:rPr>
      <w:sz w:val="16"/>
      <w:szCs w:val="16"/>
    </w:rPr>
  </w:style>
  <w:style w:type="paragraph" w:styleId="Revision">
    <w:name w:val="Revision"/>
    <w:hidden/>
    <w:uiPriority w:val="99"/>
    <w:semiHidden/>
    <w:rsid w:val="006A22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5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5EE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B47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7DA"/>
  </w:style>
  <w:style w:type="character" w:styleId="PageNumber">
    <w:name w:val="page number"/>
    <w:basedOn w:val="DefaultParagraphFont"/>
    <w:uiPriority w:val="99"/>
    <w:semiHidden/>
    <w:unhideWhenUsed/>
    <w:rsid w:val="003B47DA"/>
  </w:style>
  <w:style w:type="character" w:customStyle="1" w:styleId="Heading3Char">
    <w:name w:val="Heading 3 Char"/>
    <w:basedOn w:val="DefaultParagraphFont"/>
    <w:link w:val="Heading3"/>
    <w:uiPriority w:val="9"/>
    <w:rsid w:val="00F7367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0F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20D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D4B"/>
  </w:style>
  <w:style w:type="table" w:styleId="TableGrid">
    <w:name w:val="Table Grid"/>
    <w:basedOn w:val="TableNormal"/>
    <w:uiPriority w:val="39"/>
    <w:rsid w:val="00B56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44787E"/>
    <w:rPr>
      <w:sz w:val="22"/>
      <w:szCs w:val="22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ncbi.nlm.nih.gov/nuccore/CP023448.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ncbi.nlm.nih.gov/nuccore/U000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gencodegenes.org/human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ata.jgi.doe.gov/search?q=Chlamydomonas+reinhardtii&amp;expanded=Phytozome-28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C68BDD3-DDEE-CB41-9FC3-41D1ABA0CDD2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6290E9-D8B8-D243-B06A-9923FBACE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17</Pages>
  <Words>1083</Words>
  <Characters>6069</Characters>
  <Application>Microsoft Office Word</Application>
  <DocSecurity>0</DocSecurity>
  <Lines>89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Xuwen</dc:creator>
  <cp:keywords/>
  <dc:description/>
  <cp:lastModifiedBy>Wu, Tao</cp:lastModifiedBy>
  <cp:revision>147</cp:revision>
  <cp:lastPrinted>2022-08-09T16:22:00Z</cp:lastPrinted>
  <dcterms:created xsi:type="dcterms:W3CDTF">2022-06-14T22:33:00Z</dcterms:created>
  <dcterms:modified xsi:type="dcterms:W3CDTF">2022-11-17T17:45:00Z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http://www.zotero.org/styles/protein-and-cell</vt:lpwstr>
  </property>
  <property fmtid="{D5CDD505-2E9C-101B-9397-08002B2CF9AE}" pid="19" name="Mendeley Recent Style Name 8_1">
    <vt:lpwstr>Protein &amp; Cell</vt:lpwstr>
  </property>
  <property fmtid="{D5CDD505-2E9C-101B-9397-08002B2CF9AE}" pid="20" name="Mendeley Recent Style Id 9_1">
    <vt:lpwstr>http://csl.mendeley.com/styles/542498451/protein-cell-10-authors</vt:lpwstr>
  </property>
  <property fmtid="{D5CDD505-2E9C-101B-9397-08002B2CF9AE}" pid="21" name="Mendeley Recent Style Name 9_1">
    <vt:lpwstr>Springer - Basic (author-date) - Xuwen Li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57d348ac-7853-3541-85b0-e62826b2ef8e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grammarly_documentId">
    <vt:lpwstr>documentId_9285</vt:lpwstr>
  </property>
  <property fmtid="{D5CDD505-2E9C-101B-9397-08002B2CF9AE}" pid="26" name="grammarly_documentContext">
    <vt:lpwstr>{"goals":[],"domain":"general","emotions":[],"dialect":"american"}</vt:lpwstr>
  </property>
</Properties>
</file>