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0E6705" w14:textId="77777777" w:rsidR="00753B45" w:rsidRPr="007B02CF" w:rsidRDefault="00753B45" w:rsidP="00753B45">
      <w:pPr>
        <w:spacing w:line="360" w:lineRule="auto"/>
        <w:rPr>
          <w:b/>
          <w:bCs/>
          <w:sz w:val="28"/>
          <w:szCs w:val="28"/>
          <w:lang w:val="en-US"/>
        </w:rPr>
      </w:pPr>
      <w:r w:rsidRPr="007B02CF">
        <w:rPr>
          <w:b/>
          <w:bCs/>
          <w:sz w:val="28"/>
          <w:szCs w:val="28"/>
          <w:lang w:val="en-US"/>
        </w:rPr>
        <w:t xml:space="preserve">Brain tissue oxygenation guided therapy and outcome in </w:t>
      </w:r>
      <w:r>
        <w:rPr>
          <w:b/>
          <w:bCs/>
          <w:sz w:val="28"/>
          <w:szCs w:val="28"/>
          <w:lang w:val="en-US"/>
        </w:rPr>
        <w:t>non-traumatic</w:t>
      </w:r>
      <w:r w:rsidRPr="007B02CF">
        <w:rPr>
          <w:b/>
          <w:bCs/>
          <w:sz w:val="28"/>
          <w:szCs w:val="28"/>
          <w:lang w:val="en-US"/>
        </w:rPr>
        <w:t xml:space="preserve"> subarachnoid hemorrhage</w:t>
      </w:r>
    </w:p>
    <w:p w14:paraId="5F56DAF8" w14:textId="77777777" w:rsidR="00DC6886" w:rsidRPr="007B02CF" w:rsidRDefault="00DC6886" w:rsidP="00DC6886">
      <w:pPr>
        <w:spacing w:line="360" w:lineRule="auto"/>
        <w:rPr>
          <w:i/>
          <w:lang w:val="en-US"/>
        </w:rPr>
      </w:pPr>
      <w:r w:rsidRPr="007B02CF">
        <w:rPr>
          <w:i/>
          <w:lang w:val="en-US"/>
        </w:rPr>
        <w:t>Elisa GOUVEA BOGOSSIAN</w:t>
      </w:r>
      <w:r w:rsidRPr="007B02CF">
        <w:rPr>
          <w:i/>
          <w:vertAlign w:val="superscript"/>
          <w:lang w:val="en-US"/>
        </w:rPr>
        <w:t>1</w:t>
      </w:r>
      <w:r>
        <w:rPr>
          <w:i/>
          <w:vertAlign w:val="superscript"/>
          <w:lang w:val="en-US"/>
        </w:rPr>
        <w:t>*</w:t>
      </w:r>
      <w:r w:rsidRPr="007B02CF">
        <w:rPr>
          <w:i/>
          <w:lang w:val="en-US"/>
        </w:rPr>
        <w:t>, Daniela DIAFERIA</w:t>
      </w:r>
      <w:r w:rsidRPr="007B02CF">
        <w:rPr>
          <w:i/>
          <w:vertAlign w:val="superscript"/>
          <w:lang w:val="en-US"/>
        </w:rPr>
        <w:t>1</w:t>
      </w:r>
      <w:r w:rsidRPr="007B02CF">
        <w:rPr>
          <w:i/>
          <w:lang w:val="en-US"/>
        </w:rPr>
        <w:t xml:space="preserve">, Narcisse </w:t>
      </w:r>
      <w:r w:rsidRPr="007B02CF">
        <w:rPr>
          <w:i/>
          <w:color w:val="202124"/>
          <w:lang w:val="en-US"/>
        </w:rPr>
        <w:t>NDIEUGNOU</w:t>
      </w:r>
      <w:r>
        <w:rPr>
          <w:i/>
          <w:color w:val="202124"/>
          <w:lang w:val="en-US"/>
        </w:rPr>
        <w:t xml:space="preserve"> DJANGANG </w:t>
      </w:r>
      <w:r w:rsidRPr="007B02CF">
        <w:rPr>
          <w:i/>
          <w:vertAlign w:val="superscript"/>
          <w:lang w:val="en-US"/>
        </w:rPr>
        <w:t>1</w:t>
      </w:r>
      <w:r w:rsidRPr="007B02CF">
        <w:rPr>
          <w:i/>
          <w:lang w:val="en-US"/>
        </w:rPr>
        <w:t>, Marco MENOZZI</w:t>
      </w:r>
      <w:r w:rsidRPr="007B02CF">
        <w:rPr>
          <w:i/>
          <w:vertAlign w:val="superscript"/>
          <w:lang w:val="en-US"/>
        </w:rPr>
        <w:t>1</w:t>
      </w:r>
      <w:r w:rsidRPr="007B02CF">
        <w:rPr>
          <w:i/>
          <w:lang w:val="en-US"/>
        </w:rPr>
        <w:t>, Jean-Louis VINCENT</w:t>
      </w:r>
      <w:r w:rsidRPr="007B02CF">
        <w:rPr>
          <w:i/>
          <w:vertAlign w:val="superscript"/>
          <w:lang w:val="en-US"/>
        </w:rPr>
        <w:t>1</w:t>
      </w:r>
      <w:r w:rsidRPr="007B02CF">
        <w:rPr>
          <w:i/>
          <w:lang w:val="en-US"/>
        </w:rPr>
        <w:t>, Marta TALAMONTI</w:t>
      </w:r>
      <w:r w:rsidRPr="007B02CF">
        <w:rPr>
          <w:i/>
          <w:vertAlign w:val="superscript"/>
          <w:lang w:val="en-US"/>
        </w:rPr>
        <w:t>1</w:t>
      </w:r>
      <w:r w:rsidRPr="007B02CF">
        <w:rPr>
          <w:i/>
          <w:lang w:val="en-US"/>
        </w:rPr>
        <w:t>, Olivier DEWITTE</w:t>
      </w:r>
      <w:r w:rsidRPr="007B02CF">
        <w:rPr>
          <w:i/>
          <w:vertAlign w:val="superscript"/>
          <w:lang w:val="en-US"/>
        </w:rPr>
        <w:t>2</w:t>
      </w:r>
      <w:r w:rsidRPr="007B02CF">
        <w:rPr>
          <w:i/>
          <w:lang w:val="en-US"/>
        </w:rPr>
        <w:t>, Lorenzo PELUSO</w:t>
      </w:r>
      <w:r w:rsidRPr="007B02CF">
        <w:rPr>
          <w:i/>
          <w:vertAlign w:val="superscript"/>
          <w:lang w:val="en-US"/>
        </w:rPr>
        <w:t>1</w:t>
      </w:r>
      <w:r w:rsidRPr="007B02CF">
        <w:rPr>
          <w:i/>
          <w:lang w:val="en-US"/>
        </w:rPr>
        <w:t xml:space="preserve">, Sami BARRIT </w:t>
      </w:r>
      <w:r w:rsidRPr="007B02CF">
        <w:rPr>
          <w:i/>
          <w:vertAlign w:val="superscript"/>
          <w:lang w:val="en-US"/>
        </w:rPr>
        <w:t>2</w:t>
      </w:r>
      <w:r w:rsidRPr="007B02CF">
        <w:rPr>
          <w:i/>
          <w:lang w:val="en-US"/>
        </w:rPr>
        <w:t xml:space="preserve">, </w:t>
      </w:r>
      <w:r w:rsidRPr="007B02CF">
        <w:rPr>
          <w:i/>
          <w:color w:val="000000" w:themeColor="text1"/>
          <w:lang w:val="en-US"/>
        </w:rPr>
        <w:t>Mejd</w:t>
      </w:r>
      <w:r>
        <w:rPr>
          <w:i/>
          <w:color w:val="000000" w:themeColor="text1"/>
          <w:lang w:val="en-US"/>
        </w:rPr>
        <w:t>eddine</w:t>
      </w:r>
      <w:r w:rsidRPr="007B02CF">
        <w:rPr>
          <w:i/>
          <w:color w:val="000000" w:themeColor="text1"/>
          <w:lang w:val="en-US"/>
        </w:rPr>
        <w:t xml:space="preserve"> </w:t>
      </w:r>
      <w:r w:rsidRPr="007B02CF">
        <w:rPr>
          <w:i/>
          <w:color w:val="000000" w:themeColor="text1"/>
          <w:shd w:val="clear" w:color="auto" w:fill="FFFFFF"/>
          <w:lang w:val="en-US"/>
        </w:rPr>
        <w:t>AL BARAJRAJI</w:t>
      </w:r>
      <w:r w:rsidRPr="007B02CF">
        <w:rPr>
          <w:i/>
          <w:color w:val="000000" w:themeColor="text1"/>
          <w:shd w:val="clear" w:color="auto" w:fill="FFFFFF"/>
          <w:vertAlign w:val="superscript"/>
          <w:lang w:val="en-US"/>
        </w:rPr>
        <w:t>2</w:t>
      </w:r>
      <w:r w:rsidRPr="007B02CF">
        <w:rPr>
          <w:i/>
          <w:color w:val="000000" w:themeColor="text1"/>
          <w:shd w:val="clear" w:color="auto" w:fill="FFFFFF"/>
          <w:lang w:val="en-US"/>
        </w:rPr>
        <w:t>, Joachim ANDRE</w:t>
      </w:r>
      <w:r w:rsidRPr="007B02CF">
        <w:rPr>
          <w:i/>
          <w:color w:val="222222"/>
          <w:shd w:val="clear" w:color="auto" w:fill="FFFFFF"/>
          <w:vertAlign w:val="superscript"/>
          <w:lang w:val="en-US"/>
        </w:rPr>
        <w:t>3</w:t>
      </w:r>
      <w:r w:rsidRPr="007B02CF">
        <w:rPr>
          <w:i/>
          <w:color w:val="222222"/>
          <w:shd w:val="clear" w:color="auto" w:fill="FFFFFF"/>
          <w:lang w:val="en-US"/>
        </w:rPr>
        <w:t>,</w:t>
      </w:r>
      <w:r w:rsidRPr="007B02CF">
        <w:rPr>
          <w:i/>
          <w:color w:val="222222"/>
          <w:sz w:val="21"/>
          <w:szCs w:val="21"/>
          <w:shd w:val="clear" w:color="auto" w:fill="FFFFFF"/>
          <w:lang w:val="en-US"/>
        </w:rPr>
        <w:t xml:space="preserve"> </w:t>
      </w:r>
      <w:r w:rsidRPr="007B02CF">
        <w:rPr>
          <w:i/>
          <w:lang w:val="en-US"/>
        </w:rPr>
        <w:t>Sophie SCHUIND</w:t>
      </w:r>
      <w:r w:rsidRPr="007B02CF">
        <w:rPr>
          <w:i/>
          <w:vertAlign w:val="superscript"/>
          <w:lang w:val="en-US"/>
        </w:rPr>
        <w:t>2</w:t>
      </w:r>
      <w:r w:rsidRPr="007B02CF">
        <w:rPr>
          <w:i/>
          <w:lang w:val="en-US"/>
        </w:rPr>
        <w:t>, Jacques CRETEUR</w:t>
      </w:r>
      <w:r w:rsidRPr="007B02CF">
        <w:rPr>
          <w:i/>
          <w:vertAlign w:val="superscript"/>
          <w:lang w:val="en-US"/>
        </w:rPr>
        <w:t>1</w:t>
      </w:r>
      <w:r w:rsidRPr="007B02CF">
        <w:rPr>
          <w:i/>
          <w:lang w:val="en-US"/>
        </w:rPr>
        <w:t>, Fabio Silvio TACCONE</w:t>
      </w:r>
      <w:r w:rsidRPr="007B02CF">
        <w:rPr>
          <w:i/>
          <w:vertAlign w:val="superscript"/>
          <w:lang w:val="en-US"/>
        </w:rPr>
        <w:t>1</w:t>
      </w:r>
    </w:p>
    <w:p w14:paraId="221B3782" w14:textId="77777777" w:rsidR="00DC6886" w:rsidRPr="007B02CF" w:rsidRDefault="00DC6886" w:rsidP="00DC6886">
      <w:pPr>
        <w:spacing w:line="360" w:lineRule="auto"/>
        <w:rPr>
          <w:bCs/>
          <w:i/>
          <w:lang w:val="en-US"/>
        </w:rPr>
      </w:pPr>
    </w:p>
    <w:p w14:paraId="092D40C9" w14:textId="77777777" w:rsidR="00DC6886" w:rsidRPr="007B02CF" w:rsidRDefault="00DC6886" w:rsidP="00DC6886">
      <w:pPr>
        <w:spacing w:line="360" w:lineRule="auto"/>
        <w:rPr>
          <w:i/>
          <w:sz w:val="22"/>
          <w:szCs w:val="22"/>
          <w:lang w:val="en-US"/>
        </w:rPr>
      </w:pPr>
      <w:r w:rsidRPr="007B02CF">
        <w:rPr>
          <w:i/>
          <w:sz w:val="22"/>
          <w:szCs w:val="22"/>
          <w:vertAlign w:val="superscript"/>
          <w:lang w:val="en-US"/>
        </w:rPr>
        <w:t>1</w:t>
      </w:r>
      <w:r w:rsidRPr="007B02CF">
        <w:rPr>
          <w:i/>
          <w:sz w:val="22"/>
          <w:szCs w:val="22"/>
          <w:lang w:val="en-US"/>
        </w:rPr>
        <w:t>Department of Intensive Care</w:t>
      </w:r>
    </w:p>
    <w:p w14:paraId="281B083B" w14:textId="77777777" w:rsidR="00DC6886" w:rsidRPr="007B02CF" w:rsidRDefault="00DC6886" w:rsidP="00DC6886">
      <w:pPr>
        <w:spacing w:line="360" w:lineRule="auto"/>
        <w:rPr>
          <w:i/>
          <w:sz w:val="22"/>
          <w:szCs w:val="22"/>
          <w:lang w:val="en-US"/>
        </w:rPr>
      </w:pPr>
      <w:r w:rsidRPr="007B02CF">
        <w:rPr>
          <w:i/>
          <w:sz w:val="22"/>
          <w:szCs w:val="22"/>
          <w:lang w:val="en-US"/>
        </w:rPr>
        <w:t>Erasme Hospital</w:t>
      </w:r>
    </w:p>
    <w:p w14:paraId="30179587" w14:textId="77777777" w:rsidR="00DC6886" w:rsidRPr="00DC5AC2" w:rsidRDefault="00DC6886" w:rsidP="00DC6886">
      <w:pPr>
        <w:spacing w:line="360" w:lineRule="auto"/>
        <w:rPr>
          <w:i/>
          <w:sz w:val="22"/>
          <w:szCs w:val="22"/>
          <w:lang w:val="fr-BE"/>
        </w:rPr>
      </w:pPr>
      <w:r w:rsidRPr="00DC5AC2">
        <w:rPr>
          <w:i/>
          <w:sz w:val="22"/>
          <w:szCs w:val="22"/>
          <w:lang w:val="fr-BE"/>
        </w:rPr>
        <w:t>Université Libre de Bruxelles</w:t>
      </w:r>
    </w:p>
    <w:p w14:paraId="13D02A92" w14:textId="77777777" w:rsidR="00DC6886" w:rsidRPr="00DC5AC2" w:rsidRDefault="00DC6886" w:rsidP="00DC6886">
      <w:pPr>
        <w:spacing w:line="360" w:lineRule="auto"/>
        <w:rPr>
          <w:i/>
          <w:sz w:val="22"/>
          <w:szCs w:val="22"/>
          <w:lang w:val="fr-BE"/>
        </w:rPr>
      </w:pPr>
      <w:r w:rsidRPr="00DC5AC2">
        <w:rPr>
          <w:i/>
          <w:sz w:val="22"/>
          <w:szCs w:val="22"/>
          <w:lang w:val="fr-BE"/>
        </w:rPr>
        <w:t>Route de Lennik, 808</w:t>
      </w:r>
    </w:p>
    <w:p w14:paraId="33FDE44D" w14:textId="77777777" w:rsidR="00DC6886" w:rsidRPr="007B02CF" w:rsidRDefault="00DC6886" w:rsidP="00DC6886">
      <w:pPr>
        <w:spacing w:line="360" w:lineRule="auto"/>
        <w:rPr>
          <w:i/>
          <w:sz w:val="22"/>
          <w:szCs w:val="22"/>
          <w:lang w:val="en-US"/>
        </w:rPr>
      </w:pPr>
      <w:r w:rsidRPr="007B02CF">
        <w:rPr>
          <w:i/>
          <w:sz w:val="22"/>
          <w:szCs w:val="22"/>
          <w:lang w:val="en-US"/>
        </w:rPr>
        <w:t>1070 Brussels, Belgium</w:t>
      </w:r>
    </w:p>
    <w:p w14:paraId="075F317E" w14:textId="77777777" w:rsidR="00DC6886" w:rsidRPr="007B02CF" w:rsidRDefault="00DC6886" w:rsidP="00DC6886">
      <w:pPr>
        <w:spacing w:line="360" w:lineRule="auto"/>
        <w:rPr>
          <w:i/>
          <w:sz w:val="22"/>
          <w:szCs w:val="22"/>
          <w:lang w:val="en-US"/>
        </w:rPr>
      </w:pPr>
      <w:r w:rsidRPr="00B377B6">
        <w:rPr>
          <w:i/>
          <w:sz w:val="22"/>
          <w:szCs w:val="22"/>
          <w:vertAlign w:val="superscript"/>
          <w:lang w:val="en-US"/>
        </w:rPr>
        <w:t>2</w:t>
      </w:r>
      <w:r w:rsidRPr="00026C06">
        <w:rPr>
          <w:i/>
          <w:sz w:val="22"/>
          <w:szCs w:val="22"/>
          <w:lang w:val="en-US"/>
        </w:rPr>
        <w:t>Department of Ne</w:t>
      </w:r>
      <w:r w:rsidRPr="008815E6">
        <w:rPr>
          <w:i/>
          <w:sz w:val="22"/>
          <w:szCs w:val="22"/>
          <w:lang w:val="en-US"/>
        </w:rPr>
        <w:t>urosurgery</w:t>
      </w:r>
    </w:p>
    <w:p w14:paraId="69FA585B" w14:textId="77777777" w:rsidR="00DC6886" w:rsidRPr="007B02CF" w:rsidRDefault="00DC6886" w:rsidP="00DC6886">
      <w:pPr>
        <w:spacing w:line="360" w:lineRule="auto"/>
        <w:rPr>
          <w:i/>
          <w:sz w:val="22"/>
          <w:szCs w:val="22"/>
          <w:lang w:val="en-US"/>
        </w:rPr>
      </w:pPr>
      <w:r w:rsidRPr="007B02CF">
        <w:rPr>
          <w:i/>
          <w:sz w:val="22"/>
          <w:szCs w:val="22"/>
          <w:lang w:val="en-US"/>
        </w:rPr>
        <w:t>Erasme Hospital</w:t>
      </w:r>
    </w:p>
    <w:p w14:paraId="441C93FE" w14:textId="77777777" w:rsidR="00DC6886" w:rsidRPr="00DC5AC2" w:rsidRDefault="00DC6886" w:rsidP="00DC6886">
      <w:pPr>
        <w:spacing w:line="360" w:lineRule="auto"/>
        <w:rPr>
          <w:i/>
          <w:sz w:val="22"/>
          <w:szCs w:val="22"/>
          <w:lang w:val="fr-BE"/>
        </w:rPr>
      </w:pPr>
      <w:r w:rsidRPr="00DC5AC2">
        <w:rPr>
          <w:i/>
          <w:sz w:val="22"/>
          <w:szCs w:val="22"/>
          <w:lang w:val="fr-BE"/>
        </w:rPr>
        <w:t>Université Libre de Bruxelles</w:t>
      </w:r>
    </w:p>
    <w:p w14:paraId="1766578F" w14:textId="77777777" w:rsidR="00DC6886" w:rsidRPr="00DC5AC2" w:rsidRDefault="00DC6886" w:rsidP="00DC6886">
      <w:pPr>
        <w:spacing w:line="360" w:lineRule="auto"/>
        <w:rPr>
          <w:i/>
          <w:sz w:val="22"/>
          <w:szCs w:val="22"/>
          <w:lang w:val="fr-BE"/>
        </w:rPr>
      </w:pPr>
      <w:r w:rsidRPr="00DC5AC2">
        <w:rPr>
          <w:i/>
          <w:sz w:val="22"/>
          <w:szCs w:val="22"/>
          <w:lang w:val="fr-BE"/>
        </w:rPr>
        <w:t>Route de Lennik, 808</w:t>
      </w:r>
    </w:p>
    <w:p w14:paraId="4C39CC16" w14:textId="77777777" w:rsidR="00DC6886" w:rsidRPr="007B02CF" w:rsidRDefault="00DC6886" w:rsidP="00DC6886">
      <w:pPr>
        <w:spacing w:line="360" w:lineRule="auto"/>
        <w:rPr>
          <w:i/>
          <w:sz w:val="22"/>
          <w:szCs w:val="22"/>
          <w:lang w:val="en-US"/>
        </w:rPr>
      </w:pPr>
      <w:r w:rsidRPr="007B02CF">
        <w:rPr>
          <w:i/>
          <w:sz w:val="22"/>
          <w:szCs w:val="22"/>
          <w:lang w:val="en-US"/>
        </w:rPr>
        <w:t>1070 Brussels, Belgium</w:t>
      </w:r>
    </w:p>
    <w:p w14:paraId="0D156A9C" w14:textId="77777777" w:rsidR="00DC6886" w:rsidRPr="008815E6" w:rsidRDefault="00DC6886" w:rsidP="00DC6886">
      <w:pPr>
        <w:spacing w:line="360" w:lineRule="auto"/>
        <w:rPr>
          <w:i/>
          <w:sz w:val="22"/>
          <w:szCs w:val="22"/>
          <w:lang w:val="en-US"/>
        </w:rPr>
      </w:pPr>
      <w:r w:rsidRPr="00720104">
        <w:rPr>
          <w:i/>
          <w:sz w:val="22"/>
          <w:szCs w:val="22"/>
          <w:vertAlign w:val="superscript"/>
          <w:lang w:val="en-US"/>
        </w:rPr>
        <w:t>3</w:t>
      </w:r>
      <w:r w:rsidRPr="00B377B6">
        <w:rPr>
          <w:i/>
          <w:sz w:val="22"/>
          <w:szCs w:val="22"/>
          <w:lang w:val="en-US"/>
        </w:rPr>
        <w:t xml:space="preserve">Department of </w:t>
      </w:r>
      <w:r w:rsidRPr="00026C06">
        <w:rPr>
          <w:i/>
          <w:sz w:val="22"/>
          <w:szCs w:val="22"/>
          <w:lang w:val="en-US"/>
        </w:rPr>
        <w:t>Radiology</w:t>
      </w:r>
    </w:p>
    <w:p w14:paraId="09A78C1C" w14:textId="77777777" w:rsidR="00DC6886" w:rsidRPr="007B02CF" w:rsidRDefault="00DC6886" w:rsidP="00DC6886">
      <w:pPr>
        <w:spacing w:line="360" w:lineRule="auto"/>
        <w:rPr>
          <w:i/>
          <w:sz w:val="22"/>
          <w:szCs w:val="22"/>
          <w:lang w:val="en-US"/>
        </w:rPr>
      </w:pPr>
      <w:r w:rsidRPr="007B02CF">
        <w:rPr>
          <w:i/>
          <w:sz w:val="22"/>
          <w:szCs w:val="22"/>
          <w:lang w:val="en-US"/>
        </w:rPr>
        <w:t>Erasme Hospital</w:t>
      </w:r>
    </w:p>
    <w:p w14:paraId="7BB6D2CE" w14:textId="77777777" w:rsidR="00DC6886" w:rsidRPr="00DC5AC2" w:rsidRDefault="00DC6886" w:rsidP="00DC6886">
      <w:pPr>
        <w:spacing w:line="360" w:lineRule="auto"/>
        <w:rPr>
          <w:i/>
          <w:sz w:val="22"/>
          <w:szCs w:val="22"/>
          <w:lang w:val="fr-BE"/>
        </w:rPr>
      </w:pPr>
      <w:r w:rsidRPr="00DC5AC2">
        <w:rPr>
          <w:i/>
          <w:sz w:val="22"/>
          <w:szCs w:val="22"/>
          <w:lang w:val="fr-BE"/>
        </w:rPr>
        <w:t>Université Libre de Bruxelles</w:t>
      </w:r>
    </w:p>
    <w:p w14:paraId="2FC2115D" w14:textId="77777777" w:rsidR="00DC6886" w:rsidRPr="00DC5AC2" w:rsidRDefault="00DC6886" w:rsidP="00DC6886">
      <w:pPr>
        <w:spacing w:line="360" w:lineRule="auto"/>
        <w:rPr>
          <w:i/>
          <w:sz w:val="22"/>
          <w:szCs w:val="22"/>
          <w:lang w:val="fr-BE"/>
        </w:rPr>
      </w:pPr>
      <w:r w:rsidRPr="00DC5AC2">
        <w:rPr>
          <w:i/>
          <w:sz w:val="22"/>
          <w:szCs w:val="22"/>
          <w:lang w:val="fr-BE"/>
        </w:rPr>
        <w:t>Route de Lennik, 808</w:t>
      </w:r>
    </w:p>
    <w:p w14:paraId="4320DF3F" w14:textId="77777777" w:rsidR="00DC6886" w:rsidRPr="007B02CF" w:rsidRDefault="00DC6886" w:rsidP="00DC6886">
      <w:pPr>
        <w:spacing w:line="360" w:lineRule="auto"/>
        <w:rPr>
          <w:i/>
          <w:sz w:val="22"/>
          <w:szCs w:val="22"/>
          <w:lang w:val="en-US"/>
        </w:rPr>
      </w:pPr>
      <w:r w:rsidRPr="007B02CF">
        <w:rPr>
          <w:i/>
          <w:sz w:val="22"/>
          <w:szCs w:val="22"/>
          <w:lang w:val="en-US"/>
        </w:rPr>
        <w:t>1070 Brussels, Belgium</w:t>
      </w:r>
    </w:p>
    <w:p w14:paraId="5F215225" w14:textId="77777777" w:rsidR="00DC6886" w:rsidRDefault="00DC6886" w:rsidP="00DC6886">
      <w:pPr>
        <w:spacing w:line="360" w:lineRule="auto"/>
        <w:rPr>
          <w:b/>
          <w:sz w:val="20"/>
          <w:szCs w:val="20"/>
          <w:lang w:val="en-US"/>
        </w:rPr>
      </w:pPr>
    </w:p>
    <w:p w14:paraId="5A688F91" w14:textId="77777777" w:rsidR="00DC6886" w:rsidRPr="007B02CF" w:rsidRDefault="00DC6886" w:rsidP="00DC6886">
      <w:pPr>
        <w:spacing w:line="360" w:lineRule="auto"/>
        <w:rPr>
          <w:i/>
          <w:lang w:val="en-US"/>
        </w:rPr>
      </w:pPr>
    </w:p>
    <w:p w14:paraId="3FF8AFC1" w14:textId="77777777" w:rsidR="00DC6886" w:rsidRDefault="00DC6886" w:rsidP="00DC6886">
      <w:pPr>
        <w:rPr>
          <w:b/>
          <w:lang w:val="en-US"/>
        </w:rPr>
      </w:pPr>
    </w:p>
    <w:p w14:paraId="6CD99BCE" w14:textId="714A06ED" w:rsidR="00DC6886" w:rsidRPr="00B377B6" w:rsidRDefault="00DC6886" w:rsidP="00DC6886">
      <w:pPr>
        <w:rPr>
          <w:lang w:val="en-US"/>
        </w:rPr>
      </w:pPr>
      <w:r w:rsidRPr="007B02CF">
        <w:rPr>
          <w:b/>
          <w:lang w:val="en-US"/>
        </w:rPr>
        <w:t xml:space="preserve">Supplemental Figure 1: </w:t>
      </w:r>
      <w:r w:rsidRPr="0041657F">
        <w:rPr>
          <w:lang w:val="en-US"/>
        </w:rPr>
        <w:t>Flow-chart of the protocolized brain oxygen (PbtO</w:t>
      </w:r>
      <w:r w:rsidRPr="00720104">
        <w:rPr>
          <w:vertAlign w:val="subscript"/>
          <w:lang w:val="en-US"/>
        </w:rPr>
        <w:t>2</w:t>
      </w:r>
      <w:r w:rsidRPr="00720104">
        <w:rPr>
          <w:lang w:val="en-US"/>
        </w:rPr>
        <w:t>) guided therapy in patients suffering from subarachnoid hemorrhage (SAH).</w:t>
      </w:r>
      <w:r>
        <w:rPr>
          <w:lang w:val="en-US"/>
        </w:rPr>
        <w:t xml:space="preserve"> ICHT = intracranial hypertension.</w:t>
      </w:r>
    </w:p>
    <w:p w14:paraId="733B26EB" w14:textId="77777777" w:rsidR="00DC6886" w:rsidRPr="007B02CF" w:rsidRDefault="00DC6886" w:rsidP="00DC6886">
      <w:pPr>
        <w:rPr>
          <w:b/>
          <w:lang w:val="en-US"/>
        </w:rPr>
      </w:pPr>
    </w:p>
    <w:p w14:paraId="3F50F397" w14:textId="77777777" w:rsidR="00DC6886" w:rsidRPr="007B02CF" w:rsidRDefault="00DC6886" w:rsidP="00DC6886">
      <w:pPr>
        <w:rPr>
          <w:b/>
          <w:lang w:val="en-US"/>
        </w:rPr>
      </w:pPr>
      <w:r w:rsidRPr="007B02CF">
        <w:rPr>
          <w:b/>
          <w:noProof/>
          <w:lang w:val="en-US"/>
        </w:rPr>
        <w:drawing>
          <wp:inline distT="0" distB="0" distL="0" distR="0" wp14:anchorId="43792D72" wp14:editId="1AD139A5">
            <wp:extent cx="6889024" cy="3875014"/>
            <wp:effectExtent l="0" t="0" r="0" b="0"/>
            <wp:docPr id="6" name="Image 6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Diagrama&#10;&#10;Descrição gerada automa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0112" cy="3875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DC931" w14:textId="77777777" w:rsidR="00DC6886" w:rsidRPr="0041657F" w:rsidRDefault="00DC6886" w:rsidP="00DC6886">
      <w:pPr>
        <w:rPr>
          <w:lang w:val="en-US"/>
        </w:rPr>
      </w:pPr>
    </w:p>
    <w:p w14:paraId="033C0E68" w14:textId="77777777" w:rsidR="00DC6886" w:rsidRPr="00720104" w:rsidRDefault="00DC6886" w:rsidP="00DC6886">
      <w:pPr>
        <w:rPr>
          <w:lang w:val="en-US"/>
        </w:rPr>
      </w:pPr>
      <w:r w:rsidRPr="00720104">
        <w:rPr>
          <w:lang w:val="en-US"/>
        </w:rPr>
        <w:t>*Cerebral CT-scan with angiography and perfusion evaluation</w:t>
      </w:r>
    </w:p>
    <w:p w14:paraId="320168B3" w14:textId="77777777" w:rsidR="00DC6886" w:rsidRPr="00026C06" w:rsidRDefault="00DC6886" w:rsidP="00DC6886">
      <w:pPr>
        <w:rPr>
          <w:lang w:val="en-US"/>
        </w:rPr>
      </w:pPr>
      <w:r w:rsidRPr="00B377B6">
        <w:rPr>
          <w:lang w:val="en-US"/>
        </w:rPr>
        <w:t>**The order of which intervention to be star</w:t>
      </w:r>
      <w:r w:rsidRPr="00250AF1">
        <w:rPr>
          <w:lang w:val="en-US"/>
        </w:rPr>
        <w:t>ted first is dependent on patie</w:t>
      </w:r>
      <w:r w:rsidRPr="00026C06">
        <w:rPr>
          <w:lang w:val="en-US"/>
        </w:rPr>
        <w:t>nts’ condition and treating physician</w:t>
      </w:r>
    </w:p>
    <w:p w14:paraId="7B1A685A" w14:textId="77777777" w:rsidR="00DC6886" w:rsidRPr="007B02CF" w:rsidRDefault="00DC6886" w:rsidP="00DC6886">
      <w:pPr>
        <w:rPr>
          <w:lang w:val="en-US"/>
        </w:rPr>
      </w:pPr>
      <w:r w:rsidRPr="007B02CF">
        <w:rPr>
          <w:vertAlign w:val="superscript"/>
          <w:lang w:val="en-US"/>
        </w:rPr>
        <w:lastRenderedPageBreak/>
        <w:t>#</w:t>
      </w:r>
      <w:r w:rsidRPr="007B02CF">
        <w:rPr>
          <w:lang w:val="en-US"/>
        </w:rPr>
        <w:t xml:space="preserve">These </w:t>
      </w:r>
      <w:proofErr w:type="gramStart"/>
      <w:r w:rsidRPr="007B02CF">
        <w:rPr>
          <w:lang w:val="en-US"/>
        </w:rPr>
        <w:t>includes:</w:t>
      </w:r>
      <w:proofErr w:type="gramEnd"/>
      <w:r w:rsidRPr="007B02CF">
        <w:rPr>
          <w:lang w:val="en-US"/>
        </w:rPr>
        <w:t xml:space="preserve"> a) induced hypertension; b) intra-arterial vasodilators; c) cerebral angioplasty; d) rescue therapies (i.e. intra-carotid catheter for continuous infusion of vasodilators; therapeutic hypothermia; steroids; high-dose magnesium)</w:t>
      </w:r>
    </w:p>
    <w:p w14:paraId="3F2246EC" w14:textId="77777777" w:rsidR="00DC6886" w:rsidRPr="007B02CF" w:rsidRDefault="00DC6886" w:rsidP="00DC6886">
      <w:pPr>
        <w:rPr>
          <w:lang w:val="en-US"/>
        </w:rPr>
      </w:pPr>
      <w:r w:rsidRPr="007B02CF">
        <w:rPr>
          <w:b/>
          <w:lang w:val="en-US"/>
        </w:rPr>
        <w:t>Supplemental Table S1:</w:t>
      </w:r>
      <w:r w:rsidRPr="007B02CF">
        <w:rPr>
          <w:lang w:val="en-US"/>
        </w:rPr>
        <w:t xml:space="preserve"> Characteristics of the study population, according to mortality and neurological outcome. Data are presented as count (%), mean ±SD or median (IQRs).</w:t>
      </w:r>
    </w:p>
    <w:p w14:paraId="210799E3" w14:textId="77777777" w:rsidR="00DC6886" w:rsidRPr="007B02CF" w:rsidRDefault="00DC6886" w:rsidP="00DC6886">
      <w:pPr>
        <w:rPr>
          <w:lang w:val="en-US"/>
        </w:rPr>
      </w:pPr>
    </w:p>
    <w:p w14:paraId="3BA75E40" w14:textId="77777777" w:rsidR="00DC6886" w:rsidRPr="007B02CF" w:rsidRDefault="00DC6886" w:rsidP="00DC6886">
      <w:pPr>
        <w:rPr>
          <w:lang w:val="en-US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997"/>
        <w:gridCol w:w="1621"/>
        <w:gridCol w:w="1758"/>
        <w:gridCol w:w="1080"/>
        <w:gridCol w:w="1755"/>
        <w:gridCol w:w="1621"/>
        <w:gridCol w:w="1164"/>
      </w:tblGrid>
      <w:tr w:rsidR="00DC6886" w:rsidRPr="007B02CF" w14:paraId="7F6751D3" w14:textId="77777777" w:rsidTr="003C5295">
        <w:tc>
          <w:tcPr>
            <w:tcW w:w="1785" w:type="pct"/>
            <w:vAlign w:val="center"/>
          </w:tcPr>
          <w:p w14:paraId="1ED78D5A" w14:textId="77777777" w:rsidR="00DC6886" w:rsidRPr="007B02CF" w:rsidRDefault="00DC6886" w:rsidP="003C5295">
            <w:pPr>
              <w:rPr>
                <w:lang w:val="en-US"/>
              </w:rPr>
            </w:pPr>
          </w:p>
        </w:tc>
        <w:tc>
          <w:tcPr>
            <w:tcW w:w="579" w:type="pct"/>
            <w:vAlign w:val="center"/>
          </w:tcPr>
          <w:p w14:paraId="4E566FD7" w14:textId="77777777" w:rsidR="00DC6886" w:rsidRPr="007B02CF" w:rsidRDefault="00DC6886" w:rsidP="003C5295">
            <w:pPr>
              <w:rPr>
                <w:b/>
                <w:lang w:val="en-US"/>
              </w:rPr>
            </w:pPr>
            <w:r w:rsidRPr="007B02CF">
              <w:rPr>
                <w:b/>
                <w:lang w:val="en-US"/>
              </w:rPr>
              <w:t>Survivors</w:t>
            </w:r>
          </w:p>
          <w:p w14:paraId="650D6325" w14:textId="77777777" w:rsidR="00DC6886" w:rsidRPr="007B02CF" w:rsidRDefault="00DC6886" w:rsidP="003C5295">
            <w:pPr>
              <w:rPr>
                <w:b/>
                <w:lang w:val="en-US"/>
              </w:rPr>
            </w:pPr>
            <w:r w:rsidRPr="007B02CF">
              <w:rPr>
                <w:b/>
                <w:lang w:val="en-US"/>
              </w:rPr>
              <w:t>N=95</w:t>
            </w:r>
          </w:p>
        </w:tc>
        <w:tc>
          <w:tcPr>
            <w:tcW w:w="628" w:type="pct"/>
            <w:vAlign w:val="center"/>
          </w:tcPr>
          <w:p w14:paraId="4DA16CB0" w14:textId="77777777" w:rsidR="00DC6886" w:rsidRPr="007B02CF" w:rsidRDefault="00DC6886" w:rsidP="003C5295">
            <w:pPr>
              <w:rPr>
                <w:b/>
                <w:lang w:val="en-US"/>
              </w:rPr>
            </w:pPr>
            <w:r w:rsidRPr="007B02CF">
              <w:rPr>
                <w:b/>
                <w:lang w:val="en-US"/>
              </w:rPr>
              <w:t>Non-survivors</w:t>
            </w:r>
          </w:p>
          <w:p w14:paraId="44D38B81" w14:textId="77777777" w:rsidR="00DC6886" w:rsidRPr="007B02CF" w:rsidRDefault="00DC6886" w:rsidP="003C5295">
            <w:pPr>
              <w:rPr>
                <w:b/>
                <w:lang w:val="en-US"/>
              </w:rPr>
            </w:pPr>
            <w:r w:rsidRPr="007B02CF">
              <w:rPr>
                <w:b/>
                <w:lang w:val="en-US"/>
              </w:rPr>
              <w:t>N=68</w:t>
            </w:r>
          </w:p>
        </w:tc>
        <w:tc>
          <w:tcPr>
            <w:tcW w:w="386" w:type="pct"/>
            <w:vAlign w:val="center"/>
          </w:tcPr>
          <w:p w14:paraId="029BBF77" w14:textId="77777777" w:rsidR="00DC6886" w:rsidRPr="007B02CF" w:rsidRDefault="00DC6886" w:rsidP="003C5295">
            <w:pPr>
              <w:rPr>
                <w:b/>
                <w:lang w:val="en-US"/>
              </w:rPr>
            </w:pPr>
            <w:r w:rsidRPr="007B02CF">
              <w:rPr>
                <w:b/>
                <w:lang w:val="en-US"/>
              </w:rPr>
              <w:t>p value</w:t>
            </w:r>
          </w:p>
        </w:tc>
        <w:tc>
          <w:tcPr>
            <w:tcW w:w="627" w:type="pct"/>
            <w:vAlign w:val="center"/>
          </w:tcPr>
          <w:p w14:paraId="2C0CE56A" w14:textId="77777777" w:rsidR="00DC6886" w:rsidRPr="007B02CF" w:rsidRDefault="00DC6886" w:rsidP="003C5295">
            <w:pPr>
              <w:rPr>
                <w:b/>
                <w:lang w:val="en-US"/>
              </w:rPr>
            </w:pPr>
            <w:r w:rsidRPr="007B02CF">
              <w:rPr>
                <w:b/>
                <w:lang w:val="en-US"/>
              </w:rPr>
              <w:t xml:space="preserve">FO </w:t>
            </w:r>
          </w:p>
          <w:p w14:paraId="05C9DB4C" w14:textId="77777777" w:rsidR="00DC6886" w:rsidRPr="007B02CF" w:rsidRDefault="00DC6886" w:rsidP="003C5295">
            <w:pPr>
              <w:rPr>
                <w:b/>
                <w:lang w:val="en-US"/>
              </w:rPr>
            </w:pPr>
            <w:r w:rsidRPr="007B02CF">
              <w:rPr>
                <w:b/>
                <w:lang w:val="en-US"/>
              </w:rPr>
              <w:t>(N=65)</w:t>
            </w:r>
          </w:p>
        </w:tc>
        <w:tc>
          <w:tcPr>
            <w:tcW w:w="579" w:type="pct"/>
            <w:vAlign w:val="center"/>
          </w:tcPr>
          <w:p w14:paraId="2BEE972D" w14:textId="77777777" w:rsidR="00DC6886" w:rsidRPr="007B02CF" w:rsidRDefault="00DC6886" w:rsidP="003C5295">
            <w:pPr>
              <w:rPr>
                <w:b/>
                <w:lang w:val="en-US"/>
              </w:rPr>
            </w:pPr>
            <w:r w:rsidRPr="007B02CF">
              <w:rPr>
                <w:b/>
                <w:lang w:val="en-US"/>
              </w:rPr>
              <w:t xml:space="preserve">UO </w:t>
            </w:r>
          </w:p>
          <w:p w14:paraId="7B2A6566" w14:textId="77777777" w:rsidR="00DC6886" w:rsidRPr="007B02CF" w:rsidRDefault="00DC6886" w:rsidP="003C5295">
            <w:pPr>
              <w:rPr>
                <w:b/>
                <w:lang w:val="en-US"/>
              </w:rPr>
            </w:pPr>
            <w:r w:rsidRPr="007B02CF">
              <w:rPr>
                <w:b/>
                <w:lang w:val="en-US"/>
              </w:rPr>
              <w:t>(N=98)</w:t>
            </w:r>
          </w:p>
        </w:tc>
        <w:tc>
          <w:tcPr>
            <w:tcW w:w="416" w:type="pct"/>
            <w:vAlign w:val="center"/>
          </w:tcPr>
          <w:p w14:paraId="2480E1E8" w14:textId="77777777" w:rsidR="00DC6886" w:rsidRPr="007B02CF" w:rsidRDefault="00DC6886" w:rsidP="003C5295">
            <w:pPr>
              <w:rPr>
                <w:b/>
                <w:lang w:val="en-US"/>
              </w:rPr>
            </w:pPr>
            <w:r w:rsidRPr="007B02CF">
              <w:rPr>
                <w:b/>
                <w:lang w:val="en-US"/>
              </w:rPr>
              <w:t>p value</w:t>
            </w:r>
          </w:p>
        </w:tc>
      </w:tr>
      <w:tr w:rsidR="00DC6886" w:rsidRPr="007B02CF" w14:paraId="5AE14C2B" w14:textId="77777777" w:rsidTr="003C5295">
        <w:tc>
          <w:tcPr>
            <w:tcW w:w="1785" w:type="pct"/>
          </w:tcPr>
          <w:p w14:paraId="39BB15F8" w14:textId="77777777" w:rsidR="00DC6886" w:rsidRPr="0041657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 xml:space="preserve">Age, </w:t>
            </w:r>
            <w:r w:rsidRPr="0041657F">
              <w:rPr>
                <w:lang w:val="en-US"/>
              </w:rPr>
              <w:t>years</w:t>
            </w:r>
          </w:p>
        </w:tc>
        <w:tc>
          <w:tcPr>
            <w:tcW w:w="579" w:type="pct"/>
            <w:vAlign w:val="center"/>
          </w:tcPr>
          <w:p w14:paraId="5946B0EC" w14:textId="77777777" w:rsidR="00DC6886" w:rsidRPr="00720104" w:rsidRDefault="00DC6886" w:rsidP="003C5295">
            <w:pPr>
              <w:rPr>
                <w:lang w:val="en-US"/>
              </w:rPr>
            </w:pPr>
            <w:r w:rsidRPr="00720104">
              <w:rPr>
                <w:lang w:val="en-US"/>
              </w:rPr>
              <w:t>54 (±11)</w:t>
            </w:r>
          </w:p>
        </w:tc>
        <w:tc>
          <w:tcPr>
            <w:tcW w:w="628" w:type="pct"/>
            <w:vAlign w:val="center"/>
          </w:tcPr>
          <w:p w14:paraId="07FE21CF" w14:textId="77777777" w:rsidR="00DC6886" w:rsidRPr="00026C06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56 (</w:t>
            </w:r>
            <w:r w:rsidRPr="00250AF1">
              <w:rPr>
                <w:lang w:val="en-US"/>
              </w:rPr>
              <w:t>±15</w:t>
            </w:r>
            <w:r w:rsidRPr="00026C06">
              <w:rPr>
                <w:lang w:val="en-US"/>
              </w:rPr>
              <w:t>)</w:t>
            </w:r>
          </w:p>
        </w:tc>
        <w:tc>
          <w:tcPr>
            <w:tcW w:w="386" w:type="pct"/>
            <w:vAlign w:val="center"/>
          </w:tcPr>
          <w:p w14:paraId="3B63AE08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0.34</w:t>
            </w:r>
          </w:p>
        </w:tc>
        <w:tc>
          <w:tcPr>
            <w:tcW w:w="627" w:type="pct"/>
            <w:vAlign w:val="center"/>
          </w:tcPr>
          <w:p w14:paraId="7A184CB5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53 (45-60)</w:t>
            </w:r>
          </w:p>
        </w:tc>
        <w:tc>
          <w:tcPr>
            <w:tcW w:w="579" w:type="pct"/>
            <w:vAlign w:val="center"/>
          </w:tcPr>
          <w:p w14:paraId="1143B9DD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56 (47-67)</w:t>
            </w:r>
          </w:p>
        </w:tc>
        <w:tc>
          <w:tcPr>
            <w:tcW w:w="416" w:type="pct"/>
            <w:vAlign w:val="center"/>
          </w:tcPr>
          <w:p w14:paraId="6E3DFB5F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0.08</w:t>
            </w:r>
          </w:p>
        </w:tc>
      </w:tr>
      <w:tr w:rsidR="00DC6886" w:rsidRPr="007B02CF" w14:paraId="69AA5B79" w14:textId="77777777" w:rsidTr="003C5295">
        <w:tc>
          <w:tcPr>
            <w:tcW w:w="1785" w:type="pct"/>
          </w:tcPr>
          <w:p w14:paraId="1033F3C0" w14:textId="77777777" w:rsidR="00DC6886" w:rsidRPr="00720104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Male gender, n</w:t>
            </w:r>
            <w:r w:rsidRPr="0041657F">
              <w:rPr>
                <w:lang w:val="en-US"/>
              </w:rPr>
              <w:t xml:space="preserve"> (%)</w:t>
            </w:r>
          </w:p>
        </w:tc>
        <w:tc>
          <w:tcPr>
            <w:tcW w:w="579" w:type="pct"/>
            <w:vAlign w:val="center"/>
          </w:tcPr>
          <w:p w14:paraId="341AD655" w14:textId="77777777" w:rsidR="00DC6886" w:rsidRPr="00250AF1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43 (45)</w:t>
            </w:r>
          </w:p>
        </w:tc>
        <w:tc>
          <w:tcPr>
            <w:tcW w:w="628" w:type="pct"/>
            <w:vAlign w:val="center"/>
          </w:tcPr>
          <w:p w14:paraId="049D3C98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23 (34)</w:t>
            </w:r>
          </w:p>
        </w:tc>
        <w:tc>
          <w:tcPr>
            <w:tcW w:w="386" w:type="pct"/>
            <w:vAlign w:val="center"/>
          </w:tcPr>
          <w:p w14:paraId="1F2A5229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0.15</w:t>
            </w:r>
          </w:p>
        </w:tc>
        <w:tc>
          <w:tcPr>
            <w:tcW w:w="627" w:type="pct"/>
            <w:vAlign w:val="center"/>
          </w:tcPr>
          <w:p w14:paraId="359EB88D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32 (49)</w:t>
            </w:r>
          </w:p>
        </w:tc>
        <w:tc>
          <w:tcPr>
            <w:tcW w:w="579" w:type="pct"/>
            <w:vAlign w:val="center"/>
          </w:tcPr>
          <w:p w14:paraId="251AC1E8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34 (35)</w:t>
            </w:r>
          </w:p>
        </w:tc>
        <w:tc>
          <w:tcPr>
            <w:tcW w:w="416" w:type="pct"/>
            <w:vAlign w:val="center"/>
          </w:tcPr>
          <w:p w14:paraId="0E8D9C1A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0.07</w:t>
            </w:r>
          </w:p>
        </w:tc>
      </w:tr>
      <w:tr w:rsidR="00DC6886" w:rsidRPr="007B02CF" w14:paraId="3B8D6E11" w14:textId="77777777" w:rsidTr="003C5295">
        <w:tc>
          <w:tcPr>
            <w:tcW w:w="1785" w:type="pct"/>
          </w:tcPr>
          <w:p w14:paraId="47841C7B" w14:textId="77777777" w:rsidR="00DC6886" w:rsidRPr="0041657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APACHE on admission</w:t>
            </w:r>
          </w:p>
        </w:tc>
        <w:tc>
          <w:tcPr>
            <w:tcW w:w="579" w:type="pct"/>
            <w:vAlign w:val="center"/>
          </w:tcPr>
          <w:p w14:paraId="32456743" w14:textId="77777777" w:rsidR="00DC6886" w:rsidRPr="00720104" w:rsidRDefault="00DC6886" w:rsidP="003C5295">
            <w:pPr>
              <w:rPr>
                <w:lang w:val="en-US"/>
              </w:rPr>
            </w:pPr>
            <w:r w:rsidRPr="00720104">
              <w:rPr>
                <w:lang w:val="en-US"/>
              </w:rPr>
              <w:t>17 (12-21)</w:t>
            </w:r>
          </w:p>
        </w:tc>
        <w:tc>
          <w:tcPr>
            <w:tcW w:w="628" w:type="pct"/>
            <w:vAlign w:val="center"/>
          </w:tcPr>
          <w:p w14:paraId="2B97413E" w14:textId="77777777" w:rsidR="00DC6886" w:rsidRPr="00250AF1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20 (15-23)</w:t>
            </w:r>
          </w:p>
        </w:tc>
        <w:tc>
          <w:tcPr>
            <w:tcW w:w="386" w:type="pct"/>
            <w:vAlign w:val="center"/>
          </w:tcPr>
          <w:p w14:paraId="64AEC16F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0.008</w:t>
            </w:r>
          </w:p>
        </w:tc>
        <w:tc>
          <w:tcPr>
            <w:tcW w:w="627" w:type="pct"/>
            <w:vAlign w:val="center"/>
          </w:tcPr>
          <w:p w14:paraId="1F3FBE54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16 (11-19)</w:t>
            </w:r>
          </w:p>
        </w:tc>
        <w:tc>
          <w:tcPr>
            <w:tcW w:w="579" w:type="pct"/>
            <w:vAlign w:val="center"/>
          </w:tcPr>
          <w:p w14:paraId="6B7571C8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20 (15-23)</w:t>
            </w:r>
          </w:p>
        </w:tc>
        <w:tc>
          <w:tcPr>
            <w:tcW w:w="416" w:type="pct"/>
            <w:vAlign w:val="center"/>
          </w:tcPr>
          <w:p w14:paraId="139AFA9F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0.001</w:t>
            </w:r>
          </w:p>
        </w:tc>
      </w:tr>
      <w:tr w:rsidR="00DC6886" w:rsidRPr="007B02CF" w14:paraId="13DFE687" w14:textId="77777777" w:rsidTr="003C5295">
        <w:tc>
          <w:tcPr>
            <w:tcW w:w="1785" w:type="pct"/>
          </w:tcPr>
          <w:p w14:paraId="3BC466E1" w14:textId="77777777" w:rsidR="00DC6886" w:rsidRPr="0041657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SOFA on admission</w:t>
            </w:r>
          </w:p>
        </w:tc>
        <w:tc>
          <w:tcPr>
            <w:tcW w:w="579" w:type="pct"/>
            <w:vAlign w:val="center"/>
          </w:tcPr>
          <w:p w14:paraId="78ABA45F" w14:textId="77777777" w:rsidR="00DC6886" w:rsidRPr="00720104" w:rsidRDefault="00DC6886" w:rsidP="003C5295">
            <w:pPr>
              <w:rPr>
                <w:lang w:val="en-US"/>
              </w:rPr>
            </w:pPr>
            <w:r w:rsidRPr="00720104">
              <w:rPr>
                <w:lang w:val="en-US"/>
              </w:rPr>
              <w:t>6 (4-9)</w:t>
            </w:r>
          </w:p>
        </w:tc>
        <w:tc>
          <w:tcPr>
            <w:tcW w:w="628" w:type="pct"/>
            <w:vAlign w:val="center"/>
          </w:tcPr>
          <w:p w14:paraId="6BCDBA29" w14:textId="77777777" w:rsidR="00DC6886" w:rsidRPr="00250AF1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9 (5-10)</w:t>
            </w:r>
          </w:p>
        </w:tc>
        <w:tc>
          <w:tcPr>
            <w:tcW w:w="386" w:type="pct"/>
            <w:vAlign w:val="center"/>
          </w:tcPr>
          <w:p w14:paraId="4E6B953B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0.02</w:t>
            </w:r>
          </w:p>
        </w:tc>
        <w:tc>
          <w:tcPr>
            <w:tcW w:w="627" w:type="pct"/>
            <w:vAlign w:val="center"/>
          </w:tcPr>
          <w:p w14:paraId="1048C64A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6 (3-8)</w:t>
            </w:r>
          </w:p>
        </w:tc>
        <w:tc>
          <w:tcPr>
            <w:tcW w:w="579" w:type="pct"/>
            <w:vAlign w:val="center"/>
          </w:tcPr>
          <w:p w14:paraId="52EBADCB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9 (5-10)</w:t>
            </w:r>
          </w:p>
        </w:tc>
        <w:tc>
          <w:tcPr>
            <w:tcW w:w="416" w:type="pct"/>
            <w:vAlign w:val="center"/>
          </w:tcPr>
          <w:p w14:paraId="36772554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0.001</w:t>
            </w:r>
          </w:p>
        </w:tc>
      </w:tr>
      <w:tr w:rsidR="00DC6886" w:rsidRPr="007B02CF" w14:paraId="42AEF672" w14:textId="77777777" w:rsidTr="003C5295">
        <w:tc>
          <w:tcPr>
            <w:tcW w:w="1785" w:type="pct"/>
          </w:tcPr>
          <w:p w14:paraId="0F9B88CF" w14:textId="77777777" w:rsidR="00DC6886" w:rsidRPr="0041657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GCS on admission</w:t>
            </w:r>
          </w:p>
        </w:tc>
        <w:tc>
          <w:tcPr>
            <w:tcW w:w="579" w:type="pct"/>
            <w:vAlign w:val="center"/>
          </w:tcPr>
          <w:p w14:paraId="5CDC36C7" w14:textId="77777777" w:rsidR="00DC6886" w:rsidRPr="00720104" w:rsidRDefault="00DC6886" w:rsidP="003C5295">
            <w:pPr>
              <w:rPr>
                <w:lang w:val="en-US"/>
              </w:rPr>
            </w:pPr>
            <w:r w:rsidRPr="00720104">
              <w:rPr>
                <w:lang w:val="en-US"/>
              </w:rPr>
              <w:t>6 (3-13)</w:t>
            </w:r>
          </w:p>
        </w:tc>
        <w:tc>
          <w:tcPr>
            <w:tcW w:w="628" w:type="pct"/>
            <w:vAlign w:val="center"/>
          </w:tcPr>
          <w:p w14:paraId="072E585F" w14:textId="77777777" w:rsidR="00DC6886" w:rsidRPr="00250AF1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3 (3-10)</w:t>
            </w:r>
          </w:p>
        </w:tc>
        <w:tc>
          <w:tcPr>
            <w:tcW w:w="386" w:type="pct"/>
            <w:vAlign w:val="center"/>
          </w:tcPr>
          <w:p w14:paraId="1800F374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0.09</w:t>
            </w:r>
          </w:p>
        </w:tc>
        <w:tc>
          <w:tcPr>
            <w:tcW w:w="627" w:type="pct"/>
            <w:vAlign w:val="center"/>
          </w:tcPr>
          <w:p w14:paraId="778872CB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7 (3-13)</w:t>
            </w:r>
          </w:p>
        </w:tc>
        <w:tc>
          <w:tcPr>
            <w:tcW w:w="579" w:type="pct"/>
            <w:vAlign w:val="center"/>
          </w:tcPr>
          <w:p w14:paraId="48A8C4CA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5 (3-8)</w:t>
            </w:r>
          </w:p>
        </w:tc>
        <w:tc>
          <w:tcPr>
            <w:tcW w:w="416" w:type="pct"/>
            <w:vAlign w:val="center"/>
          </w:tcPr>
          <w:p w14:paraId="0D925AB8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0.01</w:t>
            </w:r>
          </w:p>
        </w:tc>
      </w:tr>
      <w:tr w:rsidR="00DC6886" w:rsidRPr="007B02CF" w14:paraId="67AA866A" w14:textId="77777777" w:rsidTr="003C5295">
        <w:tc>
          <w:tcPr>
            <w:tcW w:w="1785" w:type="pct"/>
          </w:tcPr>
          <w:p w14:paraId="4D3156B2" w14:textId="77777777" w:rsidR="00DC6886" w:rsidRPr="00720104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Poor grade (</w:t>
            </w:r>
            <w:r w:rsidRPr="0041657F">
              <w:rPr>
                <w:lang w:val="en-US"/>
              </w:rPr>
              <w:t>WFNS 4-5)</w:t>
            </w:r>
            <w:r w:rsidRPr="00720104">
              <w:rPr>
                <w:lang w:val="en-US"/>
              </w:rPr>
              <w:t>, n (%)</w:t>
            </w:r>
          </w:p>
        </w:tc>
        <w:tc>
          <w:tcPr>
            <w:tcW w:w="579" w:type="pct"/>
            <w:vAlign w:val="center"/>
          </w:tcPr>
          <w:p w14:paraId="78D7B7FD" w14:textId="77777777" w:rsidR="00DC6886" w:rsidRPr="00026C06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71 (7</w:t>
            </w:r>
            <w:r w:rsidRPr="00250AF1">
              <w:rPr>
                <w:lang w:val="en-US"/>
              </w:rPr>
              <w:t>5)</w:t>
            </w:r>
          </w:p>
        </w:tc>
        <w:tc>
          <w:tcPr>
            <w:tcW w:w="628" w:type="pct"/>
            <w:vAlign w:val="center"/>
          </w:tcPr>
          <w:p w14:paraId="06BA5023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55 (81)</w:t>
            </w:r>
          </w:p>
        </w:tc>
        <w:tc>
          <w:tcPr>
            <w:tcW w:w="386" w:type="pct"/>
            <w:vAlign w:val="center"/>
          </w:tcPr>
          <w:p w14:paraId="34A0FF7F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0.45</w:t>
            </w:r>
          </w:p>
        </w:tc>
        <w:tc>
          <w:tcPr>
            <w:tcW w:w="627" w:type="pct"/>
            <w:vAlign w:val="center"/>
          </w:tcPr>
          <w:p w14:paraId="1F766821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44 (68)</w:t>
            </w:r>
          </w:p>
        </w:tc>
        <w:tc>
          <w:tcPr>
            <w:tcW w:w="579" w:type="pct"/>
            <w:vAlign w:val="center"/>
          </w:tcPr>
          <w:p w14:paraId="1C858E49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82 (84)</w:t>
            </w:r>
          </w:p>
        </w:tc>
        <w:tc>
          <w:tcPr>
            <w:tcW w:w="416" w:type="pct"/>
            <w:vAlign w:val="center"/>
          </w:tcPr>
          <w:p w14:paraId="4AB04742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0.02</w:t>
            </w:r>
          </w:p>
        </w:tc>
      </w:tr>
      <w:tr w:rsidR="00DC6886" w:rsidRPr="007B02CF" w14:paraId="4C4B9C96" w14:textId="77777777" w:rsidTr="003C5295">
        <w:tc>
          <w:tcPr>
            <w:tcW w:w="1785" w:type="pct"/>
          </w:tcPr>
          <w:p w14:paraId="13F38FBD" w14:textId="77777777" w:rsidR="00DC6886" w:rsidRPr="00720104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 xml:space="preserve">High risk modified </w:t>
            </w:r>
            <w:r w:rsidRPr="0041657F">
              <w:rPr>
                <w:lang w:val="en-US"/>
              </w:rPr>
              <w:t xml:space="preserve">Fisher scale, n </w:t>
            </w:r>
            <w:r w:rsidRPr="00720104">
              <w:rPr>
                <w:lang w:val="en-US"/>
              </w:rPr>
              <w:t xml:space="preserve">(%) </w:t>
            </w:r>
          </w:p>
        </w:tc>
        <w:tc>
          <w:tcPr>
            <w:tcW w:w="579" w:type="pct"/>
            <w:vAlign w:val="center"/>
          </w:tcPr>
          <w:p w14:paraId="01DE0979" w14:textId="77777777" w:rsidR="00DC6886" w:rsidRPr="00250AF1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91 (96)</w:t>
            </w:r>
          </w:p>
        </w:tc>
        <w:tc>
          <w:tcPr>
            <w:tcW w:w="628" w:type="pct"/>
            <w:vAlign w:val="center"/>
          </w:tcPr>
          <w:p w14:paraId="3E1E2932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63 (93)</w:t>
            </w:r>
          </w:p>
        </w:tc>
        <w:tc>
          <w:tcPr>
            <w:tcW w:w="386" w:type="pct"/>
            <w:vAlign w:val="center"/>
          </w:tcPr>
          <w:p w14:paraId="261F2C86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0.49</w:t>
            </w:r>
          </w:p>
        </w:tc>
        <w:tc>
          <w:tcPr>
            <w:tcW w:w="627" w:type="pct"/>
            <w:vAlign w:val="center"/>
          </w:tcPr>
          <w:p w14:paraId="14FBD47E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63 (97)</w:t>
            </w:r>
          </w:p>
        </w:tc>
        <w:tc>
          <w:tcPr>
            <w:tcW w:w="579" w:type="pct"/>
            <w:vAlign w:val="center"/>
          </w:tcPr>
          <w:p w14:paraId="1C13A803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91 (93)</w:t>
            </w:r>
          </w:p>
        </w:tc>
        <w:tc>
          <w:tcPr>
            <w:tcW w:w="416" w:type="pct"/>
            <w:vAlign w:val="center"/>
          </w:tcPr>
          <w:p w14:paraId="39214472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0.32</w:t>
            </w:r>
          </w:p>
        </w:tc>
      </w:tr>
      <w:tr w:rsidR="00DC6886" w:rsidRPr="007B02CF" w14:paraId="63A8644B" w14:textId="77777777" w:rsidTr="003C5295">
        <w:tc>
          <w:tcPr>
            <w:tcW w:w="1785" w:type="pct"/>
          </w:tcPr>
          <w:p w14:paraId="0BC2F1CC" w14:textId="77777777" w:rsidR="00DC6886" w:rsidRPr="007B02CF" w:rsidRDefault="00DC6886" w:rsidP="003C5295">
            <w:pPr>
              <w:rPr>
                <w:lang w:val="en-US"/>
              </w:rPr>
            </w:pPr>
            <w:r>
              <w:rPr>
                <w:lang w:val="en-US"/>
              </w:rPr>
              <w:t>Intraparenchymal hematoma, n (%)</w:t>
            </w:r>
          </w:p>
        </w:tc>
        <w:tc>
          <w:tcPr>
            <w:tcW w:w="579" w:type="pct"/>
            <w:vAlign w:val="center"/>
          </w:tcPr>
          <w:p w14:paraId="50C2E7A4" w14:textId="77777777" w:rsidR="00DC6886" w:rsidRPr="00720104" w:rsidRDefault="00DC6886" w:rsidP="003C5295">
            <w:pPr>
              <w:rPr>
                <w:lang w:val="en-US"/>
              </w:rPr>
            </w:pPr>
            <w:r>
              <w:rPr>
                <w:lang w:val="en-US"/>
              </w:rPr>
              <w:t>30 (32)</w:t>
            </w:r>
          </w:p>
        </w:tc>
        <w:tc>
          <w:tcPr>
            <w:tcW w:w="628" w:type="pct"/>
            <w:vAlign w:val="center"/>
          </w:tcPr>
          <w:p w14:paraId="603D51D2" w14:textId="77777777" w:rsidR="00DC6886" w:rsidRPr="00720104" w:rsidRDefault="00DC6886" w:rsidP="003C5295">
            <w:pPr>
              <w:rPr>
                <w:lang w:val="en-US"/>
              </w:rPr>
            </w:pPr>
            <w:r>
              <w:rPr>
                <w:lang w:val="en-US"/>
              </w:rPr>
              <w:t>30 (44)</w:t>
            </w:r>
          </w:p>
        </w:tc>
        <w:tc>
          <w:tcPr>
            <w:tcW w:w="386" w:type="pct"/>
            <w:vAlign w:val="center"/>
          </w:tcPr>
          <w:p w14:paraId="2B78DDED" w14:textId="77777777" w:rsidR="00DC6886" w:rsidRPr="00720104" w:rsidRDefault="00DC6886" w:rsidP="003C5295">
            <w:pPr>
              <w:rPr>
                <w:lang w:val="en-US"/>
              </w:rPr>
            </w:pPr>
            <w:r>
              <w:rPr>
                <w:lang w:val="en-US"/>
              </w:rPr>
              <w:t>0.14</w:t>
            </w:r>
          </w:p>
        </w:tc>
        <w:tc>
          <w:tcPr>
            <w:tcW w:w="627" w:type="pct"/>
            <w:vAlign w:val="center"/>
          </w:tcPr>
          <w:p w14:paraId="56E69182" w14:textId="77777777" w:rsidR="00DC6886" w:rsidRPr="00720104" w:rsidRDefault="00DC6886" w:rsidP="003C5295">
            <w:pPr>
              <w:rPr>
                <w:lang w:val="en-US"/>
              </w:rPr>
            </w:pPr>
            <w:r>
              <w:rPr>
                <w:lang w:val="en-US"/>
              </w:rPr>
              <w:t>15 (23)</w:t>
            </w:r>
          </w:p>
        </w:tc>
        <w:tc>
          <w:tcPr>
            <w:tcW w:w="579" w:type="pct"/>
            <w:vAlign w:val="center"/>
          </w:tcPr>
          <w:p w14:paraId="6668FBD8" w14:textId="77777777" w:rsidR="00DC6886" w:rsidRPr="00720104" w:rsidRDefault="00DC6886" w:rsidP="003C5295">
            <w:pPr>
              <w:rPr>
                <w:lang w:val="en-US"/>
              </w:rPr>
            </w:pPr>
            <w:r>
              <w:rPr>
                <w:lang w:val="en-US"/>
              </w:rPr>
              <w:t>45 (46)</w:t>
            </w:r>
          </w:p>
        </w:tc>
        <w:tc>
          <w:tcPr>
            <w:tcW w:w="416" w:type="pct"/>
            <w:vAlign w:val="center"/>
          </w:tcPr>
          <w:p w14:paraId="64928294" w14:textId="77777777" w:rsidR="00DC6886" w:rsidRPr="00720104" w:rsidRDefault="00DC6886" w:rsidP="003C5295">
            <w:pPr>
              <w:rPr>
                <w:lang w:val="en-US"/>
              </w:rPr>
            </w:pPr>
            <w:r>
              <w:rPr>
                <w:lang w:val="en-US"/>
              </w:rPr>
              <w:t>0.005</w:t>
            </w:r>
          </w:p>
        </w:tc>
      </w:tr>
      <w:tr w:rsidR="00DC6886" w:rsidRPr="007B02CF" w14:paraId="361D6B4D" w14:textId="77777777" w:rsidTr="003C5295">
        <w:tc>
          <w:tcPr>
            <w:tcW w:w="1785" w:type="pct"/>
          </w:tcPr>
          <w:p w14:paraId="4E1C8D1A" w14:textId="77777777" w:rsidR="00DC6886" w:rsidRPr="00720104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Hypertension, n</w:t>
            </w:r>
            <w:r w:rsidRPr="0041657F">
              <w:rPr>
                <w:lang w:val="en-US"/>
              </w:rPr>
              <w:t xml:space="preserve"> (%)</w:t>
            </w:r>
          </w:p>
        </w:tc>
        <w:tc>
          <w:tcPr>
            <w:tcW w:w="579" w:type="pct"/>
            <w:vAlign w:val="center"/>
          </w:tcPr>
          <w:p w14:paraId="385E01F3" w14:textId="77777777" w:rsidR="00DC6886" w:rsidRPr="00B377B6" w:rsidRDefault="00DC6886" w:rsidP="003C5295">
            <w:pPr>
              <w:rPr>
                <w:lang w:val="en-US"/>
              </w:rPr>
            </w:pPr>
            <w:r w:rsidRPr="00720104">
              <w:rPr>
                <w:lang w:val="en-US"/>
              </w:rPr>
              <w:t>51 (54)</w:t>
            </w:r>
          </w:p>
        </w:tc>
        <w:tc>
          <w:tcPr>
            <w:tcW w:w="628" w:type="pct"/>
            <w:vAlign w:val="center"/>
          </w:tcPr>
          <w:p w14:paraId="097DA983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29 (43)</w:t>
            </w:r>
          </w:p>
        </w:tc>
        <w:tc>
          <w:tcPr>
            <w:tcW w:w="386" w:type="pct"/>
            <w:vAlign w:val="center"/>
          </w:tcPr>
          <w:p w14:paraId="34DCBF16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0.20</w:t>
            </w:r>
          </w:p>
        </w:tc>
        <w:tc>
          <w:tcPr>
            <w:tcW w:w="627" w:type="pct"/>
            <w:vAlign w:val="center"/>
          </w:tcPr>
          <w:p w14:paraId="139B8730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31 (48)</w:t>
            </w:r>
          </w:p>
        </w:tc>
        <w:tc>
          <w:tcPr>
            <w:tcW w:w="579" w:type="pct"/>
            <w:vAlign w:val="center"/>
          </w:tcPr>
          <w:p w14:paraId="509DE7E5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49 (50)</w:t>
            </w:r>
          </w:p>
        </w:tc>
        <w:tc>
          <w:tcPr>
            <w:tcW w:w="416" w:type="pct"/>
            <w:vAlign w:val="center"/>
          </w:tcPr>
          <w:p w14:paraId="54D62384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0.87</w:t>
            </w:r>
          </w:p>
        </w:tc>
      </w:tr>
      <w:tr w:rsidR="00DC6886" w:rsidRPr="007B02CF" w14:paraId="2E9F9C3B" w14:textId="77777777" w:rsidTr="003C5295">
        <w:tc>
          <w:tcPr>
            <w:tcW w:w="1785" w:type="pct"/>
          </w:tcPr>
          <w:p w14:paraId="21AA357A" w14:textId="77777777" w:rsidR="00DC6886" w:rsidRPr="00720104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Diabetes mellitus, n</w:t>
            </w:r>
            <w:r w:rsidRPr="0041657F">
              <w:rPr>
                <w:lang w:val="en-US"/>
              </w:rPr>
              <w:t xml:space="preserve"> (%)</w:t>
            </w:r>
          </w:p>
        </w:tc>
        <w:tc>
          <w:tcPr>
            <w:tcW w:w="579" w:type="pct"/>
            <w:vAlign w:val="center"/>
          </w:tcPr>
          <w:p w14:paraId="19D24E42" w14:textId="77777777" w:rsidR="00DC6886" w:rsidRPr="00B377B6" w:rsidRDefault="00DC6886" w:rsidP="003C5295">
            <w:pPr>
              <w:rPr>
                <w:lang w:val="en-US"/>
              </w:rPr>
            </w:pPr>
            <w:r w:rsidRPr="00720104">
              <w:rPr>
                <w:lang w:val="en-US"/>
              </w:rPr>
              <w:t>12 (13)</w:t>
            </w:r>
          </w:p>
        </w:tc>
        <w:tc>
          <w:tcPr>
            <w:tcW w:w="628" w:type="pct"/>
            <w:vAlign w:val="center"/>
          </w:tcPr>
          <w:p w14:paraId="3410F1A6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6 (9)</w:t>
            </w:r>
          </w:p>
        </w:tc>
        <w:tc>
          <w:tcPr>
            <w:tcW w:w="386" w:type="pct"/>
            <w:vAlign w:val="center"/>
          </w:tcPr>
          <w:p w14:paraId="09134593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0.61</w:t>
            </w:r>
          </w:p>
        </w:tc>
        <w:tc>
          <w:tcPr>
            <w:tcW w:w="627" w:type="pct"/>
            <w:vAlign w:val="center"/>
          </w:tcPr>
          <w:p w14:paraId="4360CAD4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9 (14)</w:t>
            </w:r>
          </w:p>
        </w:tc>
        <w:tc>
          <w:tcPr>
            <w:tcW w:w="579" w:type="pct"/>
            <w:vAlign w:val="center"/>
          </w:tcPr>
          <w:p w14:paraId="73520A38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9 (9)</w:t>
            </w:r>
          </w:p>
        </w:tc>
        <w:tc>
          <w:tcPr>
            <w:tcW w:w="416" w:type="pct"/>
            <w:vAlign w:val="center"/>
          </w:tcPr>
          <w:p w14:paraId="2D5EF311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0.45</w:t>
            </w:r>
          </w:p>
        </w:tc>
      </w:tr>
      <w:tr w:rsidR="00DC6886" w:rsidRPr="007B02CF" w14:paraId="44C90828" w14:textId="77777777" w:rsidTr="003C5295">
        <w:tc>
          <w:tcPr>
            <w:tcW w:w="1785" w:type="pct"/>
          </w:tcPr>
          <w:p w14:paraId="3C396118" w14:textId="77777777" w:rsidR="00DC6886" w:rsidRPr="00720104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Heart disease, n</w:t>
            </w:r>
            <w:r w:rsidRPr="0041657F">
              <w:rPr>
                <w:lang w:val="en-US"/>
              </w:rPr>
              <w:t xml:space="preserve"> (%)</w:t>
            </w:r>
          </w:p>
        </w:tc>
        <w:tc>
          <w:tcPr>
            <w:tcW w:w="579" w:type="pct"/>
            <w:vAlign w:val="center"/>
          </w:tcPr>
          <w:p w14:paraId="004EB183" w14:textId="77777777" w:rsidR="00DC6886" w:rsidRPr="00B377B6" w:rsidRDefault="00DC6886" w:rsidP="003C5295">
            <w:pPr>
              <w:rPr>
                <w:lang w:val="en-US"/>
              </w:rPr>
            </w:pPr>
            <w:r w:rsidRPr="00720104">
              <w:rPr>
                <w:lang w:val="en-US"/>
              </w:rPr>
              <w:t>10 (11)</w:t>
            </w:r>
          </w:p>
        </w:tc>
        <w:tc>
          <w:tcPr>
            <w:tcW w:w="628" w:type="pct"/>
            <w:vAlign w:val="center"/>
          </w:tcPr>
          <w:p w14:paraId="65FC8F42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8 (12)</w:t>
            </w:r>
          </w:p>
        </w:tc>
        <w:tc>
          <w:tcPr>
            <w:tcW w:w="386" w:type="pct"/>
            <w:vAlign w:val="center"/>
          </w:tcPr>
          <w:p w14:paraId="2510B850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0.81</w:t>
            </w:r>
          </w:p>
        </w:tc>
        <w:tc>
          <w:tcPr>
            <w:tcW w:w="627" w:type="pct"/>
            <w:vAlign w:val="center"/>
          </w:tcPr>
          <w:p w14:paraId="0D7B950E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5 (8)</w:t>
            </w:r>
          </w:p>
        </w:tc>
        <w:tc>
          <w:tcPr>
            <w:tcW w:w="579" w:type="pct"/>
            <w:vAlign w:val="center"/>
          </w:tcPr>
          <w:p w14:paraId="5911F235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13 (13)</w:t>
            </w:r>
          </w:p>
        </w:tc>
        <w:tc>
          <w:tcPr>
            <w:tcW w:w="416" w:type="pct"/>
            <w:vAlign w:val="center"/>
          </w:tcPr>
          <w:p w14:paraId="2085B6F8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0.32</w:t>
            </w:r>
          </w:p>
        </w:tc>
      </w:tr>
      <w:tr w:rsidR="00DC6886" w:rsidRPr="007B02CF" w14:paraId="2DD33C30" w14:textId="77777777" w:rsidTr="003C5295">
        <w:tc>
          <w:tcPr>
            <w:tcW w:w="1785" w:type="pct"/>
          </w:tcPr>
          <w:p w14:paraId="6F4ACBFB" w14:textId="77777777" w:rsidR="00DC6886" w:rsidRPr="00720104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Previous neuro</w:t>
            </w:r>
            <w:r w:rsidRPr="0041657F">
              <w:rPr>
                <w:lang w:val="en-US"/>
              </w:rPr>
              <w:t>logical disease, n</w:t>
            </w:r>
            <w:r w:rsidRPr="00720104">
              <w:rPr>
                <w:lang w:val="en-US"/>
              </w:rPr>
              <w:t xml:space="preserve"> (%)</w:t>
            </w:r>
          </w:p>
        </w:tc>
        <w:tc>
          <w:tcPr>
            <w:tcW w:w="579" w:type="pct"/>
            <w:vAlign w:val="center"/>
          </w:tcPr>
          <w:p w14:paraId="23805A24" w14:textId="77777777" w:rsidR="00DC6886" w:rsidRPr="00B377B6" w:rsidRDefault="00DC6886" w:rsidP="003C5295">
            <w:pPr>
              <w:rPr>
                <w:lang w:val="en-US"/>
              </w:rPr>
            </w:pPr>
            <w:r w:rsidRPr="00720104">
              <w:rPr>
                <w:lang w:val="en-US"/>
              </w:rPr>
              <w:t>9 (10)</w:t>
            </w:r>
          </w:p>
        </w:tc>
        <w:tc>
          <w:tcPr>
            <w:tcW w:w="628" w:type="pct"/>
            <w:vAlign w:val="center"/>
          </w:tcPr>
          <w:p w14:paraId="0E0ED798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8 (12)</w:t>
            </w:r>
          </w:p>
        </w:tc>
        <w:tc>
          <w:tcPr>
            <w:tcW w:w="386" w:type="pct"/>
            <w:vAlign w:val="center"/>
          </w:tcPr>
          <w:p w14:paraId="6A71A4C1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0.80</w:t>
            </w:r>
          </w:p>
        </w:tc>
        <w:tc>
          <w:tcPr>
            <w:tcW w:w="627" w:type="pct"/>
            <w:vAlign w:val="center"/>
          </w:tcPr>
          <w:p w14:paraId="24CA6558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8 (12)</w:t>
            </w:r>
          </w:p>
        </w:tc>
        <w:tc>
          <w:tcPr>
            <w:tcW w:w="579" w:type="pct"/>
            <w:vAlign w:val="center"/>
          </w:tcPr>
          <w:p w14:paraId="039EA3A9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19 (9)</w:t>
            </w:r>
          </w:p>
        </w:tc>
        <w:tc>
          <w:tcPr>
            <w:tcW w:w="416" w:type="pct"/>
            <w:vAlign w:val="center"/>
          </w:tcPr>
          <w:p w14:paraId="77F930D4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0.60</w:t>
            </w:r>
          </w:p>
        </w:tc>
      </w:tr>
      <w:tr w:rsidR="00DC6886" w:rsidRPr="007B02CF" w14:paraId="054461BC" w14:textId="77777777" w:rsidTr="003C5295">
        <w:tc>
          <w:tcPr>
            <w:tcW w:w="1785" w:type="pct"/>
          </w:tcPr>
          <w:p w14:paraId="1BB8CAFE" w14:textId="77777777" w:rsidR="00DC6886" w:rsidRPr="00720104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Chronic Kidney Disease, n</w:t>
            </w:r>
            <w:r w:rsidRPr="0041657F">
              <w:rPr>
                <w:lang w:val="en-US"/>
              </w:rPr>
              <w:t xml:space="preserve"> (%)</w:t>
            </w:r>
          </w:p>
        </w:tc>
        <w:tc>
          <w:tcPr>
            <w:tcW w:w="579" w:type="pct"/>
            <w:vAlign w:val="center"/>
          </w:tcPr>
          <w:p w14:paraId="1B5025AD" w14:textId="77777777" w:rsidR="00DC6886" w:rsidRPr="00B377B6" w:rsidRDefault="00DC6886" w:rsidP="003C5295">
            <w:pPr>
              <w:rPr>
                <w:lang w:val="en-US"/>
              </w:rPr>
            </w:pPr>
            <w:r w:rsidRPr="00720104">
              <w:rPr>
                <w:lang w:val="en-US"/>
              </w:rPr>
              <w:t>3 (3)</w:t>
            </w:r>
          </w:p>
        </w:tc>
        <w:tc>
          <w:tcPr>
            <w:tcW w:w="628" w:type="pct"/>
            <w:vAlign w:val="center"/>
          </w:tcPr>
          <w:p w14:paraId="6CC2288C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1 (2)</w:t>
            </w:r>
          </w:p>
        </w:tc>
        <w:tc>
          <w:tcPr>
            <w:tcW w:w="386" w:type="pct"/>
            <w:vAlign w:val="center"/>
          </w:tcPr>
          <w:p w14:paraId="6F9A86BB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0.64</w:t>
            </w:r>
          </w:p>
        </w:tc>
        <w:tc>
          <w:tcPr>
            <w:tcW w:w="627" w:type="pct"/>
            <w:vAlign w:val="center"/>
          </w:tcPr>
          <w:p w14:paraId="162FA826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2 (3)</w:t>
            </w:r>
          </w:p>
        </w:tc>
        <w:tc>
          <w:tcPr>
            <w:tcW w:w="579" w:type="pct"/>
            <w:vAlign w:val="center"/>
          </w:tcPr>
          <w:p w14:paraId="3D528927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2 (2)</w:t>
            </w:r>
          </w:p>
        </w:tc>
        <w:tc>
          <w:tcPr>
            <w:tcW w:w="416" w:type="pct"/>
            <w:vAlign w:val="center"/>
          </w:tcPr>
          <w:p w14:paraId="226484B9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0.99</w:t>
            </w:r>
          </w:p>
        </w:tc>
      </w:tr>
      <w:tr w:rsidR="00DC6886" w:rsidRPr="007B02CF" w14:paraId="15D71BDC" w14:textId="77777777" w:rsidTr="003C5295">
        <w:tc>
          <w:tcPr>
            <w:tcW w:w="1785" w:type="pct"/>
          </w:tcPr>
          <w:p w14:paraId="2B662970" w14:textId="77777777" w:rsidR="00DC6886" w:rsidRPr="00720104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COPD, n</w:t>
            </w:r>
            <w:r w:rsidRPr="0041657F">
              <w:rPr>
                <w:lang w:val="en-US"/>
              </w:rPr>
              <w:t xml:space="preserve"> (%)</w:t>
            </w:r>
          </w:p>
        </w:tc>
        <w:tc>
          <w:tcPr>
            <w:tcW w:w="579" w:type="pct"/>
            <w:vAlign w:val="center"/>
          </w:tcPr>
          <w:p w14:paraId="095073C0" w14:textId="77777777" w:rsidR="00DC6886" w:rsidRPr="00B377B6" w:rsidRDefault="00DC6886" w:rsidP="003C5295">
            <w:pPr>
              <w:rPr>
                <w:lang w:val="en-US"/>
              </w:rPr>
            </w:pPr>
            <w:r w:rsidRPr="00720104">
              <w:rPr>
                <w:lang w:val="en-US"/>
              </w:rPr>
              <w:t>4 (4)</w:t>
            </w:r>
          </w:p>
        </w:tc>
        <w:tc>
          <w:tcPr>
            <w:tcW w:w="628" w:type="pct"/>
            <w:vAlign w:val="center"/>
          </w:tcPr>
          <w:p w14:paraId="6E7539DB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13 (19)</w:t>
            </w:r>
          </w:p>
        </w:tc>
        <w:tc>
          <w:tcPr>
            <w:tcW w:w="386" w:type="pct"/>
            <w:vAlign w:val="center"/>
          </w:tcPr>
          <w:p w14:paraId="22396DBD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0.003</w:t>
            </w:r>
          </w:p>
        </w:tc>
        <w:tc>
          <w:tcPr>
            <w:tcW w:w="627" w:type="pct"/>
            <w:vAlign w:val="center"/>
          </w:tcPr>
          <w:p w14:paraId="1033A3C9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4 (6)</w:t>
            </w:r>
          </w:p>
        </w:tc>
        <w:tc>
          <w:tcPr>
            <w:tcW w:w="579" w:type="pct"/>
            <w:vAlign w:val="center"/>
          </w:tcPr>
          <w:p w14:paraId="281F0B5F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13 (13)</w:t>
            </w:r>
          </w:p>
        </w:tc>
        <w:tc>
          <w:tcPr>
            <w:tcW w:w="416" w:type="pct"/>
            <w:vAlign w:val="center"/>
          </w:tcPr>
          <w:p w14:paraId="4A03FB93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0.19</w:t>
            </w:r>
          </w:p>
        </w:tc>
      </w:tr>
      <w:tr w:rsidR="00DC6886" w:rsidRPr="007B02CF" w14:paraId="7613D7F8" w14:textId="77777777" w:rsidTr="003C5295">
        <w:tc>
          <w:tcPr>
            <w:tcW w:w="1785" w:type="pct"/>
          </w:tcPr>
          <w:p w14:paraId="78547826" w14:textId="77777777" w:rsidR="00DC6886" w:rsidRPr="00720104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Immunosuppression, n</w:t>
            </w:r>
            <w:r w:rsidRPr="0041657F">
              <w:rPr>
                <w:lang w:val="en-US"/>
              </w:rPr>
              <w:t xml:space="preserve"> (%)</w:t>
            </w:r>
          </w:p>
        </w:tc>
        <w:tc>
          <w:tcPr>
            <w:tcW w:w="579" w:type="pct"/>
            <w:vAlign w:val="center"/>
          </w:tcPr>
          <w:p w14:paraId="5B92309B" w14:textId="77777777" w:rsidR="00DC6886" w:rsidRPr="00B377B6" w:rsidRDefault="00DC6886" w:rsidP="003C5295">
            <w:pPr>
              <w:rPr>
                <w:lang w:val="en-US"/>
              </w:rPr>
            </w:pPr>
            <w:r w:rsidRPr="00720104">
              <w:rPr>
                <w:lang w:val="en-US"/>
              </w:rPr>
              <w:t>5 (5)</w:t>
            </w:r>
          </w:p>
        </w:tc>
        <w:tc>
          <w:tcPr>
            <w:tcW w:w="628" w:type="pct"/>
            <w:vAlign w:val="center"/>
          </w:tcPr>
          <w:p w14:paraId="125F8C3E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4 (6)</w:t>
            </w:r>
          </w:p>
        </w:tc>
        <w:tc>
          <w:tcPr>
            <w:tcW w:w="386" w:type="pct"/>
            <w:vAlign w:val="center"/>
          </w:tcPr>
          <w:p w14:paraId="7693E982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0.99</w:t>
            </w:r>
          </w:p>
        </w:tc>
        <w:tc>
          <w:tcPr>
            <w:tcW w:w="627" w:type="pct"/>
            <w:vAlign w:val="center"/>
          </w:tcPr>
          <w:p w14:paraId="237208E7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2 (3)</w:t>
            </w:r>
          </w:p>
        </w:tc>
        <w:tc>
          <w:tcPr>
            <w:tcW w:w="579" w:type="pct"/>
            <w:vAlign w:val="center"/>
          </w:tcPr>
          <w:p w14:paraId="68CC5650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7 (7)</w:t>
            </w:r>
          </w:p>
        </w:tc>
        <w:tc>
          <w:tcPr>
            <w:tcW w:w="416" w:type="pct"/>
            <w:vAlign w:val="center"/>
          </w:tcPr>
          <w:p w14:paraId="02183773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0.32</w:t>
            </w:r>
          </w:p>
        </w:tc>
      </w:tr>
      <w:tr w:rsidR="00DC6886" w:rsidRPr="007B02CF" w14:paraId="72A91ADA" w14:textId="77777777" w:rsidTr="003C5295">
        <w:tc>
          <w:tcPr>
            <w:tcW w:w="1785" w:type="pct"/>
          </w:tcPr>
          <w:p w14:paraId="725130D7" w14:textId="77777777" w:rsidR="00DC6886" w:rsidRPr="00720104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Cancer, n</w:t>
            </w:r>
            <w:r w:rsidRPr="0041657F">
              <w:rPr>
                <w:lang w:val="en-US"/>
              </w:rPr>
              <w:t xml:space="preserve"> (%)</w:t>
            </w:r>
          </w:p>
        </w:tc>
        <w:tc>
          <w:tcPr>
            <w:tcW w:w="579" w:type="pct"/>
            <w:vAlign w:val="center"/>
          </w:tcPr>
          <w:p w14:paraId="2FCBA0AB" w14:textId="77777777" w:rsidR="00DC6886" w:rsidRPr="00B377B6" w:rsidRDefault="00DC6886" w:rsidP="003C5295">
            <w:pPr>
              <w:rPr>
                <w:lang w:val="en-US"/>
              </w:rPr>
            </w:pPr>
            <w:r w:rsidRPr="00720104">
              <w:rPr>
                <w:lang w:val="en-US"/>
              </w:rPr>
              <w:t>3 (3)</w:t>
            </w:r>
          </w:p>
        </w:tc>
        <w:tc>
          <w:tcPr>
            <w:tcW w:w="628" w:type="pct"/>
            <w:vAlign w:val="center"/>
          </w:tcPr>
          <w:p w14:paraId="31DF7DA3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8 (12)</w:t>
            </w:r>
          </w:p>
        </w:tc>
        <w:tc>
          <w:tcPr>
            <w:tcW w:w="386" w:type="pct"/>
            <w:vAlign w:val="center"/>
          </w:tcPr>
          <w:p w14:paraId="65E3B4EC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0.05</w:t>
            </w:r>
          </w:p>
        </w:tc>
        <w:tc>
          <w:tcPr>
            <w:tcW w:w="627" w:type="pct"/>
            <w:vAlign w:val="center"/>
          </w:tcPr>
          <w:p w14:paraId="6BA0B259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3 (5)</w:t>
            </w:r>
          </w:p>
        </w:tc>
        <w:tc>
          <w:tcPr>
            <w:tcW w:w="579" w:type="pct"/>
            <w:vAlign w:val="center"/>
          </w:tcPr>
          <w:p w14:paraId="0EE700C3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8 (8)</w:t>
            </w:r>
          </w:p>
        </w:tc>
        <w:tc>
          <w:tcPr>
            <w:tcW w:w="416" w:type="pct"/>
            <w:vAlign w:val="center"/>
          </w:tcPr>
          <w:p w14:paraId="4F14F934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0.53</w:t>
            </w:r>
          </w:p>
        </w:tc>
      </w:tr>
      <w:tr w:rsidR="00DC6886" w:rsidRPr="007B02CF" w14:paraId="37A5D206" w14:textId="77777777" w:rsidTr="003C5295">
        <w:tc>
          <w:tcPr>
            <w:tcW w:w="1785" w:type="pct"/>
          </w:tcPr>
          <w:p w14:paraId="5C780AAA" w14:textId="77777777" w:rsidR="00DC6886" w:rsidRPr="00720104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Cirrhosis, n</w:t>
            </w:r>
            <w:r w:rsidRPr="0041657F">
              <w:rPr>
                <w:lang w:val="en-US"/>
              </w:rPr>
              <w:t xml:space="preserve"> (%)</w:t>
            </w:r>
          </w:p>
        </w:tc>
        <w:tc>
          <w:tcPr>
            <w:tcW w:w="579" w:type="pct"/>
            <w:vAlign w:val="center"/>
          </w:tcPr>
          <w:p w14:paraId="043E0423" w14:textId="77777777" w:rsidR="00DC6886" w:rsidRPr="00B377B6" w:rsidRDefault="00DC6886" w:rsidP="003C5295">
            <w:pPr>
              <w:rPr>
                <w:lang w:val="en-US"/>
              </w:rPr>
            </w:pPr>
            <w:r w:rsidRPr="00720104">
              <w:rPr>
                <w:lang w:val="en-US"/>
              </w:rPr>
              <w:t>3 (3)</w:t>
            </w:r>
          </w:p>
        </w:tc>
        <w:tc>
          <w:tcPr>
            <w:tcW w:w="628" w:type="pct"/>
            <w:vAlign w:val="center"/>
          </w:tcPr>
          <w:p w14:paraId="5A31672A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4 (6)</w:t>
            </w:r>
          </w:p>
        </w:tc>
        <w:tc>
          <w:tcPr>
            <w:tcW w:w="386" w:type="pct"/>
            <w:vAlign w:val="center"/>
          </w:tcPr>
          <w:p w14:paraId="344F95CB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0.45</w:t>
            </w:r>
          </w:p>
        </w:tc>
        <w:tc>
          <w:tcPr>
            <w:tcW w:w="627" w:type="pct"/>
            <w:vAlign w:val="center"/>
          </w:tcPr>
          <w:p w14:paraId="6C3256EC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1 (2)</w:t>
            </w:r>
          </w:p>
        </w:tc>
        <w:tc>
          <w:tcPr>
            <w:tcW w:w="579" w:type="pct"/>
            <w:vAlign w:val="center"/>
          </w:tcPr>
          <w:p w14:paraId="623D9531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6 (6)</w:t>
            </w:r>
          </w:p>
        </w:tc>
        <w:tc>
          <w:tcPr>
            <w:tcW w:w="416" w:type="pct"/>
            <w:vAlign w:val="center"/>
          </w:tcPr>
          <w:p w14:paraId="6F916392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0.25</w:t>
            </w:r>
          </w:p>
        </w:tc>
      </w:tr>
      <w:tr w:rsidR="00DC6886" w:rsidRPr="007B02CF" w14:paraId="36081803" w14:textId="77777777" w:rsidTr="003C5295">
        <w:tc>
          <w:tcPr>
            <w:tcW w:w="1785" w:type="pct"/>
          </w:tcPr>
          <w:p w14:paraId="6F76FEED" w14:textId="77777777" w:rsidR="00DC6886" w:rsidRPr="00720104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Vasopressor</w:t>
            </w:r>
            <w:r w:rsidRPr="0041657F">
              <w:rPr>
                <w:lang w:val="en-US"/>
              </w:rPr>
              <w:t>s, n</w:t>
            </w:r>
            <w:r w:rsidRPr="00720104">
              <w:rPr>
                <w:lang w:val="en-US"/>
              </w:rPr>
              <w:t xml:space="preserve"> (%)</w:t>
            </w:r>
          </w:p>
        </w:tc>
        <w:tc>
          <w:tcPr>
            <w:tcW w:w="579" w:type="pct"/>
            <w:vAlign w:val="center"/>
          </w:tcPr>
          <w:p w14:paraId="431EC6A1" w14:textId="77777777" w:rsidR="00DC6886" w:rsidRPr="00B377B6" w:rsidRDefault="00DC6886" w:rsidP="003C5295">
            <w:pPr>
              <w:rPr>
                <w:lang w:val="en-US"/>
              </w:rPr>
            </w:pPr>
            <w:r w:rsidRPr="00720104">
              <w:rPr>
                <w:lang w:val="en-US"/>
              </w:rPr>
              <w:t>63 (66)</w:t>
            </w:r>
          </w:p>
        </w:tc>
        <w:tc>
          <w:tcPr>
            <w:tcW w:w="628" w:type="pct"/>
            <w:vAlign w:val="center"/>
          </w:tcPr>
          <w:p w14:paraId="0EB6E422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61 (90)</w:t>
            </w:r>
          </w:p>
        </w:tc>
        <w:tc>
          <w:tcPr>
            <w:tcW w:w="386" w:type="pct"/>
            <w:vAlign w:val="center"/>
          </w:tcPr>
          <w:p w14:paraId="195AB76F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0.001</w:t>
            </w:r>
          </w:p>
        </w:tc>
        <w:tc>
          <w:tcPr>
            <w:tcW w:w="627" w:type="pct"/>
            <w:vAlign w:val="center"/>
          </w:tcPr>
          <w:p w14:paraId="483BD0F3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40 (62)</w:t>
            </w:r>
          </w:p>
        </w:tc>
        <w:tc>
          <w:tcPr>
            <w:tcW w:w="579" w:type="pct"/>
            <w:vAlign w:val="center"/>
          </w:tcPr>
          <w:p w14:paraId="39CBD9E3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82 (84)</w:t>
            </w:r>
          </w:p>
        </w:tc>
        <w:tc>
          <w:tcPr>
            <w:tcW w:w="416" w:type="pct"/>
            <w:vAlign w:val="center"/>
          </w:tcPr>
          <w:p w14:paraId="5C72AA9C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0.001</w:t>
            </w:r>
          </w:p>
        </w:tc>
      </w:tr>
      <w:tr w:rsidR="00DC6886" w:rsidRPr="007B02CF" w14:paraId="39D78AB1" w14:textId="77777777" w:rsidTr="003C5295">
        <w:tc>
          <w:tcPr>
            <w:tcW w:w="1785" w:type="pct"/>
          </w:tcPr>
          <w:p w14:paraId="6F8DEFCC" w14:textId="77777777" w:rsidR="00DC6886" w:rsidRPr="00720104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Inotropic</w:t>
            </w:r>
            <w:r w:rsidRPr="0041657F">
              <w:rPr>
                <w:lang w:val="en-US"/>
              </w:rPr>
              <w:t xml:space="preserve"> agents, n</w:t>
            </w:r>
            <w:r w:rsidRPr="00720104">
              <w:rPr>
                <w:lang w:val="en-US"/>
              </w:rPr>
              <w:t xml:space="preserve"> (%)</w:t>
            </w:r>
          </w:p>
        </w:tc>
        <w:tc>
          <w:tcPr>
            <w:tcW w:w="579" w:type="pct"/>
            <w:vAlign w:val="center"/>
          </w:tcPr>
          <w:p w14:paraId="3335549B" w14:textId="77777777" w:rsidR="00DC6886" w:rsidRPr="00B377B6" w:rsidRDefault="00DC6886" w:rsidP="003C5295">
            <w:pPr>
              <w:rPr>
                <w:lang w:val="en-US"/>
              </w:rPr>
            </w:pPr>
            <w:r w:rsidRPr="00720104">
              <w:rPr>
                <w:lang w:val="en-US"/>
              </w:rPr>
              <w:t>21 (22)</w:t>
            </w:r>
          </w:p>
        </w:tc>
        <w:tc>
          <w:tcPr>
            <w:tcW w:w="628" w:type="pct"/>
            <w:vAlign w:val="center"/>
          </w:tcPr>
          <w:p w14:paraId="1FFB7C94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24 (36)</w:t>
            </w:r>
          </w:p>
        </w:tc>
        <w:tc>
          <w:tcPr>
            <w:tcW w:w="386" w:type="pct"/>
            <w:vAlign w:val="center"/>
          </w:tcPr>
          <w:p w14:paraId="0DE6EB12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0.08</w:t>
            </w:r>
          </w:p>
        </w:tc>
        <w:tc>
          <w:tcPr>
            <w:tcW w:w="627" w:type="pct"/>
            <w:vAlign w:val="center"/>
          </w:tcPr>
          <w:p w14:paraId="6ED4D8F1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14 (22)</w:t>
            </w:r>
          </w:p>
        </w:tc>
        <w:tc>
          <w:tcPr>
            <w:tcW w:w="579" w:type="pct"/>
            <w:vAlign w:val="center"/>
          </w:tcPr>
          <w:p w14:paraId="769399B9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31 (32)</w:t>
            </w:r>
          </w:p>
        </w:tc>
        <w:tc>
          <w:tcPr>
            <w:tcW w:w="416" w:type="pct"/>
            <w:vAlign w:val="center"/>
          </w:tcPr>
          <w:p w14:paraId="177D37EF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0.21</w:t>
            </w:r>
          </w:p>
        </w:tc>
      </w:tr>
      <w:tr w:rsidR="00DC6886" w:rsidRPr="007B02CF" w14:paraId="2DE83D1F" w14:textId="77777777" w:rsidTr="003C5295">
        <w:tc>
          <w:tcPr>
            <w:tcW w:w="1785" w:type="pct"/>
          </w:tcPr>
          <w:p w14:paraId="1CF06AFD" w14:textId="77777777" w:rsidR="00DC6886" w:rsidRPr="00720104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Mechanical ventilation, n</w:t>
            </w:r>
            <w:r w:rsidRPr="0041657F">
              <w:rPr>
                <w:lang w:val="en-US"/>
              </w:rPr>
              <w:t xml:space="preserve"> (%)</w:t>
            </w:r>
          </w:p>
        </w:tc>
        <w:tc>
          <w:tcPr>
            <w:tcW w:w="579" w:type="pct"/>
            <w:vAlign w:val="center"/>
          </w:tcPr>
          <w:p w14:paraId="4E4538B6" w14:textId="77777777" w:rsidR="00DC6886" w:rsidRPr="00B377B6" w:rsidRDefault="00DC6886" w:rsidP="003C5295">
            <w:pPr>
              <w:rPr>
                <w:lang w:val="en-US"/>
              </w:rPr>
            </w:pPr>
            <w:r w:rsidRPr="00720104">
              <w:rPr>
                <w:lang w:val="en-US"/>
              </w:rPr>
              <w:t>78 (82)</w:t>
            </w:r>
          </w:p>
        </w:tc>
        <w:tc>
          <w:tcPr>
            <w:tcW w:w="628" w:type="pct"/>
            <w:vAlign w:val="center"/>
          </w:tcPr>
          <w:p w14:paraId="509D7EED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68 (100)</w:t>
            </w:r>
          </w:p>
        </w:tc>
        <w:tc>
          <w:tcPr>
            <w:tcW w:w="386" w:type="pct"/>
            <w:vAlign w:val="center"/>
          </w:tcPr>
          <w:p w14:paraId="451B17A6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0.001</w:t>
            </w:r>
          </w:p>
        </w:tc>
        <w:tc>
          <w:tcPr>
            <w:tcW w:w="627" w:type="pct"/>
            <w:vAlign w:val="center"/>
          </w:tcPr>
          <w:p w14:paraId="3B671512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52 (80)</w:t>
            </w:r>
          </w:p>
        </w:tc>
        <w:tc>
          <w:tcPr>
            <w:tcW w:w="579" w:type="pct"/>
            <w:vAlign w:val="center"/>
          </w:tcPr>
          <w:p w14:paraId="7CA01E3D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94 (96)</w:t>
            </w:r>
          </w:p>
        </w:tc>
        <w:tc>
          <w:tcPr>
            <w:tcW w:w="416" w:type="pct"/>
            <w:vAlign w:val="center"/>
          </w:tcPr>
          <w:p w14:paraId="25B50E09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0.002</w:t>
            </w:r>
          </w:p>
        </w:tc>
      </w:tr>
      <w:tr w:rsidR="00DC6886" w:rsidRPr="007B02CF" w14:paraId="5F7CCDC4" w14:textId="77777777" w:rsidTr="003C5295">
        <w:tc>
          <w:tcPr>
            <w:tcW w:w="1785" w:type="pct"/>
          </w:tcPr>
          <w:p w14:paraId="417D9D89" w14:textId="77777777" w:rsidR="00DC6886" w:rsidRPr="00720104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RRT, n</w:t>
            </w:r>
            <w:r w:rsidRPr="0041657F">
              <w:rPr>
                <w:lang w:val="en-US"/>
              </w:rPr>
              <w:t xml:space="preserve"> (%)</w:t>
            </w:r>
          </w:p>
        </w:tc>
        <w:tc>
          <w:tcPr>
            <w:tcW w:w="579" w:type="pct"/>
            <w:vAlign w:val="center"/>
          </w:tcPr>
          <w:p w14:paraId="0B11715B" w14:textId="77777777" w:rsidR="00DC6886" w:rsidRPr="00B377B6" w:rsidRDefault="00DC6886" w:rsidP="003C5295">
            <w:pPr>
              <w:rPr>
                <w:lang w:val="en-US"/>
              </w:rPr>
            </w:pPr>
            <w:r w:rsidRPr="00720104">
              <w:rPr>
                <w:lang w:val="en-US"/>
              </w:rPr>
              <w:t>0</w:t>
            </w:r>
          </w:p>
        </w:tc>
        <w:tc>
          <w:tcPr>
            <w:tcW w:w="628" w:type="pct"/>
            <w:vAlign w:val="center"/>
          </w:tcPr>
          <w:p w14:paraId="373668B5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1 (2)</w:t>
            </w:r>
          </w:p>
        </w:tc>
        <w:tc>
          <w:tcPr>
            <w:tcW w:w="386" w:type="pct"/>
            <w:vAlign w:val="center"/>
          </w:tcPr>
          <w:p w14:paraId="3D5BA785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0.42</w:t>
            </w:r>
          </w:p>
        </w:tc>
        <w:tc>
          <w:tcPr>
            <w:tcW w:w="627" w:type="pct"/>
            <w:vAlign w:val="center"/>
          </w:tcPr>
          <w:p w14:paraId="003662E6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</w:t>
            </w:r>
          </w:p>
        </w:tc>
        <w:tc>
          <w:tcPr>
            <w:tcW w:w="579" w:type="pct"/>
            <w:vAlign w:val="center"/>
          </w:tcPr>
          <w:p w14:paraId="417CD344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1 (1)</w:t>
            </w:r>
          </w:p>
        </w:tc>
        <w:tc>
          <w:tcPr>
            <w:tcW w:w="416" w:type="pct"/>
            <w:vAlign w:val="center"/>
          </w:tcPr>
          <w:p w14:paraId="6CC1BD01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0.99</w:t>
            </w:r>
          </w:p>
        </w:tc>
      </w:tr>
      <w:tr w:rsidR="00DC6886" w:rsidRPr="007B02CF" w14:paraId="056EC865" w14:textId="77777777" w:rsidTr="003C5295">
        <w:tc>
          <w:tcPr>
            <w:tcW w:w="1785" w:type="pct"/>
          </w:tcPr>
          <w:p w14:paraId="51EEC287" w14:textId="77777777" w:rsidR="00DC6886" w:rsidRPr="00720104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lastRenderedPageBreak/>
              <w:t>ECMO, n</w:t>
            </w:r>
            <w:r w:rsidRPr="0041657F">
              <w:rPr>
                <w:lang w:val="en-US"/>
              </w:rPr>
              <w:t xml:space="preserve"> (%)</w:t>
            </w:r>
          </w:p>
        </w:tc>
        <w:tc>
          <w:tcPr>
            <w:tcW w:w="579" w:type="pct"/>
            <w:vAlign w:val="center"/>
          </w:tcPr>
          <w:p w14:paraId="4FA98537" w14:textId="77777777" w:rsidR="00DC6886" w:rsidRPr="00B377B6" w:rsidRDefault="00DC6886" w:rsidP="003C5295">
            <w:pPr>
              <w:rPr>
                <w:lang w:val="en-US"/>
              </w:rPr>
            </w:pPr>
            <w:r w:rsidRPr="00720104">
              <w:rPr>
                <w:lang w:val="en-US"/>
              </w:rPr>
              <w:t>0</w:t>
            </w:r>
          </w:p>
        </w:tc>
        <w:tc>
          <w:tcPr>
            <w:tcW w:w="628" w:type="pct"/>
            <w:vAlign w:val="center"/>
          </w:tcPr>
          <w:p w14:paraId="35687675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3 (4)</w:t>
            </w:r>
          </w:p>
        </w:tc>
        <w:tc>
          <w:tcPr>
            <w:tcW w:w="386" w:type="pct"/>
            <w:vAlign w:val="center"/>
          </w:tcPr>
          <w:p w14:paraId="03953A6D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0.07</w:t>
            </w:r>
          </w:p>
        </w:tc>
        <w:tc>
          <w:tcPr>
            <w:tcW w:w="627" w:type="pct"/>
            <w:vAlign w:val="center"/>
          </w:tcPr>
          <w:p w14:paraId="0EEF2BDC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</w:t>
            </w:r>
          </w:p>
        </w:tc>
        <w:tc>
          <w:tcPr>
            <w:tcW w:w="579" w:type="pct"/>
            <w:vAlign w:val="center"/>
          </w:tcPr>
          <w:p w14:paraId="08725C9C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3 (3)</w:t>
            </w:r>
          </w:p>
        </w:tc>
        <w:tc>
          <w:tcPr>
            <w:tcW w:w="416" w:type="pct"/>
            <w:vAlign w:val="center"/>
          </w:tcPr>
          <w:p w14:paraId="26577D4D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0.28</w:t>
            </w:r>
          </w:p>
        </w:tc>
      </w:tr>
      <w:tr w:rsidR="00DC6886" w:rsidRPr="007B02CF" w14:paraId="1C701D2B" w14:textId="77777777" w:rsidTr="003C5295">
        <w:tc>
          <w:tcPr>
            <w:tcW w:w="1785" w:type="pct"/>
          </w:tcPr>
          <w:p w14:paraId="060A80DE" w14:textId="77777777" w:rsidR="00DC6886" w:rsidRPr="0041657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Endovascular treatment (coiling), n (%)</w:t>
            </w:r>
          </w:p>
        </w:tc>
        <w:tc>
          <w:tcPr>
            <w:tcW w:w="579" w:type="pct"/>
            <w:vAlign w:val="center"/>
          </w:tcPr>
          <w:p w14:paraId="5BFE84A3" w14:textId="77777777" w:rsidR="00DC6886" w:rsidRPr="00720104" w:rsidRDefault="00DC6886" w:rsidP="003C5295">
            <w:pPr>
              <w:rPr>
                <w:lang w:val="en-US"/>
              </w:rPr>
            </w:pPr>
            <w:r w:rsidRPr="00720104">
              <w:rPr>
                <w:lang w:val="en-US"/>
              </w:rPr>
              <w:t>62 (65)</w:t>
            </w:r>
          </w:p>
        </w:tc>
        <w:tc>
          <w:tcPr>
            <w:tcW w:w="628" w:type="pct"/>
            <w:vAlign w:val="center"/>
          </w:tcPr>
          <w:p w14:paraId="4E333FB3" w14:textId="77777777" w:rsidR="00DC6886" w:rsidRPr="00B377B6" w:rsidRDefault="00DC6886" w:rsidP="003C5295">
            <w:pPr>
              <w:rPr>
                <w:lang w:val="en-US"/>
              </w:rPr>
            </w:pPr>
            <w:r w:rsidRPr="00720104">
              <w:rPr>
                <w:lang w:val="en-US"/>
              </w:rPr>
              <w:t>40 (59)</w:t>
            </w:r>
          </w:p>
        </w:tc>
        <w:tc>
          <w:tcPr>
            <w:tcW w:w="386" w:type="pct"/>
            <w:vAlign w:val="center"/>
          </w:tcPr>
          <w:p w14:paraId="1F1F91BE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0.42</w:t>
            </w:r>
          </w:p>
        </w:tc>
        <w:tc>
          <w:tcPr>
            <w:tcW w:w="627" w:type="pct"/>
            <w:vAlign w:val="center"/>
          </w:tcPr>
          <w:p w14:paraId="1926E617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45 (69)</w:t>
            </w:r>
          </w:p>
        </w:tc>
        <w:tc>
          <w:tcPr>
            <w:tcW w:w="579" w:type="pct"/>
            <w:vAlign w:val="center"/>
          </w:tcPr>
          <w:p w14:paraId="0455BF73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57 (58)</w:t>
            </w:r>
          </w:p>
        </w:tc>
        <w:tc>
          <w:tcPr>
            <w:tcW w:w="416" w:type="pct"/>
            <w:vAlign w:val="center"/>
          </w:tcPr>
          <w:p w14:paraId="689E5001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0.19</w:t>
            </w:r>
          </w:p>
        </w:tc>
      </w:tr>
      <w:tr w:rsidR="00DC6886" w:rsidRPr="007B02CF" w14:paraId="430C2027" w14:textId="77777777" w:rsidTr="003C5295">
        <w:tc>
          <w:tcPr>
            <w:tcW w:w="1785" w:type="pct"/>
          </w:tcPr>
          <w:p w14:paraId="141BB631" w14:textId="77777777" w:rsidR="00DC6886" w:rsidRPr="0041657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Surgical treatment (clipping), n (%)</w:t>
            </w:r>
          </w:p>
        </w:tc>
        <w:tc>
          <w:tcPr>
            <w:tcW w:w="579" w:type="pct"/>
            <w:vAlign w:val="center"/>
          </w:tcPr>
          <w:p w14:paraId="062938CA" w14:textId="77777777" w:rsidR="00DC6886" w:rsidRPr="00720104" w:rsidRDefault="00DC6886" w:rsidP="003C5295">
            <w:pPr>
              <w:rPr>
                <w:lang w:val="en-US"/>
              </w:rPr>
            </w:pPr>
            <w:r w:rsidRPr="00720104">
              <w:rPr>
                <w:lang w:val="en-US"/>
              </w:rPr>
              <w:t>14 (15)</w:t>
            </w:r>
          </w:p>
        </w:tc>
        <w:tc>
          <w:tcPr>
            <w:tcW w:w="628" w:type="pct"/>
            <w:vAlign w:val="center"/>
          </w:tcPr>
          <w:p w14:paraId="76745FB1" w14:textId="77777777" w:rsidR="00DC6886" w:rsidRPr="00B377B6" w:rsidRDefault="00DC6886" w:rsidP="003C5295">
            <w:pPr>
              <w:rPr>
                <w:lang w:val="en-US"/>
              </w:rPr>
            </w:pPr>
            <w:r w:rsidRPr="00720104">
              <w:rPr>
                <w:lang w:val="en-US"/>
              </w:rPr>
              <w:t>19 (28)</w:t>
            </w:r>
          </w:p>
        </w:tc>
        <w:tc>
          <w:tcPr>
            <w:tcW w:w="386" w:type="pct"/>
            <w:vAlign w:val="center"/>
          </w:tcPr>
          <w:p w14:paraId="6987FFFC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0.05</w:t>
            </w:r>
          </w:p>
        </w:tc>
        <w:tc>
          <w:tcPr>
            <w:tcW w:w="627" w:type="pct"/>
            <w:vAlign w:val="center"/>
          </w:tcPr>
          <w:p w14:paraId="21745BF6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5 (8)</w:t>
            </w:r>
          </w:p>
        </w:tc>
        <w:tc>
          <w:tcPr>
            <w:tcW w:w="579" w:type="pct"/>
            <w:vAlign w:val="center"/>
          </w:tcPr>
          <w:p w14:paraId="07F8B80C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28 (29)</w:t>
            </w:r>
          </w:p>
        </w:tc>
        <w:tc>
          <w:tcPr>
            <w:tcW w:w="416" w:type="pct"/>
            <w:vAlign w:val="center"/>
          </w:tcPr>
          <w:p w14:paraId="6BB9695E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0.001</w:t>
            </w:r>
          </w:p>
        </w:tc>
      </w:tr>
      <w:tr w:rsidR="00DC6886" w:rsidRPr="007B02CF" w14:paraId="55A9792D" w14:textId="77777777" w:rsidTr="003C5295">
        <w:tc>
          <w:tcPr>
            <w:tcW w:w="1785" w:type="pct"/>
          </w:tcPr>
          <w:p w14:paraId="433A4C50" w14:textId="77777777" w:rsidR="00DC6886" w:rsidRPr="00720104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 xml:space="preserve">Nimodipine </w:t>
            </w:r>
            <w:r w:rsidRPr="0041657F">
              <w:rPr>
                <w:lang w:val="en-US"/>
              </w:rPr>
              <w:t>(prophylaxis</w:t>
            </w:r>
            <w:r w:rsidRPr="00720104">
              <w:rPr>
                <w:lang w:val="en-US"/>
              </w:rPr>
              <w:t>), n (%)</w:t>
            </w:r>
          </w:p>
        </w:tc>
        <w:tc>
          <w:tcPr>
            <w:tcW w:w="579" w:type="pct"/>
            <w:vAlign w:val="center"/>
          </w:tcPr>
          <w:p w14:paraId="2E8E723B" w14:textId="77777777" w:rsidR="00DC6886" w:rsidRPr="00B377B6" w:rsidRDefault="00DC6886" w:rsidP="003C5295">
            <w:pPr>
              <w:rPr>
                <w:lang w:val="en-US"/>
              </w:rPr>
            </w:pPr>
            <w:r w:rsidRPr="00720104">
              <w:rPr>
                <w:lang w:val="en-US"/>
              </w:rPr>
              <w:t>86 (91)</w:t>
            </w:r>
          </w:p>
        </w:tc>
        <w:tc>
          <w:tcPr>
            <w:tcW w:w="628" w:type="pct"/>
            <w:vAlign w:val="center"/>
          </w:tcPr>
          <w:p w14:paraId="29C0FAC1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55 (81)</w:t>
            </w:r>
          </w:p>
        </w:tc>
        <w:tc>
          <w:tcPr>
            <w:tcW w:w="386" w:type="pct"/>
            <w:vAlign w:val="center"/>
          </w:tcPr>
          <w:p w14:paraId="6B60963A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0.10</w:t>
            </w:r>
          </w:p>
        </w:tc>
        <w:tc>
          <w:tcPr>
            <w:tcW w:w="627" w:type="pct"/>
            <w:vAlign w:val="center"/>
          </w:tcPr>
          <w:p w14:paraId="73702049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63 (97)</w:t>
            </w:r>
          </w:p>
        </w:tc>
        <w:tc>
          <w:tcPr>
            <w:tcW w:w="579" w:type="pct"/>
            <w:vAlign w:val="center"/>
          </w:tcPr>
          <w:p w14:paraId="2F937C0B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78 (80)</w:t>
            </w:r>
          </w:p>
        </w:tc>
        <w:tc>
          <w:tcPr>
            <w:tcW w:w="416" w:type="pct"/>
            <w:vAlign w:val="center"/>
          </w:tcPr>
          <w:p w14:paraId="480A7EA6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0.001</w:t>
            </w:r>
          </w:p>
        </w:tc>
      </w:tr>
      <w:tr w:rsidR="00DC6886" w:rsidRPr="007B02CF" w14:paraId="71466490" w14:textId="77777777" w:rsidTr="003C5295">
        <w:trPr>
          <w:trHeight w:val="170"/>
        </w:trPr>
        <w:tc>
          <w:tcPr>
            <w:tcW w:w="1785" w:type="pct"/>
            <w:vAlign w:val="center"/>
          </w:tcPr>
          <w:p w14:paraId="619A8924" w14:textId="77777777" w:rsidR="00DC6886" w:rsidRPr="00720104" w:rsidRDefault="00DC6886" w:rsidP="003C5295">
            <w:pPr>
              <w:rPr>
                <w:iCs/>
                <w:color w:val="000000" w:themeColor="text1"/>
                <w:lang w:val="en-US"/>
              </w:rPr>
            </w:pPr>
            <w:r w:rsidRPr="006D078E">
              <w:rPr>
                <w:iCs/>
                <w:lang w:val="en-US"/>
              </w:rPr>
              <w:t>ICP</w:t>
            </w:r>
            <w:r w:rsidRPr="00AF3A33">
              <w:rPr>
                <w:iCs/>
                <w:lang w:val="en-US"/>
              </w:rPr>
              <w:t xml:space="preserve"> only </w:t>
            </w:r>
            <w:r w:rsidRPr="006D078E">
              <w:rPr>
                <w:iCs/>
                <w:lang w:val="en-US"/>
              </w:rPr>
              <w:t>guided therap</w:t>
            </w:r>
            <w:r w:rsidRPr="00AF3A33">
              <w:rPr>
                <w:iCs/>
                <w:lang w:val="en-US"/>
              </w:rPr>
              <w:t>y</w:t>
            </w:r>
          </w:p>
        </w:tc>
        <w:tc>
          <w:tcPr>
            <w:tcW w:w="579" w:type="pct"/>
            <w:vAlign w:val="center"/>
          </w:tcPr>
          <w:p w14:paraId="008C0319" w14:textId="77777777" w:rsidR="00DC6886" w:rsidRPr="006D078E" w:rsidRDefault="00DC6886" w:rsidP="003C5295">
            <w:pPr>
              <w:rPr>
                <w:lang w:val="en-US"/>
              </w:rPr>
            </w:pPr>
            <w:r w:rsidRPr="00720104">
              <w:rPr>
                <w:lang w:val="en-US"/>
              </w:rPr>
              <w:t>18 (19)</w:t>
            </w:r>
          </w:p>
        </w:tc>
        <w:tc>
          <w:tcPr>
            <w:tcW w:w="628" w:type="pct"/>
            <w:vAlign w:val="center"/>
          </w:tcPr>
          <w:p w14:paraId="165F8178" w14:textId="77777777" w:rsidR="00DC6886" w:rsidRPr="006D078E" w:rsidRDefault="00DC6886" w:rsidP="003C5295">
            <w:pPr>
              <w:rPr>
                <w:lang w:val="en-US"/>
              </w:rPr>
            </w:pPr>
            <w:r w:rsidRPr="00720104">
              <w:rPr>
                <w:lang w:val="en-US"/>
              </w:rPr>
              <w:t>30 (44)</w:t>
            </w:r>
          </w:p>
        </w:tc>
        <w:tc>
          <w:tcPr>
            <w:tcW w:w="386" w:type="pct"/>
            <w:vAlign w:val="center"/>
          </w:tcPr>
          <w:p w14:paraId="68F69296" w14:textId="77777777" w:rsidR="00DC6886" w:rsidRPr="00720104" w:rsidRDefault="00DC6886" w:rsidP="003C5295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0.001</w:t>
            </w:r>
          </w:p>
        </w:tc>
        <w:tc>
          <w:tcPr>
            <w:tcW w:w="627" w:type="pct"/>
            <w:vAlign w:val="center"/>
          </w:tcPr>
          <w:p w14:paraId="56628076" w14:textId="77777777" w:rsidR="00DC6886" w:rsidRPr="006D078E" w:rsidRDefault="00DC6886" w:rsidP="003C5295">
            <w:pPr>
              <w:rPr>
                <w:lang w:val="en-US"/>
              </w:rPr>
            </w:pPr>
            <w:r w:rsidRPr="00720104">
              <w:rPr>
                <w:lang w:val="en-US"/>
              </w:rPr>
              <w:t>7 (11)</w:t>
            </w:r>
          </w:p>
        </w:tc>
        <w:tc>
          <w:tcPr>
            <w:tcW w:w="579" w:type="pct"/>
            <w:vAlign w:val="center"/>
          </w:tcPr>
          <w:p w14:paraId="1BE709AF" w14:textId="77777777" w:rsidR="00DC6886" w:rsidRPr="006D078E" w:rsidRDefault="00DC6886" w:rsidP="003C5295">
            <w:pPr>
              <w:rPr>
                <w:lang w:val="en-US"/>
              </w:rPr>
            </w:pPr>
            <w:r w:rsidRPr="00720104">
              <w:rPr>
                <w:lang w:val="en-US"/>
              </w:rPr>
              <w:t>41 (42)</w:t>
            </w:r>
          </w:p>
        </w:tc>
        <w:tc>
          <w:tcPr>
            <w:tcW w:w="416" w:type="pct"/>
            <w:vAlign w:val="center"/>
          </w:tcPr>
          <w:p w14:paraId="096B37C0" w14:textId="77777777" w:rsidR="00DC6886" w:rsidRPr="00720104" w:rsidRDefault="00DC6886" w:rsidP="003C5295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0.001</w:t>
            </w:r>
          </w:p>
        </w:tc>
      </w:tr>
      <w:tr w:rsidR="00DC6886" w:rsidRPr="007B02CF" w14:paraId="22D1F150" w14:textId="77777777" w:rsidTr="003C5295">
        <w:tc>
          <w:tcPr>
            <w:tcW w:w="1785" w:type="pct"/>
          </w:tcPr>
          <w:p w14:paraId="348CE1C6" w14:textId="77777777" w:rsidR="00DC6886" w:rsidRPr="00A86B83" w:rsidRDefault="00DC6886" w:rsidP="003C5295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ICP/</w:t>
            </w:r>
            <w:r w:rsidRPr="006D078E">
              <w:rPr>
                <w:iCs/>
                <w:lang w:val="en-US"/>
              </w:rPr>
              <w:t>PbtO</w:t>
            </w:r>
            <w:r w:rsidRPr="006D078E">
              <w:rPr>
                <w:iCs/>
                <w:vertAlign w:val="subscript"/>
                <w:lang w:val="en-US"/>
              </w:rPr>
              <w:t>2</w:t>
            </w:r>
            <w:r w:rsidRPr="006D078E">
              <w:rPr>
                <w:iCs/>
                <w:lang w:val="en-US"/>
              </w:rPr>
              <w:t xml:space="preserve"> guided therapy</w:t>
            </w:r>
          </w:p>
        </w:tc>
        <w:tc>
          <w:tcPr>
            <w:tcW w:w="579" w:type="pct"/>
            <w:vAlign w:val="center"/>
          </w:tcPr>
          <w:p w14:paraId="1BBE2D57" w14:textId="77777777" w:rsidR="00DC6886" w:rsidRPr="00720104" w:rsidRDefault="00DC6886" w:rsidP="003C5295">
            <w:pPr>
              <w:rPr>
                <w:lang w:val="en-US"/>
              </w:rPr>
            </w:pPr>
            <w:r>
              <w:rPr>
                <w:lang w:val="en-US"/>
              </w:rPr>
              <w:t>28 (30)</w:t>
            </w:r>
          </w:p>
        </w:tc>
        <w:tc>
          <w:tcPr>
            <w:tcW w:w="628" w:type="pct"/>
            <w:vAlign w:val="center"/>
          </w:tcPr>
          <w:p w14:paraId="69DE3639" w14:textId="77777777" w:rsidR="00DC6886" w:rsidRPr="00720104" w:rsidRDefault="00DC6886" w:rsidP="003C5295">
            <w:pPr>
              <w:rPr>
                <w:lang w:val="en-US"/>
              </w:rPr>
            </w:pPr>
            <w:r>
              <w:rPr>
                <w:lang w:val="en-US"/>
              </w:rPr>
              <w:t>26 (38)</w:t>
            </w:r>
          </w:p>
        </w:tc>
        <w:tc>
          <w:tcPr>
            <w:tcW w:w="386" w:type="pct"/>
            <w:vAlign w:val="center"/>
          </w:tcPr>
          <w:p w14:paraId="0CD31DD3" w14:textId="77777777" w:rsidR="00DC6886" w:rsidRPr="00720104" w:rsidRDefault="00DC6886" w:rsidP="003C5295">
            <w:pPr>
              <w:rPr>
                <w:lang w:val="en-US"/>
              </w:rPr>
            </w:pPr>
            <w:r>
              <w:rPr>
                <w:lang w:val="en-US"/>
              </w:rPr>
              <w:t>0.31</w:t>
            </w:r>
          </w:p>
        </w:tc>
        <w:tc>
          <w:tcPr>
            <w:tcW w:w="627" w:type="pct"/>
            <w:vAlign w:val="center"/>
          </w:tcPr>
          <w:p w14:paraId="1A2BD776" w14:textId="77777777" w:rsidR="00DC6886" w:rsidRPr="00720104" w:rsidRDefault="00DC6886" w:rsidP="003C5295">
            <w:pPr>
              <w:rPr>
                <w:lang w:val="en-US"/>
              </w:rPr>
            </w:pPr>
            <w:r>
              <w:rPr>
                <w:lang w:val="en-US"/>
              </w:rPr>
              <w:t>20 (31)</w:t>
            </w:r>
          </w:p>
        </w:tc>
        <w:tc>
          <w:tcPr>
            <w:tcW w:w="579" w:type="pct"/>
            <w:vAlign w:val="center"/>
          </w:tcPr>
          <w:p w14:paraId="1EF57900" w14:textId="77777777" w:rsidR="00DC6886" w:rsidRPr="00720104" w:rsidRDefault="00DC6886" w:rsidP="003C5295">
            <w:pPr>
              <w:rPr>
                <w:lang w:val="en-US"/>
              </w:rPr>
            </w:pPr>
            <w:r>
              <w:rPr>
                <w:lang w:val="en-US"/>
              </w:rPr>
              <w:t>34 (35)</w:t>
            </w:r>
          </w:p>
        </w:tc>
        <w:tc>
          <w:tcPr>
            <w:tcW w:w="416" w:type="pct"/>
            <w:vAlign w:val="center"/>
          </w:tcPr>
          <w:p w14:paraId="4A2FB224" w14:textId="77777777" w:rsidR="00DC6886" w:rsidRPr="00720104" w:rsidRDefault="00DC6886" w:rsidP="003C5295">
            <w:pPr>
              <w:rPr>
                <w:lang w:val="en-US"/>
              </w:rPr>
            </w:pPr>
            <w:r>
              <w:rPr>
                <w:lang w:val="en-US"/>
              </w:rPr>
              <w:t>0.62</w:t>
            </w:r>
          </w:p>
        </w:tc>
      </w:tr>
      <w:tr w:rsidR="00DC6886" w:rsidRPr="007B02CF" w14:paraId="5052547B" w14:textId="77777777" w:rsidTr="003C5295">
        <w:tc>
          <w:tcPr>
            <w:tcW w:w="1785" w:type="pct"/>
          </w:tcPr>
          <w:p w14:paraId="6B23428E" w14:textId="77777777" w:rsidR="00DC6886" w:rsidRPr="00720104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Seizures, n</w:t>
            </w:r>
            <w:r w:rsidRPr="0041657F">
              <w:rPr>
                <w:lang w:val="en-US"/>
              </w:rPr>
              <w:t xml:space="preserve"> (%)</w:t>
            </w:r>
          </w:p>
        </w:tc>
        <w:tc>
          <w:tcPr>
            <w:tcW w:w="579" w:type="pct"/>
            <w:vAlign w:val="center"/>
          </w:tcPr>
          <w:p w14:paraId="42BD4024" w14:textId="77777777" w:rsidR="00DC6886" w:rsidRPr="00B377B6" w:rsidRDefault="00DC6886" w:rsidP="003C5295">
            <w:pPr>
              <w:rPr>
                <w:lang w:val="en-US"/>
              </w:rPr>
            </w:pPr>
            <w:r w:rsidRPr="00720104">
              <w:rPr>
                <w:lang w:val="en-US"/>
              </w:rPr>
              <w:t>35 (37)</w:t>
            </w:r>
          </w:p>
        </w:tc>
        <w:tc>
          <w:tcPr>
            <w:tcW w:w="628" w:type="pct"/>
            <w:vAlign w:val="center"/>
          </w:tcPr>
          <w:p w14:paraId="715276F9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24 (35)</w:t>
            </w:r>
          </w:p>
        </w:tc>
        <w:tc>
          <w:tcPr>
            <w:tcW w:w="386" w:type="pct"/>
            <w:vAlign w:val="center"/>
          </w:tcPr>
          <w:p w14:paraId="03AB1CC1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0.87</w:t>
            </w:r>
          </w:p>
        </w:tc>
        <w:tc>
          <w:tcPr>
            <w:tcW w:w="627" w:type="pct"/>
            <w:vAlign w:val="center"/>
          </w:tcPr>
          <w:p w14:paraId="567AD9F9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20 (31)</w:t>
            </w:r>
          </w:p>
        </w:tc>
        <w:tc>
          <w:tcPr>
            <w:tcW w:w="579" w:type="pct"/>
            <w:vAlign w:val="center"/>
          </w:tcPr>
          <w:p w14:paraId="420918B2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39 (40)</w:t>
            </w:r>
          </w:p>
        </w:tc>
        <w:tc>
          <w:tcPr>
            <w:tcW w:w="416" w:type="pct"/>
            <w:vAlign w:val="center"/>
          </w:tcPr>
          <w:p w14:paraId="72054C70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0.25</w:t>
            </w:r>
          </w:p>
        </w:tc>
      </w:tr>
      <w:tr w:rsidR="00DC6886" w:rsidRPr="007B02CF" w14:paraId="0692FD22" w14:textId="77777777" w:rsidTr="003C5295">
        <w:tc>
          <w:tcPr>
            <w:tcW w:w="1785" w:type="pct"/>
          </w:tcPr>
          <w:p w14:paraId="017FCCD4" w14:textId="77777777" w:rsidR="00DC6886" w:rsidRPr="00720104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Re</w:t>
            </w:r>
            <w:r w:rsidRPr="0041657F">
              <w:rPr>
                <w:lang w:val="en-US"/>
              </w:rPr>
              <w:t>-bleeding, n</w:t>
            </w:r>
            <w:r w:rsidRPr="00720104">
              <w:rPr>
                <w:lang w:val="en-US"/>
              </w:rPr>
              <w:t xml:space="preserve"> (%)</w:t>
            </w:r>
          </w:p>
        </w:tc>
        <w:tc>
          <w:tcPr>
            <w:tcW w:w="579" w:type="pct"/>
            <w:vAlign w:val="center"/>
          </w:tcPr>
          <w:p w14:paraId="1EE181D6" w14:textId="77777777" w:rsidR="00DC6886" w:rsidRPr="00B377B6" w:rsidRDefault="00DC6886" w:rsidP="003C5295">
            <w:pPr>
              <w:rPr>
                <w:lang w:val="en-US"/>
              </w:rPr>
            </w:pPr>
            <w:r w:rsidRPr="00720104">
              <w:rPr>
                <w:lang w:val="en-US"/>
              </w:rPr>
              <w:t>3 (3)</w:t>
            </w:r>
          </w:p>
        </w:tc>
        <w:tc>
          <w:tcPr>
            <w:tcW w:w="628" w:type="pct"/>
            <w:vAlign w:val="center"/>
          </w:tcPr>
          <w:p w14:paraId="4C3EB7A6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12 (18)</w:t>
            </w:r>
          </w:p>
        </w:tc>
        <w:tc>
          <w:tcPr>
            <w:tcW w:w="386" w:type="pct"/>
            <w:vAlign w:val="center"/>
          </w:tcPr>
          <w:p w14:paraId="1D183688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0.002</w:t>
            </w:r>
          </w:p>
        </w:tc>
        <w:tc>
          <w:tcPr>
            <w:tcW w:w="627" w:type="pct"/>
            <w:vAlign w:val="center"/>
          </w:tcPr>
          <w:p w14:paraId="44F0CBAF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1 (2)</w:t>
            </w:r>
          </w:p>
        </w:tc>
        <w:tc>
          <w:tcPr>
            <w:tcW w:w="579" w:type="pct"/>
            <w:vAlign w:val="center"/>
          </w:tcPr>
          <w:p w14:paraId="64C2CEF7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14 (14)</w:t>
            </w:r>
          </w:p>
        </w:tc>
        <w:tc>
          <w:tcPr>
            <w:tcW w:w="416" w:type="pct"/>
            <w:vAlign w:val="center"/>
          </w:tcPr>
          <w:p w14:paraId="208AC422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0.005</w:t>
            </w:r>
          </w:p>
        </w:tc>
      </w:tr>
      <w:tr w:rsidR="00DC6886" w:rsidRPr="007B02CF" w14:paraId="248BEBAF" w14:textId="77777777" w:rsidTr="003C5295">
        <w:tc>
          <w:tcPr>
            <w:tcW w:w="1785" w:type="pct"/>
          </w:tcPr>
          <w:p w14:paraId="5005BE58" w14:textId="77777777" w:rsidR="00DC6886" w:rsidRPr="00720104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Hydrocephalus, n</w:t>
            </w:r>
            <w:r w:rsidRPr="0041657F">
              <w:rPr>
                <w:lang w:val="en-US"/>
              </w:rPr>
              <w:t xml:space="preserve"> (%)</w:t>
            </w:r>
          </w:p>
        </w:tc>
        <w:tc>
          <w:tcPr>
            <w:tcW w:w="579" w:type="pct"/>
            <w:vAlign w:val="center"/>
          </w:tcPr>
          <w:p w14:paraId="07640A44" w14:textId="77777777" w:rsidR="00DC6886" w:rsidRPr="00B377B6" w:rsidRDefault="00DC6886" w:rsidP="003C5295">
            <w:pPr>
              <w:rPr>
                <w:lang w:val="en-US"/>
              </w:rPr>
            </w:pPr>
            <w:r w:rsidRPr="00720104">
              <w:rPr>
                <w:lang w:val="en-US"/>
              </w:rPr>
              <w:t>71 (75)</w:t>
            </w:r>
          </w:p>
        </w:tc>
        <w:tc>
          <w:tcPr>
            <w:tcW w:w="628" w:type="pct"/>
            <w:vAlign w:val="center"/>
          </w:tcPr>
          <w:p w14:paraId="23EA9371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40 (59)</w:t>
            </w:r>
          </w:p>
        </w:tc>
        <w:tc>
          <w:tcPr>
            <w:tcW w:w="386" w:type="pct"/>
            <w:vAlign w:val="center"/>
          </w:tcPr>
          <w:p w14:paraId="79272D7D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0.04</w:t>
            </w:r>
          </w:p>
        </w:tc>
        <w:tc>
          <w:tcPr>
            <w:tcW w:w="627" w:type="pct"/>
            <w:vAlign w:val="center"/>
          </w:tcPr>
          <w:p w14:paraId="6F0913A3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49 (75)</w:t>
            </w:r>
          </w:p>
        </w:tc>
        <w:tc>
          <w:tcPr>
            <w:tcW w:w="579" w:type="pct"/>
            <w:vAlign w:val="center"/>
          </w:tcPr>
          <w:p w14:paraId="4A433E8A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62 (63)</w:t>
            </w:r>
          </w:p>
        </w:tc>
        <w:tc>
          <w:tcPr>
            <w:tcW w:w="416" w:type="pct"/>
            <w:vAlign w:val="center"/>
          </w:tcPr>
          <w:p w14:paraId="10C30462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0.12</w:t>
            </w:r>
          </w:p>
        </w:tc>
      </w:tr>
      <w:tr w:rsidR="00DC6886" w:rsidRPr="007B02CF" w14:paraId="4534C268" w14:textId="77777777" w:rsidTr="003C5295">
        <w:tc>
          <w:tcPr>
            <w:tcW w:w="1785" w:type="pct"/>
          </w:tcPr>
          <w:p w14:paraId="26DD6860" w14:textId="77777777" w:rsidR="00DC6886" w:rsidRPr="00720104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DCI, n</w:t>
            </w:r>
            <w:r w:rsidRPr="0041657F">
              <w:rPr>
                <w:lang w:val="en-US"/>
              </w:rPr>
              <w:t xml:space="preserve"> (%)</w:t>
            </w:r>
          </w:p>
        </w:tc>
        <w:tc>
          <w:tcPr>
            <w:tcW w:w="579" w:type="pct"/>
            <w:vAlign w:val="center"/>
          </w:tcPr>
          <w:p w14:paraId="16F9EF83" w14:textId="77777777" w:rsidR="00DC6886" w:rsidRPr="00026C06" w:rsidRDefault="00DC6886" w:rsidP="003C5295">
            <w:pPr>
              <w:rPr>
                <w:lang w:val="en-US"/>
              </w:rPr>
            </w:pPr>
            <w:r w:rsidRPr="00720104">
              <w:rPr>
                <w:lang w:val="en-US"/>
              </w:rPr>
              <w:t>27 (28</w:t>
            </w:r>
            <w:r w:rsidRPr="00B377B6">
              <w:rPr>
                <w:lang w:val="en-US"/>
              </w:rPr>
              <w:t>)</w:t>
            </w:r>
          </w:p>
        </w:tc>
        <w:tc>
          <w:tcPr>
            <w:tcW w:w="628" w:type="pct"/>
            <w:vAlign w:val="center"/>
          </w:tcPr>
          <w:p w14:paraId="0D6636C1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32 (47)</w:t>
            </w:r>
          </w:p>
        </w:tc>
        <w:tc>
          <w:tcPr>
            <w:tcW w:w="386" w:type="pct"/>
            <w:vAlign w:val="center"/>
          </w:tcPr>
          <w:p w14:paraId="254F4C80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0.02</w:t>
            </w:r>
          </w:p>
        </w:tc>
        <w:tc>
          <w:tcPr>
            <w:tcW w:w="627" w:type="pct"/>
            <w:vAlign w:val="center"/>
          </w:tcPr>
          <w:p w14:paraId="6E36A1CA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14 (22)</w:t>
            </w:r>
          </w:p>
        </w:tc>
        <w:tc>
          <w:tcPr>
            <w:tcW w:w="579" w:type="pct"/>
            <w:vAlign w:val="center"/>
          </w:tcPr>
          <w:p w14:paraId="40E9B3AD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45 (46)</w:t>
            </w:r>
          </w:p>
        </w:tc>
        <w:tc>
          <w:tcPr>
            <w:tcW w:w="416" w:type="pct"/>
            <w:vAlign w:val="center"/>
          </w:tcPr>
          <w:p w14:paraId="609EBFE6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0.002</w:t>
            </w:r>
          </w:p>
        </w:tc>
      </w:tr>
      <w:tr w:rsidR="00DC6886" w:rsidRPr="007B02CF" w14:paraId="2A5E4C24" w14:textId="77777777" w:rsidTr="003C5295">
        <w:tc>
          <w:tcPr>
            <w:tcW w:w="1785" w:type="pct"/>
          </w:tcPr>
          <w:p w14:paraId="1412E02F" w14:textId="77777777" w:rsidR="00DC6886" w:rsidRPr="00720104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Intracranial hypertension</w:t>
            </w:r>
            <w:r w:rsidRPr="0041657F">
              <w:rPr>
                <w:lang w:val="en-US"/>
              </w:rPr>
              <w:t xml:space="preserve">, n </w:t>
            </w:r>
            <w:r w:rsidRPr="00720104">
              <w:rPr>
                <w:lang w:val="en-US"/>
              </w:rPr>
              <w:t>(%)</w:t>
            </w:r>
          </w:p>
        </w:tc>
        <w:tc>
          <w:tcPr>
            <w:tcW w:w="579" w:type="pct"/>
            <w:vAlign w:val="center"/>
          </w:tcPr>
          <w:p w14:paraId="332F1ABB" w14:textId="77777777" w:rsidR="00DC6886" w:rsidRPr="00B377B6" w:rsidRDefault="00DC6886" w:rsidP="003C5295">
            <w:pPr>
              <w:rPr>
                <w:lang w:val="en-US"/>
              </w:rPr>
            </w:pPr>
            <w:r w:rsidRPr="00720104">
              <w:rPr>
                <w:lang w:val="en-US"/>
              </w:rPr>
              <w:t>38 (40)</w:t>
            </w:r>
          </w:p>
        </w:tc>
        <w:tc>
          <w:tcPr>
            <w:tcW w:w="628" w:type="pct"/>
            <w:vAlign w:val="center"/>
          </w:tcPr>
          <w:p w14:paraId="31213F7E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57 (84)</w:t>
            </w:r>
          </w:p>
        </w:tc>
        <w:tc>
          <w:tcPr>
            <w:tcW w:w="386" w:type="pct"/>
            <w:vAlign w:val="center"/>
          </w:tcPr>
          <w:p w14:paraId="638D8A28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0.001</w:t>
            </w:r>
          </w:p>
        </w:tc>
        <w:tc>
          <w:tcPr>
            <w:tcW w:w="627" w:type="pct"/>
            <w:vAlign w:val="center"/>
          </w:tcPr>
          <w:p w14:paraId="47FA0203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19 (29)</w:t>
            </w:r>
          </w:p>
        </w:tc>
        <w:tc>
          <w:tcPr>
            <w:tcW w:w="579" w:type="pct"/>
            <w:vAlign w:val="center"/>
          </w:tcPr>
          <w:p w14:paraId="5D2C12FE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76 (78)</w:t>
            </w:r>
          </w:p>
        </w:tc>
        <w:tc>
          <w:tcPr>
            <w:tcW w:w="416" w:type="pct"/>
            <w:vAlign w:val="center"/>
          </w:tcPr>
          <w:p w14:paraId="7EE1754F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0.001</w:t>
            </w:r>
          </w:p>
        </w:tc>
      </w:tr>
      <w:tr w:rsidR="00DC6886" w:rsidRPr="007B02CF" w14:paraId="72658681" w14:textId="77777777" w:rsidTr="003C5295">
        <w:tc>
          <w:tcPr>
            <w:tcW w:w="1785" w:type="pct"/>
          </w:tcPr>
          <w:p w14:paraId="7E9BBF0A" w14:textId="77777777" w:rsidR="00DC6886" w:rsidRPr="00720104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Induced Hypertension, n</w:t>
            </w:r>
            <w:r w:rsidRPr="0041657F">
              <w:rPr>
                <w:lang w:val="en-US"/>
              </w:rPr>
              <w:t xml:space="preserve"> (%)</w:t>
            </w:r>
          </w:p>
        </w:tc>
        <w:tc>
          <w:tcPr>
            <w:tcW w:w="579" w:type="pct"/>
            <w:vAlign w:val="center"/>
          </w:tcPr>
          <w:p w14:paraId="37FCEB27" w14:textId="77777777" w:rsidR="00DC6886" w:rsidRPr="00B377B6" w:rsidRDefault="00DC6886" w:rsidP="003C5295">
            <w:pPr>
              <w:rPr>
                <w:lang w:val="en-US"/>
              </w:rPr>
            </w:pPr>
            <w:r w:rsidRPr="00720104">
              <w:rPr>
                <w:lang w:val="en-US"/>
              </w:rPr>
              <w:t>59 (62)</w:t>
            </w:r>
          </w:p>
        </w:tc>
        <w:tc>
          <w:tcPr>
            <w:tcW w:w="628" w:type="pct"/>
            <w:vAlign w:val="center"/>
          </w:tcPr>
          <w:p w14:paraId="7CD60F35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38 (56)</w:t>
            </w:r>
          </w:p>
        </w:tc>
        <w:tc>
          <w:tcPr>
            <w:tcW w:w="386" w:type="pct"/>
            <w:vAlign w:val="center"/>
          </w:tcPr>
          <w:p w14:paraId="3B124E81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0.52</w:t>
            </w:r>
          </w:p>
        </w:tc>
        <w:tc>
          <w:tcPr>
            <w:tcW w:w="627" w:type="pct"/>
            <w:vAlign w:val="center"/>
          </w:tcPr>
          <w:p w14:paraId="485A7438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40 (62)</w:t>
            </w:r>
          </w:p>
        </w:tc>
        <w:tc>
          <w:tcPr>
            <w:tcW w:w="579" w:type="pct"/>
            <w:vAlign w:val="center"/>
          </w:tcPr>
          <w:p w14:paraId="51295B83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57 (58)</w:t>
            </w:r>
          </w:p>
        </w:tc>
        <w:tc>
          <w:tcPr>
            <w:tcW w:w="416" w:type="pct"/>
            <w:vAlign w:val="center"/>
          </w:tcPr>
          <w:p w14:paraId="3AA8A242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0.75</w:t>
            </w:r>
          </w:p>
        </w:tc>
      </w:tr>
      <w:tr w:rsidR="00DC6886" w:rsidRPr="007B02CF" w14:paraId="268DEABF" w14:textId="77777777" w:rsidTr="003C5295">
        <w:tc>
          <w:tcPr>
            <w:tcW w:w="1785" w:type="pct"/>
          </w:tcPr>
          <w:p w14:paraId="3BE5FC79" w14:textId="77777777" w:rsidR="00DC6886" w:rsidRPr="00720104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Osmotic therapy, n</w:t>
            </w:r>
            <w:r w:rsidRPr="0041657F">
              <w:rPr>
                <w:lang w:val="en-US"/>
              </w:rPr>
              <w:t xml:space="preserve"> (%)</w:t>
            </w:r>
          </w:p>
        </w:tc>
        <w:tc>
          <w:tcPr>
            <w:tcW w:w="579" w:type="pct"/>
            <w:vAlign w:val="center"/>
          </w:tcPr>
          <w:p w14:paraId="0113804F" w14:textId="77777777" w:rsidR="00DC6886" w:rsidRPr="00B377B6" w:rsidRDefault="00DC6886" w:rsidP="003C5295">
            <w:pPr>
              <w:rPr>
                <w:lang w:val="en-US"/>
              </w:rPr>
            </w:pPr>
            <w:r w:rsidRPr="00720104">
              <w:rPr>
                <w:lang w:val="en-US"/>
              </w:rPr>
              <w:t>26 (27)</w:t>
            </w:r>
          </w:p>
        </w:tc>
        <w:tc>
          <w:tcPr>
            <w:tcW w:w="628" w:type="pct"/>
            <w:vAlign w:val="center"/>
          </w:tcPr>
          <w:p w14:paraId="642DFBB6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48 (71)</w:t>
            </w:r>
          </w:p>
        </w:tc>
        <w:tc>
          <w:tcPr>
            <w:tcW w:w="386" w:type="pct"/>
            <w:vAlign w:val="center"/>
          </w:tcPr>
          <w:p w14:paraId="531E6AFB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0.001</w:t>
            </w:r>
          </w:p>
        </w:tc>
        <w:tc>
          <w:tcPr>
            <w:tcW w:w="627" w:type="pct"/>
            <w:vAlign w:val="center"/>
          </w:tcPr>
          <w:p w14:paraId="50FAF9C5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11 (17)</w:t>
            </w:r>
          </w:p>
        </w:tc>
        <w:tc>
          <w:tcPr>
            <w:tcW w:w="579" w:type="pct"/>
            <w:vAlign w:val="center"/>
          </w:tcPr>
          <w:p w14:paraId="474CEB8F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63 (64)</w:t>
            </w:r>
          </w:p>
        </w:tc>
        <w:tc>
          <w:tcPr>
            <w:tcW w:w="416" w:type="pct"/>
            <w:vAlign w:val="center"/>
          </w:tcPr>
          <w:p w14:paraId="6CF5A37D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0.001</w:t>
            </w:r>
          </w:p>
        </w:tc>
      </w:tr>
      <w:tr w:rsidR="00DC6886" w:rsidRPr="007B02CF" w14:paraId="65A4A9FA" w14:textId="77777777" w:rsidTr="003C5295">
        <w:tc>
          <w:tcPr>
            <w:tcW w:w="1785" w:type="pct"/>
          </w:tcPr>
          <w:p w14:paraId="2D737070" w14:textId="77777777" w:rsidR="00DC6886" w:rsidRPr="00720104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Barbituric coma, n</w:t>
            </w:r>
            <w:r w:rsidRPr="0041657F">
              <w:rPr>
                <w:lang w:val="en-US"/>
              </w:rPr>
              <w:t xml:space="preserve"> (%)</w:t>
            </w:r>
          </w:p>
        </w:tc>
        <w:tc>
          <w:tcPr>
            <w:tcW w:w="579" w:type="pct"/>
            <w:vAlign w:val="center"/>
          </w:tcPr>
          <w:p w14:paraId="40AD445E" w14:textId="77777777" w:rsidR="00DC6886" w:rsidRPr="00B377B6" w:rsidRDefault="00DC6886" w:rsidP="003C5295">
            <w:pPr>
              <w:rPr>
                <w:lang w:val="en-US"/>
              </w:rPr>
            </w:pPr>
            <w:r w:rsidRPr="00720104">
              <w:rPr>
                <w:lang w:val="en-US"/>
              </w:rPr>
              <w:t>9 (10)</w:t>
            </w:r>
          </w:p>
        </w:tc>
        <w:tc>
          <w:tcPr>
            <w:tcW w:w="628" w:type="pct"/>
            <w:vAlign w:val="center"/>
          </w:tcPr>
          <w:p w14:paraId="52248F28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25 (37)</w:t>
            </w:r>
          </w:p>
        </w:tc>
        <w:tc>
          <w:tcPr>
            <w:tcW w:w="386" w:type="pct"/>
            <w:vAlign w:val="center"/>
          </w:tcPr>
          <w:p w14:paraId="5F94D688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0.001</w:t>
            </w:r>
          </w:p>
        </w:tc>
        <w:tc>
          <w:tcPr>
            <w:tcW w:w="627" w:type="pct"/>
            <w:vAlign w:val="center"/>
          </w:tcPr>
          <w:p w14:paraId="6BF719E9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4 (6)</w:t>
            </w:r>
          </w:p>
        </w:tc>
        <w:tc>
          <w:tcPr>
            <w:tcW w:w="579" w:type="pct"/>
            <w:vAlign w:val="center"/>
          </w:tcPr>
          <w:p w14:paraId="01A9FF2D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30 (31)</w:t>
            </w:r>
          </w:p>
        </w:tc>
        <w:tc>
          <w:tcPr>
            <w:tcW w:w="416" w:type="pct"/>
            <w:vAlign w:val="center"/>
          </w:tcPr>
          <w:p w14:paraId="71AF1AD1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0.001</w:t>
            </w:r>
          </w:p>
        </w:tc>
      </w:tr>
      <w:tr w:rsidR="00DC6886" w:rsidRPr="007B02CF" w14:paraId="16D51114" w14:textId="77777777" w:rsidTr="003C5295">
        <w:tc>
          <w:tcPr>
            <w:tcW w:w="1785" w:type="pct"/>
          </w:tcPr>
          <w:p w14:paraId="7919D055" w14:textId="77777777" w:rsidR="00DC6886" w:rsidRPr="00720104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Hypothermia, n</w:t>
            </w:r>
            <w:r w:rsidRPr="0041657F">
              <w:rPr>
                <w:lang w:val="en-US"/>
              </w:rPr>
              <w:t xml:space="preserve"> (%)</w:t>
            </w:r>
          </w:p>
        </w:tc>
        <w:tc>
          <w:tcPr>
            <w:tcW w:w="579" w:type="pct"/>
            <w:vAlign w:val="center"/>
          </w:tcPr>
          <w:p w14:paraId="6E5A3806" w14:textId="77777777" w:rsidR="00DC6886" w:rsidRPr="00B377B6" w:rsidRDefault="00DC6886" w:rsidP="003C5295">
            <w:pPr>
              <w:rPr>
                <w:lang w:val="en-US"/>
              </w:rPr>
            </w:pPr>
            <w:r w:rsidRPr="00720104">
              <w:rPr>
                <w:lang w:val="en-US"/>
              </w:rPr>
              <w:t>8 (8)</w:t>
            </w:r>
          </w:p>
        </w:tc>
        <w:tc>
          <w:tcPr>
            <w:tcW w:w="628" w:type="pct"/>
            <w:vAlign w:val="center"/>
          </w:tcPr>
          <w:p w14:paraId="162434CB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22 (32)</w:t>
            </w:r>
          </w:p>
        </w:tc>
        <w:tc>
          <w:tcPr>
            <w:tcW w:w="386" w:type="pct"/>
            <w:vAlign w:val="center"/>
          </w:tcPr>
          <w:p w14:paraId="060A17E8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0.001</w:t>
            </w:r>
          </w:p>
        </w:tc>
        <w:tc>
          <w:tcPr>
            <w:tcW w:w="627" w:type="pct"/>
            <w:vAlign w:val="center"/>
          </w:tcPr>
          <w:p w14:paraId="4C43CFAF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4 (6)</w:t>
            </w:r>
          </w:p>
        </w:tc>
        <w:tc>
          <w:tcPr>
            <w:tcW w:w="579" w:type="pct"/>
            <w:vAlign w:val="center"/>
          </w:tcPr>
          <w:p w14:paraId="60835373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26 (27)</w:t>
            </w:r>
          </w:p>
        </w:tc>
        <w:tc>
          <w:tcPr>
            <w:tcW w:w="416" w:type="pct"/>
            <w:vAlign w:val="center"/>
          </w:tcPr>
          <w:p w14:paraId="29254BAE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0.001</w:t>
            </w:r>
          </w:p>
        </w:tc>
      </w:tr>
      <w:tr w:rsidR="00DC6886" w:rsidRPr="007B02CF" w14:paraId="24B7FD09" w14:textId="77777777" w:rsidTr="003C5295">
        <w:tc>
          <w:tcPr>
            <w:tcW w:w="1785" w:type="pct"/>
          </w:tcPr>
          <w:p w14:paraId="06FCEEF5" w14:textId="77777777" w:rsidR="00DC6886" w:rsidRPr="00720104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Decompressive craniectomy, n</w:t>
            </w:r>
            <w:r w:rsidRPr="0041657F">
              <w:rPr>
                <w:lang w:val="en-US"/>
              </w:rPr>
              <w:t xml:space="preserve"> (%)</w:t>
            </w:r>
          </w:p>
        </w:tc>
        <w:tc>
          <w:tcPr>
            <w:tcW w:w="579" w:type="pct"/>
            <w:vAlign w:val="center"/>
          </w:tcPr>
          <w:p w14:paraId="3067D372" w14:textId="77777777" w:rsidR="00DC6886" w:rsidRPr="00B377B6" w:rsidRDefault="00DC6886" w:rsidP="003C5295">
            <w:pPr>
              <w:rPr>
                <w:lang w:val="en-US"/>
              </w:rPr>
            </w:pPr>
            <w:r w:rsidRPr="00720104">
              <w:rPr>
                <w:lang w:val="en-US"/>
              </w:rPr>
              <w:t>9 (10)</w:t>
            </w:r>
          </w:p>
        </w:tc>
        <w:tc>
          <w:tcPr>
            <w:tcW w:w="628" w:type="pct"/>
            <w:vAlign w:val="center"/>
          </w:tcPr>
          <w:p w14:paraId="1A2776DC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6 (9)</w:t>
            </w:r>
          </w:p>
        </w:tc>
        <w:tc>
          <w:tcPr>
            <w:tcW w:w="386" w:type="pct"/>
            <w:vAlign w:val="center"/>
          </w:tcPr>
          <w:p w14:paraId="7707A378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0.99</w:t>
            </w:r>
          </w:p>
        </w:tc>
        <w:tc>
          <w:tcPr>
            <w:tcW w:w="627" w:type="pct"/>
            <w:vAlign w:val="center"/>
          </w:tcPr>
          <w:p w14:paraId="7B1732B8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4 (6)</w:t>
            </w:r>
          </w:p>
        </w:tc>
        <w:tc>
          <w:tcPr>
            <w:tcW w:w="579" w:type="pct"/>
            <w:vAlign w:val="center"/>
          </w:tcPr>
          <w:p w14:paraId="4401AE0F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11 (11)</w:t>
            </w:r>
          </w:p>
        </w:tc>
        <w:tc>
          <w:tcPr>
            <w:tcW w:w="416" w:type="pct"/>
            <w:vAlign w:val="center"/>
          </w:tcPr>
          <w:p w14:paraId="0F7F60F9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0.41</w:t>
            </w:r>
          </w:p>
        </w:tc>
      </w:tr>
      <w:tr w:rsidR="00DC6886" w:rsidRPr="007B02CF" w14:paraId="454B5360" w14:textId="77777777" w:rsidTr="003C5295">
        <w:tc>
          <w:tcPr>
            <w:tcW w:w="1785" w:type="pct"/>
          </w:tcPr>
          <w:p w14:paraId="41730E2C" w14:textId="77777777" w:rsidR="00DC6886" w:rsidRPr="00720104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Intra-arterial nimodipine, n</w:t>
            </w:r>
            <w:r w:rsidRPr="0041657F">
              <w:rPr>
                <w:lang w:val="en-US"/>
              </w:rPr>
              <w:t xml:space="preserve"> (%)</w:t>
            </w:r>
          </w:p>
        </w:tc>
        <w:tc>
          <w:tcPr>
            <w:tcW w:w="579" w:type="pct"/>
            <w:vAlign w:val="center"/>
          </w:tcPr>
          <w:p w14:paraId="75F387E5" w14:textId="77777777" w:rsidR="00DC6886" w:rsidRPr="00B377B6" w:rsidRDefault="00DC6886" w:rsidP="003C5295">
            <w:pPr>
              <w:rPr>
                <w:lang w:val="en-US"/>
              </w:rPr>
            </w:pPr>
            <w:r w:rsidRPr="00720104">
              <w:rPr>
                <w:lang w:val="en-US"/>
              </w:rPr>
              <w:t>31 (33)</w:t>
            </w:r>
          </w:p>
        </w:tc>
        <w:tc>
          <w:tcPr>
            <w:tcW w:w="628" w:type="pct"/>
            <w:vAlign w:val="center"/>
          </w:tcPr>
          <w:p w14:paraId="1AB15B33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22 (32)</w:t>
            </w:r>
          </w:p>
        </w:tc>
        <w:tc>
          <w:tcPr>
            <w:tcW w:w="386" w:type="pct"/>
            <w:vAlign w:val="center"/>
          </w:tcPr>
          <w:p w14:paraId="21046282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0.99</w:t>
            </w:r>
          </w:p>
        </w:tc>
        <w:tc>
          <w:tcPr>
            <w:tcW w:w="627" w:type="pct"/>
            <w:vAlign w:val="center"/>
          </w:tcPr>
          <w:p w14:paraId="4043EACC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21 (32)</w:t>
            </w:r>
          </w:p>
        </w:tc>
        <w:tc>
          <w:tcPr>
            <w:tcW w:w="579" w:type="pct"/>
            <w:vAlign w:val="center"/>
          </w:tcPr>
          <w:p w14:paraId="08935839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32 (33)</w:t>
            </w:r>
          </w:p>
        </w:tc>
        <w:tc>
          <w:tcPr>
            <w:tcW w:w="416" w:type="pct"/>
            <w:vAlign w:val="center"/>
          </w:tcPr>
          <w:p w14:paraId="17AC3A75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0.99</w:t>
            </w:r>
          </w:p>
        </w:tc>
      </w:tr>
      <w:tr w:rsidR="00DC6886" w:rsidRPr="007B02CF" w14:paraId="39E9A334" w14:textId="77777777" w:rsidTr="003C5295">
        <w:tc>
          <w:tcPr>
            <w:tcW w:w="1785" w:type="pct"/>
          </w:tcPr>
          <w:p w14:paraId="75CA5E8A" w14:textId="77777777" w:rsidR="00DC6886" w:rsidRPr="00720104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Cerebral a</w:t>
            </w:r>
            <w:r w:rsidRPr="0041657F">
              <w:rPr>
                <w:lang w:val="en-US"/>
              </w:rPr>
              <w:t xml:space="preserve">ngioplasty, n </w:t>
            </w:r>
            <w:r w:rsidRPr="00720104">
              <w:rPr>
                <w:lang w:val="en-US"/>
              </w:rPr>
              <w:t>(%)</w:t>
            </w:r>
          </w:p>
        </w:tc>
        <w:tc>
          <w:tcPr>
            <w:tcW w:w="579" w:type="pct"/>
            <w:vAlign w:val="center"/>
          </w:tcPr>
          <w:p w14:paraId="6F99DE13" w14:textId="77777777" w:rsidR="00DC6886" w:rsidRPr="00B377B6" w:rsidRDefault="00DC6886" w:rsidP="003C5295">
            <w:pPr>
              <w:rPr>
                <w:lang w:val="en-US"/>
              </w:rPr>
            </w:pPr>
            <w:r w:rsidRPr="00720104">
              <w:rPr>
                <w:lang w:val="en-US"/>
              </w:rPr>
              <w:t>15 (16)</w:t>
            </w:r>
          </w:p>
        </w:tc>
        <w:tc>
          <w:tcPr>
            <w:tcW w:w="628" w:type="pct"/>
            <w:vAlign w:val="center"/>
          </w:tcPr>
          <w:p w14:paraId="7CE9682C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8 (12)</w:t>
            </w:r>
          </w:p>
        </w:tc>
        <w:tc>
          <w:tcPr>
            <w:tcW w:w="386" w:type="pct"/>
            <w:vAlign w:val="center"/>
          </w:tcPr>
          <w:p w14:paraId="214E6822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0.50</w:t>
            </w:r>
          </w:p>
        </w:tc>
        <w:tc>
          <w:tcPr>
            <w:tcW w:w="627" w:type="pct"/>
            <w:vAlign w:val="center"/>
          </w:tcPr>
          <w:p w14:paraId="57FD9579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10 (15)</w:t>
            </w:r>
          </w:p>
        </w:tc>
        <w:tc>
          <w:tcPr>
            <w:tcW w:w="579" w:type="pct"/>
            <w:vAlign w:val="center"/>
          </w:tcPr>
          <w:p w14:paraId="365C3AD8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13 (13)</w:t>
            </w:r>
          </w:p>
        </w:tc>
        <w:tc>
          <w:tcPr>
            <w:tcW w:w="416" w:type="pct"/>
            <w:vAlign w:val="center"/>
          </w:tcPr>
          <w:p w14:paraId="0B4A3BED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0.84</w:t>
            </w:r>
          </w:p>
        </w:tc>
      </w:tr>
      <w:tr w:rsidR="00DC6886" w:rsidRPr="007B02CF" w14:paraId="6C4F29F8" w14:textId="77777777" w:rsidTr="003C5295">
        <w:tc>
          <w:tcPr>
            <w:tcW w:w="1785" w:type="pct"/>
          </w:tcPr>
          <w:p w14:paraId="5326CCE5" w14:textId="77777777" w:rsidR="00DC6886" w:rsidRPr="0041657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ICU LOS</w:t>
            </w:r>
            <w:r w:rsidRPr="0041657F">
              <w:rPr>
                <w:lang w:val="en-US"/>
              </w:rPr>
              <w:t>, days</w:t>
            </w:r>
          </w:p>
        </w:tc>
        <w:tc>
          <w:tcPr>
            <w:tcW w:w="579" w:type="pct"/>
            <w:vAlign w:val="center"/>
          </w:tcPr>
          <w:p w14:paraId="128F4037" w14:textId="77777777" w:rsidR="00DC6886" w:rsidRPr="00720104" w:rsidRDefault="00DC6886" w:rsidP="003C5295">
            <w:pPr>
              <w:rPr>
                <w:lang w:val="en-US"/>
              </w:rPr>
            </w:pPr>
            <w:r w:rsidRPr="00720104">
              <w:rPr>
                <w:lang w:val="en-US"/>
              </w:rPr>
              <w:t>19 (15-27)</w:t>
            </w:r>
          </w:p>
        </w:tc>
        <w:tc>
          <w:tcPr>
            <w:tcW w:w="628" w:type="pct"/>
            <w:vAlign w:val="center"/>
          </w:tcPr>
          <w:p w14:paraId="1C9F3B59" w14:textId="77777777" w:rsidR="00DC6886" w:rsidRPr="00B377B6" w:rsidRDefault="00DC6886" w:rsidP="003C5295">
            <w:pPr>
              <w:rPr>
                <w:lang w:val="en-US"/>
              </w:rPr>
            </w:pPr>
            <w:r w:rsidRPr="00720104">
              <w:rPr>
                <w:lang w:val="en-US"/>
              </w:rPr>
              <w:t>10 (5-15)</w:t>
            </w:r>
          </w:p>
        </w:tc>
        <w:tc>
          <w:tcPr>
            <w:tcW w:w="386" w:type="pct"/>
            <w:vAlign w:val="center"/>
          </w:tcPr>
          <w:p w14:paraId="23B4961B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0.001</w:t>
            </w:r>
          </w:p>
        </w:tc>
        <w:tc>
          <w:tcPr>
            <w:tcW w:w="627" w:type="pct"/>
            <w:vAlign w:val="center"/>
          </w:tcPr>
          <w:p w14:paraId="61EF5C4E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18 (14-23)</w:t>
            </w:r>
          </w:p>
        </w:tc>
        <w:tc>
          <w:tcPr>
            <w:tcW w:w="579" w:type="pct"/>
            <w:vAlign w:val="center"/>
          </w:tcPr>
          <w:p w14:paraId="36B4F5A7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14 (6-21)</w:t>
            </w:r>
          </w:p>
        </w:tc>
        <w:tc>
          <w:tcPr>
            <w:tcW w:w="416" w:type="pct"/>
            <w:vAlign w:val="center"/>
          </w:tcPr>
          <w:p w14:paraId="5740CEEC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0.001</w:t>
            </w:r>
          </w:p>
        </w:tc>
      </w:tr>
      <w:tr w:rsidR="00DC6886" w:rsidRPr="007B02CF" w14:paraId="50F12B46" w14:textId="77777777" w:rsidTr="003C5295">
        <w:tc>
          <w:tcPr>
            <w:tcW w:w="1785" w:type="pct"/>
          </w:tcPr>
          <w:p w14:paraId="340A0110" w14:textId="77777777" w:rsidR="00DC6886" w:rsidRPr="0041657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 xml:space="preserve">Hospital LOS, </w:t>
            </w:r>
            <w:r w:rsidRPr="0041657F">
              <w:rPr>
                <w:lang w:val="en-US"/>
              </w:rPr>
              <w:t>days</w:t>
            </w:r>
          </w:p>
        </w:tc>
        <w:tc>
          <w:tcPr>
            <w:tcW w:w="579" w:type="pct"/>
            <w:vAlign w:val="center"/>
          </w:tcPr>
          <w:p w14:paraId="7ED780ED" w14:textId="77777777" w:rsidR="00DC6886" w:rsidRPr="00720104" w:rsidRDefault="00DC6886" w:rsidP="003C5295">
            <w:pPr>
              <w:rPr>
                <w:lang w:val="en-US"/>
              </w:rPr>
            </w:pPr>
            <w:r w:rsidRPr="00720104">
              <w:rPr>
                <w:lang w:val="en-US"/>
              </w:rPr>
              <w:t>45 (29-85)</w:t>
            </w:r>
          </w:p>
        </w:tc>
        <w:tc>
          <w:tcPr>
            <w:tcW w:w="628" w:type="pct"/>
            <w:vAlign w:val="center"/>
          </w:tcPr>
          <w:p w14:paraId="2C79F431" w14:textId="77777777" w:rsidR="00DC6886" w:rsidRPr="00026C06" w:rsidRDefault="00DC6886" w:rsidP="003C5295">
            <w:pPr>
              <w:rPr>
                <w:lang w:val="en-US"/>
              </w:rPr>
            </w:pPr>
            <w:r w:rsidRPr="00720104">
              <w:rPr>
                <w:lang w:val="en-US"/>
              </w:rPr>
              <w:t>11</w:t>
            </w:r>
            <w:r w:rsidRPr="00B377B6">
              <w:rPr>
                <w:lang w:val="en-US"/>
              </w:rPr>
              <w:t xml:space="preserve"> (5-</w:t>
            </w:r>
            <w:r w:rsidRPr="00026C06">
              <w:rPr>
                <w:lang w:val="en-US"/>
              </w:rPr>
              <w:t>16)</w:t>
            </w:r>
          </w:p>
        </w:tc>
        <w:tc>
          <w:tcPr>
            <w:tcW w:w="386" w:type="pct"/>
            <w:vAlign w:val="center"/>
          </w:tcPr>
          <w:p w14:paraId="5D99CB73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0.001</w:t>
            </w:r>
          </w:p>
        </w:tc>
        <w:tc>
          <w:tcPr>
            <w:tcW w:w="627" w:type="pct"/>
            <w:vAlign w:val="center"/>
          </w:tcPr>
          <w:p w14:paraId="701ED7D6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40 (27-70)</w:t>
            </w:r>
          </w:p>
        </w:tc>
        <w:tc>
          <w:tcPr>
            <w:tcW w:w="579" w:type="pct"/>
            <w:vAlign w:val="center"/>
          </w:tcPr>
          <w:p w14:paraId="6A4B1D82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15 (7-38)</w:t>
            </w:r>
          </w:p>
        </w:tc>
        <w:tc>
          <w:tcPr>
            <w:tcW w:w="416" w:type="pct"/>
            <w:vAlign w:val="center"/>
          </w:tcPr>
          <w:p w14:paraId="5EB7EC4D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0.001</w:t>
            </w:r>
          </w:p>
        </w:tc>
      </w:tr>
    </w:tbl>
    <w:p w14:paraId="4F160C72" w14:textId="77777777" w:rsidR="00DC6886" w:rsidRPr="007B02CF" w:rsidRDefault="00DC6886" w:rsidP="00DC6886">
      <w:pPr>
        <w:rPr>
          <w:lang w:val="en-US"/>
        </w:rPr>
      </w:pPr>
    </w:p>
    <w:p w14:paraId="1BE86076" w14:textId="77777777" w:rsidR="00DC6886" w:rsidRPr="007B02CF" w:rsidRDefault="00DC6886" w:rsidP="00DC6886">
      <w:pPr>
        <w:rPr>
          <w:shd w:val="clear" w:color="auto" w:fill="FFFFFF"/>
          <w:lang w:val="en-US"/>
        </w:rPr>
      </w:pPr>
      <w:r w:rsidRPr="0041657F">
        <w:rPr>
          <w:lang w:val="en-US"/>
        </w:rPr>
        <w:t xml:space="preserve">APACHE : </w:t>
      </w:r>
      <w:r w:rsidRPr="0041657F">
        <w:rPr>
          <w:shd w:val="clear" w:color="auto" w:fill="FFFFFF"/>
          <w:lang w:val="en-US"/>
        </w:rPr>
        <w:t>a</w:t>
      </w:r>
      <w:r w:rsidRPr="00720104">
        <w:rPr>
          <w:shd w:val="clear" w:color="auto" w:fill="FFFFFF"/>
          <w:lang w:val="en-US"/>
        </w:rPr>
        <w:t>cute physiology and c</w:t>
      </w:r>
      <w:r w:rsidRPr="00B377B6">
        <w:rPr>
          <w:shd w:val="clear" w:color="auto" w:fill="FFFFFF"/>
          <w:lang w:val="en-US"/>
        </w:rPr>
        <w:t xml:space="preserve">hronic </w:t>
      </w:r>
      <w:r w:rsidRPr="00026C06">
        <w:rPr>
          <w:shd w:val="clear" w:color="auto" w:fill="FFFFFF"/>
          <w:lang w:val="en-US"/>
        </w:rPr>
        <w:t>health evaluation; SOFA : sequential organ failure assessme</w:t>
      </w:r>
      <w:r w:rsidRPr="008815E6">
        <w:rPr>
          <w:shd w:val="clear" w:color="auto" w:fill="FFFFFF"/>
          <w:lang w:val="en-US"/>
        </w:rPr>
        <w:t>nt;</w:t>
      </w:r>
      <w:r w:rsidRPr="00BC1EC3">
        <w:rPr>
          <w:shd w:val="clear" w:color="auto" w:fill="FFFFFF"/>
          <w:lang w:val="en-US"/>
        </w:rPr>
        <w:t xml:space="preserve"> GCS: Glasgow coma scale WFNS: world federation of neurological surgeons; COPD: </w:t>
      </w:r>
      <w:r w:rsidRPr="007B02CF">
        <w:rPr>
          <w:shd w:val="clear" w:color="auto" w:fill="FFFFFF"/>
          <w:lang w:val="en-US"/>
        </w:rPr>
        <w:t>chronic obstructive pulmonary disease; RRT: renal replacement therapy; ECMO: extra-corporeal membrane oxygenation. PbtO</w:t>
      </w:r>
      <w:r w:rsidRPr="007B02CF">
        <w:rPr>
          <w:shd w:val="clear" w:color="auto" w:fill="FFFFFF"/>
          <w:vertAlign w:val="subscript"/>
          <w:lang w:val="en-US"/>
        </w:rPr>
        <w:t>2</w:t>
      </w:r>
      <w:r w:rsidRPr="007B02CF">
        <w:rPr>
          <w:shd w:val="clear" w:color="auto" w:fill="FFFFFF"/>
          <w:lang w:val="en-US"/>
        </w:rPr>
        <w:t>: brain tissue oxygenation; DCI: delayed cerebral ischemia; ICHT: Intracranial hypertension; ICU: intensive care unit; LOS: length of stay.</w:t>
      </w:r>
    </w:p>
    <w:p w14:paraId="3CC949B0" w14:textId="77777777" w:rsidR="00DC6886" w:rsidRPr="007B02CF" w:rsidRDefault="00DC6886" w:rsidP="00DC6886">
      <w:pPr>
        <w:rPr>
          <w:lang w:val="en-US"/>
        </w:rPr>
      </w:pPr>
    </w:p>
    <w:p w14:paraId="111CAEF8" w14:textId="77777777" w:rsidR="00DC6886" w:rsidRPr="007B02CF" w:rsidRDefault="00DC6886" w:rsidP="00DC6886">
      <w:pPr>
        <w:rPr>
          <w:lang w:val="en-US"/>
        </w:rPr>
      </w:pPr>
    </w:p>
    <w:p w14:paraId="14712541" w14:textId="77777777" w:rsidR="00DC6886" w:rsidRPr="007B02CF" w:rsidRDefault="00DC6886" w:rsidP="00DC6886">
      <w:pPr>
        <w:rPr>
          <w:lang w:val="en-US"/>
        </w:rPr>
      </w:pPr>
    </w:p>
    <w:p w14:paraId="53AEFB30" w14:textId="77777777" w:rsidR="00DC6886" w:rsidRPr="007B02CF" w:rsidRDefault="00DC6886" w:rsidP="00DC6886">
      <w:pPr>
        <w:rPr>
          <w:lang w:val="en-US"/>
        </w:rPr>
      </w:pPr>
      <w:r w:rsidRPr="007B02CF">
        <w:rPr>
          <w:lang w:val="en-US"/>
        </w:rPr>
        <w:br w:type="page"/>
      </w:r>
    </w:p>
    <w:p w14:paraId="7AE752B3" w14:textId="77777777" w:rsidR="00DC6886" w:rsidRPr="007B02CF" w:rsidRDefault="00DC6886" w:rsidP="00DC6886">
      <w:pPr>
        <w:rPr>
          <w:lang w:val="en-US"/>
        </w:rPr>
      </w:pPr>
      <w:r w:rsidRPr="007B02CF">
        <w:rPr>
          <w:b/>
          <w:lang w:val="en-US"/>
        </w:rPr>
        <w:lastRenderedPageBreak/>
        <w:t xml:space="preserve">Supplemental Table 2: </w:t>
      </w:r>
      <w:r w:rsidRPr="007B02CF">
        <w:rPr>
          <w:lang w:val="en-US"/>
        </w:rPr>
        <w:t>Cox regression to identify variables independently associated with hospital mortality.</w:t>
      </w:r>
      <w:r w:rsidRPr="00A8272B">
        <w:rPr>
          <w:lang w:val="en-US"/>
        </w:rPr>
        <w:t xml:space="preserve"> </w:t>
      </w:r>
      <w:r w:rsidRPr="0041657F">
        <w:rPr>
          <w:lang w:val="en-US"/>
        </w:rPr>
        <w:t xml:space="preserve">Data are reported as </w:t>
      </w:r>
      <w:r>
        <w:rPr>
          <w:lang w:val="en-US"/>
        </w:rPr>
        <w:t>hazard</w:t>
      </w:r>
      <w:r w:rsidRPr="0041657F">
        <w:rPr>
          <w:lang w:val="en-US"/>
        </w:rPr>
        <w:t xml:space="preserve"> ratio (</w:t>
      </w:r>
      <w:r>
        <w:rPr>
          <w:lang w:val="en-US"/>
        </w:rPr>
        <w:t>H</w:t>
      </w:r>
      <w:r w:rsidRPr="0041657F">
        <w:rPr>
          <w:lang w:val="en-US"/>
        </w:rPr>
        <w:t>R) and 95 % confidence intervals (CIs).</w:t>
      </w:r>
    </w:p>
    <w:p w14:paraId="175C9D4F" w14:textId="77777777" w:rsidR="00DC6886" w:rsidRPr="007B02CF" w:rsidRDefault="00DC6886" w:rsidP="00DC6886">
      <w:pPr>
        <w:rPr>
          <w:lang w:val="en-US"/>
        </w:rPr>
      </w:pPr>
    </w:p>
    <w:p w14:paraId="570B91FA" w14:textId="77777777" w:rsidR="00DC6886" w:rsidRPr="007B02CF" w:rsidRDefault="00DC6886" w:rsidP="00DC6886">
      <w:pPr>
        <w:rPr>
          <w:lang w:val="en-US"/>
        </w:rPr>
      </w:pPr>
    </w:p>
    <w:p w14:paraId="71EBF916" w14:textId="77777777" w:rsidR="00DC6886" w:rsidRPr="007B02CF" w:rsidRDefault="00DC6886" w:rsidP="00DC6886">
      <w:pPr>
        <w:rPr>
          <w:lang w:val="en-US"/>
        </w:rPr>
      </w:pPr>
    </w:p>
    <w:tbl>
      <w:tblPr>
        <w:tblStyle w:val="Tabelacomgrade"/>
        <w:tblW w:w="13416" w:type="dxa"/>
        <w:tblInd w:w="-295" w:type="dxa"/>
        <w:tblLook w:val="04A0" w:firstRow="1" w:lastRow="0" w:firstColumn="1" w:lastColumn="0" w:noHBand="0" w:noVBand="1"/>
      </w:tblPr>
      <w:tblGrid>
        <w:gridCol w:w="4320"/>
        <w:gridCol w:w="4549"/>
        <w:gridCol w:w="4547"/>
      </w:tblGrid>
      <w:tr w:rsidR="00DC6886" w:rsidRPr="007B02CF" w14:paraId="31742BB3" w14:textId="77777777" w:rsidTr="003C5295">
        <w:trPr>
          <w:trHeight w:val="724"/>
        </w:trPr>
        <w:tc>
          <w:tcPr>
            <w:tcW w:w="4320" w:type="dxa"/>
            <w:vAlign w:val="center"/>
          </w:tcPr>
          <w:p w14:paraId="04BFB5F6" w14:textId="77777777" w:rsidR="00DC6886" w:rsidRPr="007B02CF" w:rsidRDefault="00DC6886" w:rsidP="003C5295">
            <w:pPr>
              <w:rPr>
                <w:lang w:val="en-US"/>
              </w:rPr>
            </w:pPr>
          </w:p>
        </w:tc>
        <w:tc>
          <w:tcPr>
            <w:tcW w:w="4549" w:type="dxa"/>
            <w:vAlign w:val="center"/>
          </w:tcPr>
          <w:p w14:paraId="49B4404F" w14:textId="77777777" w:rsidR="00DC6886" w:rsidRPr="007B02CF" w:rsidRDefault="00DC6886" w:rsidP="003C5295">
            <w:pPr>
              <w:rPr>
                <w:b/>
                <w:lang w:val="en-US"/>
              </w:rPr>
            </w:pPr>
            <w:r w:rsidRPr="007B02CF">
              <w:rPr>
                <w:b/>
                <w:lang w:val="en-US"/>
              </w:rPr>
              <w:t>Univariable analysis</w:t>
            </w:r>
          </w:p>
          <w:p w14:paraId="2313FB68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b/>
                <w:lang w:val="en-US"/>
              </w:rPr>
              <w:t>HR (95% CI)</w:t>
            </w:r>
          </w:p>
        </w:tc>
        <w:tc>
          <w:tcPr>
            <w:tcW w:w="4547" w:type="dxa"/>
            <w:vAlign w:val="center"/>
          </w:tcPr>
          <w:p w14:paraId="50A07D0D" w14:textId="77777777" w:rsidR="00DC6886" w:rsidRPr="007B02CF" w:rsidRDefault="00DC6886" w:rsidP="003C5295">
            <w:pPr>
              <w:rPr>
                <w:b/>
                <w:lang w:val="en-US"/>
              </w:rPr>
            </w:pPr>
            <w:r w:rsidRPr="007B02CF">
              <w:rPr>
                <w:b/>
                <w:lang w:val="en-US"/>
              </w:rPr>
              <w:t>Multivariable analysis</w:t>
            </w:r>
          </w:p>
          <w:p w14:paraId="37EA455F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b/>
                <w:lang w:val="en-US"/>
              </w:rPr>
              <w:t>HR (95% CI)</w:t>
            </w:r>
          </w:p>
        </w:tc>
      </w:tr>
      <w:tr w:rsidR="00DC6886" w:rsidRPr="007B02CF" w14:paraId="44AE7094" w14:textId="77777777" w:rsidTr="003C5295">
        <w:trPr>
          <w:trHeight w:val="374"/>
        </w:trPr>
        <w:tc>
          <w:tcPr>
            <w:tcW w:w="4320" w:type="dxa"/>
            <w:vAlign w:val="center"/>
          </w:tcPr>
          <w:p w14:paraId="50BD31DE" w14:textId="77777777" w:rsidR="00DC6886" w:rsidRPr="0041657F" w:rsidRDefault="00DC6886" w:rsidP="003C529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Age</w:t>
            </w:r>
          </w:p>
        </w:tc>
        <w:tc>
          <w:tcPr>
            <w:tcW w:w="4549" w:type="dxa"/>
            <w:vAlign w:val="center"/>
          </w:tcPr>
          <w:p w14:paraId="052EE233" w14:textId="77777777" w:rsidR="00DC6886" w:rsidRPr="00720104" w:rsidRDefault="00DC6886" w:rsidP="003C5295">
            <w:pPr>
              <w:rPr>
                <w:lang w:val="en-US"/>
              </w:rPr>
            </w:pPr>
            <w:r>
              <w:rPr>
                <w:lang w:val="en-US"/>
              </w:rPr>
              <w:t>1.009 (0.99-1.03)</w:t>
            </w:r>
          </w:p>
        </w:tc>
        <w:tc>
          <w:tcPr>
            <w:tcW w:w="4547" w:type="dxa"/>
            <w:vAlign w:val="center"/>
          </w:tcPr>
          <w:p w14:paraId="72A87C1E" w14:textId="77777777" w:rsidR="00DC6886" w:rsidRPr="006D078E" w:rsidRDefault="00DC6886" w:rsidP="003C5295">
            <w:pPr>
              <w:rPr>
                <w:lang w:val="en-US"/>
              </w:rPr>
            </w:pPr>
            <w:r w:rsidRPr="006D078E">
              <w:rPr>
                <w:lang w:val="en-US"/>
              </w:rPr>
              <w:t>1.06 (1.01-1.11)</w:t>
            </w:r>
          </w:p>
        </w:tc>
      </w:tr>
      <w:tr w:rsidR="00DC6886" w:rsidRPr="007B02CF" w14:paraId="25EDD494" w14:textId="77777777" w:rsidTr="003C5295">
        <w:trPr>
          <w:trHeight w:val="361"/>
        </w:trPr>
        <w:tc>
          <w:tcPr>
            <w:tcW w:w="4320" w:type="dxa"/>
            <w:vAlign w:val="center"/>
          </w:tcPr>
          <w:p w14:paraId="7321A3F8" w14:textId="77777777" w:rsidR="00DC6886" w:rsidRPr="0041657F" w:rsidRDefault="00DC6886" w:rsidP="003C5295">
            <w:pPr>
              <w:rPr>
                <w:b/>
                <w:lang w:val="en-US"/>
              </w:rPr>
            </w:pPr>
            <w:r w:rsidRPr="007B02CF">
              <w:rPr>
                <w:b/>
                <w:lang w:val="en-US"/>
              </w:rPr>
              <w:t>Nimodipine</w:t>
            </w:r>
          </w:p>
        </w:tc>
        <w:tc>
          <w:tcPr>
            <w:tcW w:w="4549" w:type="dxa"/>
            <w:vAlign w:val="center"/>
          </w:tcPr>
          <w:p w14:paraId="6C9C68DD" w14:textId="77777777" w:rsidR="00DC6886" w:rsidRPr="00720104" w:rsidRDefault="00DC6886" w:rsidP="003C5295">
            <w:pPr>
              <w:rPr>
                <w:lang w:val="en-US"/>
              </w:rPr>
            </w:pPr>
            <w:r w:rsidRPr="00720104">
              <w:rPr>
                <w:lang w:val="en-US"/>
              </w:rPr>
              <w:t>0.51 (0.28-0.94)</w:t>
            </w:r>
          </w:p>
        </w:tc>
        <w:tc>
          <w:tcPr>
            <w:tcW w:w="4547" w:type="dxa"/>
            <w:vAlign w:val="center"/>
          </w:tcPr>
          <w:p w14:paraId="476FC538" w14:textId="77777777" w:rsidR="00DC6886" w:rsidRPr="00720104" w:rsidRDefault="00DC6886" w:rsidP="003C5295">
            <w:pPr>
              <w:rPr>
                <w:lang w:val="en-US"/>
              </w:rPr>
            </w:pPr>
            <w:r w:rsidRPr="00720104">
              <w:rPr>
                <w:lang w:val="en-US"/>
              </w:rPr>
              <w:t>0.</w:t>
            </w:r>
            <w:r>
              <w:rPr>
                <w:lang w:val="en-US"/>
              </w:rPr>
              <w:t>63</w:t>
            </w:r>
            <w:r w:rsidRPr="00720104">
              <w:rPr>
                <w:lang w:val="en-US"/>
              </w:rPr>
              <w:t xml:space="preserve"> </w:t>
            </w:r>
            <w:r w:rsidRPr="00193D5B">
              <w:rPr>
                <w:lang w:val="en-US"/>
              </w:rPr>
              <w:t>(0.</w:t>
            </w:r>
            <w:r w:rsidRPr="00B377B6">
              <w:rPr>
                <w:lang w:val="en-US"/>
              </w:rPr>
              <w:t>3</w:t>
            </w:r>
            <w:r>
              <w:rPr>
                <w:lang w:val="en-US"/>
              </w:rPr>
              <w:t>4</w:t>
            </w:r>
            <w:r w:rsidRPr="00720104">
              <w:rPr>
                <w:lang w:val="en-US"/>
              </w:rPr>
              <w:t>-1.</w:t>
            </w:r>
            <w:r>
              <w:rPr>
                <w:lang w:val="en-US"/>
              </w:rPr>
              <w:t>18</w:t>
            </w:r>
            <w:r w:rsidRPr="00720104">
              <w:rPr>
                <w:lang w:val="en-US"/>
              </w:rPr>
              <w:t>)</w:t>
            </w:r>
          </w:p>
        </w:tc>
      </w:tr>
      <w:tr w:rsidR="00DC6886" w:rsidRPr="007B02CF" w14:paraId="0872EFA4" w14:textId="77777777" w:rsidTr="003C5295">
        <w:trPr>
          <w:trHeight w:val="361"/>
        </w:trPr>
        <w:tc>
          <w:tcPr>
            <w:tcW w:w="4320" w:type="dxa"/>
            <w:vAlign w:val="center"/>
          </w:tcPr>
          <w:p w14:paraId="30010670" w14:textId="77777777" w:rsidR="00DC6886" w:rsidRPr="0041657F" w:rsidRDefault="00DC6886" w:rsidP="003C529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Endovascular (coiling) treatment</w:t>
            </w:r>
          </w:p>
        </w:tc>
        <w:tc>
          <w:tcPr>
            <w:tcW w:w="4549" w:type="dxa"/>
            <w:vAlign w:val="center"/>
          </w:tcPr>
          <w:p w14:paraId="3260B3E8" w14:textId="77777777" w:rsidR="00DC6886" w:rsidRPr="00720104" w:rsidRDefault="00DC6886" w:rsidP="003C5295">
            <w:pPr>
              <w:rPr>
                <w:lang w:val="en-US"/>
              </w:rPr>
            </w:pPr>
            <w:r>
              <w:rPr>
                <w:lang w:val="en-US"/>
              </w:rPr>
              <w:t>0.74 (0.46-1.20)</w:t>
            </w:r>
          </w:p>
        </w:tc>
        <w:tc>
          <w:tcPr>
            <w:tcW w:w="4547" w:type="dxa"/>
            <w:vAlign w:val="center"/>
          </w:tcPr>
          <w:p w14:paraId="42E28E1E" w14:textId="77777777" w:rsidR="00DC6886" w:rsidRPr="00720104" w:rsidRDefault="00DC6886" w:rsidP="003C5295">
            <w:pPr>
              <w:rPr>
                <w:lang w:val="en-US"/>
              </w:rPr>
            </w:pPr>
            <w:r>
              <w:rPr>
                <w:lang w:val="en-US"/>
              </w:rPr>
              <w:t>0.76</w:t>
            </w:r>
            <w:r w:rsidRPr="00720104">
              <w:rPr>
                <w:lang w:val="en-US"/>
              </w:rPr>
              <w:t xml:space="preserve"> (0.</w:t>
            </w:r>
            <w:r>
              <w:rPr>
                <w:lang w:val="en-US"/>
              </w:rPr>
              <w:t>45</w:t>
            </w:r>
            <w:r w:rsidRPr="00720104">
              <w:rPr>
                <w:lang w:val="en-US"/>
              </w:rPr>
              <w:t>-</w:t>
            </w:r>
            <w:r>
              <w:rPr>
                <w:lang w:val="en-US"/>
              </w:rPr>
              <w:t>1.27</w:t>
            </w:r>
            <w:r w:rsidRPr="00720104">
              <w:rPr>
                <w:lang w:val="en-US"/>
              </w:rPr>
              <w:t>)</w:t>
            </w:r>
          </w:p>
        </w:tc>
      </w:tr>
      <w:tr w:rsidR="00DC6886" w:rsidRPr="007B02CF" w14:paraId="01E15A6E" w14:textId="77777777" w:rsidTr="003C5295">
        <w:trPr>
          <w:trHeight w:val="374"/>
        </w:trPr>
        <w:tc>
          <w:tcPr>
            <w:tcW w:w="4320" w:type="dxa"/>
            <w:vAlign w:val="center"/>
          </w:tcPr>
          <w:p w14:paraId="3C6018C8" w14:textId="77777777" w:rsidR="00DC6886" w:rsidRPr="0041657F" w:rsidRDefault="00DC6886" w:rsidP="003C5295">
            <w:pPr>
              <w:rPr>
                <w:b/>
                <w:lang w:val="en-US"/>
              </w:rPr>
            </w:pPr>
            <w:r w:rsidRPr="007B02CF">
              <w:rPr>
                <w:b/>
                <w:lang w:val="en-US"/>
              </w:rPr>
              <w:t>Intracranial hypertension</w:t>
            </w:r>
          </w:p>
        </w:tc>
        <w:tc>
          <w:tcPr>
            <w:tcW w:w="4549" w:type="dxa"/>
            <w:vAlign w:val="center"/>
          </w:tcPr>
          <w:p w14:paraId="4DA37EF5" w14:textId="77777777" w:rsidR="00DC6886" w:rsidRPr="00720104" w:rsidRDefault="00DC6886" w:rsidP="003C5295">
            <w:pPr>
              <w:rPr>
                <w:lang w:val="en-US"/>
              </w:rPr>
            </w:pPr>
            <w:r w:rsidRPr="00720104">
              <w:rPr>
                <w:lang w:val="en-US"/>
              </w:rPr>
              <w:t>5.37 (2.81-10.26)</w:t>
            </w:r>
          </w:p>
        </w:tc>
        <w:tc>
          <w:tcPr>
            <w:tcW w:w="4547" w:type="dxa"/>
            <w:vAlign w:val="center"/>
          </w:tcPr>
          <w:p w14:paraId="144A4FBA" w14:textId="77777777" w:rsidR="00DC6886" w:rsidRPr="006D078E" w:rsidRDefault="00DC6886" w:rsidP="003C5295">
            <w:pPr>
              <w:rPr>
                <w:lang w:val="en-US"/>
              </w:rPr>
            </w:pPr>
            <w:r>
              <w:rPr>
                <w:lang w:val="en-US"/>
              </w:rPr>
              <w:t>5.04</w:t>
            </w:r>
            <w:r w:rsidRPr="008C2EE7">
              <w:rPr>
                <w:lang w:val="en-US"/>
              </w:rPr>
              <w:t xml:space="preserve"> (2.</w:t>
            </w:r>
            <w:r>
              <w:rPr>
                <w:lang w:val="en-US"/>
              </w:rPr>
              <w:t>60</w:t>
            </w:r>
            <w:r w:rsidRPr="008C2EE7">
              <w:rPr>
                <w:lang w:val="en-US"/>
              </w:rPr>
              <w:t>-</w:t>
            </w:r>
            <w:r>
              <w:rPr>
                <w:lang w:val="en-US"/>
              </w:rPr>
              <w:t>9.77</w:t>
            </w:r>
            <w:r w:rsidRPr="008C2EE7">
              <w:rPr>
                <w:lang w:val="en-US"/>
              </w:rPr>
              <w:t>)</w:t>
            </w:r>
          </w:p>
        </w:tc>
      </w:tr>
      <w:tr w:rsidR="00DC6886" w:rsidRPr="007B02CF" w14:paraId="42449F29" w14:textId="77777777" w:rsidTr="003C5295">
        <w:trPr>
          <w:trHeight w:val="361"/>
        </w:trPr>
        <w:tc>
          <w:tcPr>
            <w:tcW w:w="4320" w:type="dxa"/>
            <w:vAlign w:val="center"/>
          </w:tcPr>
          <w:p w14:paraId="3D56E8DB" w14:textId="77777777" w:rsidR="00DC6886" w:rsidRPr="0041657F" w:rsidRDefault="00DC6886" w:rsidP="003C5295">
            <w:pPr>
              <w:rPr>
                <w:b/>
                <w:lang w:val="en-US"/>
              </w:rPr>
            </w:pPr>
            <w:r w:rsidRPr="007B02CF">
              <w:rPr>
                <w:b/>
                <w:lang w:val="en-US"/>
              </w:rPr>
              <w:t>DCI</w:t>
            </w:r>
          </w:p>
        </w:tc>
        <w:tc>
          <w:tcPr>
            <w:tcW w:w="4549" w:type="dxa"/>
            <w:vAlign w:val="center"/>
          </w:tcPr>
          <w:p w14:paraId="4A2FEA8F" w14:textId="77777777" w:rsidR="00DC6886" w:rsidRPr="00720104" w:rsidRDefault="00DC6886" w:rsidP="003C5295">
            <w:pPr>
              <w:rPr>
                <w:lang w:val="en-US"/>
              </w:rPr>
            </w:pPr>
            <w:r w:rsidRPr="00720104">
              <w:rPr>
                <w:lang w:val="en-US"/>
              </w:rPr>
              <w:t>1.51 (0.94-2.44)</w:t>
            </w:r>
          </w:p>
        </w:tc>
        <w:tc>
          <w:tcPr>
            <w:tcW w:w="4547" w:type="dxa"/>
            <w:vAlign w:val="center"/>
          </w:tcPr>
          <w:p w14:paraId="2B4647FE" w14:textId="77777777" w:rsidR="00DC6886" w:rsidRPr="00720104" w:rsidRDefault="00DC6886" w:rsidP="003C5295">
            <w:pPr>
              <w:rPr>
                <w:lang w:val="en-US"/>
              </w:rPr>
            </w:pPr>
            <w:r>
              <w:rPr>
                <w:lang w:val="en-US"/>
              </w:rPr>
              <w:t>1.20 (0.73-1.97)</w:t>
            </w:r>
          </w:p>
        </w:tc>
      </w:tr>
      <w:tr w:rsidR="00DC6886" w:rsidRPr="007B02CF" w14:paraId="33545742" w14:textId="77777777" w:rsidTr="003C5295">
        <w:trPr>
          <w:trHeight w:val="361"/>
        </w:trPr>
        <w:tc>
          <w:tcPr>
            <w:tcW w:w="4320" w:type="dxa"/>
            <w:vAlign w:val="center"/>
          </w:tcPr>
          <w:p w14:paraId="5D9AB119" w14:textId="77777777" w:rsidR="00DC6886" w:rsidRPr="007B02CF" w:rsidRDefault="00DC6886" w:rsidP="003C529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Intraparenchymal hematoma</w:t>
            </w:r>
          </w:p>
        </w:tc>
        <w:tc>
          <w:tcPr>
            <w:tcW w:w="4549" w:type="dxa"/>
            <w:vAlign w:val="center"/>
          </w:tcPr>
          <w:p w14:paraId="1288F7AF" w14:textId="77777777" w:rsidR="00DC6886" w:rsidRPr="00720104" w:rsidRDefault="00DC6886" w:rsidP="003C5295">
            <w:pPr>
              <w:rPr>
                <w:lang w:val="en-US"/>
              </w:rPr>
            </w:pPr>
            <w:r>
              <w:rPr>
                <w:lang w:val="en-US"/>
              </w:rPr>
              <w:t>1.49 (0.93-2.41)</w:t>
            </w:r>
          </w:p>
        </w:tc>
        <w:tc>
          <w:tcPr>
            <w:tcW w:w="4547" w:type="dxa"/>
            <w:vAlign w:val="center"/>
          </w:tcPr>
          <w:p w14:paraId="2B92A1C2" w14:textId="77777777" w:rsidR="00DC6886" w:rsidRPr="00720104" w:rsidRDefault="00DC6886" w:rsidP="003C5295">
            <w:pPr>
              <w:rPr>
                <w:lang w:val="en-US"/>
              </w:rPr>
            </w:pPr>
            <w:r>
              <w:rPr>
                <w:lang w:val="en-US"/>
              </w:rPr>
              <w:t>1.10 (0.67-1.82)</w:t>
            </w:r>
          </w:p>
        </w:tc>
      </w:tr>
      <w:tr w:rsidR="00DC6886" w:rsidRPr="007B02CF" w14:paraId="2BD320E6" w14:textId="77777777" w:rsidTr="003C5295">
        <w:trPr>
          <w:trHeight w:val="361"/>
        </w:trPr>
        <w:tc>
          <w:tcPr>
            <w:tcW w:w="4320" w:type="dxa"/>
            <w:vAlign w:val="center"/>
          </w:tcPr>
          <w:p w14:paraId="45A45944" w14:textId="77777777" w:rsidR="00DC6886" w:rsidRPr="00720104" w:rsidRDefault="00DC6886" w:rsidP="003C529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Combined ICP/</w:t>
            </w:r>
            <w:r w:rsidRPr="007B02CF">
              <w:rPr>
                <w:b/>
                <w:lang w:val="en-US"/>
              </w:rPr>
              <w:t>PbtO</w:t>
            </w:r>
            <w:r w:rsidRPr="0041657F">
              <w:rPr>
                <w:b/>
                <w:vertAlign w:val="subscript"/>
                <w:lang w:val="en-US"/>
              </w:rPr>
              <w:t>2</w:t>
            </w:r>
            <w:r w:rsidRPr="0041657F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guided therapy</w:t>
            </w:r>
          </w:p>
        </w:tc>
        <w:tc>
          <w:tcPr>
            <w:tcW w:w="4549" w:type="dxa"/>
            <w:vAlign w:val="center"/>
          </w:tcPr>
          <w:p w14:paraId="4D015AD2" w14:textId="77777777" w:rsidR="00DC6886" w:rsidRPr="00720104" w:rsidRDefault="00DC6886" w:rsidP="003C5295">
            <w:pPr>
              <w:rPr>
                <w:lang w:val="en-US"/>
              </w:rPr>
            </w:pPr>
            <w:r>
              <w:rPr>
                <w:lang w:val="en-US"/>
              </w:rPr>
              <w:t>1.23 (0.75-2.00)</w:t>
            </w:r>
          </w:p>
        </w:tc>
        <w:tc>
          <w:tcPr>
            <w:tcW w:w="4547" w:type="dxa"/>
            <w:vAlign w:val="center"/>
          </w:tcPr>
          <w:p w14:paraId="48061151" w14:textId="77777777" w:rsidR="00DC6886" w:rsidRPr="00720104" w:rsidRDefault="00DC6886" w:rsidP="003C5295">
            <w:pPr>
              <w:rPr>
                <w:lang w:val="en-US"/>
              </w:rPr>
            </w:pPr>
            <w:r>
              <w:rPr>
                <w:lang w:val="en-US"/>
              </w:rPr>
              <w:t>1.11 (0.67-1.84)</w:t>
            </w:r>
          </w:p>
        </w:tc>
      </w:tr>
    </w:tbl>
    <w:p w14:paraId="5DA1F48A" w14:textId="77777777" w:rsidR="00DC6886" w:rsidRPr="007B02CF" w:rsidRDefault="00DC6886" w:rsidP="00DC6886">
      <w:pPr>
        <w:rPr>
          <w:lang w:val="en-US"/>
        </w:rPr>
      </w:pPr>
    </w:p>
    <w:p w14:paraId="292F3BEF" w14:textId="77777777" w:rsidR="00DC6886" w:rsidRPr="00026C06" w:rsidRDefault="00DC6886" w:rsidP="00DC6886">
      <w:pPr>
        <w:rPr>
          <w:lang w:val="en-US"/>
        </w:rPr>
      </w:pPr>
      <w:r>
        <w:rPr>
          <w:shd w:val="clear" w:color="auto" w:fill="FFFFFF"/>
          <w:lang w:val="en-US"/>
        </w:rPr>
        <w:t xml:space="preserve">ICP: intracranial pressure; </w:t>
      </w:r>
      <w:r w:rsidRPr="0041657F">
        <w:rPr>
          <w:shd w:val="clear" w:color="auto" w:fill="FFFFFF"/>
          <w:lang w:val="en-US"/>
        </w:rPr>
        <w:t>PbtO</w:t>
      </w:r>
      <w:r w:rsidRPr="0041657F">
        <w:rPr>
          <w:shd w:val="clear" w:color="auto" w:fill="FFFFFF"/>
          <w:vertAlign w:val="subscript"/>
          <w:lang w:val="en-US"/>
        </w:rPr>
        <w:t>2</w:t>
      </w:r>
      <w:r w:rsidRPr="00720104">
        <w:rPr>
          <w:shd w:val="clear" w:color="auto" w:fill="FFFFFF"/>
          <w:lang w:val="en-US"/>
        </w:rPr>
        <w:t>: brain tissue oxygenation</w:t>
      </w:r>
      <w:r w:rsidRPr="00026C06">
        <w:rPr>
          <w:lang w:val="en-US"/>
        </w:rPr>
        <w:t xml:space="preserve"> </w:t>
      </w:r>
    </w:p>
    <w:p w14:paraId="141B0596" w14:textId="77777777" w:rsidR="00DC6886" w:rsidRPr="007B02CF" w:rsidRDefault="00DC6886" w:rsidP="00DC6886">
      <w:pPr>
        <w:rPr>
          <w:lang w:val="en-US"/>
        </w:rPr>
      </w:pPr>
      <w:r w:rsidRPr="007B02CF">
        <w:rPr>
          <w:b/>
          <w:lang w:val="en-US"/>
        </w:rPr>
        <w:br w:type="column"/>
      </w:r>
      <w:r w:rsidRPr="007B02CF">
        <w:rPr>
          <w:b/>
          <w:lang w:val="en-US"/>
        </w:rPr>
        <w:lastRenderedPageBreak/>
        <w:t>Supplemental Table S3 :</w:t>
      </w:r>
      <w:r w:rsidRPr="007B02CF">
        <w:rPr>
          <w:lang w:val="en-US"/>
        </w:rPr>
        <w:t xml:space="preserve"> Characteristics of the patients undergoing ICP- or </w:t>
      </w:r>
      <w:r>
        <w:rPr>
          <w:lang w:val="en-US"/>
        </w:rPr>
        <w:t>ICP/</w:t>
      </w:r>
      <w:r w:rsidRPr="007B02CF">
        <w:rPr>
          <w:lang w:val="en-US"/>
        </w:rPr>
        <w:t>PbtO</w:t>
      </w:r>
      <w:r w:rsidRPr="007B02CF">
        <w:rPr>
          <w:vertAlign w:val="subscript"/>
          <w:lang w:val="en-US"/>
        </w:rPr>
        <w:t>2</w:t>
      </w:r>
      <w:r w:rsidRPr="007B02CF">
        <w:rPr>
          <w:lang w:val="en-US"/>
        </w:rPr>
        <w:t xml:space="preserve"> guided-therapy, according to hospital mortality and neurological outcome. Data are presented as count (%), mean ±SD or median (IQRs).</w:t>
      </w:r>
    </w:p>
    <w:p w14:paraId="6BB20316" w14:textId="77777777" w:rsidR="00DC6886" w:rsidRPr="007B02CF" w:rsidRDefault="00DC6886" w:rsidP="00DC6886">
      <w:pPr>
        <w:rPr>
          <w:lang w:val="en-US"/>
        </w:rPr>
      </w:pPr>
    </w:p>
    <w:p w14:paraId="272D5AA8" w14:textId="77777777" w:rsidR="00DC6886" w:rsidRPr="007B02CF" w:rsidRDefault="00DC6886" w:rsidP="00DC6886">
      <w:pPr>
        <w:rPr>
          <w:lang w:val="en-US"/>
        </w:rPr>
      </w:pPr>
    </w:p>
    <w:tbl>
      <w:tblPr>
        <w:tblStyle w:val="Tabelacomgrade"/>
        <w:tblW w:w="5069" w:type="pct"/>
        <w:tblLook w:val="04A0" w:firstRow="1" w:lastRow="0" w:firstColumn="1" w:lastColumn="0" w:noHBand="0" w:noVBand="1"/>
      </w:tblPr>
      <w:tblGrid>
        <w:gridCol w:w="4821"/>
        <w:gridCol w:w="1706"/>
        <w:gridCol w:w="1808"/>
        <w:gridCol w:w="1019"/>
        <w:gridCol w:w="1969"/>
        <w:gridCol w:w="1714"/>
        <w:gridCol w:w="1152"/>
      </w:tblGrid>
      <w:tr w:rsidR="00DC6886" w:rsidRPr="007B02CF" w14:paraId="0AAC2323" w14:textId="77777777" w:rsidTr="003C5295">
        <w:tc>
          <w:tcPr>
            <w:tcW w:w="1699" w:type="pct"/>
            <w:vAlign w:val="center"/>
          </w:tcPr>
          <w:p w14:paraId="11FB95A8" w14:textId="77777777" w:rsidR="00DC6886" w:rsidRPr="007B02CF" w:rsidRDefault="00DC6886" w:rsidP="003C5295">
            <w:pPr>
              <w:rPr>
                <w:b/>
                <w:lang w:val="en-US"/>
              </w:rPr>
            </w:pPr>
          </w:p>
        </w:tc>
        <w:tc>
          <w:tcPr>
            <w:tcW w:w="601" w:type="pct"/>
            <w:vAlign w:val="center"/>
          </w:tcPr>
          <w:p w14:paraId="7BA91177" w14:textId="77777777" w:rsidR="00DC6886" w:rsidRPr="007B02CF" w:rsidRDefault="00DC6886" w:rsidP="003C5295">
            <w:pPr>
              <w:rPr>
                <w:b/>
                <w:lang w:val="en-US"/>
              </w:rPr>
            </w:pPr>
            <w:r w:rsidRPr="007B02CF">
              <w:rPr>
                <w:b/>
                <w:lang w:val="en-US"/>
              </w:rPr>
              <w:t>Survivors</w:t>
            </w:r>
          </w:p>
          <w:p w14:paraId="200FEE5B" w14:textId="77777777" w:rsidR="00DC6886" w:rsidRPr="007B02CF" w:rsidRDefault="00DC6886" w:rsidP="003C5295">
            <w:pPr>
              <w:rPr>
                <w:b/>
                <w:lang w:val="en-US"/>
              </w:rPr>
            </w:pPr>
            <w:r w:rsidRPr="007B02CF">
              <w:rPr>
                <w:b/>
                <w:lang w:val="en-US"/>
              </w:rPr>
              <w:t>N=46</w:t>
            </w:r>
          </w:p>
        </w:tc>
        <w:tc>
          <w:tcPr>
            <w:tcW w:w="637" w:type="pct"/>
            <w:vAlign w:val="center"/>
          </w:tcPr>
          <w:p w14:paraId="1E37D0BC" w14:textId="77777777" w:rsidR="00DC6886" w:rsidRPr="007B02CF" w:rsidRDefault="00DC6886" w:rsidP="003C5295">
            <w:pPr>
              <w:rPr>
                <w:b/>
                <w:lang w:val="en-US"/>
              </w:rPr>
            </w:pPr>
            <w:r w:rsidRPr="007B02CF">
              <w:rPr>
                <w:b/>
                <w:lang w:val="en-US"/>
              </w:rPr>
              <w:t>Non-survivors</w:t>
            </w:r>
          </w:p>
          <w:p w14:paraId="5E4F6E33" w14:textId="77777777" w:rsidR="00DC6886" w:rsidRPr="007B02CF" w:rsidRDefault="00DC6886" w:rsidP="003C5295">
            <w:pPr>
              <w:rPr>
                <w:b/>
                <w:lang w:val="en-US"/>
              </w:rPr>
            </w:pPr>
            <w:r w:rsidRPr="007B02CF">
              <w:rPr>
                <w:b/>
                <w:lang w:val="en-US"/>
              </w:rPr>
              <w:t>N=56</w:t>
            </w:r>
          </w:p>
        </w:tc>
        <w:tc>
          <w:tcPr>
            <w:tcW w:w="359" w:type="pct"/>
            <w:vAlign w:val="center"/>
          </w:tcPr>
          <w:p w14:paraId="28437352" w14:textId="77777777" w:rsidR="00DC6886" w:rsidRPr="007B02CF" w:rsidRDefault="00DC6886" w:rsidP="003C5295">
            <w:pPr>
              <w:rPr>
                <w:b/>
                <w:lang w:val="en-US"/>
              </w:rPr>
            </w:pPr>
            <w:r w:rsidRPr="007B02CF">
              <w:rPr>
                <w:b/>
                <w:lang w:val="en-US"/>
              </w:rPr>
              <w:t>p value</w:t>
            </w:r>
          </w:p>
        </w:tc>
        <w:tc>
          <w:tcPr>
            <w:tcW w:w="694" w:type="pct"/>
            <w:vAlign w:val="center"/>
          </w:tcPr>
          <w:p w14:paraId="3EABCDA2" w14:textId="77777777" w:rsidR="00DC6886" w:rsidRPr="007B02CF" w:rsidRDefault="00DC6886" w:rsidP="003C5295">
            <w:pPr>
              <w:rPr>
                <w:b/>
                <w:lang w:val="en-US"/>
              </w:rPr>
            </w:pPr>
            <w:r w:rsidRPr="007B02CF">
              <w:rPr>
                <w:b/>
                <w:lang w:val="en-US"/>
              </w:rPr>
              <w:t xml:space="preserve">FO </w:t>
            </w:r>
          </w:p>
          <w:p w14:paraId="5FFC8635" w14:textId="77777777" w:rsidR="00DC6886" w:rsidRPr="007B02CF" w:rsidRDefault="00DC6886" w:rsidP="003C5295">
            <w:pPr>
              <w:rPr>
                <w:b/>
                <w:lang w:val="en-US"/>
              </w:rPr>
            </w:pPr>
            <w:r w:rsidRPr="007B02CF">
              <w:rPr>
                <w:b/>
                <w:lang w:val="en-US"/>
              </w:rPr>
              <w:t>N=27</w:t>
            </w:r>
          </w:p>
        </w:tc>
        <w:tc>
          <w:tcPr>
            <w:tcW w:w="604" w:type="pct"/>
            <w:vAlign w:val="center"/>
          </w:tcPr>
          <w:p w14:paraId="75B58E98" w14:textId="77777777" w:rsidR="00DC6886" w:rsidRPr="007B02CF" w:rsidRDefault="00DC6886" w:rsidP="003C5295">
            <w:pPr>
              <w:rPr>
                <w:b/>
                <w:lang w:val="en-US"/>
              </w:rPr>
            </w:pPr>
            <w:r w:rsidRPr="007B02CF">
              <w:rPr>
                <w:b/>
                <w:lang w:val="en-US"/>
              </w:rPr>
              <w:t xml:space="preserve">UO </w:t>
            </w:r>
          </w:p>
          <w:p w14:paraId="512C5A46" w14:textId="77777777" w:rsidR="00DC6886" w:rsidRPr="007B02CF" w:rsidRDefault="00DC6886" w:rsidP="003C5295">
            <w:pPr>
              <w:rPr>
                <w:b/>
                <w:lang w:val="en-US"/>
              </w:rPr>
            </w:pPr>
            <w:r w:rsidRPr="007B02CF">
              <w:rPr>
                <w:b/>
                <w:lang w:val="en-US"/>
              </w:rPr>
              <w:t>N=75</w:t>
            </w:r>
          </w:p>
        </w:tc>
        <w:tc>
          <w:tcPr>
            <w:tcW w:w="406" w:type="pct"/>
            <w:vAlign w:val="center"/>
          </w:tcPr>
          <w:p w14:paraId="2D900F6A" w14:textId="77777777" w:rsidR="00DC6886" w:rsidRPr="007B02CF" w:rsidRDefault="00DC6886" w:rsidP="003C5295">
            <w:pPr>
              <w:rPr>
                <w:b/>
                <w:lang w:val="en-US"/>
              </w:rPr>
            </w:pPr>
            <w:r w:rsidRPr="007B02CF">
              <w:rPr>
                <w:b/>
                <w:lang w:val="en-US"/>
              </w:rPr>
              <w:t>p value</w:t>
            </w:r>
          </w:p>
        </w:tc>
      </w:tr>
      <w:tr w:rsidR="00DC6886" w:rsidRPr="007B02CF" w14:paraId="2612525A" w14:textId="77777777" w:rsidTr="003C5295">
        <w:tc>
          <w:tcPr>
            <w:tcW w:w="1699" w:type="pct"/>
          </w:tcPr>
          <w:p w14:paraId="08CCB016" w14:textId="77777777" w:rsidR="00DC6886" w:rsidRPr="0041657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 xml:space="preserve">Age, </w:t>
            </w:r>
            <w:r w:rsidRPr="0041657F">
              <w:rPr>
                <w:lang w:val="en-US"/>
              </w:rPr>
              <w:t>years</w:t>
            </w:r>
          </w:p>
        </w:tc>
        <w:tc>
          <w:tcPr>
            <w:tcW w:w="601" w:type="pct"/>
            <w:vAlign w:val="center"/>
          </w:tcPr>
          <w:p w14:paraId="2F8C0293" w14:textId="77777777" w:rsidR="00DC6886" w:rsidRPr="00720104" w:rsidRDefault="00DC6886" w:rsidP="003C5295">
            <w:pPr>
              <w:rPr>
                <w:lang w:val="en-US"/>
              </w:rPr>
            </w:pPr>
            <w:r w:rsidRPr="00720104">
              <w:rPr>
                <w:lang w:val="en-US"/>
              </w:rPr>
              <w:t>54 (±11)</w:t>
            </w:r>
          </w:p>
        </w:tc>
        <w:tc>
          <w:tcPr>
            <w:tcW w:w="637" w:type="pct"/>
            <w:vAlign w:val="center"/>
          </w:tcPr>
          <w:p w14:paraId="294B9F4A" w14:textId="77777777" w:rsidR="00DC6886" w:rsidRPr="00B377B6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55 (±15)</w:t>
            </w:r>
          </w:p>
        </w:tc>
        <w:tc>
          <w:tcPr>
            <w:tcW w:w="359" w:type="pct"/>
            <w:vAlign w:val="center"/>
          </w:tcPr>
          <w:p w14:paraId="552AA436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0.81</w:t>
            </w:r>
          </w:p>
        </w:tc>
        <w:tc>
          <w:tcPr>
            <w:tcW w:w="694" w:type="pct"/>
            <w:vAlign w:val="center"/>
          </w:tcPr>
          <w:p w14:paraId="5FEA8CA6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52 (±11)</w:t>
            </w:r>
          </w:p>
        </w:tc>
        <w:tc>
          <w:tcPr>
            <w:tcW w:w="604" w:type="pct"/>
            <w:vAlign w:val="center"/>
          </w:tcPr>
          <w:p w14:paraId="44229EC3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55 (±14)</w:t>
            </w:r>
          </w:p>
        </w:tc>
        <w:tc>
          <w:tcPr>
            <w:tcW w:w="406" w:type="pct"/>
            <w:vAlign w:val="center"/>
          </w:tcPr>
          <w:p w14:paraId="7F316C3D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0.20</w:t>
            </w:r>
          </w:p>
        </w:tc>
      </w:tr>
      <w:tr w:rsidR="00DC6886" w:rsidRPr="007B02CF" w14:paraId="5F01D216" w14:textId="77777777" w:rsidTr="003C5295">
        <w:tc>
          <w:tcPr>
            <w:tcW w:w="1699" w:type="pct"/>
          </w:tcPr>
          <w:p w14:paraId="27EE19A5" w14:textId="77777777" w:rsidR="00DC6886" w:rsidRPr="0041657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Male gender, n(%)</w:t>
            </w:r>
          </w:p>
        </w:tc>
        <w:tc>
          <w:tcPr>
            <w:tcW w:w="601" w:type="pct"/>
            <w:vAlign w:val="center"/>
          </w:tcPr>
          <w:p w14:paraId="745A8556" w14:textId="77777777" w:rsidR="00DC6886" w:rsidRPr="00720104" w:rsidRDefault="00DC6886" w:rsidP="003C5295">
            <w:pPr>
              <w:rPr>
                <w:lang w:val="en-US"/>
              </w:rPr>
            </w:pPr>
            <w:r w:rsidRPr="00720104">
              <w:rPr>
                <w:lang w:val="en-US"/>
              </w:rPr>
              <w:t>18 (39)</w:t>
            </w:r>
          </w:p>
        </w:tc>
        <w:tc>
          <w:tcPr>
            <w:tcW w:w="637" w:type="pct"/>
            <w:vAlign w:val="center"/>
          </w:tcPr>
          <w:p w14:paraId="4FBA2F80" w14:textId="77777777" w:rsidR="00DC6886" w:rsidRPr="00B377B6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20 (36)</w:t>
            </w:r>
          </w:p>
        </w:tc>
        <w:tc>
          <w:tcPr>
            <w:tcW w:w="359" w:type="pct"/>
            <w:vAlign w:val="center"/>
          </w:tcPr>
          <w:p w14:paraId="34BD13B3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0.84</w:t>
            </w:r>
          </w:p>
        </w:tc>
        <w:tc>
          <w:tcPr>
            <w:tcW w:w="694" w:type="pct"/>
            <w:vAlign w:val="center"/>
          </w:tcPr>
          <w:p w14:paraId="54A97778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12 (44)</w:t>
            </w:r>
          </w:p>
        </w:tc>
        <w:tc>
          <w:tcPr>
            <w:tcW w:w="604" w:type="pct"/>
            <w:vAlign w:val="center"/>
          </w:tcPr>
          <w:p w14:paraId="04590E57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36 (35)</w:t>
            </w:r>
          </w:p>
        </w:tc>
        <w:tc>
          <w:tcPr>
            <w:tcW w:w="406" w:type="pct"/>
            <w:vAlign w:val="center"/>
          </w:tcPr>
          <w:p w14:paraId="6787C79D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0.49</w:t>
            </w:r>
          </w:p>
        </w:tc>
      </w:tr>
      <w:tr w:rsidR="00DC6886" w:rsidRPr="007B02CF" w14:paraId="6AE00B94" w14:textId="77777777" w:rsidTr="003C5295">
        <w:tc>
          <w:tcPr>
            <w:tcW w:w="1699" w:type="pct"/>
          </w:tcPr>
          <w:p w14:paraId="63E58017" w14:textId="77777777" w:rsidR="00DC6886" w:rsidRPr="0041657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APACHE on admission</w:t>
            </w:r>
          </w:p>
        </w:tc>
        <w:tc>
          <w:tcPr>
            <w:tcW w:w="601" w:type="pct"/>
            <w:vAlign w:val="center"/>
          </w:tcPr>
          <w:p w14:paraId="766FD3FC" w14:textId="77777777" w:rsidR="00DC6886" w:rsidRPr="00720104" w:rsidRDefault="00DC6886" w:rsidP="003C5295">
            <w:pPr>
              <w:rPr>
                <w:lang w:val="en-US"/>
              </w:rPr>
            </w:pPr>
            <w:r w:rsidRPr="00720104">
              <w:rPr>
                <w:lang w:val="en-US"/>
              </w:rPr>
              <w:t>18 (13-21)</w:t>
            </w:r>
          </w:p>
        </w:tc>
        <w:tc>
          <w:tcPr>
            <w:tcW w:w="637" w:type="pct"/>
            <w:vAlign w:val="center"/>
          </w:tcPr>
          <w:p w14:paraId="3B245E63" w14:textId="77777777" w:rsidR="00DC6886" w:rsidRPr="00B377B6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20 (15-22)</w:t>
            </w:r>
          </w:p>
        </w:tc>
        <w:tc>
          <w:tcPr>
            <w:tcW w:w="359" w:type="pct"/>
            <w:vAlign w:val="center"/>
          </w:tcPr>
          <w:p w14:paraId="7D45CEE8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0.09</w:t>
            </w:r>
          </w:p>
        </w:tc>
        <w:tc>
          <w:tcPr>
            <w:tcW w:w="694" w:type="pct"/>
            <w:vAlign w:val="center"/>
          </w:tcPr>
          <w:p w14:paraId="7A1F9D67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18 (12-20)</w:t>
            </w:r>
          </w:p>
        </w:tc>
        <w:tc>
          <w:tcPr>
            <w:tcW w:w="604" w:type="pct"/>
            <w:vAlign w:val="center"/>
          </w:tcPr>
          <w:p w14:paraId="29E673D4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20 (15-22)</w:t>
            </w:r>
          </w:p>
        </w:tc>
        <w:tc>
          <w:tcPr>
            <w:tcW w:w="406" w:type="pct"/>
            <w:vAlign w:val="center"/>
          </w:tcPr>
          <w:p w14:paraId="08F645CA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0.03</w:t>
            </w:r>
          </w:p>
        </w:tc>
      </w:tr>
      <w:tr w:rsidR="00DC6886" w:rsidRPr="007B02CF" w14:paraId="6A2BFD49" w14:textId="77777777" w:rsidTr="003C5295">
        <w:tc>
          <w:tcPr>
            <w:tcW w:w="1699" w:type="pct"/>
          </w:tcPr>
          <w:p w14:paraId="30292B9F" w14:textId="77777777" w:rsidR="00DC6886" w:rsidRPr="0041657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SOFA on admission</w:t>
            </w:r>
          </w:p>
        </w:tc>
        <w:tc>
          <w:tcPr>
            <w:tcW w:w="601" w:type="pct"/>
            <w:vAlign w:val="center"/>
          </w:tcPr>
          <w:p w14:paraId="367B3A2B" w14:textId="77777777" w:rsidR="00DC6886" w:rsidRPr="00720104" w:rsidRDefault="00DC6886" w:rsidP="003C5295">
            <w:pPr>
              <w:rPr>
                <w:lang w:val="en-US"/>
              </w:rPr>
            </w:pPr>
            <w:r w:rsidRPr="00720104">
              <w:rPr>
                <w:lang w:val="en-US"/>
              </w:rPr>
              <w:t>8 (5-10)</w:t>
            </w:r>
          </w:p>
        </w:tc>
        <w:tc>
          <w:tcPr>
            <w:tcW w:w="637" w:type="pct"/>
            <w:vAlign w:val="center"/>
          </w:tcPr>
          <w:p w14:paraId="3073616F" w14:textId="77777777" w:rsidR="00DC6886" w:rsidRPr="00B377B6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9 (5-10)</w:t>
            </w:r>
          </w:p>
        </w:tc>
        <w:tc>
          <w:tcPr>
            <w:tcW w:w="359" w:type="pct"/>
            <w:vAlign w:val="center"/>
          </w:tcPr>
          <w:p w14:paraId="556DA2AF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0.67</w:t>
            </w:r>
          </w:p>
        </w:tc>
        <w:tc>
          <w:tcPr>
            <w:tcW w:w="694" w:type="pct"/>
            <w:vAlign w:val="center"/>
          </w:tcPr>
          <w:p w14:paraId="6A06F8BA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6 (5-10)</w:t>
            </w:r>
          </w:p>
        </w:tc>
        <w:tc>
          <w:tcPr>
            <w:tcW w:w="604" w:type="pct"/>
            <w:vAlign w:val="center"/>
          </w:tcPr>
          <w:p w14:paraId="2880D9A7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9 (5-10)</w:t>
            </w:r>
          </w:p>
        </w:tc>
        <w:tc>
          <w:tcPr>
            <w:tcW w:w="406" w:type="pct"/>
            <w:vAlign w:val="center"/>
          </w:tcPr>
          <w:p w14:paraId="722AAC96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0.24</w:t>
            </w:r>
          </w:p>
        </w:tc>
      </w:tr>
      <w:tr w:rsidR="00DC6886" w:rsidRPr="007B02CF" w14:paraId="48B7C580" w14:textId="77777777" w:rsidTr="003C5295">
        <w:tc>
          <w:tcPr>
            <w:tcW w:w="1699" w:type="pct"/>
          </w:tcPr>
          <w:p w14:paraId="34A0D108" w14:textId="77777777" w:rsidR="00DC6886" w:rsidRPr="0041657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GCS</w:t>
            </w:r>
            <w:r w:rsidRPr="0041657F">
              <w:rPr>
                <w:lang w:val="en-US"/>
              </w:rPr>
              <w:t xml:space="preserve"> on admission</w:t>
            </w:r>
          </w:p>
        </w:tc>
        <w:tc>
          <w:tcPr>
            <w:tcW w:w="601" w:type="pct"/>
            <w:vAlign w:val="center"/>
          </w:tcPr>
          <w:p w14:paraId="187FEEE2" w14:textId="77777777" w:rsidR="00DC6886" w:rsidRPr="00720104" w:rsidRDefault="00DC6886" w:rsidP="003C5295">
            <w:pPr>
              <w:rPr>
                <w:lang w:val="en-US"/>
              </w:rPr>
            </w:pPr>
            <w:r w:rsidRPr="00720104">
              <w:rPr>
                <w:lang w:val="en-US"/>
              </w:rPr>
              <w:t>6 (3-13)</w:t>
            </w:r>
          </w:p>
        </w:tc>
        <w:tc>
          <w:tcPr>
            <w:tcW w:w="637" w:type="pct"/>
            <w:vAlign w:val="center"/>
          </w:tcPr>
          <w:p w14:paraId="7EFC18CF" w14:textId="77777777" w:rsidR="00DC6886" w:rsidRPr="00B377B6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3 (3-10)</w:t>
            </w:r>
          </w:p>
        </w:tc>
        <w:tc>
          <w:tcPr>
            <w:tcW w:w="359" w:type="pct"/>
            <w:vAlign w:val="center"/>
          </w:tcPr>
          <w:p w14:paraId="2850ACB2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0.25</w:t>
            </w:r>
          </w:p>
        </w:tc>
        <w:tc>
          <w:tcPr>
            <w:tcW w:w="694" w:type="pct"/>
            <w:vAlign w:val="center"/>
          </w:tcPr>
          <w:p w14:paraId="39FDE6EE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7 (3-13)</w:t>
            </w:r>
          </w:p>
        </w:tc>
        <w:tc>
          <w:tcPr>
            <w:tcW w:w="604" w:type="pct"/>
            <w:vAlign w:val="center"/>
          </w:tcPr>
          <w:p w14:paraId="5C911020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5 (3-8)</w:t>
            </w:r>
          </w:p>
        </w:tc>
        <w:tc>
          <w:tcPr>
            <w:tcW w:w="406" w:type="pct"/>
            <w:vAlign w:val="center"/>
          </w:tcPr>
          <w:p w14:paraId="44248965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0.23</w:t>
            </w:r>
          </w:p>
        </w:tc>
      </w:tr>
      <w:tr w:rsidR="00DC6886" w:rsidRPr="007B02CF" w14:paraId="08C3E1B9" w14:textId="77777777" w:rsidTr="003C5295">
        <w:tc>
          <w:tcPr>
            <w:tcW w:w="1699" w:type="pct"/>
          </w:tcPr>
          <w:p w14:paraId="4D20A939" w14:textId="77777777" w:rsidR="00DC6886" w:rsidRPr="00193D5B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Poor grade (</w:t>
            </w:r>
            <w:r w:rsidRPr="0041657F">
              <w:rPr>
                <w:lang w:val="en-US"/>
              </w:rPr>
              <w:t>WFNS 4-5)</w:t>
            </w:r>
            <w:r w:rsidRPr="00720104">
              <w:rPr>
                <w:lang w:val="en-US"/>
              </w:rPr>
              <w:t xml:space="preserve">, n </w:t>
            </w:r>
            <w:r w:rsidRPr="00193D5B">
              <w:rPr>
                <w:lang w:val="en-US"/>
              </w:rPr>
              <w:t>(%)</w:t>
            </w:r>
          </w:p>
        </w:tc>
        <w:tc>
          <w:tcPr>
            <w:tcW w:w="601" w:type="pct"/>
            <w:vAlign w:val="center"/>
          </w:tcPr>
          <w:p w14:paraId="7908D4DB" w14:textId="77777777" w:rsidR="00DC6886" w:rsidRPr="00B377B6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35 (76)</w:t>
            </w:r>
          </w:p>
        </w:tc>
        <w:tc>
          <w:tcPr>
            <w:tcW w:w="637" w:type="pct"/>
            <w:vAlign w:val="center"/>
          </w:tcPr>
          <w:p w14:paraId="62DADE00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46 (82)</w:t>
            </w:r>
          </w:p>
        </w:tc>
        <w:tc>
          <w:tcPr>
            <w:tcW w:w="359" w:type="pct"/>
            <w:vAlign w:val="center"/>
          </w:tcPr>
          <w:p w14:paraId="01839D5D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0.47</w:t>
            </w:r>
          </w:p>
        </w:tc>
        <w:tc>
          <w:tcPr>
            <w:tcW w:w="694" w:type="pct"/>
            <w:vAlign w:val="center"/>
          </w:tcPr>
          <w:p w14:paraId="3138B9D3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18 (67)</w:t>
            </w:r>
          </w:p>
        </w:tc>
        <w:tc>
          <w:tcPr>
            <w:tcW w:w="604" w:type="pct"/>
            <w:vAlign w:val="center"/>
          </w:tcPr>
          <w:p w14:paraId="683DA09A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63 (84)</w:t>
            </w:r>
          </w:p>
        </w:tc>
        <w:tc>
          <w:tcPr>
            <w:tcW w:w="406" w:type="pct"/>
            <w:vAlign w:val="center"/>
          </w:tcPr>
          <w:p w14:paraId="1F472E31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0.09</w:t>
            </w:r>
          </w:p>
        </w:tc>
      </w:tr>
      <w:tr w:rsidR="00DC6886" w:rsidRPr="007B02CF" w14:paraId="1C0AE88A" w14:textId="77777777" w:rsidTr="003C5295">
        <w:tc>
          <w:tcPr>
            <w:tcW w:w="1699" w:type="pct"/>
          </w:tcPr>
          <w:p w14:paraId="5DB73A77" w14:textId="77777777" w:rsidR="00DC6886" w:rsidRPr="00720104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 xml:space="preserve">High risk modified </w:t>
            </w:r>
            <w:r w:rsidRPr="0041657F">
              <w:rPr>
                <w:lang w:val="en-US"/>
              </w:rPr>
              <w:t xml:space="preserve">Fisher scale, n </w:t>
            </w:r>
            <w:r w:rsidRPr="00720104">
              <w:rPr>
                <w:lang w:val="en-US"/>
              </w:rPr>
              <w:t xml:space="preserve">(%) </w:t>
            </w:r>
          </w:p>
        </w:tc>
        <w:tc>
          <w:tcPr>
            <w:tcW w:w="601" w:type="pct"/>
            <w:vAlign w:val="center"/>
          </w:tcPr>
          <w:p w14:paraId="594AD347" w14:textId="77777777" w:rsidR="00DC6886" w:rsidRPr="00B377B6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43 (94)</w:t>
            </w:r>
          </w:p>
        </w:tc>
        <w:tc>
          <w:tcPr>
            <w:tcW w:w="637" w:type="pct"/>
            <w:vAlign w:val="center"/>
          </w:tcPr>
          <w:p w14:paraId="269821C9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51 (91)</w:t>
            </w:r>
          </w:p>
        </w:tc>
        <w:tc>
          <w:tcPr>
            <w:tcW w:w="359" w:type="pct"/>
            <w:vAlign w:val="center"/>
          </w:tcPr>
          <w:p w14:paraId="3554F170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0.73</w:t>
            </w:r>
          </w:p>
        </w:tc>
        <w:tc>
          <w:tcPr>
            <w:tcW w:w="694" w:type="pct"/>
            <w:vAlign w:val="center"/>
          </w:tcPr>
          <w:p w14:paraId="16BF323A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26 (96)</w:t>
            </w:r>
          </w:p>
        </w:tc>
        <w:tc>
          <w:tcPr>
            <w:tcW w:w="604" w:type="pct"/>
            <w:vAlign w:val="center"/>
          </w:tcPr>
          <w:p w14:paraId="3FF69B0F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68 (91)</w:t>
            </w:r>
          </w:p>
        </w:tc>
        <w:tc>
          <w:tcPr>
            <w:tcW w:w="406" w:type="pct"/>
            <w:vAlign w:val="center"/>
          </w:tcPr>
          <w:p w14:paraId="72A76CEE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0.68</w:t>
            </w:r>
          </w:p>
        </w:tc>
      </w:tr>
      <w:tr w:rsidR="00DC6886" w:rsidRPr="007B02CF" w14:paraId="6BB1B648" w14:textId="77777777" w:rsidTr="003C5295">
        <w:tc>
          <w:tcPr>
            <w:tcW w:w="1699" w:type="pct"/>
          </w:tcPr>
          <w:p w14:paraId="6987B632" w14:textId="77777777" w:rsidR="00DC6886" w:rsidRPr="007B02CF" w:rsidRDefault="00DC6886" w:rsidP="003C5295">
            <w:pPr>
              <w:rPr>
                <w:lang w:val="en-US"/>
              </w:rPr>
            </w:pPr>
            <w:r>
              <w:rPr>
                <w:lang w:val="en-US"/>
              </w:rPr>
              <w:t>Intraparenchymal hematoma, n (%)</w:t>
            </w:r>
          </w:p>
        </w:tc>
        <w:tc>
          <w:tcPr>
            <w:tcW w:w="601" w:type="pct"/>
            <w:vAlign w:val="center"/>
          </w:tcPr>
          <w:p w14:paraId="1665819F" w14:textId="77777777" w:rsidR="00DC6886" w:rsidRPr="00193D5B" w:rsidRDefault="00DC6886" w:rsidP="003C5295">
            <w:pPr>
              <w:rPr>
                <w:lang w:val="en-US"/>
              </w:rPr>
            </w:pPr>
            <w:r>
              <w:rPr>
                <w:lang w:val="en-US"/>
              </w:rPr>
              <w:t>20 (44)</w:t>
            </w:r>
          </w:p>
        </w:tc>
        <w:tc>
          <w:tcPr>
            <w:tcW w:w="637" w:type="pct"/>
            <w:vAlign w:val="center"/>
          </w:tcPr>
          <w:p w14:paraId="4F2A61FD" w14:textId="77777777" w:rsidR="00DC6886" w:rsidRPr="00B377B6" w:rsidRDefault="00DC6886" w:rsidP="003C5295">
            <w:pPr>
              <w:rPr>
                <w:lang w:val="en-US"/>
              </w:rPr>
            </w:pPr>
            <w:r>
              <w:rPr>
                <w:lang w:val="en-US"/>
              </w:rPr>
              <w:t>28 (50)</w:t>
            </w:r>
          </w:p>
        </w:tc>
        <w:tc>
          <w:tcPr>
            <w:tcW w:w="359" w:type="pct"/>
            <w:vAlign w:val="center"/>
          </w:tcPr>
          <w:p w14:paraId="27FE0DB7" w14:textId="77777777" w:rsidR="00DC6886" w:rsidRPr="00B377B6" w:rsidRDefault="00DC6886" w:rsidP="003C5295">
            <w:pPr>
              <w:rPr>
                <w:lang w:val="en-US"/>
              </w:rPr>
            </w:pPr>
            <w:r>
              <w:rPr>
                <w:lang w:val="en-US"/>
              </w:rPr>
              <w:t>0.55</w:t>
            </w:r>
          </w:p>
        </w:tc>
        <w:tc>
          <w:tcPr>
            <w:tcW w:w="694" w:type="pct"/>
            <w:vAlign w:val="center"/>
          </w:tcPr>
          <w:p w14:paraId="5860E10C" w14:textId="77777777" w:rsidR="00DC6886" w:rsidRPr="00B377B6" w:rsidRDefault="00DC6886" w:rsidP="003C5295">
            <w:pPr>
              <w:rPr>
                <w:lang w:val="en-US"/>
              </w:rPr>
            </w:pPr>
            <w:r>
              <w:rPr>
                <w:lang w:val="en-US"/>
              </w:rPr>
              <w:t>9 (33)</w:t>
            </w:r>
          </w:p>
        </w:tc>
        <w:tc>
          <w:tcPr>
            <w:tcW w:w="604" w:type="pct"/>
            <w:vAlign w:val="center"/>
          </w:tcPr>
          <w:p w14:paraId="17A672B6" w14:textId="77777777" w:rsidR="00DC6886" w:rsidRPr="00B377B6" w:rsidRDefault="00DC6886" w:rsidP="003C5295">
            <w:pPr>
              <w:rPr>
                <w:lang w:val="en-US"/>
              </w:rPr>
            </w:pPr>
            <w:r>
              <w:rPr>
                <w:lang w:val="en-US"/>
              </w:rPr>
              <w:t>39 (52)</w:t>
            </w:r>
          </w:p>
        </w:tc>
        <w:tc>
          <w:tcPr>
            <w:tcW w:w="406" w:type="pct"/>
            <w:vAlign w:val="center"/>
          </w:tcPr>
          <w:p w14:paraId="678B726D" w14:textId="77777777" w:rsidR="00DC6886" w:rsidRPr="00B377B6" w:rsidRDefault="00DC6886" w:rsidP="003C5295">
            <w:pPr>
              <w:rPr>
                <w:lang w:val="en-US"/>
              </w:rPr>
            </w:pPr>
            <w:r>
              <w:rPr>
                <w:lang w:val="en-US"/>
              </w:rPr>
              <w:t>0.12</w:t>
            </w:r>
          </w:p>
        </w:tc>
      </w:tr>
      <w:tr w:rsidR="00DC6886" w:rsidRPr="007B02CF" w14:paraId="08ED1C2F" w14:textId="77777777" w:rsidTr="003C5295">
        <w:tc>
          <w:tcPr>
            <w:tcW w:w="1699" w:type="pct"/>
          </w:tcPr>
          <w:p w14:paraId="1BAADD92" w14:textId="77777777" w:rsidR="00DC6886" w:rsidRPr="00720104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Hypertension, n</w:t>
            </w:r>
            <w:r w:rsidRPr="0041657F">
              <w:rPr>
                <w:lang w:val="en-US"/>
              </w:rPr>
              <w:t xml:space="preserve"> (%)</w:t>
            </w:r>
          </w:p>
        </w:tc>
        <w:tc>
          <w:tcPr>
            <w:tcW w:w="601" w:type="pct"/>
            <w:vAlign w:val="center"/>
          </w:tcPr>
          <w:p w14:paraId="0502F5CC" w14:textId="77777777" w:rsidR="00DC6886" w:rsidRPr="00B377B6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24 (52)</w:t>
            </w:r>
          </w:p>
        </w:tc>
        <w:tc>
          <w:tcPr>
            <w:tcW w:w="637" w:type="pct"/>
            <w:vAlign w:val="center"/>
          </w:tcPr>
          <w:p w14:paraId="5D9C38B9" w14:textId="77777777" w:rsidR="00DC6886" w:rsidRPr="00B377B6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21 (38)</w:t>
            </w:r>
          </w:p>
        </w:tc>
        <w:tc>
          <w:tcPr>
            <w:tcW w:w="359" w:type="pct"/>
            <w:vAlign w:val="center"/>
          </w:tcPr>
          <w:p w14:paraId="4D38F217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0.16</w:t>
            </w:r>
          </w:p>
        </w:tc>
        <w:tc>
          <w:tcPr>
            <w:tcW w:w="694" w:type="pct"/>
            <w:vAlign w:val="center"/>
          </w:tcPr>
          <w:p w14:paraId="1CAC30E1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12 (44)</w:t>
            </w:r>
          </w:p>
        </w:tc>
        <w:tc>
          <w:tcPr>
            <w:tcW w:w="604" w:type="pct"/>
            <w:vAlign w:val="center"/>
          </w:tcPr>
          <w:p w14:paraId="14DBD705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33 (44)</w:t>
            </w:r>
          </w:p>
        </w:tc>
        <w:tc>
          <w:tcPr>
            <w:tcW w:w="406" w:type="pct"/>
            <w:vAlign w:val="center"/>
          </w:tcPr>
          <w:p w14:paraId="50D4A5E5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0.99</w:t>
            </w:r>
          </w:p>
        </w:tc>
      </w:tr>
      <w:tr w:rsidR="00DC6886" w:rsidRPr="007B02CF" w14:paraId="0251F10E" w14:textId="77777777" w:rsidTr="003C5295">
        <w:tc>
          <w:tcPr>
            <w:tcW w:w="1699" w:type="pct"/>
          </w:tcPr>
          <w:p w14:paraId="0B5EF053" w14:textId="77777777" w:rsidR="00DC6886" w:rsidRPr="00720104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Diabetes mellitus, n</w:t>
            </w:r>
            <w:r w:rsidRPr="0041657F">
              <w:rPr>
                <w:lang w:val="en-US"/>
              </w:rPr>
              <w:t xml:space="preserve"> (%)</w:t>
            </w:r>
          </w:p>
        </w:tc>
        <w:tc>
          <w:tcPr>
            <w:tcW w:w="601" w:type="pct"/>
            <w:vAlign w:val="center"/>
          </w:tcPr>
          <w:p w14:paraId="54364AEF" w14:textId="77777777" w:rsidR="00DC6886" w:rsidRPr="00B377B6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6 (13)</w:t>
            </w:r>
          </w:p>
        </w:tc>
        <w:tc>
          <w:tcPr>
            <w:tcW w:w="637" w:type="pct"/>
            <w:vAlign w:val="center"/>
          </w:tcPr>
          <w:p w14:paraId="41E5A82A" w14:textId="77777777" w:rsidR="00DC6886" w:rsidRPr="00B377B6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4 (7)</w:t>
            </w:r>
          </w:p>
        </w:tc>
        <w:tc>
          <w:tcPr>
            <w:tcW w:w="359" w:type="pct"/>
            <w:vAlign w:val="center"/>
          </w:tcPr>
          <w:p w14:paraId="227117F8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0.34</w:t>
            </w:r>
          </w:p>
        </w:tc>
        <w:tc>
          <w:tcPr>
            <w:tcW w:w="694" w:type="pct"/>
            <w:vAlign w:val="center"/>
          </w:tcPr>
          <w:p w14:paraId="67B14E39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4 (15)</w:t>
            </w:r>
          </w:p>
        </w:tc>
        <w:tc>
          <w:tcPr>
            <w:tcW w:w="604" w:type="pct"/>
            <w:vAlign w:val="center"/>
          </w:tcPr>
          <w:p w14:paraId="1812C557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6 (8)</w:t>
            </w:r>
          </w:p>
        </w:tc>
        <w:tc>
          <w:tcPr>
            <w:tcW w:w="406" w:type="pct"/>
            <w:vAlign w:val="center"/>
          </w:tcPr>
          <w:p w14:paraId="23294BE9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0.45</w:t>
            </w:r>
          </w:p>
        </w:tc>
      </w:tr>
      <w:tr w:rsidR="00DC6886" w:rsidRPr="007B02CF" w14:paraId="284F6950" w14:textId="77777777" w:rsidTr="003C5295">
        <w:tc>
          <w:tcPr>
            <w:tcW w:w="1699" w:type="pct"/>
          </w:tcPr>
          <w:p w14:paraId="1C995D89" w14:textId="77777777" w:rsidR="00DC6886" w:rsidRPr="00720104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Heart disease, n</w:t>
            </w:r>
            <w:r w:rsidRPr="0041657F">
              <w:rPr>
                <w:lang w:val="en-US"/>
              </w:rPr>
              <w:t xml:space="preserve"> (%)</w:t>
            </w:r>
          </w:p>
        </w:tc>
        <w:tc>
          <w:tcPr>
            <w:tcW w:w="601" w:type="pct"/>
            <w:vAlign w:val="center"/>
          </w:tcPr>
          <w:p w14:paraId="42A61422" w14:textId="77777777" w:rsidR="00DC6886" w:rsidRPr="00B377B6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5 (11)</w:t>
            </w:r>
          </w:p>
        </w:tc>
        <w:tc>
          <w:tcPr>
            <w:tcW w:w="637" w:type="pct"/>
            <w:vAlign w:val="center"/>
          </w:tcPr>
          <w:p w14:paraId="785F3224" w14:textId="77777777" w:rsidR="00DC6886" w:rsidRPr="00B377B6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7 (13)</w:t>
            </w:r>
          </w:p>
        </w:tc>
        <w:tc>
          <w:tcPr>
            <w:tcW w:w="359" w:type="pct"/>
            <w:vAlign w:val="center"/>
          </w:tcPr>
          <w:p w14:paraId="77138E74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0.99</w:t>
            </w:r>
          </w:p>
        </w:tc>
        <w:tc>
          <w:tcPr>
            <w:tcW w:w="694" w:type="pct"/>
            <w:vAlign w:val="center"/>
          </w:tcPr>
          <w:p w14:paraId="444CF040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2 (7)</w:t>
            </w:r>
          </w:p>
        </w:tc>
        <w:tc>
          <w:tcPr>
            <w:tcW w:w="604" w:type="pct"/>
            <w:vAlign w:val="center"/>
          </w:tcPr>
          <w:p w14:paraId="56A9A7AF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10 (13)</w:t>
            </w:r>
          </w:p>
        </w:tc>
        <w:tc>
          <w:tcPr>
            <w:tcW w:w="406" w:type="pct"/>
            <w:vAlign w:val="center"/>
          </w:tcPr>
          <w:p w14:paraId="4592B5A6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0.51</w:t>
            </w:r>
          </w:p>
        </w:tc>
      </w:tr>
      <w:tr w:rsidR="00DC6886" w:rsidRPr="007B02CF" w14:paraId="7C6DCACF" w14:textId="77777777" w:rsidTr="003C5295">
        <w:tc>
          <w:tcPr>
            <w:tcW w:w="1699" w:type="pct"/>
          </w:tcPr>
          <w:p w14:paraId="0987EAE5" w14:textId="77777777" w:rsidR="00DC6886" w:rsidRPr="00193D5B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Previous neuro</w:t>
            </w:r>
            <w:r w:rsidRPr="0041657F">
              <w:rPr>
                <w:lang w:val="en-US"/>
              </w:rPr>
              <w:t>logical disease, n</w:t>
            </w:r>
            <w:r w:rsidRPr="00720104">
              <w:rPr>
                <w:lang w:val="en-US"/>
              </w:rPr>
              <w:t xml:space="preserve"> (%)</w:t>
            </w:r>
          </w:p>
        </w:tc>
        <w:tc>
          <w:tcPr>
            <w:tcW w:w="601" w:type="pct"/>
            <w:vAlign w:val="center"/>
          </w:tcPr>
          <w:p w14:paraId="3E4B1BF2" w14:textId="77777777" w:rsidR="00DC6886" w:rsidRPr="00B377B6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4 (9)</w:t>
            </w:r>
          </w:p>
        </w:tc>
        <w:tc>
          <w:tcPr>
            <w:tcW w:w="637" w:type="pct"/>
            <w:vAlign w:val="center"/>
          </w:tcPr>
          <w:p w14:paraId="627BFB10" w14:textId="77777777" w:rsidR="00DC6886" w:rsidRPr="00B377B6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6 (11)</w:t>
            </w:r>
          </w:p>
        </w:tc>
        <w:tc>
          <w:tcPr>
            <w:tcW w:w="359" w:type="pct"/>
            <w:vAlign w:val="center"/>
          </w:tcPr>
          <w:p w14:paraId="495B8115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0.99</w:t>
            </w:r>
          </w:p>
        </w:tc>
        <w:tc>
          <w:tcPr>
            <w:tcW w:w="694" w:type="pct"/>
            <w:vAlign w:val="center"/>
          </w:tcPr>
          <w:p w14:paraId="5673EE86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4 (15)</w:t>
            </w:r>
          </w:p>
        </w:tc>
        <w:tc>
          <w:tcPr>
            <w:tcW w:w="604" w:type="pct"/>
            <w:vAlign w:val="center"/>
          </w:tcPr>
          <w:p w14:paraId="38927A19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6 (8)</w:t>
            </w:r>
          </w:p>
        </w:tc>
        <w:tc>
          <w:tcPr>
            <w:tcW w:w="406" w:type="pct"/>
            <w:vAlign w:val="center"/>
          </w:tcPr>
          <w:p w14:paraId="6662EEBE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0.45</w:t>
            </w:r>
          </w:p>
        </w:tc>
      </w:tr>
      <w:tr w:rsidR="00DC6886" w:rsidRPr="007B02CF" w14:paraId="6F1694E4" w14:textId="77777777" w:rsidTr="003C5295">
        <w:tc>
          <w:tcPr>
            <w:tcW w:w="1699" w:type="pct"/>
          </w:tcPr>
          <w:p w14:paraId="1B0A5499" w14:textId="77777777" w:rsidR="00DC6886" w:rsidRPr="00720104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Chronic Kidney Disease, n</w:t>
            </w:r>
            <w:r w:rsidRPr="0041657F">
              <w:rPr>
                <w:lang w:val="en-US"/>
              </w:rPr>
              <w:t xml:space="preserve"> (%)</w:t>
            </w:r>
          </w:p>
        </w:tc>
        <w:tc>
          <w:tcPr>
            <w:tcW w:w="601" w:type="pct"/>
            <w:vAlign w:val="center"/>
          </w:tcPr>
          <w:p w14:paraId="765C2C8C" w14:textId="77777777" w:rsidR="00DC6886" w:rsidRPr="00B377B6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0</w:t>
            </w:r>
          </w:p>
        </w:tc>
        <w:tc>
          <w:tcPr>
            <w:tcW w:w="637" w:type="pct"/>
            <w:vAlign w:val="center"/>
          </w:tcPr>
          <w:p w14:paraId="4925F530" w14:textId="77777777" w:rsidR="00DC6886" w:rsidRPr="00B377B6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1 (2)</w:t>
            </w:r>
          </w:p>
        </w:tc>
        <w:tc>
          <w:tcPr>
            <w:tcW w:w="359" w:type="pct"/>
            <w:vAlign w:val="center"/>
          </w:tcPr>
          <w:p w14:paraId="503C15DE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0.99</w:t>
            </w:r>
          </w:p>
        </w:tc>
        <w:tc>
          <w:tcPr>
            <w:tcW w:w="694" w:type="pct"/>
            <w:vAlign w:val="center"/>
          </w:tcPr>
          <w:p w14:paraId="2C1FC0EA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 xml:space="preserve">0 </w:t>
            </w:r>
          </w:p>
        </w:tc>
        <w:tc>
          <w:tcPr>
            <w:tcW w:w="604" w:type="pct"/>
            <w:vAlign w:val="center"/>
          </w:tcPr>
          <w:p w14:paraId="59388DA0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1 (1)</w:t>
            </w:r>
          </w:p>
        </w:tc>
        <w:tc>
          <w:tcPr>
            <w:tcW w:w="406" w:type="pct"/>
            <w:vAlign w:val="center"/>
          </w:tcPr>
          <w:p w14:paraId="699E0AF0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0.99</w:t>
            </w:r>
          </w:p>
        </w:tc>
      </w:tr>
      <w:tr w:rsidR="00DC6886" w:rsidRPr="007B02CF" w14:paraId="63310AFE" w14:textId="77777777" w:rsidTr="003C5295">
        <w:tc>
          <w:tcPr>
            <w:tcW w:w="1699" w:type="pct"/>
          </w:tcPr>
          <w:p w14:paraId="505AEAC2" w14:textId="77777777" w:rsidR="00DC6886" w:rsidRPr="00720104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COPD, n</w:t>
            </w:r>
            <w:r w:rsidRPr="0041657F">
              <w:rPr>
                <w:lang w:val="en-US"/>
              </w:rPr>
              <w:t xml:space="preserve"> (%)</w:t>
            </w:r>
          </w:p>
        </w:tc>
        <w:tc>
          <w:tcPr>
            <w:tcW w:w="601" w:type="pct"/>
            <w:vAlign w:val="center"/>
          </w:tcPr>
          <w:p w14:paraId="4AECFF19" w14:textId="77777777" w:rsidR="00DC6886" w:rsidRPr="00B377B6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2 (4)</w:t>
            </w:r>
          </w:p>
        </w:tc>
        <w:tc>
          <w:tcPr>
            <w:tcW w:w="637" w:type="pct"/>
            <w:vAlign w:val="center"/>
          </w:tcPr>
          <w:p w14:paraId="01034E22" w14:textId="77777777" w:rsidR="00DC6886" w:rsidRPr="00B377B6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9 (16)</w:t>
            </w:r>
          </w:p>
        </w:tc>
        <w:tc>
          <w:tcPr>
            <w:tcW w:w="359" w:type="pct"/>
            <w:vAlign w:val="center"/>
          </w:tcPr>
          <w:p w14:paraId="76D91EFA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0.11</w:t>
            </w:r>
          </w:p>
        </w:tc>
        <w:tc>
          <w:tcPr>
            <w:tcW w:w="694" w:type="pct"/>
            <w:vAlign w:val="center"/>
          </w:tcPr>
          <w:p w14:paraId="0286589B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2 (7)</w:t>
            </w:r>
          </w:p>
        </w:tc>
        <w:tc>
          <w:tcPr>
            <w:tcW w:w="604" w:type="pct"/>
            <w:vAlign w:val="center"/>
          </w:tcPr>
          <w:p w14:paraId="7701F405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9 (12)</w:t>
            </w:r>
          </w:p>
        </w:tc>
        <w:tc>
          <w:tcPr>
            <w:tcW w:w="406" w:type="pct"/>
            <w:vAlign w:val="center"/>
          </w:tcPr>
          <w:p w14:paraId="20FB4920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0.73</w:t>
            </w:r>
          </w:p>
        </w:tc>
      </w:tr>
      <w:tr w:rsidR="00DC6886" w:rsidRPr="007B02CF" w14:paraId="48272115" w14:textId="77777777" w:rsidTr="003C5295">
        <w:tc>
          <w:tcPr>
            <w:tcW w:w="1699" w:type="pct"/>
          </w:tcPr>
          <w:p w14:paraId="6B7F9F38" w14:textId="77777777" w:rsidR="00DC6886" w:rsidRPr="00720104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Immunosuppression, n</w:t>
            </w:r>
            <w:r w:rsidRPr="0041657F">
              <w:rPr>
                <w:lang w:val="en-US"/>
              </w:rPr>
              <w:t xml:space="preserve"> (%)</w:t>
            </w:r>
          </w:p>
        </w:tc>
        <w:tc>
          <w:tcPr>
            <w:tcW w:w="601" w:type="pct"/>
            <w:vAlign w:val="center"/>
          </w:tcPr>
          <w:p w14:paraId="1A0C053B" w14:textId="77777777" w:rsidR="00DC6886" w:rsidRPr="00B377B6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2 (4)</w:t>
            </w:r>
          </w:p>
        </w:tc>
        <w:tc>
          <w:tcPr>
            <w:tcW w:w="637" w:type="pct"/>
            <w:vAlign w:val="center"/>
          </w:tcPr>
          <w:p w14:paraId="5A3172D6" w14:textId="77777777" w:rsidR="00DC6886" w:rsidRPr="00B377B6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4 (7)</w:t>
            </w:r>
          </w:p>
        </w:tc>
        <w:tc>
          <w:tcPr>
            <w:tcW w:w="359" w:type="pct"/>
            <w:vAlign w:val="center"/>
          </w:tcPr>
          <w:p w14:paraId="360F63BE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0.68</w:t>
            </w:r>
          </w:p>
        </w:tc>
        <w:tc>
          <w:tcPr>
            <w:tcW w:w="694" w:type="pct"/>
            <w:vAlign w:val="center"/>
          </w:tcPr>
          <w:p w14:paraId="07724E5D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 xml:space="preserve">0 </w:t>
            </w:r>
          </w:p>
        </w:tc>
        <w:tc>
          <w:tcPr>
            <w:tcW w:w="604" w:type="pct"/>
            <w:vAlign w:val="center"/>
          </w:tcPr>
          <w:p w14:paraId="4734ED33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1 (1)</w:t>
            </w:r>
          </w:p>
        </w:tc>
        <w:tc>
          <w:tcPr>
            <w:tcW w:w="406" w:type="pct"/>
            <w:vAlign w:val="center"/>
          </w:tcPr>
          <w:p w14:paraId="547C85D5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0.34</w:t>
            </w:r>
          </w:p>
        </w:tc>
      </w:tr>
      <w:tr w:rsidR="00DC6886" w:rsidRPr="007B02CF" w14:paraId="1E15FDB3" w14:textId="77777777" w:rsidTr="003C5295">
        <w:tc>
          <w:tcPr>
            <w:tcW w:w="1699" w:type="pct"/>
          </w:tcPr>
          <w:p w14:paraId="202D0144" w14:textId="77777777" w:rsidR="00DC6886" w:rsidRPr="00720104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Cancer, n</w:t>
            </w:r>
            <w:r w:rsidRPr="0041657F">
              <w:rPr>
                <w:lang w:val="en-US"/>
              </w:rPr>
              <w:t xml:space="preserve"> (%)</w:t>
            </w:r>
          </w:p>
        </w:tc>
        <w:tc>
          <w:tcPr>
            <w:tcW w:w="601" w:type="pct"/>
            <w:vAlign w:val="center"/>
          </w:tcPr>
          <w:p w14:paraId="799650FC" w14:textId="77777777" w:rsidR="00DC6886" w:rsidRPr="00B377B6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1 (2)</w:t>
            </w:r>
          </w:p>
        </w:tc>
        <w:tc>
          <w:tcPr>
            <w:tcW w:w="637" w:type="pct"/>
            <w:vAlign w:val="center"/>
          </w:tcPr>
          <w:p w14:paraId="16ADD819" w14:textId="77777777" w:rsidR="00DC6886" w:rsidRPr="00B377B6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5 (9)</w:t>
            </w:r>
          </w:p>
        </w:tc>
        <w:tc>
          <w:tcPr>
            <w:tcW w:w="359" w:type="pct"/>
            <w:vAlign w:val="center"/>
          </w:tcPr>
          <w:p w14:paraId="2647F6FF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0.22</w:t>
            </w:r>
          </w:p>
        </w:tc>
        <w:tc>
          <w:tcPr>
            <w:tcW w:w="694" w:type="pct"/>
            <w:vAlign w:val="center"/>
          </w:tcPr>
          <w:p w14:paraId="31DB6C27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1 (4)</w:t>
            </w:r>
          </w:p>
        </w:tc>
        <w:tc>
          <w:tcPr>
            <w:tcW w:w="604" w:type="pct"/>
            <w:vAlign w:val="center"/>
          </w:tcPr>
          <w:p w14:paraId="49D0F400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5 (7)</w:t>
            </w:r>
          </w:p>
        </w:tc>
        <w:tc>
          <w:tcPr>
            <w:tcW w:w="406" w:type="pct"/>
            <w:vAlign w:val="center"/>
          </w:tcPr>
          <w:p w14:paraId="702D8A0D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0.99</w:t>
            </w:r>
          </w:p>
        </w:tc>
      </w:tr>
      <w:tr w:rsidR="00DC6886" w:rsidRPr="007B02CF" w14:paraId="497974B8" w14:textId="77777777" w:rsidTr="003C5295">
        <w:tc>
          <w:tcPr>
            <w:tcW w:w="1699" w:type="pct"/>
          </w:tcPr>
          <w:p w14:paraId="4CB281EF" w14:textId="77777777" w:rsidR="00DC6886" w:rsidRPr="00720104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Cirrhosis, n</w:t>
            </w:r>
            <w:r w:rsidRPr="0041657F">
              <w:rPr>
                <w:lang w:val="en-US"/>
              </w:rPr>
              <w:t xml:space="preserve"> (%)</w:t>
            </w:r>
          </w:p>
        </w:tc>
        <w:tc>
          <w:tcPr>
            <w:tcW w:w="601" w:type="pct"/>
            <w:vAlign w:val="center"/>
          </w:tcPr>
          <w:p w14:paraId="772F99B8" w14:textId="77777777" w:rsidR="00DC6886" w:rsidRPr="00B377B6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2 (4)</w:t>
            </w:r>
          </w:p>
        </w:tc>
        <w:tc>
          <w:tcPr>
            <w:tcW w:w="637" w:type="pct"/>
            <w:vAlign w:val="center"/>
          </w:tcPr>
          <w:p w14:paraId="78291742" w14:textId="77777777" w:rsidR="00DC6886" w:rsidRPr="00B377B6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3 (5)</w:t>
            </w:r>
          </w:p>
        </w:tc>
        <w:tc>
          <w:tcPr>
            <w:tcW w:w="359" w:type="pct"/>
            <w:vAlign w:val="center"/>
          </w:tcPr>
          <w:p w14:paraId="5B6E4313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0.99</w:t>
            </w:r>
          </w:p>
        </w:tc>
        <w:tc>
          <w:tcPr>
            <w:tcW w:w="694" w:type="pct"/>
            <w:vAlign w:val="center"/>
          </w:tcPr>
          <w:p w14:paraId="301012BC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 xml:space="preserve">0 </w:t>
            </w:r>
          </w:p>
        </w:tc>
        <w:tc>
          <w:tcPr>
            <w:tcW w:w="604" w:type="pct"/>
            <w:vAlign w:val="center"/>
          </w:tcPr>
          <w:p w14:paraId="73AB802C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5 (7)</w:t>
            </w:r>
          </w:p>
        </w:tc>
        <w:tc>
          <w:tcPr>
            <w:tcW w:w="406" w:type="pct"/>
            <w:vAlign w:val="center"/>
          </w:tcPr>
          <w:p w14:paraId="15611BF0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0.32</w:t>
            </w:r>
          </w:p>
        </w:tc>
      </w:tr>
      <w:tr w:rsidR="00DC6886" w:rsidRPr="007B02CF" w14:paraId="3C3E79D5" w14:textId="77777777" w:rsidTr="003C5295">
        <w:tc>
          <w:tcPr>
            <w:tcW w:w="1699" w:type="pct"/>
          </w:tcPr>
          <w:p w14:paraId="537F88F7" w14:textId="77777777" w:rsidR="00DC6886" w:rsidRPr="00193D5B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Vasopressor</w:t>
            </w:r>
            <w:r w:rsidRPr="0041657F">
              <w:rPr>
                <w:lang w:val="en-US"/>
              </w:rPr>
              <w:t>s, n</w:t>
            </w:r>
            <w:r w:rsidRPr="00720104">
              <w:rPr>
                <w:lang w:val="en-US"/>
              </w:rPr>
              <w:t xml:space="preserve"> (%)</w:t>
            </w:r>
          </w:p>
        </w:tc>
        <w:tc>
          <w:tcPr>
            <w:tcW w:w="601" w:type="pct"/>
            <w:vAlign w:val="center"/>
          </w:tcPr>
          <w:p w14:paraId="5EB64891" w14:textId="77777777" w:rsidR="00DC6886" w:rsidRPr="00B377B6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39 (85)</w:t>
            </w:r>
          </w:p>
        </w:tc>
        <w:tc>
          <w:tcPr>
            <w:tcW w:w="637" w:type="pct"/>
            <w:vAlign w:val="center"/>
          </w:tcPr>
          <w:p w14:paraId="120ABE8A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52 (93)</w:t>
            </w:r>
          </w:p>
        </w:tc>
        <w:tc>
          <w:tcPr>
            <w:tcW w:w="359" w:type="pct"/>
            <w:vAlign w:val="center"/>
          </w:tcPr>
          <w:p w14:paraId="413C8222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0.22</w:t>
            </w:r>
          </w:p>
        </w:tc>
        <w:tc>
          <w:tcPr>
            <w:tcW w:w="694" w:type="pct"/>
            <w:vAlign w:val="center"/>
          </w:tcPr>
          <w:p w14:paraId="49592F90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24 (89)</w:t>
            </w:r>
          </w:p>
        </w:tc>
        <w:tc>
          <w:tcPr>
            <w:tcW w:w="604" w:type="pct"/>
            <w:vAlign w:val="center"/>
          </w:tcPr>
          <w:p w14:paraId="7D827FA6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67 (89)</w:t>
            </w:r>
          </w:p>
        </w:tc>
        <w:tc>
          <w:tcPr>
            <w:tcW w:w="406" w:type="pct"/>
            <w:vAlign w:val="center"/>
          </w:tcPr>
          <w:p w14:paraId="1268096E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0.99</w:t>
            </w:r>
          </w:p>
        </w:tc>
      </w:tr>
      <w:tr w:rsidR="00DC6886" w:rsidRPr="007B02CF" w14:paraId="6BF3303F" w14:textId="77777777" w:rsidTr="003C5295">
        <w:tc>
          <w:tcPr>
            <w:tcW w:w="1699" w:type="pct"/>
          </w:tcPr>
          <w:p w14:paraId="43D4B50C" w14:textId="77777777" w:rsidR="00DC6886" w:rsidRPr="00193D5B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Inotropic</w:t>
            </w:r>
            <w:r w:rsidRPr="0041657F">
              <w:rPr>
                <w:lang w:val="en-US"/>
              </w:rPr>
              <w:t xml:space="preserve"> agents, n</w:t>
            </w:r>
            <w:r w:rsidRPr="00720104">
              <w:rPr>
                <w:lang w:val="en-US"/>
              </w:rPr>
              <w:t xml:space="preserve"> (%)</w:t>
            </w:r>
          </w:p>
        </w:tc>
        <w:tc>
          <w:tcPr>
            <w:tcW w:w="601" w:type="pct"/>
            <w:vAlign w:val="center"/>
          </w:tcPr>
          <w:p w14:paraId="523270F0" w14:textId="77777777" w:rsidR="00DC6886" w:rsidRPr="00B377B6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19 (41)</w:t>
            </w:r>
          </w:p>
        </w:tc>
        <w:tc>
          <w:tcPr>
            <w:tcW w:w="637" w:type="pct"/>
            <w:vAlign w:val="center"/>
          </w:tcPr>
          <w:p w14:paraId="74239062" w14:textId="77777777" w:rsidR="00DC6886" w:rsidRPr="00B377B6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21 (38)</w:t>
            </w:r>
          </w:p>
        </w:tc>
        <w:tc>
          <w:tcPr>
            <w:tcW w:w="359" w:type="pct"/>
            <w:vAlign w:val="center"/>
          </w:tcPr>
          <w:p w14:paraId="136700B5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0.84</w:t>
            </w:r>
          </w:p>
        </w:tc>
        <w:tc>
          <w:tcPr>
            <w:tcW w:w="694" w:type="pct"/>
            <w:vAlign w:val="center"/>
          </w:tcPr>
          <w:p w14:paraId="7192D207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13 (48)</w:t>
            </w:r>
          </w:p>
        </w:tc>
        <w:tc>
          <w:tcPr>
            <w:tcW w:w="604" w:type="pct"/>
            <w:vAlign w:val="center"/>
          </w:tcPr>
          <w:p w14:paraId="2890522D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27 (36)</w:t>
            </w:r>
          </w:p>
        </w:tc>
        <w:tc>
          <w:tcPr>
            <w:tcW w:w="406" w:type="pct"/>
            <w:vAlign w:val="center"/>
          </w:tcPr>
          <w:p w14:paraId="43AD5719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0.36</w:t>
            </w:r>
          </w:p>
        </w:tc>
      </w:tr>
      <w:tr w:rsidR="00DC6886" w:rsidRPr="007B02CF" w14:paraId="408C92D0" w14:textId="77777777" w:rsidTr="003C5295">
        <w:tc>
          <w:tcPr>
            <w:tcW w:w="1699" w:type="pct"/>
          </w:tcPr>
          <w:p w14:paraId="6B8EDCBE" w14:textId="77777777" w:rsidR="00DC6886" w:rsidRPr="00720104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Mechanical ventilation, n</w:t>
            </w:r>
            <w:r w:rsidRPr="0041657F">
              <w:rPr>
                <w:lang w:val="en-US"/>
              </w:rPr>
              <w:t xml:space="preserve"> (%)</w:t>
            </w:r>
          </w:p>
        </w:tc>
        <w:tc>
          <w:tcPr>
            <w:tcW w:w="601" w:type="pct"/>
            <w:vAlign w:val="center"/>
          </w:tcPr>
          <w:p w14:paraId="62B7489A" w14:textId="77777777" w:rsidR="00DC6886" w:rsidRPr="00B377B6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42 (91)</w:t>
            </w:r>
          </w:p>
        </w:tc>
        <w:tc>
          <w:tcPr>
            <w:tcW w:w="637" w:type="pct"/>
            <w:vAlign w:val="center"/>
          </w:tcPr>
          <w:p w14:paraId="2C692539" w14:textId="77777777" w:rsidR="00DC6886" w:rsidRPr="00B377B6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56 (100)</w:t>
            </w:r>
          </w:p>
        </w:tc>
        <w:tc>
          <w:tcPr>
            <w:tcW w:w="359" w:type="pct"/>
            <w:vAlign w:val="center"/>
          </w:tcPr>
          <w:p w14:paraId="58C5B70D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0.04</w:t>
            </w:r>
          </w:p>
        </w:tc>
        <w:tc>
          <w:tcPr>
            <w:tcW w:w="694" w:type="pct"/>
            <w:vAlign w:val="center"/>
          </w:tcPr>
          <w:p w14:paraId="340C422B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25 (93)</w:t>
            </w:r>
          </w:p>
        </w:tc>
        <w:tc>
          <w:tcPr>
            <w:tcW w:w="604" w:type="pct"/>
            <w:vAlign w:val="center"/>
          </w:tcPr>
          <w:p w14:paraId="55533A4B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73 (97)</w:t>
            </w:r>
          </w:p>
        </w:tc>
        <w:tc>
          <w:tcPr>
            <w:tcW w:w="406" w:type="pct"/>
            <w:vAlign w:val="center"/>
          </w:tcPr>
          <w:p w14:paraId="74F044CE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0.29</w:t>
            </w:r>
          </w:p>
        </w:tc>
      </w:tr>
      <w:tr w:rsidR="00DC6886" w:rsidRPr="007B02CF" w14:paraId="3EB38222" w14:textId="77777777" w:rsidTr="003C5295">
        <w:tc>
          <w:tcPr>
            <w:tcW w:w="1699" w:type="pct"/>
          </w:tcPr>
          <w:p w14:paraId="6BE918B1" w14:textId="77777777" w:rsidR="00DC6886" w:rsidRPr="00720104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RRT, n</w:t>
            </w:r>
            <w:r w:rsidRPr="0041657F">
              <w:rPr>
                <w:lang w:val="en-US"/>
              </w:rPr>
              <w:t xml:space="preserve"> (%)</w:t>
            </w:r>
          </w:p>
        </w:tc>
        <w:tc>
          <w:tcPr>
            <w:tcW w:w="601" w:type="pct"/>
            <w:vAlign w:val="center"/>
          </w:tcPr>
          <w:p w14:paraId="6865240D" w14:textId="77777777" w:rsidR="00DC6886" w:rsidRPr="00B377B6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0</w:t>
            </w:r>
          </w:p>
        </w:tc>
        <w:tc>
          <w:tcPr>
            <w:tcW w:w="637" w:type="pct"/>
            <w:vAlign w:val="center"/>
          </w:tcPr>
          <w:p w14:paraId="0B24FA57" w14:textId="77777777" w:rsidR="00DC6886" w:rsidRPr="00B377B6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1 (2)</w:t>
            </w:r>
          </w:p>
        </w:tc>
        <w:tc>
          <w:tcPr>
            <w:tcW w:w="359" w:type="pct"/>
            <w:vAlign w:val="center"/>
          </w:tcPr>
          <w:p w14:paraId="24A49980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0.99</w:t>
            </w:r>
          </w:p>
        </w:tc>
        <w:tc>
          <w:tcPr>
            <w:tcW w:w="694" w:type="pct"/>
            <w:vAlign w:val="center"/>
          </w:tcPr>
          <w:p w14:paraId="59A17853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</w:t>
            </w:r>
          </w:p>
        </w:tc>
        <w:tc>
          <w:tcPr>
            <w:tcW w:w="604" w:type="pct"/>
            <w:vAlign w:val="center"/>
          </w:tcPr>
          <w:p w14:paraId="2291E42B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1 (1)</w:t>
            </w:r>
          </w:p>
        </w:tc>
        <w:tc>
          <w:tcPr>
            <w:tcW w:w="406" w:type="pct"/>
            <w:vAlign w:val="center"/>
          </w:tcPr>
          <w:p w14:paraId="51EAFB32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0.99</w:t>
            </w:r>
          </w:p>
        </w:tc>
      </w:tr>
      <w:tr w:rsidR="00DC6886" w:rsidRPr="007B02CF" w14:paraId="359E2B32" w14:textId="77777777" w:rsidTr="003C5295">
        <w:tc>
          <w:tcPr>
            <w:tcW w:w="1699" w:type="pct"/>
          </w:tcPr>
          <w:p w14:paraId="07942B72" w14:textId="77777777" w:rsidR="00DC6886" w:rsidRPr="00720104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ECMO, n</w:t>
            </w:r>
            <w:r w:rsidRPr="0041657F">
              <w:rPr>
                <w:lang w:val="en-US"/>
              </w:rPr>
              <w:t xml:space="preserve"> (%)</w:t>
            </w:r>
          </w:p>
        </w:tc>
        <w:tc>
          <w:tcPr>
            <w:tcW w:w="601" w:type="pct"/>
            <w:vAlign w:val="center"/>
          </w:tcPr>
          <w:p w14:paraId="5A5366C4" w14:textId="77777777" w:rsidR="00DC6886" w:rsidRPr="00B377B6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0</w:t>
            </w:r>
          </w:p>
        </w:tc>
        <w:tc>
          <w:tcPr>
            <w:tcW w:w="637" w:type="pct"/>
            <w:vAlign w:val="center"/>
          </w:tcPr>
          <w:p w14:paraId="4C9A4970" w14:textId="77777777" w:rsidR="00DC6886" w:rsidRPr="00B377B6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2 (4)</w:t>
            </w:r>
          </w:p>
        </w:tc>
        <w:tc>
          <w:tcPr>
            <w:tcW w:w="359" w:type="pct"/>
            <w:vAlign w:val="center"/>
          </w:tcPr>
          <w:p w14:paraId="56003E87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0.50</w:t>
            </w:r>
          </w:p>
        </w:tc>
        <w:tc>
          <w:tcPr>
            <w:tcW w:w="694" w:type="pct"/>
            <w:vAlign w:val="center"/>
          </w:tcPr>
          <w:p w14:paraId="626BB003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</w:t>
            </w:r>
          </w:p>
        </w:tc>
        <w:tc>
          <w:tcPr>
            <w:tcW w:w="604" w:type="pct"/>
            <w:vAlign w:val="center"/>
          </w:tcPr>
          <w:p w14:paraId="584C3D4D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2 (3)</w:t>
            </w:r>
          </w:p>
        </w:tc>
        <w:tc>
          <w:tcPr>
            <w:tcW w:w="406" w:type="pct"/>
            <w:vAlign w:val="center"/>
          </w:tcPr>
          <w:p w14:paraId="7FD8A77C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0.99</w:t>
            </w:r>
          </w:p>
        </w:tc>
      </w:tr>
      <w:tr w:rsidR="00DC6886" w:rsidRPr="007B02CF" w14:paraId="0974B33A" w14:textId="77777777" w:rsidTr="003C5295">
        <w:tc>
          <w:tcPr>
            <w:tcW w:w="1699" w:type="pct"/>
          </w:tcPr>
          <w:p w14:paraId="0FEBED6A" w14:textId="77777777" w:rsidR="00DC6886" w:rsidRPr="0041657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Endovascular treatment (coiling), n (%)</w:t>
            </w:r>
          </w:p>
        </w:tc>
        <w:tc>
          <w:tcPr>
            <w:tcW w:w="601" w:type="pct"/>
            <w:vAlign w:val="center"/>
          </w:tcPr>
          <w:p w14:paraId="68FFC396" w14:textId="77777777" w:rsidR="00DC6886" w:rsidRPr="00720104" w:rsidRDefault="00DC6886" w:rsidP="003C5295">
            <w:pPr>
              <w:rPr>
                <w:lang w:val="en-US"/>
              </w:rPr>
            </w:pPr>
            <w:r w:rsidRPr="00720104">
              <w:rPr>
                <w:lang w:val="en-US"/>
              </w:rPr>
              <w:t>32 (70)</w:t>
            </w:r>
          </w:p>
        </w:tc>
        <w:tc>
          <w:tcPr>
            <w:tcW w:w="637" w:type="pct"/>
            <w:vAlign w:val="center"/>
          </w:tcPr>
          <w:p w14:paraId="36FF47A8" w14:textId="77777777" w:rsidR="00DC6886" w:rsidRPr="00B377B6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33 (59)</w:t>
            </w:r>
          </w:p>
        </w:tc>
        <w:tc>
          <w:tcPr>
            <w:tcW w:w="359" w:type="pct"/>
            <w:vAlign w:val="center"/>
          </w:tcPr>
          <w:p w14:paraId="7A6CBCAA" w14:textId="77777777" w:rsidR="00DC6886" w:rsidRPr="00B377B6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0.31</w:t>
            </w:r>
          </w:p>
        </w:tc>
        <w:tc>
          <w:tcPr>
            <w:tcW w:w="694" w:type="pct"/>
            <w:vAlign w:val="center"/>
          </w:tcPr>
          <w:p w14:paraId="388EAE49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22 (82)</w:t>
            </w:r>
          </w:p>
        </w:tc>
        <w:tc>
          <w:tcPr>
            <w:tcW w:w="604" w:type="pct"/>
            <w:vAlign w:val="center"/>
          </w:tcPr>
          <w:p w14:paraId="54C0E8FB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43 (57)</w:t>
            </w:r>
          </w:p>
        </w:tc>
        <w:tc>
          <w:tcPr>
            <w:tcW w:w="406" w:type="pct"/>
            <w:vAlign w:val="center"/>
          </w:tcPr>
          <w:p w14:paraId="07B6C372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0.04</w:t>
            </w:r>
          </w:p>
        </w:tc>
      </w:tr>
      <w:tr w:rsidR="00DC6886" w:rsidRPr="007B02CF" w14:paraId="0A7B9ADC" w14:textId="77777777" w:rsidTr="003C5295">
        <w:tc>
          <w:tcPr>
            <w:tcW w:w="1699" w:type="pct"/>
          </w:tcPr>
          <w:p w14:paraId="5D0C5E22" w14:textId="77777777" w:rsidR="00DC6886" w:rsidRPr="0041657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lastRenderedPageBreak/>
              <w:t>Surgical treatment (clipping), n (%)</w:t>
            </w:r>
          </w:p>
        </w:tc>
        <w:tc>
          <w:tcPr>
            <w:tcW w:w="601" w:type="pct"/>
            <w:vAlign w:val="center"/>
          </w:tcPr>
          <w:p w14:paraId="3E8422AE" w14:textId="77777777" w:rsidR="00DC6886" w:rsidRPr="00720104" w:rsidRDefault="00DC6886" w:rsidP="003C5295">
            <w:pPr>
              <w:rPr>
                <w:lang w:val="en-US"/>
              </w:rPr>
            </w:pPr>
            <w:r w:rsidRPr="00720104">
              <w:rPr>
                <w:lang w:val="en-US"/>
              </w:rPr>
              <w:t>8 (17)</w:t>
            </w:r>
          </w:p>
        </w:tc>
        <w:tc>
          <w:tcPr>
            <w:tcW w:w="637" w:type="pct"/>
            <w:vAlign w:val="center"/>
          </w:tcPr>
          <w:p w14:paraId="6E334F5D" w14:textId="77777777" w:rsidR="00DC6886" w:rsidRPr="00B377B6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18 (32)</w:t>
            </w:r>
          </w:p>
        </w:tc>
        <w:tc>
          <w:tcPr>
            <w:tcW w:w="359" w:type="pct"/>
            <w:vAlign w:val="center"/>
          </w:tcPr>
          <w:p w14:paraId="4178A10A" w14:textId="77777777" w:rsidR="00DC6886" w:rsidRPr="00B377B6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0.11</w:t>
            </w:r>
          </w:p>
        </w:tc>
        <w:tc>
          <w:tcPr>
            <w:tcW w:w="694" w:type="pct"/>
            <w:vAlign w:val="center"/>
          </w:tcPr>
          <w:p w14:paraId="4BC6D905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1 (4)</w:t>
            </w:r>
          </w:p>
        </w:tc>
        <w:tc>
          <w:tcPr>
            <w:tcW w:w="604" w:type="pct"/>
            <w:vAlign w:val="center"/>
          </w:tcPr>
          <w:p w14:paraId="26806D3C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25 (33)</w:t>
            </w:r>
          </w:p>
        </w:tc>
        <w:tc>
          <w:tcPr>
            <w:tcW w:w="406" w:type="pct"/>
            <w:vAlign w:val="center"/>
          </w:tcPr>
          <w:p w14:paraId="27EB5729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0.002</w:t>
            </w:r>
          </w:p>
        </w:tc>
      </w:tr>
      <w:tr w:rsidR="00DC6886" w:rsidRPr="007B02CF" w14:paraId="76BD02EC" w14:textId="77777777" w:rsidTr="003C5295">
        <w:tc>
          <w:tcPr>
            <w:tcW w:w="1699" w:type="pct"/>
          </w:tcPr>
          <w:p w14:paraId="42F0B107" w14:textId="77777777" w:rsidR="00DC6886" w:rsidRPr="00193D5B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 xml:space="preserve">Nimodipine </w:t>
            </w:r>
            <w:r w:rsidRPr="0041657F">
              <w:rPr>
                <w:lang w:val="en-US"/>
              </w:rPr>
              <w:t>(</w:t>
            </w:r>
            <w:r w:rsidRPr="00720104">
              <w:rPr>
                <w:lang w:val="en-US"/>
              </w:rPr>
              <w:t>prophylaxis), n</w:t>
            </w:r>
            <w:r w:rsidRPr="00193D5B">
              <w:rPr>
                <w:lang w:val="en-US"/>
              </w:rPr>
              <w:t xml:space="preserve"> (%)</w:t>
            </w:r>
          </w:p>
        </w:tc>
        <w:tc>
          <w:tcPr>
            <w:tcW w:w="601" w:type="pct"/>
            <w:vAlign w:val="center"/>
          </w:tcPr>
          <w:p w14:paraId="26C441D8" w14:textId="77777777" w:rsidR="00DC6886" w:rsidRPr="00B377B6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40 (87)</w:t>
            </w:r>
          </w:p>
        </w:tc>
        <w:tc>
          <w:tcPr>
            <w:tcW w:w="637" w:type="pct"/>
            <w:vAlign w:val="center"/>
          </w:tcPr>
          <w:p w14:paraId="521ECF50" w14:textId="77777777" w:rsidR="00DC6886" w:rsidRPr="00B377B6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45 (80)</w:t>
            </w:r>
          </w:p>
        </w:tc>
        <w:tc>
          <w:tcPr>
            <w:tcW w:w="359" w:type="pct"/>
            <w:vAlign w:val="center"/>
          </w:tcPr>
          <w:p w14:paraId="030413B9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0.43</w:t>
            </w:r>
          </w:p>
        </w:tc>
        <w:tc>
          <w:tcPr>
            <w:tcW w:w="694" w:type="pct"/>
            <w:vAlign w:val="center"/>
          </w:tcPr>
          <w:p w14:paraId="4E7543A6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26 (96)</w:t>
            </w:r>
          </w:p>
        </w:tc>
        <w:tc>
          <w:tcPr>
            <w:tcW w:w="604" w:type="pct"/>
            <w:vAlign w:val="center"/>
          </w:tcPr>
          <w:p w14:paraId="03B10DEE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59 (79)</w:t>
            </w:r>
          </w:p>
        </w:tc>
        <w:tc>
          <w:tcPr>
            <w:tcW w:w="406" w:type="pct"/>
            <w:vAlign w:val="center"/>
          </w:tcPr>
          <w:p w14:paraId="3A7006AE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0.04</w:t>
            </w:r>
          </w:p>
        </w:tc>
      </w:tr>
      <w:tr w:rsidR="00DC6886" w:rsidRPr="007B02CF" w14:paraId="7F77B4B2" w14:textId="77777777" w:rsidTr="003C5295">
        <w:tc>
          <w:tcPr>
            <w:tcW w:w="1699" w:type="pct"/>
          </w:tcPr>
          <w:p w14:paraId="4C25FD09" w14:textId="77777777" w:rsidR="00DC6886" w:rsidRPr="00720104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PbtO</w:t>
            </w:r>
            <w:r w:rsidRPr="0041657F">
              <w:rPr>
                <w:vertAlign w:val="subscript"/>
                <w:lang w:val="en-US"/>
              </w:rPr>
              <w:t>2</w:t>
            </w:r>
            <w:r w:rsidRPr="00720104">
              <w:rPr>
                <w:lang w:val="en-US"/>
              </w:rPr>
              <w:t xml:space="preserve"> guided therapy, n (%)</w:t>
            </w:r>
          </w:p>
        </w:tc>
        <w:tc>
          <w:tcPr>
            <w:tcW w:w="601" w:type="pct"/>
            <w:vAlign w:val="center"/>
          </w:tcPr>
          <w:p w14:paraId="68693249" w14:textId="77777777" w:rsidR="00DC6886" w:rsidRPr="00B377B6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28 (61)</w:t>
            </w:r>
          </w:p>
        </w:tc>
        <w:tc>
          <w:tcPr>
            <w:tcW w:w="637" w:type="pct"/>
            <w:vAlign w:val="center"/>
          </w:tcPr>
          <w:p w14:paraId="26BB0991" w14:textId="77777777" w:rsidR="00DC6886" w:rsidRPr="00B377B6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26 (46)</w:t>
            </w:r>
          </w:p>
        </w:tc>
        <w:tc>
          <w:tcPr>
            <w:tcW w:w="359" w:type="pct"/>
            <w:vAlign w:val="center"/>
          </w:tcPr>
          <w:p w14:paraId="706ABA7E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0.17</w:t>
            </w:r>
          </w:p>
        </w:tc>
        <w:tc>
          <w:tcPr>
            <w:tcW w:w="694" w:type="pct"/>
            <w:vAlign w:val="center"/>
          </w:tcPr>
          <w:p w14:paraId="4981642A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20 (74)</w:t>
            </w:r>
          </w:p>
        </w:tc>
        <w:tc>
          <w:tcPr>
            <w:tcW w:w="604" w:type="pct"/>
            <w:vAlign w:val="center"/>
          </w:tcPr>
          <w:p w14:paraId="03EC8AC9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34 (45)</w:t>
            </w:r>
          </w:p>
        </w:tc>
        <w:tc>
          <w:tcPr>
            <w:tcW w:w="406" w:type="pct"/>
            <w:vAlign w:val="center"/>
          </w:tcPr>
          <w:p w14:paraId="2494E73C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0.02</w:t>
            </w:r>
          </w:p>
        </w:tc>
      </w:tr>
      <w:tr w:rsidR="00DC6886" w:rsidRPr="007B02CF" w14:paraId="58C1BE8B" w14:textId="77777777" w:rsidTr="003C5295">
        <w:tc>
          <w:tcPr>
            <w:tcW w:w="1699" w:type="pct"/>
          </w:tcPr>
          <w:p w14:paraId="2E5C10F1" w14:textId="77777777" w:rsidR="00DC6886" w:rsidRPr="00720104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Seizures, n</w:t>
            </w:r>
            <w:r w:rsidRPr="0041657F">
              <w:rPr>
                <w:lang w:val="en-US"/>
              </w:rPr>
              <w:t xml:space="preserve"> </w:t>
            </w:r>
            <w:r w:rsidRPr="00720104">
              <w:rPr>
                <w:lang w:val="en-US"/>
              </w:rPr>
              <w:t>(%)</w:t>
            </w:r>
          </w:p>
        </w:tc>
        <w:tc>
          <w:tcPr>
            <w:tcW w:w="601" w:type="pct"/>
            <w:vAlign w:val="center"/>
          </w:tcPr>
          <w:p w14:paraId="1D02C632" w14:textId="77777777" w:rsidR="00DC6886" w:rsidRPr="00B377B6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17 (37)</w:t>
            </w:r>
          </w:p>
        </w:tc>
        <w:tc>
          <w:tcPr>
            <w:tcW w:w="637" w:type="pct"/>
            <w:vAlign w:val="center"/>
          </w:tcPr>
          <w:p w14:paraId="0E7A1B13" w14:textId="77777777" w:rsidR="00DC6886" w:rsidRPr="00B377B6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17 (30)</w:t>
            </w:r>
          </w:p>
        </w:tc>
        <w:tc>
          <w:tcPr>
            <w:tcW w:w="359" w:type="pct"/>
            <w:vAlign w:val="center"/>
          </w:tcPr>
          <w:p w14:paraId="7D6D5023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0.53</w:t>
            </w:r>
          </w:p>
        </w:tc>
        <w:tc>
          <w:tcPr>
            <w:tcW w:w="694" w:type="pct"/>
            <w:vAlign w:val="center"/>
          </w:tcPr>
          <w:p w14:paraId="65A83D4F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8 (30)</w:t>
            </w:r>
          </w:p>
        </w:tc>
        <w:tc>
          <w:tcPr>
            <w:tcW w:w="604" w:type="pct"/>
            <w:vAlign w:val="center"/>
          </w:tcPr>
          <w:p w14:paraId="0244DD70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26 (35)</w:t>
            </w:r>
          </w:p>
        </w:tc>
        <w:tc>
          <w:tcPr>
            <w:tcW w:w="406" w:type="pct"/>
            <w:vAlign w:val="center"/>
          </w:tcPr>
          <w:p w14:paraId="26EFCE15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0.82</w:t>
            </w:r>
          </w:p>
        </w:tc>
      </w:tr>
      <w:tr w:rsidR="00DC6886" w:rsidRPr="007B02CF" w14:paraId="7629CDAB" w14:textId="77777777" w:rsidTr="003C5295">
        <w:tc>
          <w:tcPr>
            <w:tcW w:w="1699" w:type="pct"/>
          </w:tcPr>
          <w:p w14:paraId="1BB7ACD8" w14:textId="77777777" w:rsidR="00DC6886" w:rsidRPr="00193D5B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Re</w:t>
            </w:r>
            <w:r w:rsidRPr="0041657F">
              <w:rPr>
                <w:lang w:val="en-US"/>
              </w:rPr>
              <w:t>-</w:t>
            </w:r>
            <w:r w:rsidRPr="00720104">
              <w:rPr>
                <w:lang w:val="en-US"/>
              </w:rPr>
              <w:t xml:space="preserve">bleeding, n </w:t>
            </w:r>
            <w:r w:rsidRPr="00193D5B">
              <w:rPr>
                <w:lang w:val="en-US"/>
              </w:rPr>
              <w:t>(%)</w:t>
            </w:r>
          </w:p>
        </w:tc>
        <w:tc>
          <w:tcPr>
            <w:tcW w:w="601" w:type="pct"/>
            <w:vAlign w:val="center"/>
          </w:tcPr>
          <w:p w14:paraId="706EA5D8" w14:textId="77777777" w:rsidR="00DC6886" w:rsidRPr="00B377B6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3 (7)</w:t>
            </w:r>
          </w:p>
        </w:tc>
        <w:tc>
          <w:tcPr>
            <w:tcW w:w="637" w:type="pct"/>
            <w:vAlign w:val="center"/>
          </w:tcPr>
          <w:p w14:paraId="5FDD4554" w14:textId="77777777" w:rsidR="00DC6886" w:rsidRPr="00B377B6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10 (18)</w:t>
            </w:r>
          </w:p>
        </w:tc>
        <w:tc>
          <w:tcPr>
            <w:tcW w:w="359" w:type="pct"/>
            <w:vAlign w:val="center"/>
          </w:tcPr>
          <w:p w14:paraId="46B99D14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0.14</w:t>
            </w:r>
          </w:p>
        </w:tc>
        <w:tc>
          <w:tcPr>
            <w:tcW w:w="694" w:type="pct"/>
            <w:vAlign w:val="center"/>
          </w:tcPr>
          <w:p w14:paraId="59CBE1E1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1 (4)</w:t>
            </w:r>
          </w:p>
        </w:tc>
        <w:tc>
          <w:tcPr>
            <w:tcW w:w="604" w:type="pct"/>
            <w:vAlign w:val="center"/>
          </w:tcPr>
          <w:p w14:paraId="7DA557DD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12 (16)</w:t>
            </w:r>
          </w:p>
        </w:tc>
        <w:tc>
          <w:tcPr>
            <w:tcW w:w="406" w:type="pct"/>
            <w:vAlign w:val="center"/>
          </w:tcPr>
          <w:p w14:paraId="4B28C567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0.18</w:t>
            </w:r>
          </w:p>
        </w:tc>
      </w:tr>
      <w:tr w:rsidR="00DC6886" w:rsidRPr="007B02CF" w14:paraId="66A96A5B" w14:textId="77777777" w:rsidTr="003C5295">
        <w:tc>
          <w:tcPr>
            <w:tcW w:w="1699" w:type="pct"/>
          </w:tcPr>
          <w:p w14:paraId="3CC3FD60" w14:textId="77777777" w:rsidR="00DC6886" w:rsidRPr="00720104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Hydrocephalus, n</w:t>
            </w:r>
            <w:r w:rsidRPr="0041657F">
              <w:rPr>
                <w:lang w:val="en-US"/>
              </w:rPr>
              <w:t xml:space="preserve"> </w:t>
            </w:r>
            <w:r w:rsidRPr="00720104">
              <w:rPr>
                <w:lang w:val="en-US"/>
              </w:rPr>
              <w:t>(%)</w:t>
            </w:r>
          </w:p>
        </w:tc>
        <w:tc>
          <w:tcPr>
            <w:tcW w:w="601" w:type="pct"/>
            <w:vAlign w:val="center"/>
          </w:tcPr>
          <w:p w14:paraId="45DC2736" w14:textId="77777777" w:rsidR="00DC6886" w:rsidRPr="00B377B6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28 (61)</w:t>
            </w:r>
          </w:p>
        </w:tc>
        <w:tc>
          <w:tcPr>
            <w:tcW w:w="637" w:type="pct"/>
            <w:vAlign w:val="center"/>
          </w:tcPr>
          <w:p w14:paraId="29D92C91" w14:textId="77777777" w:rsidR="00DC6886" w:rsidRPr="00B377B6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32 (57)</w:t>
            </w:r>
          </w:p>
        </w:tc>
        <w:tc>
          <w:tcPr>
            <w:tcW w:w="359" w:type="pct"/>
            <w:vAlign w:val="center"/>
          </w:tcPr>
          <w:p w14:paraId="0B8F8A60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0.84</w:t>
            </w:r>
          </w:p>
        </w:tc>
        <w:tc>
          <w:tcPr>
            <w:tcW w:w="694" w:type="pct"/>
            <w:vAlign w:val="center"/>
          </w:tcPr>
          <w:p w14:paraId="1CBC343B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15 (56)</w:t>
            </w:r>
          </w:p>
        </w:tc>
        <w:tc>
          <w:tcPr>
            <w:tcW w:w="604" w:type="pct"/>
            <w:vAlign w:val="center"/>
          </w:tcPr>
          <w:p w14:paraId="7B2C8D7A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45 (60)</w:t>
            </w:r>
          </w:p>
        </w:tc>
        <w:tc>
          <w:tcPr>
            <w:tcW w:w="406" w:type="pct"/>
            <w:vAlign w:val="center"/>
          </w:tcPr>
          <w:p w14:paraId="773C7D8C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0.82</w:t>
            </w:r>
          </w:p>
        </w:tc>
      </w:tr>
      <w:tr w:rsidR="00DC6886" w:rsidRPr="007B02CF" w14:paraId="6E1B466D" w14:textId="77777777" w:rsidTr="003C5295">
        <w:tc>
          <w:tcPr>
            <w:tcW w:w="1699" w:type="pct"/>
          </w:tcPr>
          <w:p w14:paraId="0C6200B3" w14:textId="77777777" w:rsidR="00DC6886" w:rsidRPr="00720104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DCI, n</w:t>
            </w:r>
            <w:r w:rsidRPr="0041657F">
              <w:rPr>
                <w:lang w:val="en-US"/>
              </w:rPr>
              <w:t xml:space="preserve"> </w:t>
            </w:r>
            <w:r w:rsidRPr="00720104">
              <w:rPr>
                <w:lang w:val="en-US"/>
              </w:rPr>
              <w:t>(%)</w:t>
            </w:r>
          </w:p>
        </w:tc>
        <w:tc>
          <w:tcPr>
            <w:tcW w:w="601" w:type="pct"/>
            <w:vAlign w:val="center"/>
          </w:tcPr>
          <w:p w14:paraId="26C18C20" w14:textId="77777777" w:rsidR="00DC6886" w:rsidRPr="00B377B6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20 (44)</w:t>
            </w:r>
          </w:p>
        </w:tc>
        <w:tc>
          <w:tcPr>
            <w:tcW w:w="637" w:type="pct"/>
            <w:vAlign w:val="center"/>
          </w:tcPr>
          <w:p w14:paraId="6A296AD5" w14:textId="77777777" w:rsidR="00DC6886" w:rsidRPr="00B377B6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26 (46)</w:t>
            </w:r>
          </w:p>
        </w:tc>
        <w:tc>
          <w:tcPr>
            <w:tcW w:w="359" w:type="pct"/>
            <w:vAlign w:val="center"/>
          </w:tcPr>
          <w:p w14:paraId="51F46AF5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0.84</w:t>
            </w:r>
          </w:p>
        </w:tc>
        <w:tc>
          <w:tcPr>
            <w:tcW w:w="694" w:type="pct"/>
            <w:vAlign w:val="center"/>
          </w:tcPr>
          <w:p w14:paraId="28B82354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10 (37)</w:t>
            </w:r>
          </w:p>
        </w:tc>
        <w:tc>
          <w:tcPr>
            <w:tcW w:w="604" w:type="pct"/>
            <w:vAlign w:val="center"/>
          </w:tcPr>
          <w:p w14:paraId="3B301DB1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36 (48)</w:t>
            </w:r>
          </w:p>
        </w:tc>
        <w:tc>
          <w:tcPr>
            <w:tcW w:w="406" w:type="pct"/>
            <w:vAlign w:val="center"/>
          </w:tcPr>
          <w:p w14:paraId="3FEFD06A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0.38</w:t>
            </w:r>
          </w:p>
        </w:tc>
      </w:tr>
      <w:tr w:rsidR="00DC6886" w:rsidRPr="007B02CF" w14:paraId="7DFBCD86" w14:textId="77777777" w:rsidTr="003C5295">
        <w:tc>
          <w:tcPr>
            <w:tcW w:w="1699" w:type="pct"/>
          </w:tcPr>
          <w:p w14:paraId="2769AE39" w14:textId="77777777" w:rsidR="00DC6886" w:rsidRPr="00193D5B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Intracranial hypertension</w:t>
            </w:r>
            <w:r w:rsidRPr="0041657F">
              <w:rPr>
                <w:lang w:val="en-US"/>
              </w:rPr>
              <w:t>, n</w:t>
            </w:r>
            <w:r w:rsidRPr="00720104">
              <w:rPr>
                <w:lang w:val="en-US"/>
              </w:rPr>
              <w:t xml:space="preserve"> (%)</w:t>
            </w:r>
          </w:p>
        </w:tc>
        <w:tc>
          <w:tcPr>
            <w:tcW w:w="601" w:type="pct"/>
            <w:vAlign w:val="center"/>
          </w:tcPr>
          <w:p w14:paraId="1C4D8678" w14:textId="77777777" w:rsidR="00DC6886" w:rsidRPr="00B377B6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29 (63)</w:t>
            </w:r>
          </w:p>
        </w:tc>
        <w:tc>
          <w:tcPr>
            <w:tcW w:w="637" w:type="pct"/>
            <w:vAlign w:val="center"/>
          </w:tcPr>
          <w:p w14:paraId="652C6130" w14:textId="77777777" w:rsidR="00DC6886" w:rsidRPr="00B377B6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52 (93)</w:t>
            </w:r>
          </w:p>
        </w:tc>
        <w:tc>
          <w:tcPr>
            <w:tcW w:w="359" w:type="pct"/>
            <w:vAlign w:val="center"/>
          </w:tcPr>
          <w:p w14:paraId="72996618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0.001</w:t>
            </w:r>
          </w:p>
        </w:tc>
        <w:tc>
          <w:tcPr>
            <w:tcW w:w="694" w:type="pct"/>
            <w:vAlign w:val="center"/>
          </w:tcPr>
          <w:p w14:paraId="01EEA9FF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14 (52)</w:t>
            </w:r>
          </w:p>
        </w:tc>
        <w:tc>
          <w:tcPr>
            <w:tcW w:w="604" w:type="pct"/>
            <w:vAlign w:val="center"/>
          </w:tcPr>
          <w:p w14:paraId="3BFC581B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67 (89)</w:t>
            </w:r>
          </w:p>
        </w:tc>
        <w:tc>
          <w:tcPr>
            <w:tcW w:w="406" w:type="pct"/>
            <w:vAlign w:val="center"/>
          </w:tcPr>
          <w:p w14:paraId="5ACCCDB0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0.001</w:t>
            </w:r>
          </w:p>
        </w:tc>
      </w:tr>
      <w:tr w:rsidR="00DC6886" w:rsidRPr="007B02CF" w14:paraId="3CFE518E" w14:textId="77777777" w:rsidTr="003C5295">
        <w:tc>
          <w:tcPr>
            <w:tcW w:w="1699" w:type="pct"/>
          </w:tcPr>
          <w:p w14:paraId="40087FCC" w14:textId="77777777" w:rsidR="00DC6886" w:rsidRPr="00720104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Induced Hypertension, n</w:t>
            </w:r>
            <w:r w:rsidRPr="0041657F">
              <w:rPr>
                <w:lang w:val="en-US"/>
              </w:rPr>
              <w:t xml:space="preserve"> </w:t>
            </w:r>
            <w:r w:rsidRPr="00720104">
              <w:rPr>
                <w:lang w:val="en-US"/>
              </w:rPr>
              <w:t>(%)</w:t>
            </w:r>
          </w:p>
        </w:tc>
        <w:tc>
          <w:tcPr>
            <w:tcW w:w="601" w:type="pct"/>
            <w:vAlign w:val="center"/>
          </w:tcPr>
          <w:p w14:paraId="211B812A" w14:textId="77777777" w:rsidR="00DC6886" w:rsidRPr="00B377B6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35 (76)</w:t>
            </w:r>
          </w:p>
        </w:tc>
        <w:tc>
          <w:tcPr>
            <w:tcW w:w="637" w:type="pct"/>
            <w:vAlign w:val="center"/>
          </w:tcPr>
          <w:p w14:paraId="3736E9BF" w14:textId="77777777" w:rsidR="00DC6886" w:rsidRPr="00B377B6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31 (55)</w:t>
            </w:r>
          </w:p>
        </w:tc>
        <w:tc>
          <w:tcPr>
            <w:tcW w:w="359" w:type="pct"/>
            <w:vAlign w:val="center"/>
          </w:tcPr>
          <w:p w14:paraId="50B214C9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0.04</w:t>
            </w:r>
          </w:p>
        </w:tc>
        <w:tc>
          <w:tcPr>
            <w:tcW w:w="694" w:type="pct"/>
            <w:vAlign w:val="center"/>
          </w:tcPr>
          <w:p w14:paraId="5AD43909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21 (78)</w:t>
            </w:r>
          </w:p>
        </w:tc>
        <w:tc>
          <w:tcPr>
            <w:tcW w:w="604" w:type="pct"/>
            <w:vAlign w:val="center"/>
          </w:tcPr>
          <w:p w14:paraId="1A9CFC31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45 (60)</w:t>
            </w:r>
          </w:p>
        </w:tc>
        <w:tc>
          <w:tcPr>
            <w:tcW w:w="406" w:type="pct"/>
            <w:vAlign w:val="center"/>
          </w:tcPr>
          <w:p w14:paraId="1383A930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0.11</w:t>
            </w:r>
          </w:p>
        </w:tc>
      </w:tr>
      <w:tr w:rsidR="00DC6886" w:rsidRPr="007B02CF" w14:paraId="1924B844" w14:textId="77777777" w:rsidTr="003C5295">
        <w:tc>
          <w:tcPr>
            <w:tcW w:w="1699" w:type="pct"/>
          </w:tcPr>
          <w:p w14:paraId="038B9A7E" w14:textId="77777777" w:rsidR="00DC6886" w:rsidRPr="00720104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Osmotic therapy, n</w:t>
            </w:r>
            <w:r w:rsidRPr="0041657F">
              <w:rPr>
                <w:lang w:val="en-US"/>
              </w:rPr>
              <w:t xml:space="preserve"> </w:t>
            </w:r>
            <w:r w:rsidRPr="00720104">
              <w:rPr>
                <w:lang w:val="en-US"/>
              </w:rPr>
              <w:t>(%)</w:t>
            </w:r>
          </w:p>
        </w:tc>
        <w:tc>
          <w:tcPr>
            <w:tcW w:w="601" w:type="pct"/>
            <w:vAlign w:val="center"/>
          </w:tcPr>
          <w:p w14:paraId="1DB28873" w14:textId="77777777" w:rsidR="00DC6886" w:rsidRPr="00B377B6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26 (57)</w:t>
            </w:r>
          </w:p>
        </w:tc>
        <w:tc>
          <w:tcPr>
            <w:tcW w:w="637" w:type="pct"/>
            <w:vAlign w:val="center"/>
          </w:tcPr>
          <w:p w14:paraId="652971DA" w14:textId="77777777" w:rsidR="00DC6886" w:rsidRPr="00250AF1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48 (86)</w:t>
            </w:r>
          </w:p>
        </w:tc>
        <w:tc>
          <w:tcPr>
            <w:tcW w:w="359" w:type="pct"/>
            <w:vAlign w:val="center"/>
          </w:tcPr>
          <w:p w14:paraId="02019C61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0.002</w:t>
            </w:r>
          </w:p>
        </w:tc>
        <w:tc>
          <w:tcPr>
            <w:tcW w:w="694" w:type="pct"/>
            <w:vAlign w:val="center"/>
          </w:tcPr>
          <w:p w14:paraId="12D8E319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11 (41)</w:t>
            </w:r>
          </w:p>
        </w:tc>
        <w:tc>
          <w:tcPr>
            <w:tcW w:w="604" w:type="pct"/>
            <w:vAlign w:val="center"/>
          </w:tcPr>
          <w:p w14:paraId="258CEFDB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63 (84)</w:t>
            </w:r>
          </w:p>
        </w:tc>
        <w:tc>
          <w:tcPr>
            <w:tcW w:w="406" w:type="pct"/>
            <w:vAlign w:val="center"/>
          </w:tcPr>
          <w:p w14:paraId="2ADA70C3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0.001</w:t>
            </w:r>
          </w:p>
        </w:tc>
      </w:tr>
      <w:tr w:rsidR="00DC6886" w:rsidRPr="007B02CF" w14:paraId="4F1A1553" w14:textId="77777777" w:rsidTr="003C5295">
        <w:tc>
          <w:tcPr>
            <w:tcW w:w="1699" w:type="pct"/>
          </w:tcPr>
          <w:p w14:paraId="30BDD0DC" w14:textId="77777777" w:rsidR="00DC6886" w:rsidRPr="00720104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Barbituric coma, n</w:t>
            </w:r>
            <w:r w:rsidRPr="0041657F">
              <w:rPr>
                <w:lang w:val="en-US"/>
              </w:rPr>
              <w:t xml:space="preserve"> </w:t>
            </w:r>
            <w:r w:rsidRPr="00720104">
              <w:rPr>
                <w:lang w:val="en-US"/>
              </w:rPr>
              <w:t>(%)</w:t>
            </w:r>
          </w:p>
        </w:tc>
        <w:tc>
          <w:tcPr>
            <w:tcW w:w="601" w:type="pct"/>
            <w:vAlign w:val="center"/>
          </w:tcPr>
          <w:p w14:paraId="7D025EAF" w14:textId="77777777" w:rsidR="00DC6886" w:rsidRPr="00B377B6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9 (20)</w:t>
            </w:r>
          </w:p>
        </w:tc>
        <w:tc>
          <w:tcPr>
            <w:tcW w:w="637" w:type="pct"/>
            <w:vAlign w:val="center"/>
          </w:tcPr>
          <w:p w14:paraId="5EF76CD0" w14:textId="77777777" w:rsidR="00DC6886" w:rsidRPr="00B377B6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25 (45)</w:t>
            </w:r>
          </w:p>
        </w:tc>
        <w:tc>
          <w:tcPr>
            <w:tcW w:w="359" w:type="pct"/>
            <w:vAlign w:val="center"/>
          </w:tcPr>
          <w:p w14:paraId="55165089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0.01</w:t>
            </w:r>
          </w:p>
        </w:tc>
        <w:tc>
          <w:tcPr>
            <w:tcW w:w="694" w:type="pct"/>
            <w:vAlign w:val="center"/>
          </w:tcPr>
          <w:p w14:paraId="541C83F7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4 (15)</w:t>
            </w:r>
          </w:p>
        </w:tc>
        <w:tc>
          <w:tcPr>
            <w:tcW w:w="604" w:type="pct"/>
            <w:vAlign w:val="center"/>
          </w:tcPr>
          <w:p w14:paraId="64FF7FA8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30 (40)</w:t>
            </w:r>
          </w:p>
        </w:tc>
        <w:tc>
          <w:tcPr>
            <w:tcW w:w="406" w:type="pct"/>
            <w:vAlign w:val="center"/>
          </w:tcPr>
          <w:p w14:paraId="38D14392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0.02</w:t>
            </w:r>
          </w:p>
        </w:tc>
      </w:tr>
      <w:tr w:rsidR="00DC6886" w:rsidRPr="007B02CF" w14:paraId="037025A2" w14:textId="77777777" w:rsidTr="003C5295">
        <w:tc>
          <w:tcPr>
            <w:tcW w:w="1699" w:type="pct"/>
          </w:tcPr>
          <w:p w14:paraId="36B0F076" w14:textId="77777777" w:rsidR="00DC6886" w:rsidRPr="00720104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Hypothermia, n</w:t>
            </w:r>
            <w:r w:rsidRPr="0041657F">
              <w:rPr>
                <w:lang w:val="en-US"/>
              </w:rPr>
              <w:t xml:space="preserve"> </w:t>
            </w:r>
            <w:r w:rsidRPr="00720104">
              <w:rPr>
                <w:lang w:val="en-US"/>
              </w:rPr>
              <w:t>(%)</w:t>
            </w:r>
          </w:p>
        </w:tc>
        <w:tc>
          <w:tcPr>
            <w:tcW w:w="601" w:type="pct"/>
            <w:vAlign w:val="center"/>
          </w:tcPr>
          <w:p w14:paraId="3D05BA81" w14:textId="77777777" w:rsidR="00DC6886" w:rsidRPr="00B377B6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8 (17)</w:t>
            </w:r>
          </w:p>
        </w:tc>
        <w:tc>
          <w:tcPr>
            <w:tcW w:w="637" w:type="pct"/>
            <w:vAlign w:val="center"/>
          </w:tcPr>
          <w:p w14:paraId="1FD0C653" w14:textId="77777777" w:rsidR="00DC6886" w:rsidRPr="00B377B6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21 (38)</w:t>
            </w:r>
          </w:p>
        </w:tc>
        <w:tc>
          <w:tcPr>
            <w:tcW w:w="359" w:type="pct"/>
            <w:vAlign w:val="center"/>
          </w:tcPr>
          <w:p w14:paraId="2755215D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0.03</w:t>
            </w:r>
          </w:p>
        </w:tc>
        <w:tc>
          <w:tcPr>
            <w:tcW w:w="694" w:type="pct"/>
            <w:vAlign w:val="center"/>
          </w:tcPr>
          <w:p w14:paraId="07EDC401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4 (15)</w:t>
            </w:r>
          </w:p>
        </w:tc>
        <w:tc>
          <w:tcPr>
            <w:tcW w:w="604" w:type="pct"/>
            <w:vAlign w:val="center"/>
          </w:tcPr>
          <w:p w14:paraId="47851E53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25 (33)</w:t>
            </w:r>
          </w:p>
        </w:tc>
        <w:tc>
          <w:tcPr>
            <w:tcW w:w="406" w:type="pct"/>
            <w:vAlign w:val="center"/>
          </w:tcPr>
          <w:p w14:paraId="58E92653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0.08</w:t>
            </w:r>
          </w:p>
        </w:tc>
      </w:tr>
      <w:tr w:rsidR="00DC6886" w:rsidRPr="007B02CF" w14:paraId="405DEF4F" w14:textId="77777777" w:rsidTr="003C5295">
        <w:tc>
          <w:tcPr>
            <w:tcW w:w="1699" w:type="pct"/>
          </w:tcPr>
          <w:p w14:paraId="0060656A" w14:textId="77777777" w:rsidR="00DC6886" w:rsidRPr="00720104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Decompressive craniectomy, n</w:t>
            </w:r>
            <w:r w:rsidRPr="0041657F">
              <w:rPr>
                <w:lang w:val="en-US"/>
              </w:rPr>
              <w:t xml:space="preserve"> </w:t>
            </w:r>
            <w:r w:rsidRPr="00720104">
              <w:rPr>
                <w:lang w:val="en-US"/>
              </w:rPr>
              <w:t>(%)</w:t>
            </w:r>
          </w:p>
        </w:tc>
        <w:tc>
          <w:tcPr>
            <w:tcW w:w="601" w:type="pct"/>
            <w:vAlign w:val="center"/>
          </w:tcPr>
          <w:p w14:paraId="0D1F3168" w14:textId="77777777" w:rsidR="00DC6886" w:rsidRPr="00B377B6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9 (20)</w:t>
            </w:r>
          </w:p>
        </w:tc>
        <w:tc>
          <w:tcPr>
            <w:tcW w:w="637" w:type="pct"/>
            <w:vAlign w:val="center"/>
          </w:tcPr>
          <w:p w14:paraId="00B72878" w14:textId="77777777" w:rsidR="00DC6886" w:rsidRPr="00B377B6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6 (11)</w:t>
            </w:r>
          </w:p>
        </w:tc>
        <w:tc>
          <w:tcPr>
            <w:tcW w:w="359" w:type="pct"/>
            <w:vAlign w:val="center"/>
          </w:tcPr>
          <w:p w14:paraId="0D98429A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0.27</w:t>
            </w:r>
          </w:p>
        </w:tc>
        <w:tc>
          <w:tcPr>
            <w:tcW w:w="694" w:type="pct"/>
            <w:vAlign w:val="center"/>
          </w:tcPr>
          <w:p w14:paraId="253FCF50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4 (15)</w:t>
            </w:r>
          </w:p>
        </w:tc>
        <w:tc>
          <w:tcPr>
            <w:tcW w:w="604" w:type="pct"/>
            <w:vAlign w:val="center"/>
          </w:tcPr>
          <w:p w14:paraId="1C01056D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11 (15)</w:t>
            </w:r>
          </w:p>
        </w:tc>
        <w:tc>
          <w:tcPr>
            <w:tcW w:w="406" w:type="pct"/>
            <w:vAlign w:val="center"/>
          </w:tcPr>
          <w:p w14:paraId="6E39F44C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0.99</w:t>
            </w:r>
          </w:p>
        </w:tc>
      </w:tr>
      <w:tr w:rsidR="00DC6886" w:rsidRPr="007B02CF" w14:paraId="077E960E" w14:textId="77777777" w:rsidTr="003C5295">
        <w:tc>
          <w:tcPr>
            <w:tcW w:w="1699" w:type="pct"/>
          </w:tcPr>
          <w:p w14:paraId="6EB29285" w14:textId="77777777" w:rsidR="00DC6886" w:rsidRPr="00720104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Intra-arterial nimodipine, n</w:t>
            </w:r>
            <w:r w:rsidRPr="0041657F">
              <w:rPr>
                <w:lang w:val="en-US"/>
              </w:rPr>
              <w:t xml:space="preserve"> </w:t>
            </w:r>
            <w:r w:rsidRPr="00720104">
              <w:rPr>
                <w:lang w:val="en-US"/>
              </w:rPr>
              <w:t>(%)</w:t>
            </w:r>
          </w:p>
        </w:tc>
        <w:tc>
          <w:tcPr>
            <w:tcW w:w="601" w:type="pct"/>
            <w:vAlign w:val="center"/>
          </w:tcPr>
          <w:p w14:paraId="53ABFCF0" w14:textId="77777777" w:rsidR="00DC6886" w:rsidRPr="00B377B6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25 (54)</w:t>
            </w:r>
          </w:p>
        </w:tc>
        <w:tc>
          <w:tcPr>
            <w:tcW w:w="637" w:type="pct"/>
            <w:vAlign w:val="center"/>
          </w:tcPr>
          <w:p w14:paraId="08137083" w14:textId="77777777" w:rsidR="00DC6886" w:rsidRPr="00250AF1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18 (32)</w:t>
            </w:r>
          </w:p>
        </w:tc>
        <w:tc>
          <w:tcPr>
            <w:tcW w:w="359" w:type="pct"/>
            <w:vAlign w:val="center"/>
          </w:tcPr>
          <w:p w14:paraId="6CD00596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0.03</w:t>
            </w:r>
          </w:p>
        </w:tc>
        <w:tc>
          <w:tcPr>
            <w:tcW w:w="694" w:type="pct"/>
            <w:vAlign w:val="center"/>
          </w:tcPr>
          <w:p w14:paraId="03734DF2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17 (63)</w:t>
            </w:r>
          </w:p>
        </w:tc>
        <w:tc>
          <w:tcPr>
            <w:tcW w:w="604" w:type="pct"/>
            <w:vAlign w:val="center"/>
          </w:tcPr>
          <w:p w14:paraId="7981F987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26 (35)</w:t>
            </w:r>
          </w:p>
        </w:tc>
        <w:tc>
          <w:tcPr>
            <w:tcW w:w="406" w:type="pct"/>
            <w:vAlign w:val="center"/>
          </w:tcPr>
          <w:p w14:paraId="0A4EAE3A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0.01</w:t>
            </w:r>
          </w:p>
        </w:tc>
      </w:tr>
      <w:tr w:rsidR="00DC6886" w:rsidRPr="007B02CF" w14:paraId="6FF63A99" w14:textId="77777777" w:rsidTr="003C5295">
        <w:tc>
          <w:tcPr>
            <w:tcW w:w="1699" w:type="pct"/>
          </w:tcPr>
          <w:p w14:paraId="1E4F464B" w14:textId="77777777" w:rsidR="00DC6886" w:rsidRPr="00193D5B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Cerebral a</w:t>
            </w:r>
            <w:r w:rsidRPr="0041657F">
              <w:rPr>
                <w:lang w:val="en-US"/>
              </w:rPr>
              <w:t>ngioplasty, n</w:t>
            </w:r>
            <w:r w:rsidRPr="00720104">
              <w:rPr>
                <w:lang w:val="en-US"/>
              </w:rPr>
              <w:t xml:space="preserve"> (%)</w:t>
            </w:r>
          </w:p>
        </w:tc>
        <w:tc>
          <w:tcPr>
            <w:tcW w:w="601" w:type="pct"/>
            <w:vAlign w:val="center"/>
          </w:tcPr>
          <w:p w14:paraId="62486F5B" w14:textId="77777777" w:rsidR="00DC6886" w:rsidRPr="00B377B6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13 (28)</w:t>
            </w:r>
          </w:p>
        </w:tc>
        <w:tc>
          <w:tcPr>
            <w:tcW w:w="637" w:type="pct"/>
            <w:vAlign w:val="center"/>
          </w:tcPr>
          <w:p w14:paraId="0FE4D42C" w14:textId="77777777" w:rsidR="00DC6886" w:rsidRPr="00B377B6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5 (9)</w:t>
            </w:r>
          </w:p>
        </w:tc>
        <w:tc>
          <w:tcPr>
            <w:tcW w:w="359" w:type="pct"/>
            <w:vAlign w:val="center"/>
          </w:tcPr>
          <w:p w14:paraId="58AC54DB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0.02</w:t>
            </w:r>
          </w:p>
        </w:tc>
        <w:tc>
          <w:tcPr>
            <w:tcW w:w="694" w:type="pct"/>
            <w:vAlign w:val="center"/>
          </w:tcPr>
          <w:p w14:paraId="66402A3A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8 (30)</w:t>
            </w:r>
          </w:p>
        </w:tc>
        <w:tc>
          <w:tcPr>
            <w:tcW w:w="604" w:type="pct"/>
            <w:vAlign w:val="center"/>
          </w:tcPr>
          <w:p w14:paraId="46A0D6A6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10 (13)</w:t>
            </w:r>
          </w:p>
        </w:tc>
        <w:tc>
          <w:tcPr>
            <w:tcW w:w="406" w:type="pct"/>
            <w:vAlign w:val="center"/>
          </w:tcPr>
          <w:p w14:paraId="23578782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0.08</w:t>
            </w:r>
          </w:p>
        </w:tc>
      </w:tr>
      <w:tr w:rsidR="00DC6886" w:rsidRPr="007B02CF" w14:paraId="0EAD3483" w14:textId="77777777" w:rsidTr="003C5295">
        <w:tc>
          <w:tcPr>
            <w:tcW w:w="1699" w:type="pct"/>
          </w:tcPr>
          <w:p w14:paraId="5432FE82" w14:textId="77777777" w:rsidR="00DC6886" w:rsidRPr="00720104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ICU LOS</w:t>
            </w:r>
            <w:r w:rsidRPr="0041657F">
              <w:rPr>
                <w:lang w:val="en-US"/>
              </w:rPr>
              <w:t>, days</w:t>
            </w:r>
          </w:p>
        </w:tc>
        <w:tc>
          <w:tcPr>
            <w:tcW w:w="601" w:type="pct"/>
            <w:vAlign w:val="center"/>
          </w:tcPr>
          <w:p w14:paraId="435AB60A" w14:textId="77777777" w:rsidR="00DC6886" w:rsidRPr="00B377B6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26 (19-34)</w:t>
            </w:r>
          </w:p>
        </w:tc>
        <w:tc>
          <w:tcPr>
            <w:tcW w:w="637" w:type="pct"/>
            <w:vAlign w:val="center"/>
          </w:tcPr>
          <w:p w14:paraId="0A067E4B" w14:textId="77777777" w:rsidR="00DC6886" w:rsidRPr="00B377B6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10 (5-15)</w:t>
            </w:r>
          </w:p>
        </w:tc>
        <w:tc>
          <w:tcPr>
            <w:tcW w:w="359" w:type="pct"/>
            <w:vAlign w:val="center"/>
          </w:tcPr>
          <w:p w14:paraId="3627C2DC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0.001</w:t>
            </w:r>
          </w:p>
        </w:tc>
        <w:tc>
          <w:tcPr>
            <w:tcW w:w="694" w:type="pct"/>
            <w:vAlign w:val="center"/>
          </w:tcPr>
          <w:p w14:paraId="2E6B53EE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26 (18-30)</w:t>
            </w:r>
          </w:p>
        </w:tc>
        <w:tc>
          <w:tcPr>
            <w:tcW w:w="604" w:type="pct"/>
            <w:vAlign w:val="center"/>
          </w:tcPr>
          <w:p w14:paraId="667F9B6A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13 (6-21)</w:t>
            </w:r>
          </w:p>
        </w:tc>
        <w:tc>
          <w:tcPr>
            <w:tcW w:w="406" w:type="pct"/>
            <w:vAlign w:val="center"/>
          </w:tcPr>
          <w:p w14:paraId="487A1610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0.001</w:t>
            </w:r>
          </w:p>
        </w:tc>
      </w:tr>
      <w:tr w:rsidR="00DC6886" w:rsidRPr="007B02CF" w14:paraId="6E117DB9" w14:textId="77777777" w:rsidTr="003C5295">
        <w:tc>
          <w:tcPr>
            <w:tcW w:w="1699" w:type="pct"/>
          </w:tcPr>
          <w:p w14:paraId="25C4511F" w14:textId="77777777" w:rsidR="00DC6886" w:rsidRPr="00720104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 xml:space="preserve">Hospital LOS, </w:t>
            </w:r>
            <w:r w:rsidRPr="0041657F">
              <w:rPr>
                <w:lang w:val="en-US"/>
              </w:rPr>
              <w:t>days</w:t>
            </w:r>
          </w:p>
        </w:tc>
        <w:tc>
          <w:tcPr>
            <w:tcW w:w="601" w:type="pct"/>
            <w:vAlign w:val="center"/>
          </w:tcPr>
          <w:p w14:paraId="7768C955" w14:textId="77777777" w:rsidR="00DC6886" w:rsidRPr="00B377B6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53 (34-92)</w:t>
            </w:r>
          </w:p>
        </w:tc>
        <w:tc>
          <w:tcPr>
            <w:tcW w:w="637" w:type="pct"/>
            <w:vAlign w:val="center"/>
          </w:tcPr>
          <w:p w14:paraId="0A00AF21" w14:textId="77777777" w:rsidR="00DC6886" w:rsidRPr="00B377B6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10 (5-16)</w:t>
            </w:r>
          </w:p>
        </w:tc>
        <w:tc>
          <w:tcPr>
            <w:tcW w:w="359" w:type="pct"/>
            <w:vAlign w:val="center"/>
          </w:tcPr>
          <w:p w14:paraId="574B322B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0.001</w:t>
            </w:r>
          </w:p>
        </w:tc>
        <w:tc>
          <w:tcPr>
            <w:tcW w:w="694" w:type="pct"/>
            <w:vAlign w:val="center"/>
          </w:tcPr>
          <w:p w14:paraId="7AD089C3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50 (33-84)</w:t>
            </w:r>
          </w:p>
        </w:tc>
        <w:tc>
          <w:tcPr>
            <w:tcW w:w="604" w:type="pct"/>
            <w:vAlign w:val="center"/>
          </w:tcPr>
          <w:p w14:paraId="2D41FE7E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14 (6-29)</w:t>
            </w:r>
          </w:p>
        </w:tc>
        <w:tc>
          <w:tcPr>
            <w:tcW w:w="406" w:type="pct"/>
            <w:vAlign w:val="center"/>
          </w:tcPr>
          <w:p w14:paraId="57CCFCF7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0.001</w:t>
            </w:r>
          </w:p>
        </w:tc>
      </w:tr>
    </w:tbl>
    <w:p w14:paraId="301114EC" w14:textId="77777777" w:rsidR="00DC6886" w:rsidRPr="007B02CF" w:rsidRDefault="00DC6886" w:rsidP="00DC6886">
      <w:pPr>
        <w:rPr>
          <w:lang w:val="en-US"/>
        </w:rPr>
      </w:pPr>
    </w:p>
    <w:p w14:paraId="1A5C7F2C" w14:textId="77777777" w:rsidR="00DC6886" w:rsidRPr="007B02CF" w:rsidRDefault="00DC6886" w:rsidP="00DC6886">
      <w:pPr>
        <w:rPr>
          <w:shd w:val="clear" w:color="auto" w:fill="FFFFFF"/>
          <w:lang w:val="en-US"/>
        </w:rPr>
      </w:pPr>
      <w:r w:rsidRPr="0041657F">
        <w:rPr>
          <w:lang w:val="en-US"/>
        </w:rPr>
        <w:t xml:space="preserve">APACHE : </w:t>
      </w:r>
      <w:r w:rsidRPr="00720104">
        <w:rPr>
          <w:shd w:val="clear" w:color="auto" w:fill="FFFFFF"/>
          <w:lang w:val="en-US"/>
        </w:rPr>
        <w:t xml:space="preserve">acute </w:t>
      </w:r>
      <w:r w:rsidRPr="00193D5B">
        <w:rPr>
          <w:shd w:val="clear" w:color="auto" w:fill="FFFFFF"/>
          <w:lang w:val="en-US"/>
        </w:rPr>
        <w:t>physiology a</w:t>
      </w:r>
      <w:r w:rsidRPr="00B377B6">
        <w:rPr>
          <w:shd w:val="clear" w:color="auto" w:fill="FFFFFF"/>
          <w:lang w:val="en-US"/>
        </w:rPr>
        <w:t>nd chronic h</w:t>
      </w:r>
      <w:r w:rsidRPr="00250AF1">
        <w:rPr>
          <w:shd w:val="clear" w:color="auto" w:fill="FFFFFF"/>
          <w:lang w:val="en-US"/>
        </w:rPr>
        <w:t xml:space="preserve">ealth </w:t>
      </w:r>
      <w:r w:rsidRPr="00750A3A">
        <w:rPr>
          <w:shd w:val="clear" w:color="auto" w:fill="FFFFFF"/>
          <w:lang w:val="en-US"/>
        </w:rPr>
        <w:t>e</w:t>
      </w:r>
      <w:r w:rsidRPr="00026C06">
        <w:rPr>
          <w:shd w:val="clear" w:color="auto" w:fill="FFFFFF"/>
          <w:lang w:val="en-US"/>
        </w:rPr>
        <w:t xml:space="preserve">valuation; SOFA : sequential organ failure assessment; GCS: Glasgow coma scale WFNS: world federation of neurological surgeons; COPD: </w:t>
      </w:r>
      <w:r w:rsidRPr="007B02CF">
        <w:rPr>
          <w:shd w:val="clear" w:color="auto" w:fill="FFFFFF"/>
          <w:lang w:val="en-US"/>
        </w:rPr>
        <w:t>chronic obstructive pulmonary disease; RRT: renal replacement therapy; ECMO: extra-corporeal membrane oxygenation. PbtO</w:t>
      </w:r>
      <w:r w:rsidRPr="007B02CF">
        <w:rPr>
          <w:shd w:val="clear" w:color="auto" w:fill="FFFFFF"/>
          <w:vertAlign w:val="subscript"/>
          <w:lang w:val="en-US"/>
        </w:rPr>
        <w:t>2</w:t>
      </w:r>
      <w:r w:rsidRPr="007B02CF">
        <w:rPr>
          <w:shd w:val="clear" w:color="auto" w:fill="FFFFFF"/>
          <w:lang w:val="en-US"/>
        </w:rPr>
        <w:t>: brain tissue oxygenation; DCI: delayed cerebral ischemia; ICHT: Intracranial hypertension; ICU: intensive care unit; LOS: length of stay.</w:t>
      </w:r>
    </w:p>
    <w:p w14:paraId="698781DD" w14:textId="77777777" w:rsidR="00DC6886" w:rsidRPr="007B02CF" w:rsidRDefault="00DC6886" w:rsidP="00DC6886">
      <w:pPr>
        <w:rPr>
          <w:b/>
          <w:lang w:val="en-US"/>
        </w:rPr>
      </w:pPr>
    </w:p>
    <w:p w14:paraId="0E8DF50C" w14:textId="77777777" w:rsidR="00DC6886" w:rsidRPr="007B02CF" w:rsidRDefault="00DC6886" w:rsidP="00DC6886">
      <w:pPr>
        <w:rPr>
          <w:b/>
          <w:lang w:val="en-US"/>
        </w:rPr>
      </w:pPr>
    </w:p>
    <w:p w14:paraId="76FE8733" w14:textId="77777777" w:rsidR="00DC6886" w:rsidRPr="007B02CF" w:rsidRDefault="00DC6886" w:rsidP="00DC6886">
      <w:pPr>
        <w:rPr>
          <w:b/>
          <w:lang w:val="en-US"/>
        </w:rPr>
      </w:pPr>
    </w:p>
    <w:p w14:paraId="1D95B86C" w14:textId="77777777" w:rsidR="00DC6886" w:rsidRPr="007B02CF" w:rsidRDefault="00DC6886" w:rsidP="00DC6886">
      <w:pPr>
        <w:rPr>
          <w:b/>
          <w:lang w:val="en-US"/>
        </w:rPr>
      </w:pPr>
    </w:p>
    <w:p w14:paraId="13D0DBAE" w14:textId="77777777" w:rsidR="00DC6886" w:rsidRPr="007B02CF" w:rsidRDefault="00DC6886" w:rsidP="00DC6886">
      <w:pPr>
        <w:rPr>
          <w:b/>
          <w:lang w:val="en-US"/>
        </w:rPr>
      </w:pPr>
    </w:p>
    <w:p w14:paraId="4E8870E3" w14:textId="77777777" w:rsidR="00DC6886" w:rsidRPr="007B02CF" w:rsidRDefault="00DC6886" w:rsidP="00DC6886">
      <w:pPr>
        <w:rPr>
          <w:b/>
          <w:lang w:val="en-US"/>
        </w:rPr>
      </w:pPr>
    </w:p>
    <w:p w14:paraId="635F83AA" w14:textId="77777777" w:rsidR="00DC6886" w:rsidRPr="007B02CF" w:rsidRDefault="00DC6886" w:rsidP="00DC6886">
      <w:pPr>
        <w:rPr>
          <w:b/>
          <w:lang w:val="en-US"/>
        </w:rPr>
      </w:pPr>
    </w:p>
    <w:p w14:paraId="624AEA5F" w14:textId="77777777" w:rsidR="00DC6886" w:rsidRPr="007B02CF" w:rsidRDefault="00DC6886" w:rsidP="00DC6886">
      <w:pPr>
        <w:rPr>
          <w:b/>
          <w:lang w:val="en-US"/>
        </w:rPr>
      </w:pPr>
      <w:r w:rsidRPr="007B02CF">
        <w:rPr>
          <w:b/>
          <w:lang w:val="en-US"/>
        </w:rPr>
        <w:br w:type="page"/>
      </w:r>
    </w:p>
    <w:p w14:paraId="6F0E21A4" w14:textId="77777777" w:rsidR="00DC6886" w:rsidRPr="00026C06" w:rsidRDefault="00DC6886" w:rsidP="00DC6886">
      <w:pPr>
        <w:rPr>
          <w:lang w:val="en-US"/>
        </w:rPr>
      </w:pPr>
      <w:r w:rsidRPr="007B02CF">
        <w:rPr>
          <w:b/>
          <w:lang w:val="en-US"/>
        </w:rPr>
        <w:lastRenderedPageBreak/>
        <w:t>Supplemental Table S4:</w:t>
      </w:r>
      <w:r w:rsidRPr="007B02CF">
        <w:rPr>
          <w:lang w:val="en-US"/>
        </w:rPr>
        <w:t xml:space="preserve"> Cox regression to identify variables independently associated with hospital mortality in patients undergoing ICP- or PbtO</w:t>
      </w:r>
      <w:r w:rsidRPr="007B02CF">
        <w:rPr>
          <w:vertAlign w:val="subscript"/>
          <w:lang w:val="en-US"/>
        </w:rPr>
        <w:t>2</w:t>
      </w:r>
      <w:r w:rsidRPr="007B02CF">
        <w:rPr>
          <w:lang w:val="en-US"/>
        </w:rPr>
        <w:t xml:space="preserve"> guided-therapy (n=102).</w:t>
      </w:r>
      <w:r w:rsidRPr="002719EB">
        <w:rPr>
          <w:lang w:val="en-US"/>
        </w:rPr>
        <w:t xml:space="preserve"> </w:t>
      </w:r>
      <w:r w:rsidRPr="0041657F">
        <w:rPr>
          <w:lang w:val="en-US"/>
        </w:rPr>
        <w:t xml:space="preserve">Data </w:t>
      </w:r>
      <w:r w:rsidRPr="00720104">
        <w:rPr>
          <w:lang w:val="en-US"/>
        </w:rPr>
        <w:t>are presented as hazard ratio (HR) and 95% confidenc</w:t>
      </w:r>
      <w:r w:rsidRPr="00193D5B">
        <w:rPr>
          <w:lang w:val="en-US"/>
        </w:rPr>
        <w:t>e interval</w:t>
      </w:r>
      <w:r w:rsidRPr="00B377B6">
        <w:rPr>
          <w:lang w:val="en-US"/>
        </w:rPr>
        <w:t>s</w:t>
      </w:r>
      <w:r w:rsidRPr="00250AF1">
        <w:rPr>
          <w:lang w:val="en-US"/>
        </w:rPr>
        <w:t xml:space="preserve"> (CI).</w:t>
      </w:r>
      <w:r w:rsidRPr="00026C06">
        <w:rPr>
          <w:lang w:val="en-US"/>
        </w:rPr>
        <w:t xml:space="preserve"> </w:t>
      </w:r>
    </w:p>
    <w:p w14:paraId="0C2D7656" w14:textId="77777777" w:rsidR="00DC6886" w:rsidRPr="007B02CF" w:rsidRDefault="00DC6886" w:rsidP="00DC6886">
      <w:pPr>
        <w:rPr>
          <w:lang w:val="en-US"/>
        </w:rPr>
      </w:pPr>
    </w:p>
    <w:p w14:paraId="47216821" w14:textId="77777777" w:rsidR="00DC6886" w:rsidRPr="007B02CF" w:rsidRDefault="00DC6886" w:rsidP="00DC6886">
      <w:pPr>
        <w:rPr>
          <w:lang w:val="en-US"/>
        </w:rPr>
      </w:pPr>
    </w:p>
    <w:p w14:paraId="67A49E3E" w14:textId="77777777" w:rsidR="00DC6886" w:rsidRPr="007B02CF" w:rsidRDefault="00DC6886" w:rsidP="00DC6886">
      <w:pPr>
        <w:rPr>
          <w:lang w:val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59"/>
        <w:gridCol w:w="3559"/>
        <w:gridCol w:w="3560"/>
      </w:tblGrid>
      <w:tr w:rsidR="00DC6886" w:rsidRPr="007B02CF" w14:paraId="146A246D" w14:textId="77777777" w:rsidTr="003C5295">
        <w:trPr>
          <w:trHeight w:val="723"/>
        </w:trPr>
        <w:tc>
          <w:tcPr>
            <w:tcW w:w="3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578BB6" w14:textId="77777777" w:rsidR="00DC6886" w:rsidRPr="007B02CF" w:rsidRDefault="00DC6886" w:rsidP="003C5295">
            <w:pPr>
              <w:rPr>
                <w:lang w:val="en-US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97A122" w14:textId="77777777" w:rsidR="00DC6886" w:rsidRPr="00250AF1" w:rsidRDefault="00DC6886" w:rsidP="003C5295">
            <w:pPr>
              <w:rPr>
                <w:b/>
                <w:lang w:val="en-US"/>
              </w:rPr>
            </w:pPr>
            <w:r w:rsidRPr="007B02CF">
              <w:rPr>
                <w:b/>
                <w:lang w:val="en-US"/>
              </w:rPr>
              <w:t>Univaria</w:t>
            </w:r>
            <w:r>
              <w:rPr>
                <w:b/>
                <w:lang w:val="en-US"/>
              </w:rPr>
              <w:t>bl</w:t>
            </w:r>
            <w:r w:rsidRPr="00250AF1">
              <w:rPr>
                <w:b/>
                <w:lang w:val="en-US"/>
              </w:rPr>
              <w:t>e analysis</w:t>
            </w:r>
          </w:p>
          <w:p w14:paraId="020D4AEE" w14:textId="77777777" w:rsidR="00DC6886" w:rsidRPr="007B02CF" w:rsidRDefault="00DC6886" w:rsidP="003C5295">
            <w:pPr>
              <w:rPr>
                <w:b/>
                <w:lang w:val="en-US"/>
              </w:rPr>
            </w:pPr>
            <w:r w:rsidRPr="007B02CF">
              <w:rPr>
                <w:b/>
                <w:lang w:val="en-US"/>
              </w:rPr>
              <w:t>HR ( 95% CI)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003B11" w14:textId="77777777" w:rsidR="00DC6886" w:rsidRPr="00250AF1" w:rsidRDefault="00DC6886" w:rsidP="003C5295">
            <w:pPr>
              <w:rPr>
                <w:b/>
                <w:lang w:val="en-US"/>
              </w:rPr>
            </w:pPr>
            <w:r w:rsidRPr="007B02CF">
              <w:rPr>
                <w:b/>
                <w:lang w:val="en-US"/>
              </w:rPr>
              <w:t>Multivaria</w:t>
            </w:r>
            <w:r>
              <w:rPr>
                <w:b/>
                <w:lang w:val="en-US"/>
              </w:rPr>
              <w:t>bl</w:t>
            </w:r>
            <w:r w:rsidRPr="00250AF1">
              <w:rPr>
                <w:b/>
                <w:lang w:val="en-US"/>
              </w:rPr>
              <w:t>e analysis</w:t>
            </w:r>
          </w:p>
          <w:p w14:paraId="4AE6D444" w14:textId="77777777" w:rsidR="00DC6886" w:rsidRPr="007B02CF" w:rsidRDefault="00DC6886" w:rsidP="003C5295">
            <w:pPr>
              <w:rPr>
                <w:b/>
                <w:lang w:val="en-US"/>
              </w:rPr>
            </w:pPr>
            <w:r w:rsidRPr="007B02CF">
              <w:rPr>
                <w:b/>
                <w:lang w:val="en-US"/>
              </w:rPr>
              <w:t>HR (95% CI)</w:t>
            </w:r>
          </w:p>
        </w:tc>
      </w:tr>
      <w:tr w:rsidR="00DC6886" w:rsidRPr="007B02CF" w14:paraId="2519C2EE" w14:textId="77777777" w:rsidTr="003C5295">
        <w:trPr>
          <w:trHeight w:val="362"/>
        </w:trPr>
        <w:tc>
          <w:tcPr>
            <w:tcW w:w="3559" w:type="dxa"/>
            <w:vAlign w:val="center"/>
          </w:tcPr>
          <w:p w14:paraId="47041668" w14:textId="77777777" w:rsidR="00DC6886" w:rsidRPr="0041657F" w:rsidRDefault="00DC6886" w:rsidP="003C529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Nimodipine </w:t>
            </w:r>
          </w:p>
        </w:tc>
        <w:tc>
          <w:tcPr>
            <w:tcW w:w="3559" w:type="dxa"/>
            <w:vAlign w:val="center"/>
          </w:tcPr>
          <w:p w14:paraId="02DC5F17" w14:textId="77777777" w:rsidR="00DC6886" w:rsidRPr="00720104" w:rsidRDefault="00DC6886" w:rsidP="003C5295">
            <w:pPr>
              <w:rPr>
                <w:lang w:val="en-US"/>
              </w:rPr>
            </w:pPr>
          </w:p>
        </w:tc>
        <w:tc>
          <w:tcPr>
            <w:tcW w:w="3560" w:type="dxa"/>
            <w:vAlign w:val="center"/>
          </w:tcPr>
          <w:p w14:paraId="5B389785" w14:textId="77777777" w:rsidR="00DC6886" w:rsidRPr="00250AF1" w:rsidRDefault="00DC6886" w:rsidP="003C5295">
            <w:pPr>
              <w:rPr>
                <w:lang w:val="en-US"/>
              </w:rPr>
            </w:pPr>
          </w:p>
        </w:tc>
      </w:tr>
      <w:tr w:rsidR="00DC6886" w:rsidRPr="007B02CF" w14:paraId="62D07D0E" w14:textId="77777777" w:rsidTr="003C5295">
        <w:trPr>
          <w:trHeight w:val="362"/>
        </w:trPr>
        <w:tc>
          <w:tcPr>
            <w:tcW w:w="3559" w:type="dxa"/>
            <w:vAlign w:val="center"/>
          </w:tcPr>
          <w:p w14:paraId="6857E75F" w14:textId="77777777" w:rsidR="00DC6886" w:rsidRPr="00720104" w:rsidRDefault="00DC6886" w:rsidP="003C529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Endovascular treatment</w:t>
            </w:r>
          </w:p>
        </w:tc>
        <w:tc>
          <w:tcPr>
            <w:tcW w:w="3559" w:type="dxa"/>
            <w:vAlign w:val="center"/>
          </w:tcPr>
          <w:p w14:paraId="0F540939" w14:textId="77777777" w:rsidR="00DC6886" w:rsidRPr="00250AF1" w:rsidRDefault="00DC6886" w:rsidP="003C5295">
            <w:pPr>
              <w:rPr>
                <w:lang w:val="en-US"/>
              </w:rPr>
            </w:pPr>
          </w:p>
        </w:tc>
        <w:tc>
          <w:tcPr>
            <w:tcW w:w="3560" w:type="dxa"/>
            <w:vAlign w:val="center"/>
          </w:tcPr>
          <w:p w14:paraId="25F27DCA" w14:textId="77777777" w:rsidR="00DC6886" w:rsidRPr="006D078E" w:rsidRDefault="00DC6886" w:rsidP="003C5295">
            <w:pPr>
              <w:rPr>
                <w:lang w:val="en-US"/>
              </w:rPr>
            </w:pPr>
          </w:p>
        </w:tc>
      </w:tr>
      <w:tr w:rsidR="00DC6886" w:rsidRPr="007B02CF" w14:paraId="53651A54" w14:textId="77777777" w:rsidTr="003C5295">
        <w:trPr>
          <w:trHeight w:val="362"/>
        </w:trPr>
        <w:tc>
          <w:tcPr>
            <w:tcW w:w="3559" w:type="dxa"/>
            <w:vAlign w:val="center"/>
          </w:tcPr>
          <w:p w14:paraId="735A77A5" w14:textId="77777777" w:rsidR="00DC6886" w:rsidRPr="00720104" w:rsidRDefault="00DC6886" w:rsidP="003C529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Combined ICP/</w:t>
            </w:r>
            <w:r w:rsidRPr="007B02CF">
              <w:rPr>
                <w:b/>
                <w:lang w:val="en-US"/>
              </w:rPr>
              <w:t>PbtO</w:t>
            </w:r>
            <w:r w:rsidRPr="0041657F">
              <w:rPr>
                <w:b/>
                <w:vertAlign w:val="subscript"/>
                <w:lang w:val="en-US"/>
              </w:rPr>
              <w:t>2</w:t>
            </w:r>
            <w:r w:rsidRPr="00720104">
              <w:rPr>
                <w:b/>
                <w:lang w:val="en-US"/>
              </w:rPr>
              <w:t xml:space="preserve"> guided therapy</w:t>
            </w:r>
          </w:p>
        </w:tc>
        <w:tc>
          <w:tcPr>
            <w:tcW w:w="3559" w:type="dxa"/>
            <w:vAlign w:val="center"/>
          </w:tcPr>
          <w:p w14:paraId="70ACF4EB" w14:textId="77777777" w:rsidR="00DC6886" w:rsidRPr="00250AF1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0.62 (0.37-1.06)</w:t>
            </w:r>
          </w:p>
        </w:tc>
        <w:tc>
          <w:tcPr>
            <w:tcW w:w="3560" w:type="dxa"/>
            <w:vAlign w:val="center"/>
          </w:tcPr>
          <w:p w14:paraId="363CBE81" w14:textId="77777777" w:rsidR="00DC6886" w:rsidRPr="00720104" w:rsidRDefault="00DC6886" w:rsidP="003C5295">
            <w:pPr>
              <w:rPr>
                <w:lang w:val="en-US"/>
              </w:rPr>
            </w:pPr>
          </w:p>
        </w:tc>
      </w:tr>
    </w:tbl>
    <w:p w14:paraId="68AFDC95" w14:textId="77777777" w:rsidR="00DC6886" w:rsidRPr="007B02CF" w:rsidRDefault="00DC6886" w:rsidP="00DC6886">
      <w:pPr>
        <w:rPr>
          <w:lang w:val="en-US"/>
        </w:rPr>
      </w:pPr>
    </w:p>
    <w:p w14:paraId="3DAE38B0" w14:textId="77777777" w:rsidR="00DC6886" w:rsidRPr="007B02CF" w:rsidRDefault="00DC6886" w:rsidP="00DC6886">
      <w:pPr>
        <w:rPr>
          <w:shd w:val="clear" w:color="auto" w:fill="FFFFFF"/>
          <w:lang w:val="en-US"/>
        </w:rPr>
      </w:pPr>
      <w:r>
        <w:rPr>
          <w:lang w:val="en-US"/>
        </w:rPr>
        <w:t>ICP: intracranial hypertension; PbtO</w:t>
      </w:r>
      <w:r w:rsidRPr="002719EB">
        <w:rPr>
          <w:vertAlign w:val="subscript"/>
          <w:lang w:val="en-US"/>
        </w:rPr>
        <w:t>2</w:t>
      </w:r>
      <w:r>
        <w:rPr>
          <w:lang w:val="en-US"/>
        </w:rPr>
        <w:t>: brain tissue oxygenation.</w:t>
      </w:r>
    </w:p>
    <w:p w14:paraId="5FC19BBE" w14:textId="77777777" w:rsidR="00DC6886" w:rsidRPr="007B02CF" w:rsidRDefault="00DC6886" w:rsidP="00DC6886">
      <w:pPr>
        <w:rPr>
          <w:b/>
          <w:lang w:val="en-US"/>
        </w:rPr>
      </w:pPr>
      <w:r w:rsidRPr="007B02CF">
        <w:rPr>
          <w:b/>
          <w:lang w:val="en-US"/>
        </w:rPr>
        <w:br w:type="page"/>
      </w:r>
    </w:p>
    <w:p w14:paraId="21809FC4" w14:textId="77777777" w:rsidR="00DC6886" w:rsidRPr="007B02CF" w:rsidRDefault="00DC6886" w:rsidP="00DC6886">
      <w:pPr>
        <w:rPr>
          <w:lang w:val="en-US"/>
        </w:rPr>
      </w:pPr>
      <w:r w:rsidRPr="007B02CF">
        <w:rPr>
          <w:b/>
          <w:lang w:val="en-US"/>
        </w:rPr>
        <w:lastRenderedPageBreak/>
        <w:t>Supplemental Table S5:</w:t>
      </w:r>
      <w:r w:rsidRPr="007B02CF">
        <w:rPr>
          <w:lang w:val="en-US"/>
        </w:rPr>
        <w:t xml:space="preserve"> Characteristics of the patients undergoing PbtO</w:t>
      </w:r>
      <w:r w:rsidRPr="007B02CF">
        <w:rPr>
          <w:vertAlign w:val="subscript"/>
          <w:lang w:val="en-US"/>
        </w:rPr>
        <w:t>2</w:t>
      </w:r>
      <w:r w:rsidRPr="007B02CF">
        <w:rPr>
          <w:lang w:val="en-US"/>
        </w:rPr>
        <w:t xml:space="preserve"> monitoring, according to mortality and neurological outcome. Data are presented as count (%), mean ±SD or median (IQRs). Brain hypoxia = PbtO</w:t>
      </w:r>
      <w:r w:rsidRPr="007B02CF">
        <w:rPr>
          <w:vertAlign w:val="subscript"/>
          <w:lang w:val="en-US"/>
        </w:rPr>
        <w:t>2</w:t>
      </w:r>
      <w:r w:rsidRPr="007B02CF">
        <w:rPr>
          <w:lang w:val="en-US"/>
        </w:rPr>
        <w:t xml:space="preserve"> &lt; 20 mmHg; severe brain hypoxia = PbtO</w:t>
      </w:r>
      <w:r w:rsidRPr="007B02CF">
        <w:rPr>
          <w:vertAlign w:val="subscript"/>
          <w:lang w:val="en-US"/>
        </w:rPr>
        <w:t>2</w:t>
      </w:r>
      <w:r w:rsidRPr="007B02CF">
        <w:rPr>
          <w:lang w:val="en-US"/>
        </w:rPr>
        <w:t xml:space="preserve"> &lt; 10 mmHg.</w:t>
      </w:r>
    </w:p>
    <w:p w14:paraId="5E7DF094" w14:textId="77777777" w:rsidR="00DC6886" w:rsidRPr="007B02CF" w:rsidRDefault="00DC6886" w:rsidP="00DC6886">
      <w:pPr>
        <w:rPr>
          <w:lang w:val="en-US"/>
        </w:rPr>
      </w:pPr>
    </w:p>
    <w:p w14:paraId="20833775" w14:textId="77777777" w:rsidR="00DC6886" w:rsidRPr="007B02CF" w:rsidRDefault="00DC6886" w:rsidP="00DC6886">
      <w:pPr>
        <w:rPr>
          <w:lang w:val="en-US"/>
        </w:rPr>
      </w:pPr>
    </w:p>
    <w:tbl>
      <w:tblPr>
        <w:tblStyle w:val="Tabelacomgrade"/>
        <w:tblW w:w="5579" w:type="pct"/>
        <w:tblInd w:w="-998" w:type="dxa"/>
        <w:tblLook w:val="04A0" w:firstRow="1" w:lastRow="0" w:firstColumn="1" w:lastColumn="0" w:noHBand="0" w:noVBand="1"/>
      </w:tblPr>
      <w:tblGrid>
        <w:gridCol w:w="4118"/>
        <w:gridCol w:w="1847"/>
        <w:gridCol w:w="2272"/>
        <w:gridCol w:w="1277"/>
        <w:gridCol w:w="2464"/>
        <w:gridCol w:w="2255"/>
        <w:gridCol w:w="1384"/>
      </w:tblGrid>
      <w:tr w:rsidR="00DC6886" w:rsidRPr="007B02CF" w14:paraId="6654B0B0" w14:textId="77777777" w:rsidTr="003C5295">
        <w:tc>
          <w:tcPr>
            <w:tcW w:w="1318" w:type="pct"/>
            <w:vAlign w:val="center"/>
          </w:tcPr>
          <w:p w14:paraId="64F3473D" w14:textId="77777777" w:rsidR="00DC6886" w:rsidRPr="007B02CF" w:rsidRDefault="00DC6886" w:rsidP="003C5295">
            <w:pPr>
              <w:rPr>
                <w:lang w:val="en-US"/>
              </w:rPr>
            </w:pPr>
          </w:p>
        </w:tc>
        <w:tc>
          <w:tcPr>
            <w:tcW w:w="591" w:type="pct"/>
            <w:vAlign w:val="center"/>
          </w:tcPr>
          <w:p w14:paraId="6400D0CA" w14:textId="77777777" w:rsidR="00DC6886" w:rsidRPr="007B02CF" w:rsidRDefault="00DC6886" w:rsidP="003C5295">
            <w:pPr>
              <w:rPr>
                <w:b/>
                <w:lang w:val="en-US"/>
              </w:rPr>
            </w:pPr>
            <w:r w:rsidRPr="007B02CF">
              <w:rPr>
                <w:b/>
                <w:lang w:val="en-US"/>
              </w:rPr>
              <w:t>Survivors</w:t>
            </w:r>
          </w:p>
          <w:p w14:paraId="0E56C93A" w14:textId="77777777" w:rsidR="00DC6886" w:rsidRPr="007B02CF" w:rsidRDefault="00DC6886" w:rsidP="003C5295">
            <w:pPr>
              <w:rPr>
                <w:b/>
                <w:lang w:val="en-US"/>
              </w:rPr>
            </w:pPr>
            <w:r w:rsidRPr="007B02CF">
              <w:rPr>
                <w:b/>
                <w:lang w:val="en-US"/>
              </w:rPr>
              <w:t>N=32</w:t>
            </w:r>
          </w:p>
        </w:tc>
        <w:tc>
          <w:tcPr>
            <w:tcW w:w="727" w:type="pct"/>
            <w:vAlign w:val="center"/>
          </w:tcPr>
          <w:p w14:paraId="32726281" w14:textId="77777777" w:rsidR="00DC6886" w:rsidRPr="007B02CF" w:rsidRDefault="00DC6886" w:rsidP="003C5295">
            <w:pPr>
              <w:rPr>
                <w:b/>
                <w:lang w:val="en-US"/>
              </w:rPr>
            </w:pPr>
            <w:r w:rsidRPr="007B02CF">
              <w:rPr>
                <w:b/>
                <w:lang w:val="en-US"/>
              </w:rPr>
              <w:t>Non-survivors</w:t>
            </w:r>
          </w:p>
          <w:p w14:paraId="6939BDB0" w14:textId="77777777" w:rsidR="00DC6886" w:rsidRPr="007B02CF" w:rsidRDefault="00DC6886" w:rsidP="003C5295">
            <w:pPr>
              <w:rPr>
                <w:b/>
                <w:lang w:val="en-US"/>
              </w:rPr>
            </w:pPr>
            <w:r w:rsidRPr="007B02CF">
              <w:rPr>
                <w:b/>
                <w:lang w:val="en-US"/>
              </w:rPr>
              <w:t>N=30</w:t>
            </w:r>
          </w:p>
        </w:tc>
        <w:tc>
          <w:tcPr>
            <w:tcW w:w="409" w:type="pct"/>
            <w:vAlign w:val="center"/>
          </w:tcPr>
          <w:p w14:paraId="672EE612" w14:textId="77777777" w:rsidR="00DC6886" w:rsidRPr="007B02CF" w:rsidRDefault="00DC6886" w:rsidP="003C5295">
            <w:pPr>
              <w:rPr>
                <w:b/>
                <w:lang w:val="en-US"/>
              </w:rPr>
            </w:pPr>
            <w:r w:rsidRPr="007B02CF">
              <w:rPr>
                <w:b/>
                <w:lang w:val="en-US"/>
              </w:rPr>
              <w:t>p value</w:t>
            </w:r>
          </w:p>
        </w:tc>
        <w:tc>
          <w:tcPr>
            <w:tcW w:w="789" w:type="pct"/>
            <w:vAlign w:val="center"/>
          </w:tcPr>
          <w:p w14:paraId="0D3D3847" w14:textId="77777777" w:rsidR="00DC6886" w:rsidRPr="007B02CF" w:rsidRDefault="00DC6886" w:rsidP="003C5295">
            <w:pPr>
              <w:rPr>
                <w:b/>
                <w:lang w:val="en-US"/>
              </w:rPr>
            </w:pPr>
            <w:r w:rsidRPr="007B02CF">
              <w:rPr>
                <w:b/>
                <w:lang w:val="en-US"/>
              </w:rPr>
              <w:t>FO</w:t>
            </w:r>
          </w:p>
          <w:p w14:paraId="00A4B950" w14:textId="77777777" w:rsidR="00DC6886" w:rsidRPr="007B02CF" w:rsidRDefault="00DC6886" w:rsidP="003C5295">
            <w:pPr>
              <w:rPr>
                <w:b/>
                <w:lang w:val="en-US"/>
              </w:rPr>
            </w:pPr>
            <w:r w:rsidRPr="007B02CF">
              <w:rPr>
                <w:b/>
                <w:lang w:val="en-US"/>
              </w:rPr>
              <w:t>N=25</w:t>
            </w:r>
          </w:p>
        </w:tc>
        <w:tc>
          <w:tcPr>
            <w:tcW w:w="722" w:type="pct"/>
            <w:vAlign w:val="center"/>
          </w:tcPr>
          <w:p w14:paraId="4A65EA69" w14:textId="77777777" w:rsidR="00DC6886" w:rsidRPr="007B02CF" w:rsidRDefault="00DC6886" w:rsidP="003C5295">
            <w:pPr>
              <w:rPr>
                <w:b/>
                <w:lang w:val="en-US"/>
              </w:rPr>
            </w:pPr>
            <w:r w:rsidRPr="007B02CF">
              <w:rPr>
                <w:b/>
                <w:lang w:val="en-US"/>
              </w:rPr>
              <w:t>UO</w:t>
            </w:r>
          </w:p>
          <w:p w14:paraId="42DE8866" w14:textId="77777777" w:rsidR="00DC6886" w:rsidRPr="007B02CF" w:rsidRDefault="00DC6886" w:rsidP="003C5295">
            <w:pPr>
              <w:rPr>
                <w:b/>
                <w:lang w:val="en-US"/>
              </w:rPr>
            </w:pPr>
            <w:r w:rsidRPr="007B02CF">
              <w:rPr>
                <w:b/>
                <w:lang w:val="en-US"/>
              </w:rPr>
              <w:t>N=37</w:t>
            </w:r>
          </w:p>
        </w:tc>
        <w:tc>
          <w:tcPr>
            <w:tcW w:w="443" w:type="pct"/>
            <w:vAlign w:val="center"/>
          </w:tcPr>
          <w:p w14:paraId="6E239694" w14:textId="77777777" w:rsidR="00DC6886" w:rsidRPr="007B02CF" w:rsidRDefault="00DC6886" w:rsidP="003C5295">
            <w:pPr>
              <w:rPr>
                <w:b/>
                <w:lang w:val="en-US"/>
              </w:rPr>
            </w:pPr>
            <w:r w:rsidRPr="007B02CF">
              <w:rPr>
                <w:b/>
                <w:lang w:val="en-US"/>
              </w:rPr>
              <w:t>p value</w:t>
            </w:r>
          </w:p>
        </w:tc>
      </w:tr>
      <w:tr w:rsidR="00DC6886" w:rsidRPr="007B02CF" w14:paraId="2738F556" w14:textId="77777777" w:rsidTr="003C5295">
        <w:tc>
          <w:tcPr>
            <w:tcW w:w="1318" w:type="pct"/>
          </w:tcPr>
          <w:p w14:paraId="5A0B32C4" w14:textId="77777777" w:rsidR="00DC6886" w:rsidRPr="00720104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 xml:space="preserve">Age, </w:t>
            </w:r>
            <w:r w:rsidRPr="0041657F">
              <w:rPr>
                <w:lang w:val="en-US"/>
              </w:rPr>
              <w:t>years</w:t>
            </w:r>
          </w:p>
        </w:tc>
        <w:tc>
          <w:tcPr>
            <w:tcW w:w="591" w:type="pct"/>
            <w:vAlign w:val="center"/>
          </w:tcPr>
          <w:p w14:paraId="7AA77971" w14:textId="77777777" w:rsidR="00DC6886" w:rsidRPr="00250AF1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53 (46-63)</w:t>
            </w:r>
          </w:p>
        </w:tc>
        <w:tc>
          <w:tcPr>
            <w:tcW w:w="727" w:type="pct"/>
            <w:vAlign w:val="center"/>
          </w:tcPr>
          <w:p w14:paraId="05EAE801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53 (46-64)</w:t>
            </w:r>
          </w:p>
        </w:tc>
        <w:tc>
          <w:tcPr>
            <w:tcW w:w="409" w:type="pct"/>
            <w:vAlign w:val="center"/>
          </w:tcPr>
          <w:p w14:paraId="1FD31CE5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0.89</w:t>
            </w:r>
          </w:p>
        </w:tc>
        <w:tc>
          <w:tcPr>
            <w:tcW w:w="789" w:type="pct"/>
            <w:vAlign w:val="center"/>
          </w:tcPr>
          <w:p w14:paraId="01084F51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52 (±10)</w:t>
            </w:r>
          </w:p>
        </w:tc>
        <w:tc>
          <w:tcPr>
            <w:tcW w:w="722" w:type="pct"/>
            <w:vAlign w:val="center"/>
          </w:tcPr>
          <w:p w14:paraId="36D78CE6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55 (±14)</w:t>
            </w:r>
          </w:p>
        </w:tc>
        <w:tc>
          <w:tcPr>
            <w:tcW w:w="443" w:type="pct"/>
            <w:vAlign w:val="center"/>
          </w:tcPr>
          <w:p w14:paraId="06452F6C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0.44</w:t>
            </w:r>
          </w:p>
        </w:tc>
      </w:tr>
      <w:tr w:rsidR="00DC6886" w:rsidRPr="007B02CF" w14:paraId="24A45EE6" w14:textId="77777777" w:rsidTr="003C5295">
        <w:tc>
          <w:tcPr>
            <w:tcW w:w="1318" w:type="pct"/>
          </w:tcPr>
          <w:p w14:paraId="4F28B96F" w14:textId="77777777" w:rsidR="00DC6886" w:rsidRPr="0041657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Male gender, n(%)</w:t>
            </w:r>
          </w:p>
        </w:tc>
        <w:tc>
          <w:tcPr>
            <w:tcW w:w="591" w:type="pct"/>
            <w:vAlign w:val="center"/>
          </w:tcPr>
          <w:p w14:paraId="685EC551" w14:textId="77777777" w:rsidR="00DC6886" w:rsidRPr="00250AF1" w:rsidRDefault="00DC6886" w:rsidP="003C5295">
            <w:pPr>
              <w:rPr>
                <w:lang w:val="en-US"/>
              </w:rPr>
            </w:pPr>
            <w:r w:rsidRPr="00720104">
              <w:rPr>
                <w:lang w:val="en-US"/>
              </w:rPr>
              <w:t>13 (41</w:t>
            </w:r>
            <w:r w:rsidRPr="00B377B6">
              <w:rPr>
                <w:lang w:val="en-US"/>
              </w:rPr>
              <w:t>)</w:t>
            </w:r>
          </w:p>
        </w:tc>
        <w:tc>
          <w:tcPr>
            <w:tcW w:w="727" w:type="pct"/>
            <w:vAlign w:val="center"/>
          </w:tcPr>
          <w:p w14:paraId="16C4A725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12 (40)</w:t>
            </w:r>
          </w:p>
        </w:tc>
        <w:tc>
          <w:tcPr>
            <w:tcW w:w="409" w:type="pct"/>
            <w:vAlign w:val="center"/>
          </w:tcPr>
          <w:p w14:paraId="114CED71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0.99</w:t>
            </w:r>
          </w:p>
        </w:tc>
        <w:tc>
          <w:tcPr>
            <w:tcW w:w="789" w:type="pct"/>
            <w:vAlign w:val="center"/>
          </w:tcPr>
          <w:p w14:paraId="4F3DC7F7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12 (42)</w:t>
            </w:r>
          </w:p>
        </w:tc>
        <w:tc>
          <w:tcPr>
            <w:tcW w:w="722" w:type="pct"/>
            <w:vAlign w:val="center"/>
          </w:tcPr>
          <w:p w14:paraId="102D2640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13 (35)</w:t>
            </w:r>
          </w:p>
        </w:tc>
        <w:tc>
          <w:tcPr>
            <w:tcW w:w="443" w:type="pct"/>
            <w:vAlign w:val="center"/>
          </w:tcPr>
          <w:p w14:paraId="2F211EB9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0.43</w:t>
            </w:r>
          </w:p>
        </w:tc>
      </w:tr>
      <w:tr w:rsidR="00DC6886" w:rsidRPr="007B02CF" w14:paraId="006A276C" w14:textId="77777777" w:rsidTr="003C5295">
        <w:tc>
          <w:tcPr>
            <w:tcW w:w="1318" w:type="pct"/>
          </w:tcPr>
          <w:p w14:paraId="50D9602A" w14:textId="77777777" w:rsidR="00DC6886" w:rsidRPr="0041657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APACHE on admission</w:t>
            </w:r>
          </w:p>
        </w:tc>
        <w:tc>
          <w:tcPr>
            <w:tcW w:w="591" w:type="pct"/>
            <w:vAlign w:val="center"/>
          </w:tcPr>
          <w:p w14:paraId="3E4B1774" w14:textId="77777777" w:rsidR="00DC6886" w:rsidRPr="00720104" w:rsidRDefault="00DC6886" w:rsidP="003C5295">
            <w:pPr>
              <w:rPr>
                <w:lang w:val="en-US"/>
              </w:rPr>
            </w:pPr>
            <w:r w:rsidRPr="00720104">
              <w:rPr>
                <w:lang w:val="en-US"/>
              </w:rPr>
              <w:t>19 (13-21)</w:t>
            </w:r>
          </w:p>
        </w:tc>
        <w:tc>
          <w:tcPr>
            <w:tcW w:w="727" w:type="pct"/>
            <w:vAlign w:val="center"/>
          </w:tcPr>
          <w:p w14:paraId="61CFA211" w14:textId="77777777" w:rsidR="00DC6886" w:rsidRPr="00250AF1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21 (13-23)</w:t>
            </w:r>
          </w:p>
        </w:tc>
        <w:tc>
          <w:tcPr>
            <w:tcW w:w="409" w:type="pct"/>
            <w:vAlign w:val="center"/>
          </w:tcPr>
          <w:p w14:paraId="758959B6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0.43</w:t>
            </w:r>
          </w:p>
        </w:tc>
        <w:tc>
          <w:tcPr>
            <w:tcW w:w="789" w:type="pct"/>
            <w:vAlign w:val="center"/>
          </w:tcPr>
          <w:p w14:paraId="31439EC4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19 (13-20)</w:t>
            </w:r>
          </w:p>
        </w:tc>
        <w:tc>
          <w:tcPr>
            <w:tcW w:w="722" w:type="pct"/>
            <w:vAlign w:val="center"/>
          </w:tcPr>
          <w:p w14:paraId="0A2EA497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19 (14-22)</w:t>
            </w:r>
          </w:p>
        </w:tc>
        <w:tc>
          <w:tcPr>
            <w:tcW w:w="443" w:type="pct"/>
            <w:vAlign w:val="center"/>
          </w:tcPr>
          <w:p w14:paraId="3A6CF119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0.24</w:t>
            </w:r>
          </w:p>
        </w:tc>
      </w:tr>
      <w:tr w:rsidR="00DC6886" w:rsidRPr="007B02CF" w14:paraId="51218D45" w14:textId="77777777" w:rsidTr="003C5295">
        <w:tc>
          <w:tcPr>
            <w:tcW w:w="1318" w:type="pct"/>
          </w:tcPr>
          <w:p w14:paraId="03771DD3" w14:textId="77777777" w:rsidR="00DC6886" w:rsidRPr="0041657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SOFA on admission</w:t>
            </w:r>
          </w:p>
        </w:tc>
        <w:tc>
          <w:tcPr>
            <w:tcW w:w="591" w:type="pct"/>
            <w:vAlign w:val="center"/>
          </w:tcPr>
          <w:p w14:paraId="0BBFD4FD" w14:textId="77777777" w:rsidR="00DC6886" w:rsidRPr="00720104" w:rsidRDefault="00DC6886" w:rsidP="003C5295">
            <w:pPr>
              <w:rPr>
                <w:lang w:val="en-US"/>
              </w:rPr>
            </w:pPr>
            <w:r w:rsidRPr="00720104">
              <w:rPr>
                <w:lang w:val="en-US"/>
              </w:rPr>
              <w:t>8 (5-10)</w:t>
            </w:r>
          </w:p>
        </w:tc>
        <w:tc>
          <w:tcPr>
            <w:tcW w:w="727" w:type="pct"/>
            <w:vAlign w:val="center"/>
          </w:tcPr>
          <w:p w14:paraId="595AA8C3" w14:textId="77777777" w:rsidR="00DC6886" w:rsidRPr="00250AF1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9 (2-10)</w:t>
            </w:r>
          </w:p>
        </w:tc>
        <w:tc>
          <w:tcPr>
            <w:tcW w:w="409" w:type="pct"/>
            <w:vAlign w:val="center"/>
          </w:tcPr>
          <w:p w14:paraId="060919EA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0.83</w:t>
            </w:r>
          </w:p>
        </w:tc>
        <w:tc>
          <w:tcPr>
            <w:tcW w:w="789" w:type="pct"/>
            <w:vAlign w:val="center"/>
          </w:tcPr>
          <w:p w14:paraId="2633E03B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7 (5-10)</w:t>
            </w:r>
          </w:p>
        </w:tc>
        <w:tc>
          <w:tcPr>
            <w:tcW w:w="722" w:type="pct"/>
            <w:vAlign w:val="center"/>
          </w:tcPr>
          <w:p w14:paraId="2F2DF015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9 (3-10)</w:t>
            </w:r>
          </w:p>
        </w:tc>
        <w:tc>
          <w:tcPr>
            <w:tcW w:w="443" w:type="pct"/>
            <w:vAlign w:val="center"/>
          </w:tcPr>
          <w:p w14:paraId="10601565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0.45</w:t>
            </w:r>
          </w:p>
        </w:tc>
      </w:tr>
      <w:tr w:rsidR="00DC6886" w:rsidRPr="007B02CF" w14:paraId="54E936B7" w14:textId="77777777" w:rsidTr="003C5295">
        <w:tc>
          <w:tcPr>
            <w:tcW w:w="1318" w:type="pct"/>
          </w:tcPr>
          <w:p w14:paraId="0F357825" w14:textId="77777777" w:rsidR="00DC6886" w:rsidRPr="00720104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GCS</w:t>
            </w:r>
            <w:r w:rsidRPr="0041657F">
              <w:rPr>
                <w:lang w:val="en-US"/>
              </w:rPr>
              <w:t xml:space="preserve"> on admission</w:t>
            </w:r>
          </w:p>
        </w:tc>
        <w:tc>
          <w:tcPr>
            <w:tcW w:w="591" w:type="pct"/>
            <w:vAlign w:val="center"/>
          </w:tcPr>
          <w:p w14:paraId="114EE262" w14:textId="77777777" w:rsidR="00DC6886" w:rsidRPr="00250AF1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6 (3-13)</w:t>
            </w:r>
          </w:p>
        </w:tc>
        <w:tc>
          <w:tcPr>
            <w:tcW w:w="727" w:type="pct"/>
            <w:vAlign w:val="center"/>
          </w:tcPr>
          <w:p w14:paraId="1A4F9342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3 (3-12)</w:t>
            </w:r>
          </w:p>
        </w:tc>
        <w:tc>
          <w:tcPr>
            <w:tcW w:w="409" w:type="pct"/>
            <w:vAlign w:val="center"/>
          </w:tcPr>
          <w:p w14:paraId="79D113A7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0.76</w:t>
            </w:r>
          </w:p>
        </w:tc>
        <w:tc>
          <w:tcPr>
            <w:tcW w:w="789" w:type="pct"/>
            <w:vAlign w:val="center"/>
          </w:tcPr>
          <w:p w14:paraId="64EBF536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6 (3-13)</w:t>
            </w:r>
          </w:p>
        </w:tc>
        <w:tc>
          <w:tcPr>
            <w:tcW w:w="722" w:type="pct"/>
            <w:vAlign w:val="center"/>
          </w:tcPr>
          <w:p w14:paraId="4B2B0916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3 (3-11)</w:t>
            </w:r>
          </w:p>
        </w:tc>
        <w:tc>
          <w:tcPr>
            <w:tcW w:w="443" w:type="pct"/>
            <w:vAlign w:val="center"/>
          </w:tcPr>
          <w:p w14:paraId="4D085D1E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0.49</w:t>
            </w:r>
          </w:p>
        </w:tc>
      </w:tr>
      <w:tr w:rsidR="00DC6886" w:rsidRPr="007B02CF" w14:paraId="4C70CBAE" w14:textId="77777777" w:rsidTr="003C5295">
        <w:tc>
          <w:tcPr>
            <w:tcW w:w="1318" w:type="pct"/>
          </w:tcPr>
          <w:p w14:paraId="11E4FD20" w14:textId="77777777" w:rsidR="00DC6886" w:rsidRPr="00250AF1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Poor grade (</w:t>
            </w:r>
            <w:r w:rsidRPr="0041657F">
              <w:rPr>
                <w:lang w:val="en-US"/>
              </w:rPr>
              <w:t>WFNS 4-5</w:t>
            </w:r>
            <w:r w:rsidRPr="00720104">
              <w:rPr>
                <w:lang w:val="en-US"/>
              </w:rPr>
              <w:t>), n</w:t>
            </w:r>
            <w:r w:rsidRPr="00B377B6">
              <w:rPr>
                <w:lang w:val="en-US"/>
              </w:rPr>
              <w:t xml:space="preserve"> </w:t>
            </w:r>
            <w:r w:rsidRPr="00250AF1">
              <w:rPr>
                <w:lang w:val="en-US"/>
              </w:rPr>
              <w:t>(%)</w:t>
            </w:r>
          </w:p>
        </w:tc>
        <w:tc>
          <w:tcPr>
            <w:tcW w:w="591" w:type="pct"/>
            <w:vAlign w:val="center"/>
          </w:tcPr>
          <w:p w14:paraId="18CF64A8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22 (69)</w:t>
            </w:r>
          </w:p>
        </w:tc>
        <w:tc>
          <w:tcPr>
            <w:tcW w:w="727" w:type="pct"/>
            <w:vAlign w:val="center"/>
          </w:tcPr>
          <w:p w14:paraId="67554510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24 (80)</w:t>
            </w:r>
          </w:p>
        </w:tc>
        <w:tc>
          <w:tcPr>
            <w:tcW w:w="409" w:type="pct"/>
            <w:vAlign w:val="center"/>
          </w:tcPr>
          <w:p w14:paraId="4D477451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0.39</w:t>
            </w:r>
          </w:p>
        </w:tc>
        <w:tc>
          <w:tcPr>
            <w:tcW w:w="789" w:type="pct"/>
            <w:vAlign w:val="center"/>
          </w:tcPr>
          <w:p w14:paraId="49462AC8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16 (64)</w:t>
            </w:r>
          </w:p>
        </w:tc>
        <w:tc>
          <w:tcPr>
            <w:tcW w:w="722" w:type="pct"/>
            <w:vAlign w:val="center"/>
          </w:tcPr>
          <w:p w14:paraId="23E40EF4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30 (81)</w:t>
            </w:r>
          </w:p>
        </w:tc>
        <w:tc>
          <w:tcPr>
            <w:tcW w:w="443" w:type="pct"/>
            <w:vAlign w:val="center"/>
          </w:tcPr>
          <w:p w14:paraId="7F1E6760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0.15</w:t>
            </w:r>
          </w:p>
        </w:tc>
      </w:tr>
      <w:tr w:rsidR="00DC6886" w:rsidRPr="007B02CF" w14:paraId="05E509C5" w14:textId="77777777" w:rsidTr="003C5295">
        <w:tc>
          <w:tcPr>
            <w:tcW w:w="1318" w:type="pct"/>
          </w:tcPr>
          <w:p w14:paraId="1E42AB27" w14:textId="77777777" w:rsidR="00DC6886" w:rsidRPr="00B377B6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 xml:space="preserve">High risk modified </w:t>
            </w:r>
            <w:r w:rsidRPr="0041657F">
              <w:rPr>
                <w:lang w:val="en-US"/>
              </w:rPr>
              <w:t>Fisher scale, n</w:t>
            </w:r>
            <w:r w:rsidRPr="00720104">
              <w:rPr>
                <w:lang w:val="en-US"/>
              </w:rPr>
              <w:t xml:space="preserve"> (%) </w:t>
            </w:r>
          </w:p>
        </w:tc>
        <w:tc>
          <w:tcPr>
            <w:tcW w:w="591" w:type="pct"/>
            <w:vAlign w:val="center"/>
          </w:tcPr>
          <w:p w14:paraId="7EACC1F1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29 (91)</w:t>
            </w:r>
          </w:p>
        </w:tc>
        <w:tc>
          <w:tcPr>
            <w:tcW w:w="727" w:type="pct"/>
            <w:vAlign w:val="center"/>
          </w:tcPr>
          <w:p w14:paraId="44994565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26 (87)</w:t>
            </w:r>
          </w:p>
        </w:tc>
        <w:tc>
          <w:tcPr>
            <w:tcW w:w="409" w:type="pct"/>
            <w:vAlign w:val="center"/>
          </w:tcPr>
          <w:p w14:paraId="4707FD7F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0.70</w:t>
            </w:r>
          </w:p>
        </w:tc>
        <w:tc>
          <w:tcPr>
            <w:tcW w:w="789" w:type="pct"/>
            <w:vAlign w:val="center"/>
          </w:tcPr>
          <w:p w14:paraId="1894C7C2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23 (92)</w:t>
            </w:r>
          </w:p>
        </w:tc>
        <w:tc>
          <w:tcPr>
            <w:tcW w:w="722" w:type="pct"/>
            <w:vAlign w:val="center"/>
          </w:tcPr>
          <w:p w14:paraId="1EC0100E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32 (87)</w:t>
            </w:r>
          </w:p>
        </w:tc>
        <w:tc>
          <w:tcPr>
            <w:tcW w:w="443" w:type="pct"/>
            <w:vAlign w:val="center"/>
          </w:tcPr>
          <w:p w14:paraId="4934B3DD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0.69</w:t>
            </w:r>
          </w:p>
        </w:tc>
      </w:tr>
      <w:tr w:rsidR="00DC6886" w:rsidRPr="007B02CF" w14:paraId="7345FF0A" w14:textId="77777777" w:rsidTr="003C5295">
        <w:tc>
          <w:tcPr>
            <w:tcW w:w="1318" w:type="pct"/>
          </w:tcPr>
          <w:p w14:paraId="3EB46DEF" w14:textId="77777777" w:rsidR="00DC6886" w:rsidRPr="007B02CF" w:rsidRDefault="00DC6886" w:rsidP="003C5295">
            <w:pPr>
              <w:rPr>
                <w:lang w:val="en-US"/>
              </w:rPr>
            </w:pPr>
            <w:r>
              <w:rPr>
                <w:lang w:val="en-US"/>
              </w:rPr>
              <w:t xml:space="preserve">Intraparenchymal hematoma, n (%) </w:t>
            </w:r>
          </w:p>
        </w:tc>
        <w:tc>
          <w:tcPr>
            <w:tcW w:w="591" w:type="pct"/>
            <w:vAlign w:val="center"/>
          </w:tcPr>
          <w:p w14:paraId="2AEA3979" w14:textId="77777777" w:rsidR="00DC6886" w:rsidRPr="00250AF1" w:rsidRDefault="00DC6886" w:rsidP="003C5295">
            <w:pPr>
              <w:rPr>
                <w:lang w:val="en-US"/>
              </w:rPr>
            </w:pPr>
            <w:r>
              <w:rPr>
                <w:lang w:val="en-US"/>
              </w:rPr>
              <w:t>15 (47)</w:t>
            </w:r>
          </w:p>
        </w:tc>
        <w:tc>
          <w:tcPr>
            <w:tcW w:w="727" w:type="pct"/>
            <w:vAlign w:val="center"/>
          </w:tcPr>
          <w:p w14:paraId="76ABB404" w14:textId="77777777" w:rsidR="00DC6886" w:rsidRPr="00250AF1" w:rsidRDefault="00DC6886" w:rsidP="003C5295">
            <w:pPr>
              <w:rPr>
                <w:lang w:val="en-US"/>
              </w:rPr>
            </w:pPr>
            <w:r>
              <w:rPr>
                <w:lang w:val="en-US"/>
              </w:rPr>
              <w:t>15 (50)</w:t>
            </w:r>
          </w:p>
        </w:tc>
        <w:tc>
          <w:tcPr>
            <w:tcW w:w="409" w:type="pct"/>
            <w:vAlign w:val="center"/>
          </w:tcPr>
          <w:p w14:paraId="3425EE39" w14:textId="77777777" w:rsidR="00DC6886" w:rsidRPr="00250AF1" w:rsidRDefault="00DC6886" w:rsidP="003C5295">
            <w:pPr>
              <w:rPr>
                <w:lang w:val="en-US"/>
              </w:rPr>
            </w:pPr>
            <w:r>
              <w:rPr>
                <w:lang w:val="en-US"/>
              </w:rPr>
              <w:t>0.99</w:t>
            </w:r>
          </w:p>
        </w:tc>
        <w:tc>
          <w:tcPr>
            <w:tcW w:w="789" w:type="pct"/>
            <w:vAlign w:val="center"/>
          </w:tcPr>
          <w:p w14:paraId="2E30C26C" w14:textId="77777777" w:rsidR="00DC6886" w:rsidRPr="00250AF1" w:rsidRDefault="00DC6886" w:rsidP="003C5295">
            <w:pPr>
              <w:rPr>
                <w:lang w:val="en-US"/>
              </w:rPr>
            </w:pPr>
            <w:r>
              <w:rPr>
                <w:lang w:val="en-US"/>
              </w:rPr>
              <w:t>11 (44)</w:t>
            </w:r>
          </w:p>
        </w:tc>
        <w:tc>
          <w:tcPr>
            <w:tcW w:w="722" w:type="pct"/>
            <w:vAlign w:val="center"/>
          </w:tcPr>
          <w:p w14:paraId="1F9F682D" w14:textId="77777777" w:rsidR="00DC6886" w:rsidRPr="00250AF1" w:rsidRDefault="00DC6886" w:rsidP="003C5295">
            <w:pPr>
              <w:rPr>
                <w:lang w:val="en-US"/>
              </w:rPr>
            </w:pPr>
            <w:r>
              <w:rPr>
                <w:lang w:val="en-US"/>
              </w:rPr>
              <w:t>19 (51)</w:t>
            </w:r>
          </w:p>
        </w:tc>
        <w:tc>
          <w:tcPr>
            <w:tcW w:w="443" w:type="pct"/>
            <w:vAlign w:val="center"/>
          </w:tcPr>
          <w:p w14:paraId="416C5001" w14:textId="77777777" w:rsidR="00DC6886" w:rsidRPr="00250AF1" w:rsidRDefault="00DC6886" w:rsidP="003C5295">
            <w:pPr>
              <w:rPr>
                <w:lang w:val="en-US"/>
              </w:rPr>
            </w:pPr>
            <w:r>
              <w:rPr>
                <w:lang w:val="en-US"/>
              </w:rPr>
              <w:t>0.61</w:t>
            </w:r>
          </w:p>
        </w:tc>
      </w:tr>
      <w:tr w:rsidR="00DC6886" w:rsidRPr="007B02CF" w14:paraId="0562E7C0" w14:textId="77777777" w:rsidTr="003C5295">
        <w:tc>
          <w:tcPr>
            <w:tcW w:w="1318" w:type="pct"/>
          </w:tcPr>
          <w:p w14:paraId="5F562A2D" w14:textId="77777777" w:rsidR="00DC6886" w:rsidRPr="00720104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Hypertension, n</w:t>
            </w:r>
            <w:r w:rsidRPr="0041657F">
              <w:rPr>
                <w:lang w:val="en-US"/>
              </w:rPr>
              <w:t xml:space="preserve"> </w:t>
            </w:r>
            <w:r w:rsidRPr="00720104">
              <w:rPr>
                <w:lang w:val="en-US"/>
              </w:rPr>
              <w:t>(%)</w:t>
            </w:r>
          </w:p>
        </w:tc>
        <w:tc>
          <w:tcPr>
            <w:tcW w:w="591" w:type="pct"/>
            <w:vAlign w:val="center"/>
          </w:tcPr>
          <w:p w14:paraId="079CF0D2" w14:textId="77777777" w:rsidR="00DC6886" w:rsidRPr="00250AF1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1</w:t>
            </w:r>
            <w:r w:rsidRPr="00250AF1">
              <w:rPr>
                <w:lang w:val="en-US"/>
              </w:rPr>
              <w:t>4 (44)</w:t>
            </w:r>
          </w:p>
        </w:tc>
        <w:tc>
          <w:tcPr>
            <w:tcW w:w="727" w:type="pct"/>
            <w:vAlign w:val="center"/>
          </w:tcPr>
          <w:p w14:paraId="2ACF4E0E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24 (40)</w:t>
            </w:r>
          </w:p>
        </w:tc>
        <w:tc>
          <w:tcPr>
            <w:tcW w:w="409" w:type="pct"/>
            <w:vAlign w:val="center"/>
          </w:tcPr>
          <w:p w14:paraId="6DF2378A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0.61</w:t>
            </w:r>
          </w:p>
        </w:tc>
        <w:tc>
          <w:tcPr>
            <w:tcW w:w="789" w:type="pct"/>
            <w:vAlign w:val="center"/>
          </w:tcPr>
          <w:p w14:paraId="00499BC7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12 (48)</w:t>
            </w:r>
          </w:p>
        </w:tc>
        <w:tc>
          <w:tcPr>
            <w:tcW w:w="722" w:type="pct"/>
            <w:vAlign w:val="center"/>
          </w:tcPr>
          <w:p w14:paraId="22E9D179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13 (35)</w:t>
            </w:r>
          </w:p>
        </w:tc>
        <w:tc>
          <w:tcPr>
            <w:tcW w:w="443" w:type="pct"/>
            <w:vAlign w:val="center"/>
          </w:tcPr>
          <w:p w14:paraId="7F15E0ED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0.43</w:t>
            </w:r>
          </w:p>
        </w:tc>
      </w:tr>
      <w:tr w:rsidR="00DC6886" w:rsidRPr="007B02CF" w14:paraId="64056586" w14:textId="77777777" w:rsidTr="003C5295">
        <w:tc>
          <w:tcPr>
            <w:tcW w:w="1318" w:type="pct"/>
          </w:tcPr>
          <w:p w14:paraId="3E6169C5" w14:textId="77777777" w:rsidR="00DC6886" w:rsidRPr="00720104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Diabetes mellitus, n</w:t>
            </w:r>
            <w:r w:rsidRPr="0041657F">
              <w:rPr>
                <w:lang w:val="en-US"/>
              </w:rPr>
              <w:t xml:space="preserve"> </w:t>
            </w:r>
            <w:r w:rsidRPr="00720104">
              <w:rPr>
                <w:lang w:val="en-US"/>
              </w:rPr>
              <w:t>(%)</w:t>
            </w:r>
          </w:p>
        </w:tc>
        <w:tc>
          <w:tcPr>
            <w:tcW w:w="591" w:type="pct"/>
            <w:vAlign w:val="center"/>
          </w:tcPr>
          <w:p w14:paraId="3A238D2C" w14:textId="77777777" w:rsidR="00DC6886" w:rsidRPr="00250AF1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5 (1</w:t>
            </w:r>
            <w:r w:rsidRPr="00250AF1">
              <w:rPr>
                <w:lang w:val="en-US"/>
              </w:rPr>
              <w:t>6)</w:t>
            </w:r>
          </w:p>
        </w:tc>
        <w:tc>
          <w:tcPr>
            <w:tcW w:w="727" w:type="pct"/>
            <w:vAlign w:val="center"/>
          </w:tcPr>
          <w:p w14:paraId="00EBAC53" w14:textId="77777777" w:rsidR="00DC6886" w:rsidRPr="00250AF1" w:rsidRDefault="00DC6886" w:rsidP="003C5295">
            <w:pPr>
              <w:rPr>
                <w:lang w:val="en-US"/>
              </w:rPr>
            </w:pPr>
            <w:r w:rsidRPr="00250AF1">
              <w:rPr>
                <w:lang w:val="en-US"/>
              </w:rPr>
              <w:t>0</w:t>
            </w:r>
          </w:p>
        </w:tc>
        <w:tc>
          <w:tcPr>
            <w:tcW w:w="409" w:type="pct"/>
            <w:vAlign w:val="center"/>
          </w:tcPr>
          <w:p w14:paraId="6C3EAFBC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0.06</w:t>
            </w:r>
          </w:p>
        </w:tc>
        <w:tc>
          <w:tcPr>
            <w:tcW w:w="789" w:type="pct"/>
            <w:vAlign w:val="center"/>
          </w:tcPr>
          <w:p w14:paraId="3BE8B95B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5 (20)</w:t>
            </w:r>
          </w:p>
        </w:tc>
        <w:tc>
          <w:tcPr>
            <w:tcW w:w="722" w:type="pct"/>
            <w:vAlign w:val="center"/>
          </w:tcPr>
          <w:p w14:paraId="6A1BB963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</w:t>
            </w:r>
          </w:p>
        </w:tc>
        <w:tc>
          <w:tcPr>
            <w:tcW w:w="443" w:type="pct"/>
            <w:vAlign w:val="center"/>
          </w:tcPr>
          <w:p w14:paraId="44A4094B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0.008</w:t>
            </w:r>
          </w:p>
        </w:tc>
      </w:tr>
      <w:tr w:rsidR="00DC6886" w:rsidRPr="007B02CF" w14:paraId="067B58CA" w14:textId="77777777" w:rsidTr="003C5295">
        <w:tc>
          <w:tcPr>
            <w:tcW w:w="1318" w:type="pct"/>
          </w:tcPr>
          <w:p w14:paraId="3E14B95F" w14:textId="77777777" w:rsidR="00DC6886" w:rsidRPr="00720104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Heart disease, n</w:t>
            </w:r>
            <w:r w:rsidRPr="0041657F">
              <w:rPr>
                <w:lang w:val="en-US"/>
              </w:rPr>
              <w:t xml:space="preserve"> </w:t>
            </w:r>
            <w:r w:rsidRPr="00720104">
              <w:rPr>
                <w:lang w:val="en-US"/>
              </w:rPr>
              <w:t>(%)</w:t>
            </w:r>
          </w:p>
        </w:tc>
        <w:tc>
          <w:tcPr>
            <w:tcW w:w="591" w:type="pct"/>
            <w:vAlign w:val="center"/>
          </w:tcPr>
          <w:p w14:paraId="3C18365F" w14:textId="77777777" w:rsidR="00DC6886" w:rsidRPr="00250AF1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3 (9)</w:t>
            </w:r>
          </w:p>
        </w:tc>
        <w:tc>
          <w:tcPr>
            <w:tcW w:w="727" w:type="pct"/>
            <w:vAlign w:val="center"/>
          </w:tcPr>
          <w:p w14:paraId="07EAB195" w14:textId="77777777" w:rsidR="00DC6886" w:rsidRPr="00026C06" w:rsidRDefault="00DC6886" w:rsidP="003C5295">
            <w:pPr>
              <w:rPr>
                <w:lang w:val="en-US"/>
              </w:rPr>
            </w:pPr>
            <w:r w:rsidRPr="00250AF1">
              <w:rPr>
                <w:lang w:val="en-US"/>
              </w:rPr>
              <w:t>2 (7</w:t>
            </w:r>
            <w:r w:rsidRPr="00026C06">
              <w:rPr>
                <w:lang w:val="en-US"/>
              </w:rPr>
              <w:t>)</w:t>
            </w:r>
          </w:p>
        </w:tc>
        <w:tc>
          <w:tcPr>
            <w:tcW w:w="409" w:type="pct"/>
            <w:vAlign w:val="center"/>
          </w:tcPr>
          <w:p w14:paraId="51AB5727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0.99</w:t>
            </w:r>
          </w:p>
        </w:tc>
        <w:tc>
          <w:tcPr>
            <w:tcW w:w="789" w:type="pct"/>
            <w:vAlign w:val="center"/>
          </w:tcPr>
          <w:p w14:paraId="353B4B96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2 (8)</w:t>
            </w:r>
          </w:p>
        </w:tc>
        <w:tc>
          <w:tcPr>
            <w:tcW w:w="722" w:type="pct"/>
            <w:vAlign w:val="center"/>
          </w:tcPr>
          <w:p w14:paraId="3ECF79DB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3 (8)</w:t>
            </w:r>
          </w:p>
        </w:tc>
        <w:tc>
          <w:tcPr>
            <w:tcW w:w="443" w:type="pct"/>
            <w:vAlign w:val="center"/>
          </w:tcPr>
          <w:p w14:paraId="3882A186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0.99</w:t>
            </w:r>
          </w:p>
        </w:tc>
      </w:tr>
      <w:tr w:rsidR="00DC6886" w:rsidRPr="007B02CF" w14:paraId="55E6319C" w14:textId="77777777" w:rsidTr="003C5295">
        <w:tc>
          <w:tcPr>
            <w:tcW w:w="1318" w:type="pct"/>
          </w:tcPr>
          <w:p w14:paraId="4509FF52" w14:textId="77777777" w:rsidR="00DC6886" w:rsidRPr="00250AF1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Previous neuro</w:t>
            </w:r>
            <w:r w:rsidRPr="0041657F">
              <w:rPr>
                <w:lang w:val="en-US"/>
              </w:rPr>
              <w:t>logical</w:t>
            </w:r>
            <w:r w:rsidRPr="00720104">
              <w:rPr>
                <w:lang w:val="en-US"/>
              </w:rPr>
              <w:t xml:space="preserve"> disease, n </w:t>
            </w:r>
            <w:r w:rsidRPr="00B377B6">
              <w:rPr>
                <w:lang w:val="en-US"/>
              </w:rPr>
              <w:t>(%)</w:t>
            </w:r>
          </w:p>
        </w:tc>
        <w:tc>
          <w:tcPr>
            <w:tcW w:w="591" w:type="pct"/>
            <w:vAlign w:val="center"/>
          </w:tcPr>
          <w:p w14:paraId="2B94C0A3" w14:textId="77777777" w:rsidR="00DC6886" w:rsidRPr="00026C06" w:rsidRDefault="00DC6886" w:rsidP="003C5295">
            <w:pPr>
              <w:rPr>
                <w:lang w:val="en-US"/>
              </w:rPr>
            </w:pPr>
            <w:r w:rsidRPr="00250AF1">
              <w:rPr>
                <w:lang w:val="en-US"/>
              </w:rPr>
              <w:t>1 (</w:t>
            </w:r>
            <w:r w:rsidRPr="00026C06">
              <w:rPr>
                <w:lang w:val="en-US"/>
              </w:rPr>
              <w:t>3)</w:t>
            </w:r>
          </w:p>
        </w:tc>
        <w:tc>
          <w:tcPr>
            <w:tcW w:w="727" w:type="pct"/>
            <w:vAlign w:val="center"/>
          </w:tcPr>
          <w:p w14:paraId="04AEEA83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2 (7)</w:t>
            </w:r>
          </w:p>
        </w:tc>
        <w:tc>
          <w:tcPr>
            <w:tcW w:w="409" w:type="pct"/>
            <w:vAlign w:val="center"/>
          </w:tcPr>
          <w:p w14:paraId="45674708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0.61</w:t>
            </w:r>
          </w:p>
        </w:tc>
        <w:tc>
          <w:tcPr>
            <w:tcW w:w="789" w:type="pct"/>
            <w:vAlign w:val="center"/>
          </w:tcPr>
          <w:p w14:paraId="261CD486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1 (4)</w:t>
            </w:r>
          </w:p>
        </w:tc>
        <w:tc>
          <w:tcPr>
            <w:tcW w:w="722" w:type="pct"/>
            <w:vAlign w:val="center"/>
          </w:tcPr>
          <w:p w14:paraId="3B11F19F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2 (5)</w:t>
            </w:r>
          </w:p>
        </w:tc>
        <w:tc>
          <w:tcPr>
            <w:tcW w:w="443" w:type="pct"/>
            <w:vAlign w:val="center"/>
          </w:tcPr>
          <w:p w14:paraId="3A6F2B8A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0.99</w:t>
            </w:r>
          </w:p>
        </w:tc>
      </w:tr>
      <w:tr w:rsidR="00DC6886" w:rsidRPr="007B02CF" w14:paraId="2AC2B9A1" w14:textId="77777777" w:rsidTr="003C5295">
        <w:tc>
          <w:tcPr>
            <w:tcW w:w="1318" w:type="pct"/>
          </w:tcPr>
          <w:p w14:paraId="7B0A1DC3" w14:textId="77777777" w:rsidR="00DC6886" w:rsidRPr="00720104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Chronic Kidney Disease, n</w:t>
            </w:r>
            <w:r w:rsidRPr="0041657F">
              <w:rPr>
                <w:lang w:val="en-US"/>
              </w:rPr>
              <w:t xml:space="preserve"> </w:t>
            </w:r>
            <w:r w:rsidRPr="00720104">
              <w:rPr>
                <w:lang w:val="en-US"/>
              </w:rPr>
              <w:t>(%)</w:t>
            </w:r>
          </w:p>
        </w:tc>
        <w:tc>
          <w:tcPr>
            <w:tcW w:w="591" w:type="pct"/>
            <w:vAlign w:val="center"/>
          </w:tcPr>
          <w:p w14:paraId="4E24B7DA" w14:textId="77777777" w:rsidR="00DC6886" w:rsidRPr="00250AF1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1 (3)</w:t>
            </w:r>
          </w:p>
        </w:tc>
        <w:tc>
          <w:tcPr>
            <w:tcW w:w="727" w:type="pct"/>
            <w:vAlign w:val="center"/>
          </w:tcPr>
          <w:p w14:paraId="71AE0354" w14:textId="77777777" w:rsidR="00DC6886" w:rsidRPr="00250AF1" w:rsidRDefault="00DC6886" w:rsidP="003C5295">
            <w:pPr>
              <w:rPr>
                <w:lang w:val="en-US"/>
              </w:rPr>
            </w:pPr>
            <w:r w:rsidRPr="00250AF1">
              <w:rPr>
                <w:lang w:val="en-US"/>
              </w:rPr>
              <w:t xml:space="preserve">0 </w:t>
            </w:r>
          </w:p>
        </w:tc>
        <w:tc>
          <w:tcPr>
            <w:tcW w:w="409" w:type="pct"/>
            <w:vAlign w:val="center"/>
          </w:tcPr>
          <w:p w14:paraId="3BC2A540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0.99</w:t>
            </w:r>
          </w:p>
        </w:tc>
        <w:tc>
          <w:tcPr>
            <w:tcW w:w="789" w:type="pct"/>
            <w:vAlign w:val="center"/>
          </w:tcPr>
          <w:p w14:paraId="354A6C48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1 (4)</w:t>
            </w:r>
          </w:p>
        </w:tc>
        <w:tc>
          <w:tcPr>
            <w:tcW w:w="722" w:type="pct"/>
            <w:vAlign w:val="center"/>
          </w:tcPr>
          <w:p w14:paraId="0328CC71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</w:t>
            </w:r>
          </w:p>
        </w:tc>
        <w:tc>
          <w:tcPr>
            <w:tcW w:w="443" w:type="pct"/>
            <w:vAlign w:val="center"/>
          </w:tcPr>
          <w:p w14:paraId="4F37CD10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0.40</w:t>
            </w:r>
          </w:p>
        </w:tc>
      </w:tr>
      <w:tr w:rsidR="00DC6886" w:rsidRPr="007B02CF" w14:paraId="49E3B816" w14:textId="77777777" w:rsidTr="003C5295">
        <w:tc>
          <w:tcPr>
            <w:tcW w:w="1318" w:type="pct"/>
          </w:tcPr>
          <w:p w14:paraId="0B5825AA" w14:textId="77777777" w:rsidR="00DC6886" w:rsidRPr="00720104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COPD, n</w:t>
            </w:r>
            <w:r w:rsidRPr="0041657F">
              <w:rPr>
                <w:lang w:val="en-US"/>
              </w:rPr>
              <w:t xml:space="preserve"> </w:t>
            </w:r>
            <w:r w:rsidRPr="00720104">
              <w:rPr>
                <w:lang w:val="en-US"/>
              </w:rPr>
              <w:t>(%)</w:t>
            </w:r>
          </w:p>
        </w:tc>
        <w:tc>
          <w:tcPr>
            <w:tcW w:w="591" w:type="pct"/>
            <w:vAlign w:val="center"/>
          </w:tcPr>
          <w:p w14:paraId="4FA9ABDF" w14:textId="77777777" w:rsidR="00DC6886" w:rsidRPr="00250AF1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2 (6)</w:t>
            </w:r>
          </w:p>
        </w:tc>
        <w:tc>
          <w:tcPr>
            <w:tcW w:w="727" w:type="pct"/>
            <w:vAlign w:val="center"/>
          </w:tcPr>
          <w:p w14:paraId="3B335DEF" w14:textId="77777777" w:rsidR="00DC6886" w:rsidRPr="00026C06" w:rsidRDefault="00DC6886" w:rsidP="003C5295">
            <w:pPr>
              <w:rPr>
                <w:lang w:val="en-US"/>
              </w:rPr>
            </w:pPr>
            <w:r w:rsidRPr="00250AF1">
              <w:rPr>
                <w:lang w:val="en-US"/>
              </w:rPr>
              <w:t>4 (1</w:t>
            </w:r>
            <w:r w:rsidRPr="00026C06">
              <w:rPr>
                <w:lang w:val="en-US"/>
              </w:rPr>
              <w:t>3)</w:t>
            </w:r>
          </w:p>
        </w:tc>
        <w:tc>
          <w:tcPr>
            <w:tcW w:w="409" w:type="pct"/>
            <w:vAlign w:val="center"/>
          </w:tcPr>
          <w:p w14:paraId="3CA75E16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0.42</w:t>
            </w:r>
          </w:p>
        </w:tc>
        <w:tc>
          <w:tcPr>
            <w:tcW w:w="789" w:type="pct"/>
            <w:vAlign w:val="center"/>
          </w:tcPr>
          <w:p w14:paraId="7BD137AC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2 (8)</w:t>
            </w:r>
          </w:p>
        </w:tc>
        <w:tc>
          <w:tcPr>
            <w:tcW w:w="722" w:type="pct"/>
            <w:vAlign w:val="center"/>
          </w:tcPr>
          <w:p w14:paraId="2451BED7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4 (11)</w:t>
            </w:r>
          </w:p>
        </w:tc>
        <w:tc>
          <w:tcPr>
            <w:tcW w:w="443" w:type="pct"/>
            <w:vAlign w:val="center"/>
          </w:tcPr>
          <w:p w14:paraId="6F131399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0.99</w:t>
            </w:r>
          </w:p>
        </w:tc>
      </w:tr>
      <w:tr w:rsidR="00DC6886" w:rsidRPr="007B02CF" w14:paraId="7FC82201" w14:textId="77777777" w:rsidTr="003C5295">
        <w:tc>
          <w:tcPr>
            <w:tcW w:w="1318" w:type="pct"/>
          </w:tcPr>
          <w:p w14:paraId="401A0639" w14:textId="77777777" w:rsidR="00DC6886" w:rsidRPr="00720104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Immunosuppression, n</w:t>
            </w:r>
            <w:r w:rsidRPr="0041657F">
              <w:rPr>
                <w:lang w:val="en-US"/>
              </w:rPr>
              <w:t xml:space="preserve"> </w:t>
            </w:r>
            <w:r w:rsidRPr="00720104">
              <w:rPr>
                <w:lang w:val="en-US"/>
              </w:rPr>
              <w:t>(%)</w:t>
            </w:r>
          </w:p>
        </w:tc>
        <w:tc>
          <w:tcPr>
            <w:tcW w:w="591" w:type="pct"/>
            <w:vAlign w:val="center"/>
          </w:tcPr>
          <w:p w14:paraId="416D9791" w14:textId="77777777" w:rsidR="00DC6886" w:rsidRPr="00250AF1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1 (3)</w:t>
            </w:r>
          </w:p>
        </w:tc>
        <w:tc>
          <w:tcPr>
            <w:tcW w:w="727" w:type="pct"/>
            <w:vAlign w:val="center"/>
          </w:tcPr>
          <w:p w14:paraId="245C6DDE" w14:textId="77777777" w:rsidR="00DC6886" w:rsidRPr="00026C06" w:rsidRDefault="00DC6886" w:rsidP="003C5295">
            <w:pPr>
              <w:rPr>
                <w:lang w:val="en-US"/>
              </w:rPr>
            </w:pPr>
            <w:r w:rsidRPr="00250AF1">
              <w:rPr>
                <w:lang w:val="en-US"/>
              </w:rPr>
              <w:t>1 (3)</w:t>
            </w:r>
          </w:p>
        </w:tc>
        <w:tc>
          <w:tcPr>
            <w:tcW w:w="409" w:type="pct"/>
            <w:vAlign w:val="center"/>
          </w:tcPr>
          <w:p w14:paraId="08EFAF79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0.99</w:t>
            </w:r>
          </w:p>
        </w:tc>
        <w:tc>
          <w:tcPr>
            <w:tcW w:w="789" w:type="pct"/>
            <w:vAlign w:val="center"/>
          </w:tcPr>
          <w:p w14:paraId="6E2B75EB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</w:t>
            </w:r>
          </w:p>
        </w:tc>
        <w:tc>
          <w:tcPr>
            <w:tcW w:w="722" w:type="pct"/>
            <w:vAlign w:val="center"/>
          </w:tcPr>
          <w:p w14:paraId="1457A4B8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2 (5)</w:t>
            </w:r>
          </w:p>
        </w:tc>
        <w:tc>
          <w:tcPr>
            <w:tcW w:w="443" w:type="pct"/>
            <w:vAlign w:val="center"/>
          </w:tcPr>
          <w:p w14:paraId="0156F380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0.51</w:t>
            </w:r>
          </w:p>
        </w:tc>
      </w:tr>
      <w:tr w:rsidR="00DC6886" w:rsidRPr="007B02CF" w14:paraId="1CAB52D4" w14:textId="77777777" w:rsidTr="003C5295">
        <w:tc>
          <w:tcPr>
            <w:tcW w:w="1318" w:type="pct"/>
          </w:tcPr>
          <w:p w14:paraId="3BCD7C85" w14:textId="77777777" w:rsidR="00DC6886" w:rsidRPr="00720104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Cancer, n</w:t>
            </w:r>
            <w:r w:rsidRPr="0041657F">
              <w:rPr>
                <w:lang w:val="en-US"/>
              </w:rPr>
              <w:t xml:space="preserve"> </w:t>
            </w:r>
            <w:r w:rsidRPr="00720104">
              <w:rPr>
                <w:lang w:val="en-US"/>
              </w:rPr>
              <w:t>(%)</w:t>
            </w:r>
          </w:p>
        </w:tc>
        <w:tc>
          <w:tcPr>
            <w:tcW w:w="591" w:type="pct"/>
            <w:vAlign w:val="center"/>
          </w:tcPr>
          <w:p w14:paraId="552EDEF2" w14:textId="77777777" w:rsidR="00DC6886" w:rsidRPr="00250AF1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 xml:space="preserve">0 </w:t>
            </w:r>
          </w:p>
        </w:tc>
        <w:tc>
          <w:tcPr>
            <w:tcW w:w="727" w:type="pct"/>
            <w:vAlign w:val="center"/>
          </w:tcPr>
          <w:p w14:paraId="022BC196" w14:textId="77777777" w:rsidR="00DC6886" w:rsidRPr="00026C06" w:rsidRDefault="00DC6886" w:rsidP="003C5295">
            <w:pPr>
              <w:rPr>
                <w:lang w:val="en-US"/>
              </w:rPr>
            </w:pPr>
            <w:r w:rsidRPr="00250AF1">
              <w:rPr>
                <w:lang w:val="en-US"/>
              </w:rPr>
              <w:t>2(7</w:t>
            </w:r>
            <w:r w:rsidRPr="00026C06">
              <w:rPr>
                <w:lang w:val="en-US"/>
              </w:rPr>
              <w:t>)</w:t>
            </w:r>
          </w:p>
        </w:tc>
        <w:tc>
          <w:tcPr>
            <w:tcW w:w="409" w:type="pct"/>
            <w:vAlign w:val="center"/>
          </w:tcPr>
          <w:p w14:paraId="63AE3889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0.23</w:t>
            </w:r>
          </w:p>
        </w:tc>
        <w:tc>
          <w:tcPr>
            <w:tcW w:w="789" w:type="pct"/>
            <w:vAlign w:val="center"/>
          </w:tcPr>
          <w:p w14:paraId="2DBBBD95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</w:t>
            </w:r>
          </w:p>
        </w:tc>
        <w:tc>
          <w:tcPr>
            <w:tcW w:w="722" w:type="pct"/>
            <w:vAlign w:val="center"/>
          </w:tcPr>
          <w:p w14:paraId="1664D77F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2 (5)</w:t>
            </w:r>
          </w:p>
        </w:tc>
        <w:tc>
          <w:tcPr>
            <w:tcW w:w="443" w:type="pct"/>
            <w:vAlign w:val="center"/>
          </w:tcPr>
          <w:p w14:paraId="35ABD8DC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0.51</w:t>
            </w:r>
          </w:p>
        </w:tc>
      </w:tr>
      <w:tr w:rsidR="00DC6886" w:rsidRPr="007B02CF" w14:paraId="40CA1D2C" w14:textId="77777777" w:rsidTr="003C5295">
        <w:tc>
          <w:tcPr>
            <w:tcW w:w="1318" w:type="pct"/>
          </w:tcPr>
          <w:p w14:paraId="73955FDC" w14:textId="77777777" w:rsidR="00DC6886" w:rsidRPr="00720104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Cirrhosis, n</w:t>
            </w:r>
            <w:r w:rsidRPr="0041657F">
              <w:rPr>
                <w:lang w:val="en-US"/>
              </w:rPr>
              <w:t xml:space="preserve"> </w:t>
            </w:r>
            <w:r w:rsidRPr="00720104">
              <w:rPr>
                <w:lang w:val="en-US"/>
              </w:rPr>
              <w:t>(%)</w:t>
            </w:r>
          </w:p>
        </w:tc>
        <w:tc>
          <w:tcPr>
            <w:tcW w:w="591" w:type="pct"/>
            <w:vAlign w:val="center"/>
          </w:tcPr>
          <w:p w14:paraId="448B7AC0" w14:textId="77777777" w:rsidR="00DC6886" w:rsidRPr="00250AF1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1 (3)</w:t>
            </w:r>
          </w:p>
        </w:tc>
        <w:tc>
          <w:tcPr>
            <w:tcW w:w="727" w:type="pct"/>
            <w:vAlign w:val="center"/>
          </w:tcPr>
          <w:p w14:paraId="35F0ED18" w14:textId="77777777" w:rsidR="00DC6886" w:rsidRPr="00026C06" w:rsidRDefault="00DC6886" w:rsidP="003C5295">
            <w:pPr>
              <w:rPr>
                <w:lang w:val="en-US"/>
              </w:rPr>
            </w:pPr>
            <w:r w:rsidRPr="00250AF1">
              <w:rPr>
                <w:lang w:val="en-US"/>
              </w:rPr>
              <w:t>1 (3)</w:t>
            </w:r>
          </w:p>
        </w:tc>
        <w:tc>
          <w:tcPr>
            <w:tcW w:w="409" w:type="pct"/>
            <w:vAlign w:val="center"/>
          </w:tcPr>
          <w:p w14:paraId="76C48749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0.99</w:t>
            </w:r>
          </w:p>
        </w:tc>
        <w:tc>
          <w:tcPr>
            <w:tcW w:w="789" w:type="pct"/>
            <w:vAlign w:val="center"/>
          </w:tcPr>
          <w:p w14:paraId="6C86E5FE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</w:t>
            </w:r>
          </w:p>
        </w:tc>
        <w:tc>
          <w:tcPr>
            <w:tcW w:w="722" w:type="pct"/>
            <w:vAlign w:val="center"/>
          </w:tcPr>
          <w:p w14:paraId="0E321F76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2 (5)</w:t>
            </w:r>
          </w:p>
        </w:tc>
        <w:tc>
          <w:tcPr>
            <w:tcW w:w="443" w:type="pct"/>
            <w:vAlign w:val="center"/>
          </w:tcPr>
          <w:p w14:paraId="33EDB1C8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0.51</w:t>
            </w:r>
          </w:p>
        </w:tc>
      </w:tr>
      <w:tr w:rsidR="00DC6886" w:rsidRPr="007B02CF" w14:paraId="18A2E791" w14:textId="77777777" w:rsidTr="003C5295">
        <w:tc>
          <w:tcPr>
            <w:tcW w:w="1318" w:type="pct"/>
          </w:tcPr>
          <w:p w14:paraId="24CE00D2" w14:textId="77777777" w:rsidR="00DC6886" w:rsidRPr="00250AF1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Vasopressor</w:t>
            </w:r>
            <w:r w:rsidRPr="0041657F">
              <w:rPr>
                <w:lang w:val="en-US"/>
              </w:rPr>
              <w:t>s</w:t>
            </w:r>
            <w:r w:rsidRPr="00720104">
              <w:rPr>
                <w:lang w:val="en-US"/>
              </w:rPr>
              <w:t xml:space="preserve">, n </w:t>
            </w:r>
            <w:r w:rsidRPr="00B377B6">
              <w:rPr>
                <w:lang w:val="en-US"/>
              </w:rPr>
              <w:t>(%)</w:t>
            </w:r>
          </w:p>
        </w:tc>
        <w:tc>
          <w:tcPr>
            <w:tcW w:w="591" w:type="pct"/>
            <w:vAlign w:val="center"/>
          </w:tcPr>
          <w:p w14:paraId="0E0237FB" w14:textId="77777777" w:rsidR="00DC6886" w:rsidRPr="00026C06" w:rsidRDefault="00DC6886" w:rsidP="003C5295">
            <w:pPr>
              <w:rPr>
                <w:lang w:val="en-US"/>
              </w:rPr>
            </w:pPr>
            <w:r w:rsidRPr="00250AF1">
              <w:rPr>
                <w:lang w:val="en-US"/>
              </w:rPr>
              <w:t>28 (88)</w:t>
            </w:r>
          </w:p>
        </w:tc>
        <w:tc>
          <w:tcPr>
            <w:tcW w:w="727" w:type="pct"/>
            <w:vAlign w:val="center"/>
          </w:tcPr>
          <w:p w14:paraId="062A5ACC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30 (100)</w:t>
            </w:r>
          </w:p>
        </w:tc>
        <w:tc>
          <w:tcPr>
            <w:tcW w:w="409" w:type="pct"/>
            <w:vAlign w:val="center"/>
          </w:tcPr>
          <w:p w14:paraId="21EA09F2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0.11</w:t>
            </w:r>
          </w:p>
        </w:tc>
        <w:tc>
          <w:tcPr>
            <w:tcW w:w="789" w:type="pct"/>
            <w:vAlign w:val="center"/>
          </w:tcPr>
          <w:p w14:paraId="2A8C477B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22 (88)</w:t>
            </w:r>
          </w:p>
        </w:tc>
        <w:tc>
          <w:tcPr>
            <w:tcW w:w="722" w:type="pct"/>
            <w:vAlign w:val="center"/>
          </w:tcPr>
          <w:p w14:paraId="629F06DC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36 (97)</w:t>
            </w:r>
          </w:p>
        </w:tc>
        <w:tc>
          <w:tcPr>
            <w:tcW w:w="443" w:type="pct"/>
            <w:vAlign w:val="center"/>
          </w:tcPr>
          <w:p w14:paraId="09D70336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0.29</w:t>
            </w:r>
          </w:p>
        </w:tc>
      </w:tr>
      <w:tr w:rsidR="00DC6886" w:rsidRPr="007B02CF" w14:paraId="5014BCC2" w14:textId="77777777" w:rsidTr="003C5295">
        <w:tc>
          <w:tcPr>
            <w:tcW w:w="1318" w:type="pct"/>
          </w:tcPr>
          <w:p w14:paraId="3C9A5AF3" w14:textId="77777777" w:rsidR="00DC6886" w:rsidRPr="00250AF1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Inotropic</w:t>
            </w:r>
            <w:r w:rsidRPr="0041657F">
              <w:rPr>
                <w:lang w:val="en-US"/>
              </w:rPr>
              <w:t xml:space="preserve"> agents</w:t>
            </w:r>
            <w:r w:rsidRPr="00720104">
              <w:rPr>
                <w:lang w:val="en-US"/>
              </w:rPr>
              <w:t xml:space="preserve">, n </w:t>
            </w:r>
            <w:r w:rsidRPr="00B377B6">
              <w:rPr>
                <w:lang w:val="en-US"/>
              </w:rPr>
              <w:t>(%)</w:t>
            </w:r>
          </w:p>
        </w:tc>
        <w:tc>
          <w:tcPr>
            <w:tcW w:w="591" w:type="pct"/>
            <w:vAlign w:val="center"/>
          </w:tcPr>
          <w:p w14:paraId="089FFBBD" w14:textId="77777777" w:rsidR="00DC6886" w:rsidRPr="00026C06" w:rsidRDefault="00DC6886" w:rsidP="003C5295">
            <w:pPr>
              <w:rPr>
                <w:lang w:val="en-US"/>
              </w:rPr>
            </w:pPr>
            <w:r w:rsidRPr="00250AF1">
              <w:rPr>
                <w:lang w:val="en-US"/>
              </w:rPr>
              <w:t>17</w:t>
            </w:r>
            <w:r w:rsidRPr="00026C06">
              <w:rPr>
                <w:lang w:val="en-US"/>
              </w:rPr>
              <w:t xml:space="preserve"> (53)</w:t>
            </w:r>
          </w:p>
        </w:tc>
        <w:tc>
          <w:tcPr>
            <w:tcW w:w="727" w:type="pct"/>
            <w:vAlign w:val="center"/>
          </w:tcPr>
          <w:p w14:paraId="7C8944DE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19 (63)</w:t>
            </w:r>
          </w:p>
        </w:tc>
        <w:tc>
          <w:tcPr>
            <w:tcW w:w="409" w:type="pct"/>
            <w:vAlign w:val="center"/>
          </w:tcPr>
          <w:p w14:paraId="3923F63B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0.45</w:t>
            </w:r>
          </w:p>
        </w:tc>
        <w:tc>
          <w:tcPr>
            <w:tcW w:w="789" w:type="pct"/>
            <w:vAlign w:val="center"/>
          </w:tcPr>
          <w:p w14:paraId="33A9F965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13 (52)</w:t>
            </w:r>
          </w:p>
        </w:tc>
        <w:tc>
          <w:tcPr>
            <w:tcW w:w="722" w:type="pct"/>
            <w:vAlign w:val="center"/>
          </w:tcPr>
          <w:p w14:paraId="1AD167DE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23 (62)</w:t>
            </w:r>
          </w:p>
        </w:tc>
        <w:tc>
          <w:tcPr>
            <w:tcW w:w="443" w:type="pct"/>
            <w:vAlign w:val="center"/>
          </w:tcPr>
          <w:p w14:paraId="6E8A70C2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0.45</w:t>
            </w:r>
          </w:p>
        </w:tc>
      </w:tr>
      <w:tr w:rsidR="00DC6886" w:rsidRPr="007B02CF" w14:paraId="0B2F19D4" w14:textId="77777777" w:rsidTr="003C5295">
        <w:tc>
          <w:tcPr>
            <w:tcW w:w="1318" w:type="pct"/>
          </w:tcPr>
          <w:p w14:paraId="469A4919" w14:textId="77777777" w:rsidR="00DC6886" w:rsidRPr="00720104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Mechanical ventilation, n</w:t>
            </w:r>
            <w:r w:rsidRPr="0041657F">
              <w:rPr>
                <w:lang w:val="en-US"/>
              </w:rPr>
              <w:t xml:space="preserve"> </w:t>
            </w:r>
            <w:r w:rsidRPr="00720104">
              <w:rPr>
                <w:lang w:val="en-US"/>
              </w:rPr>
              <w:t>(%)</w:t>
            </w:r>
          </w:p>
        </w:tc>
        <w:tc>
          <w:tcPr>
            <w:tcW w:w="591" w:type="pct"/>
            <w:vAlign w:val="center"/>
          </w:tcPr>
          <w:p w14:paraId="27F33021" w14:textId="77777777" w:rsidR="00DC6886" w:rsidRPr="00250AF1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3</w:t>
            </w:r>
            <w:r w:rsidRPr="00250AF1">
              <w:rPr>
                <w:lang w:val="en-US"/>
              </w:rPr>
              <w:t>0 (94)</w:t>
            </w:r>
          </w:p>
        </w:tc>
        <w:tc>
          <w:tcPr>
            <w:tcW w:w="727" w:type="pct"/>
            <w:vAlign w:val="center"/>
          </w:tcPr>
          <w:p w14:paraId="378A38FB" w14:textId="77777777" w:rsidR="00DC6886" w:rsidRPr="00026C06" w:rsidRDefault="00DC6886" w:rsidP="003C5295">
            <w:pPr>
              <w:rPr>
                <w:lang w:val="en-US"/>
              </w:rPr>
            </w:pPr>
            <w:r w:rsidRPr="00250AF1">
              <w:rPr>
                <w:lang w:val="en-US"/>
              </w:rPr>
              <w:t>30</w:t>
            </w:r>
            <w:r w:rsidRPr="00026C06">
              <w:rPr>
                <w:lang w:val="en-US"/>
              </w:rPr>
              <w:t xml:space="preserve"> (100)</w:t>
            </w:r>
          </w:p>
        </w:tc>
        <w:tc>
          <w:tcPr>
            <w:tcW w:w="409" w:type="pct"/>
            <w:vAlign w:val="center"/>
          </w:tcPr>
          <w:p w14:paraId="4CB8CA9A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0.49</w:t>
            </w:r>
          </w:p>
        </w:tc>
        <w:tc>
          <w:tcPr>
            <w:tcW w:w="789" w:type="pct"/>
            <w:vAlign w:val="center"/>
          </w:tcPr>
          <w:p w14:paraId="6841527B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23 (92)</w:t>
            </w:r>
          </w:p>
        </w:tc>
        <w:tc>
          <w:tcPr>
            <w:tcW w:w="722" w:type="pct"/>
            <w:vAlign w:val="center"/>
          </w:tcPr>
          <w:p w14:paraId="2D061F0A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37 (100)</w:t>
            </w:r>
          </w:p>
        </w:tc>
        <w:tc>
          <w:tcPr>
            <w:tcW w:w="443" w:type="pct"/>
            <w:vAlign w:val="center"/>
          </w:tcPr>
          <w:p w14:paraId="5EE17AC1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0.16</w:t>
            </w:r>
          </w:p>
        </w:tc>
      </w:tr>
      <w:tr w:rsidR="00DC6886" w:rsidRPr="007B02CF" w14:paraId="73C525E5" w14:textId="77777777" w:rsidTr="003C5295">
        <w:tc>
          <w:tcPr>
            <w:tcW w:w="1318" w:type="pct"/>
          </w:tcPr>
          <w:p w14:paraId="28FE9A15" w14:textId="77777777" w:rsidR="00DC6886" w:rsidRPr="00720104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RRT, n</w:t>
            </w:r>
            <w:r w:rsidRPr="0041657F">
              <w:rPr>
                <w:lang w:val="en-US"/>
              </w:rPr>
              <w:t xml:space="preserve"> </w:t>
            </w:r>
            <w:r w:rsidRPr="00720104">
              <w:rPr>
                <w:lang w:val="en-US"/>
              </w:rPr>
              <w:t>(%)</w:t>
            </w:r>
          </w:p>
        </w:tc>
        <w:tc>
          <w:tcPr>
            <w:tcW w:w="591" w:type="pct"/>
            <w:vAlign w:val="center"/>
          </w:tcPr>
          <w:p w14:paraId="4A69D6B8" w14:textId="77777777" w:rsidR="00DC6886" w:rsidRPr="00250AF1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0</w:t>
            </w:r>
          </w:p>
        </w:tc>
        <w:tc>
          <w:tcPr>
            <w:tcW w:w="727" w:type="pct"/>
            <w:vAlign w:val="center"/>
          </w:tcPr>
          <w:p w14:paraId="595F286F" w14:textId="77777777" w:rsidR="00DC6886" w:rsidRPr="00250AF1" w:rsidRDefault="00DC6886" w:rsidP="003C5295">
            <w:pPr>
              <w:rPr>
                <w:lang w:val="en-US"/>
              </w:rPr>
            </w:pPr>
            <w:r w:rsidRPr="00250AF1">
              <w:rPr>
                <w:lang w:val="en-US"/>
              </w:rPr>
              <w:t>0</w:t>
            </w:r>
          </w:p>
        </w:tc>
        <w:tc>
          <w:tcPr>
            <w:tcW w:w="409" w:type="pct"/>
            <w:vAlign w:val="center"/>
          </w:tcPr>
          <w:p w14:paraId="329F1121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0.99</w:t>
            </w:r>
          </w:p>
        </w:tc>
        <w:tc>
          <w:tcPr>
            <w:tcW w:w="789" w:type="pct"/>
            <w:vAlign w:val="center"/>
          </w:tcPr>
          <w:p w14:paraId="1B60DA8F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</w:t>
            </w:r>
          </w:p>
        </w:tc>
        <w:tc>
          <w:tcPr>
            <w:tcW w:w="722" w:type="pct"/>
            <w:vAlign w:val="center"/>
          </w:tcPr>
          <w:p w14:paraId="6DAD62EF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</w:t>
            </w:r>
          </w:p>
        </w:tc>
        <w:tc>
          <w:tcPr>
            <w:tcW w:w="443" w:type="pct"/>
            <w:vAlign w:val="center"/>
          </w:tcPr>
          <w:p w14:paraId="2FB95380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0.99</w:t>
            </w:r>
          </w:p>
        </w:tc>
      </w:tr>
      <w:tr w:rsidR="00DC6886" w:rsidRPr="007B02CF" w14:paraId="54318469" w14:textId="77777777" w:rsidTr="003C5295">
        <w:tc>
          <w:tcPr>
            <w:tcW w:w="1318" w:type="pct"/>
          </w:tcPr>
          <w:p w14:paraId="6D4BBE92" w14:textId="77777777" w:rsidR="00DC6886" w:rsidRPr="00720104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ECMO, n</w:t>
            </w:r>
            <w:r w:rsidRPr="0041657F">
              <w:rPr>
                <w:lang w:val="en-US"/>
              </w:rPr>
              <w:t xml:space="preserve"> </w:t>
            </w:r>
            <w:r w:rsidRPr="00720104">
              <w:rPr>
                <w:lang w:val="en-US"/>
              </w:rPr>
              <w:t>(%)</w:t>
            </w:r>
          </w:p>
        </w:tc>
        <w:tc>
          <w:tcPr>
            <w:tcW w:w="591" w:type="pct"/>
            <w:vAlign w:val="center"/>
          </w:tcPr>
          <w:p w14:paraId="0DDAD4F6" w14:textId="77777777" w:rsidR="00DC6886" w:rsidRPr="00250AF1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0</w:t>
            </w:r>
          </w:p>
        </w:tc>
        <w:tc>
          <w:tcPr>
            <w:tcW w:w="727" w:type="pct"/>
            <w:vAlign w:val="center"/>
          </w:tcPr>
          <w:p w14:paraId="1F28A6D4" w14:textId="77777777" w:rsidR="00DC6886" w:rsidRPr="00250AF1" w:rsidRDefault="00DC6886" w:rsidP="003C5295">
            <w:pPr>
              <w:rPr>
                <w:lang w:val="en-US"/>
              </w:rPr>
            </w:pPr>
            <w:r w:rsidRPr="00250AF1">
              <w:rPr>
                <w:lang w:val="en-US"/>
              </w:rPr>
              <w:t>1 (3)</w:t>
            </w:r>
          </w:p>
        </w:tc>
        <w:tc>
          <w:tcPr>
            <w:tcW w:w="409" w:type="pct"/>
            <w:vAlign w:val="center"/>
          </w:tcPr>
          <w:p w14:paraId="7594D519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0.48</w:t>
            </w:r>
          </w:p>
        </w:tc>
        <w:tc>
          <w:tcPr>
            <w:tcW w:w="789" w:type="pct"/>
            <w:vAlign w:val="center"/>
          </w:tcPr>
          <w:p w14:paraId="69C02839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</w:t>
            </w:r>
          </w:p>
        </w:tc>
        <w:tc>
          <w:tcPr>
            <w:tcW w:w="722" w:type="pct"/>
            <w:vAlign w:val="center"/>
          </w:tcPr>
          <w:p w14:paraId="0BD41490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1 (3)</w:t>
            </w:r>
          </w:p>
        </w:tc>
        <w:tc>
          <w:tcPr>
            <w:tcW w:w="443" w:type="pct"/>
            <w:vAlign w:val="center"/>
          </w:tcPr>
          <w:p w14:paraId="62258378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0.99</w:t>
            </w:r>
          </w:p>
        </w:tc>
      </w:tr>
      <w:tr w:rsidR="00DC6886" w:rsidRPr="007B02CF" w14:paraId="2C56BD69" w14:textId="77777777" w:rsidTr="003C5295">
        <w:tc>
          <w:tcPr>
            <w:tcW w:w="1318" w:type="pct"/>
          </w:tcPr>
          <w:p w14:paraId="0AB1869E" w14:textId="77777777" w:rsidR="00DC6886" w:rsidRPr="0041657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Endovascular treatment (coiling), n (%)</w:t>
            </w:r>
          </w:p>
        </w:tc>
        <w:tc>
          <w:tcPr>
            <w:tcW w:w="591" w:type="pct"/>
            <w:vAlign w:val="center"/>
          </w:tcPr>
          <w:p w14:paraId="5786000A" w14:textId="77777777" w:rsidR="00DC6886" w:rsidRPr="00250AF1" w:rsidRDefault="00DC6886" w:rsidP="003C5295">
            <w:pPr>
              <w:rPr>
                <w:lang w:val="en-US"/>
              </w:rPr>
            </w:pPr>
            <w:r w:rsidRPr="00720104">
              <w:rPr>
                <w:lang w:val="en-US"/>
              </w:rPr>
              <w:t>22</w:t>
            </w:r>
            <w:r w:rsidRPr="00B377B6">
              <w:rPr>
                <w:lang w:val="en-US"/>
              </w:rPr>
              <w:t xml:space="preserve"> (6</w:t>
            </w:r>
            <w:r w:rsidRPr="00250AF1">
              <w:rPr>
                <w:lang w:val="en-US"/>
              </w:rPr>
              <w:t>9)</w:t>
            </w:r>
          </w:p>
        </w:tc>
        <w:tc>
          <w:tcPr>
            <w:tcW w:w="727" w:type="pct"/>
            <w:vAlign w:val="center"/>
          </w:tcPr>
          <w:p w14:paraId="4ABC52A7" w14:textId="77777777" w:rsidR="00DC6886" w:rsidRPr="00026C06" w:rsidRDefault="00DC6886" w:rsidP="003C5295">
            <w:pPr>
              <w:rPr>
                <w:lang w:val="en-US"/>
              </w:rPr>
            </w:pPr>
            <w:r w:rsidRPr="00250AF1">
              <w:rPr>
                <w:lang w:val="en-US"/>
              </w:rPr>
              <w:t>18 (6</w:t>
            </w:r>
            <w:r w:rsidRPr="00026C06">
              <w:rPr>
                <w:lang w:val="en-US"/>
              </w:rPr>
              <w:t>0)</w:t>
            </w:r>
          </w:p>
        </w:tc>
        <w:tc>
          <w:tcPr>
            <w:tcW w:w="409" w:type="pct"/>
            <w:vAlign w:val="center"/>
          </w:tcPr>
          <w:p w14:paraId="35BBB466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0.60</w:t>
            </w:r>
          </w:p>
        </w:tc>
        <w:tc>
          <w:tcPr>
            <w:tcW w:w="789" w:type="pct"/>
            <w:vAlign w:val="center"/>
          </w:tcPr>
          <w:p w14:paraId="7D047DD3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18 (72)</w:t>
            </w:r>
          </w:p>
        </w:tc>
        <w:tc>
          <w:tcPr>
            <w:tcW w:w="722" w:type="pct"/>
            <w:vAlign w:val="center"/>
          </w:tcPr>
          <w:p w14:paraId="305C0083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22 (60)</w:t>
            </w:r>
          </w:p>
        </w:tc>
        <w:tc>
          <w:tcPr>
            <w:tcW w:w="443" w:type="pct"/>
            <w:vAlign w:val="center"/>
          </w:tcPr>
          <w:p w14:paraId="548C7AFA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0.42</w:t>
            </w:r>
          </w:p>
        </w:tc>
      </w:tr>
      <w:tr w:rsidR="00DC6886" w:rsidRPr="007B02CF" w14:paraId="555C684B" w14:textId="77777777" w:rsidTr="003C5295">
        <w:tc>
          <w:tcPr>
            <w:tcW w:w="1318" w:type="pct"/>
          </w:tcPr>
          <w:p w14:paraId="16AD30E6" w14:textId="77777777" w:rsidR="00DC6886" w:rsidRPr="0041657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lastRenderedPageBreak/>
              <w:t>Surgical treatment (clipping), n (%)</w:t>
            </w:r>
          </w:p>
        </w:tc>
        <w:tc>
          <w:tcPr>
            <w:tcW w:w="591" w:type="pct"/>
            <w:vAlign w:val="center"/>
          </w:tcPr>
          <w:p w14:paraId="0D39B389" w14:textId="77777777" w:rsidR="00DC6886" w:rsidRPr="00250AF1" w:rsidRDefault="00DC6886" w:rsidP="003C5295">
            <w:pPr>
              <w:rPr>
                <w:lang w:val="en-US"/>
              </w:rPr>
            </w:pPr>
            <w:r w:rsidRPr="00720104">
              <w:rPr>
                <w:lang w:val="en-US"/>
              </w:rPr>
              <w:t>5 (17</w:t>
            </w:r>
            <w:r w:rsidRPr="00B377B6">
              <w:rPr>
                <w:lang w:val="en-US"/>
              </w:rPr>
              <w:t>)</w:t>
            </w:r>
          </w:p>
        </w:tc>
        <w:tc>
          <w:tcPr>
            <w:tcW w:w="727" w:type="pct"/>
            <w:vAlign w:val="center"/>
          </w:tcPr>
          <w:p w14:paraId="79A94949" w14:textId="77777777" w:rsidR="00DC6886" w:rsidRPr="00026C06" w:rsidRDefault="00DC6886" w:rsidP="003C5295">
            <w:pPr>
              <w:rPr>
                <w:lang w:val="en-US"/>
              </w:rPr>
            </w:pPr>
            <w:r w:rsidRPr="00250AF1">
              <w:rPr>
                <w:lang w:val="en-US"/>
              </w:rPr>
              <w:t>13 (43</w:t>
            </w:r>
            <w:r w:rsidRPr="00026C06">
              <w:rPr>
                <w:lang w:val="en-US"/>
              </w:rPr>
              <w:t>)</w:t>
            </w:r>
          </w:p>
        </w:tc>
        <w:tc>
          <w:tcPr>
            <w:tcW w:w="409" w:type="pct"/>
            <w:vAlign w:val="center"/>
          </w:tcPr>
          <w:p w14:paraId="6E6D7066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0.03</w:t>
            </w:r>
          </w:p>
        </w:tc>
        <w:tc>
          <w:tcPr>
            <w:tcW w:w="789" w:type="pct"/>
            <w:vAlign w:val="center"/>
          </w:tcPr>
          <w:p w14:paraId="777DF50F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3 (12)</w:t>
            </w:r>
          </w:p>
        </w:tc>
        <w:tc>
          <w:tcPr>
            <w:tcW w:w="722" w:type="pct"/>
            <w:vAlign w:val="center"/>
          </w:tcPr>
          <w:p w14:paraId="362F31F7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15 (41)</w:t>
            </w:r>
          </w:p>
        </w:tc>
        <w:tc>
          <w:tcPr>
            <w:tcW w:w="443" w:type="pct"/>
            <w:vAlign w:val="center"/>
          </w:tcPr>
          <w:p w14:paraId="4B9CB1C3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0.02</w:t>
            </w:r>
          </w:p>
        </w:tc>
      </w:tr>
      <w:tr w:rsidR="00DC6886" w:rsidRPr="007B02CF" w14:paraId="5516FB9A" w14:textId="77777777" w:rsidTr="003C5295">
        <w:tc>
          <w:tcPr>
            <w:tcW w:w="1318" w:type="pct"/>
          </w:tcPr>
          <w:p w14:paraId="5519F902" w14:textId="77777777" w:rsidR="00DC6886" w:rsidRPr="00250AF1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 xml:space="preserve">Nimodipine </w:t>
            </w:r>
            <w:r w:rsidRPr="0041657F">
              <w:rPr>
                <w:lang w:val="en-US"/>
              </w:rPr>
              <w:t>(</w:t>
            </w:r>
            <w:r w:rsidRPr="00720104">
              <w:rPr>
                <w:lang w:val="en-US"/>
              </w:rPr>
              <w:t>prophylaxis), n</w:t>
            </w:r>
            <w:r w:rsidRPr="00B377B6">
              <w:rPr>
                <w:lang w:val="en-US"/>
              </w:rPr>
              <w:t xml:space="preserve"> (</w:t>
            </w:r>
            <w:r w:rsidRPr="00250AF1">
              <w:rPr>
                <w:lang w:val="en-US"/>
              </w:rPr>
              <w:t>%)</w:t>
            </w:r>
          </w:p>
        </w:tc>
        <w:tc>
          <w:tcPr>
            <w:tcW w:w="591" w:type="pct"/>
            <w:vAlign w:val="center"/>
          </w:tcPr>
          <w:p w14:paraId="6072B3EA" w14:textId="77777777" w:rsidR="00DC6886" w:rsidRPr="00026C06" w:rsidRDefault="00DC6886" w:rsidP="003C5295">
            <w:pPr>
              <w:rPr>
                <w:lang w:val="en-US"/>
              </w:rPr>
            </w:pPr>
            <w:r w:rsidRPr="00250AF1">
              <w:rPr>
                <w:lang w:val="en-US"/>
              </w:rPr>
              <w:t>29 (91)</w:t>
            </w:r>
          </w:p>
        </w:tc>
        <w:tc>
          <w:tcPr>
            <w:tcW w:w="727" w:type="pct"/>
            <w:vAlign w:val="center"/>
          </w:tcPr>
          <w:p w14:paraId="2B6D1151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23 (77)</w:t>
            </w:r>
          </w:p>
        </w:tc>
        <w:tc>
          <w:tcPr>
            <w:tcW w:w="409" w:type="pct"/>
            <w:vAlign w:val="center"/>
          </w:tcPr>
          <w:p w14:paraId="123E2D31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0.18</w:t>
            </w:r>
          </w:p>
        </w:tc>
        <w:tc>
          <w:tcPr>
            <w:tcW w:w="789" w:type="pct"/>
            <w:vAlign w:val="center"/>
          </w:tcPr>
          <w:p w14:paraId="76585F54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23 (92)</w:t>
            </w:r>
          </w:p>
        </w:tc>
        <w:tc>
          <w:tcPr>
            <w:tcW w:w="722" w:type="pct"/>
            <w:vAlign w:val="center"/>
          </w:tcPr>
          <w:p w14:paraId="374E1200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29 (78)</w:t>
            </w:r>
          </w:p>
        </w:tc>
        <w:tc>
          <w:tcPr>
            <w:tcW w:w="443" w:type="pct"/>
            <w:vAlign w:val="center"/>
          </w:tcPr>
          <w:p w14:paraId="491566D6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0.18</w:t>
            </w:r>
          </w:p>
        </w:tc>
      </w:tr>
      <w:tr w:rsidR="00DC6886" w:rsidRPr="007B02CF" w14:paraId="2A8BB9F8" w14:textId="77777777" w:rsidTr="003C5295">
        <w:tc>
          <w:tcPr>
            <w:tcW w:w="1318" w:type="pct"/>
          </w:tcPr>
          <w:p w14:paraId="6DBF374E" w14:textId="77777777" w:rsidR="00DC6886" w:rsidRPr="00720104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PbtO</w:t>
            </w:r>
            <w:r w:rsidRPr="0041657F">
              <w:rPr>
                <w:vertAlign w:val="subscript"/>
                <w:lang w:val="en-US"/>
              </w:rPr>
              <w:t>2</w:t>
            </w:r>
            <w:r w:rsidRPr="00720104">
              <w:rPr>
                <w:lang w:val="en-US"/>
              </w:rPr>
              <w:t xml:space="preserve"> guided therapy, n (%)</w:t>
            </w:r>
          </w:p>
        </w:tc>
        <w:tc>
          <w:tcPr>
            <w:tcW w:w="591" w:type="pct"/>
            <w:vAlign w:val="center"/>
          </w:tcPr>
          <w:p w14:paraId="5BB9AEE9" w14:textId="77777777" w:rsidR="00DC6886" w:rsidRPr="00250AF1" w:rsidRDefault="00DC6886" w:rsidP="003C5295">
            <w:pPr>
              <w:rPr>
                <w:lang w:val="en-US"/>
              </w:rPr>
            </w:pPr>
            <w:r w:rsidRPr="002A3F01">
              <w:rPr>
                <w:lang w:val="en-US"/>
              </w:rPr>
              <w:t>2</w:t>
            </w:r>
            <w:r>
              <w:rPr>
                <w:lang w:val="en-US"/>
              </w:rPr>
              <w:t>9</w:t>
            </w:r>
            <w:r w:rsidRPr="002A3F01">
              <w:rPr>
                <w:lang w:val="en-US"/>
              </w:rPr>
              <w:t xml:space="preserve"> </w:t>
            </w:r>
            <w:r>
              <w:rPr>
                <w:lang w:val="en-US"/>
              </w:rPr>
              <w:t>(91</w:t>
            </w:r>
            <w:r w:rsidRPr="002A3F01">
              <w:rPr>
                <w:lang w:val="en-US"/>
              </w:rPr>
              <w:t>)</w:t>
            </w:r>
          </w:p>
        </w:tc>
        <w:tc>
          <w:tcPr>
            <w:tcW w:w="727" w:type="pct"/>
            <w:vAlign w:val="center"/>
          </w:tcPr>
          <w:p w14:paraId="7D77F8FB" w14:textId="77777777" w:rsidR="00DC6886" w:rsidRPr="00026C06" w:rsidRDefault="00DC6886" w:rsidP="003C5295">
            <w:pPr>
              <w:rPr>
                <w:lang w:val="en-US"/>
              </w:rPr>
            </w:pPr>
            <w:r w:rsidRPr="002A3F01">
              <w:rPr>
                <w:lang w:val="en-US"/>
              </w:rPr>
              <w:t>2</w:t>
            </w:r>
            <w:r>
              <w:rPr>
                <w:lang w:val="en-US"/>
              </w:rPr>
              <w:t>5</w:t>
            </w:r>
            <w:r w:rsidRPr="002A3F01">
              <w:rPr>
                <w:lang w:val="en-US"/>
              </w:rPr>
              <w:t xml:space="preserve"> (</w:t>
            </w:r>
            <w:r>
              <w:rPr>
                <w:lang w:val="en-US"/>
              </w:rPr>
              <w:t>83</w:t>
            </w:r>
            <w:r w:rsidRPr="002A3F01">
              <w:rPr>
                <w:lang w:val="en-US"/>
              </w:rPr>
              <w:t>)</w:t>
            </w:r>
          </w:p>
        </w:tc>
        <w:tc>
          <w:tcPr>
            <w:tcW w:w="409" w:type="pct"/>
            <w:vAlign w:val="center"/>
          </w:tcPr>
          <w:p w14:paraId="7E97BB4D" w14:textId="77777777" w:rsidR="00DC6886" w:rsidRPr="007B02CF" w:rsidRDefault="00DC6886" w:rsidP="003C5295">
            <w:pPr>
              <w:rPr>
                <w:lang w:val="en-US"/>
              </w:rPr>
            </w:pPr>
            <w:r w:rsidRPr="002A3F01">
              <w:rPr>
                <w:lang w:val="en-US"/>
              </w:rPr>
              <w:t>0.</w:t>
            </w:r>
            <w:r>
              <w:rPr>
                <w:lang w:val="en-US"/>
              </w:rPr>
              <w:t>38</w:t>
            </w:r>
          </w:p>
        </w:tc>
        <w:tc>
          <w:tcPr>
            <w:tcW w:w="789" w:type="pct"/>
            <w:vAlign w:val="center"/>
          </w:tcPr>
          <w:p w14:paraId="1DF97E92" w14:textId="77777777" w:rsidR="00DC6886" w:rsidRPr="007B02CF" w:rsidRDefault="00DC6886" w:rsidP="003C5295">
            <w:pPr>
              <w:rPr>
                <w:lang w:val="en-US"/>
              </w:rPr>
            </w:pPr>
            <w:r>
              <w:rPr>
                <w:lang w:val="en-US"/>
              </w:rPr>
              <w:t>22</w:t>
            </w:r>
            <w:r w:rsidRPr="002A3F01">
              <w:rPr>
                <w:lang w:val="en-US"/>
              </w:rPr>
              <w:t xml:space="preserve"> (</w:t>
            </w:r>
            <w:r>
              <w:rPr>
                <w:lang w:val="en-US"/>
              </w:rPr>
              <w:t>88</w:t>
            </w:r>
            <w:r w:rsidRPr="002A3F01">
              <w:rPr>
                <w:lang w:val="en-US"/>
              </w:rPr>
              <w:t>)</w:t>
            </w:r>
          </w:p>
        </w:tc>
        <w:tc>
          <w:tcPr>
            <w:tcW w:w="722" w:type="pct"/>
            <w:vAlign w:val="center"/>
          </w:tcPr>
          <w:p w14:paraId="07797BC9" w14:textId="77777777" w:rsidR="00DC6886" w:rsidRPr="007B02CF" w:rsidRDefault="00DC6886" w:rsidP="003C5295">
            <w:pPr>
              <w:rPr>
                <w:lang w:val="en-US"/>
              </w:rPr>
            </w:pPr>
            <w:r>
              <w:rPr>
                <w:lang w:val="en-US"/>
              </w:rPr>
              <w:t>32</w:t>
            </w:r>
            <w:r w:rsidRPr="002A3F01">
              <w:rPr>
                <w:lang w:val="en-US"/>
              </w:rPr>
              <w:t xml:space="preserve"> (</w:t>
            </w:r>
            <w:r>
              <w:rPr>
                <w:lang w:val="en-US"/>
              </w:rPr>
              <w:t>87</w:t>
            </w:r>
            <w:r w:rsidRPr="002A3F01">
              <w:rPr>
                <w:lang w:val="en-US"/>
              </w:rPr>
              <w:t>)</w:t>
            </w:r>
          </w:p>
        </w:tc>
        <w:tc>
          <w:tcPr>
            <w:tcW w:w="443" w:type="pct"/>
            <w:vAlign w:val="center"/>
          </w:tcPr>
          <w:p w14:paraId="5A8E9234" w14:textId="77777777" w:rsidR="00DC6886" w:rsidRPr="007B02CF" w:rsidRDefault="00DC6886" w:rsidP="003C5295">
            <w:pPr>
              <w:rPr>
                <w:lang w:val="en-US"/>
              </w:rPr>
            </w:pPr>
            <w:r w:rsidRPr="002A3F01">
              <w:rPr>
                <w:lang w:val="en-US"/>
              </w:rPr>
              <w:t>0.99</w:t>
            </w:r>
          </w:p>
        </w:tc>
      </w:tr>
      <w:tr w:rsidR="00DC6886" w:rsidRPr="007B02CF" w14:paraId="0175C0E1" w14:textId="77777777" w:rsidTr="003C5295">
        <w:tc>
          <w:tcPr>
            <w:tcW w:w="1318" w:type="pct"/>
          </w:tcPr>
          <w:p w14:paraId="4D6A3A35" w14:textId="77777777" w:rsidR="00DC6886" w:rsidRPr="0041657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Severe brain hypoxia</w:t>
            </w:r>
          </w:p>
        </w:tc>
        <w:tc>
          <w:tcPr>
            <w:tcW w:w="591" w:type="pct"/>
            <w:vAlign w:val="center"/>
          </w:tcPr>
          <w:p w14:paraId="7F47D84B" w14:textId="77777777" w:rsidR="00DC6886" w:rsidRPr="00720104" w:rsidRDefault="00DC6886" w:rsidP="003C5295">
            <w:pPr>
              <w:rPr>
                <w:lang w:val="en-US"/>
              </w:rPr>
            </w:pPr>
            <w:r w:rsidRPr="00720104">
              <w:rPr>
                <w:lang w:val="en-US"/>
              </w:rPr>
              <w:t>16 (50)</w:t>
            </w:r>
          </w:p>
        </w:tc>
        <w:tc>
          <w:tcPr>
            <w:tcW w:w="727" w:type="pct"/>
            <w:vAlign w:val="center"/>
          </w:tcPr>
          <w:p w14:paraId="0241BBAC" w14:textId="77777777" w:rsidR="00DC6886" w:rsidRPr="00250AF1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23 (77)</w:t>
            </w:r>
          </w:p>
        </w:tc>
        <w:tc>
          <w:tcPr>
            <w:tcW w:w="409" w:type="pct"/>
            <w:vAlign w:val="center"/>
          </w:tcPr>
          <w:p w14:paraId="2EC963DE" w14:textId="77777777" w:rsidR="00DC6886" w:rsidRPr="00250AF1" w:rsidRDefault="00DC6886" w:rsidP="003C5295">
            <w:pPr>
              <w:rPr>
                <w:lang w:val="en-US"/>
              </w:rPr>
            </w:pPr>
            <w:r w:rsidRPr="00250AF1">
              <w:rPr>
                <w:lang w:val="en-US"/>
              </w:rPr>
              <w:t>0.04</w:t>
            </w:r>
          </w:p>
        </w:tc>
        <w:tc>
          <w:tcPr>
            <w:tcW w:w="789" w:type="pct"/>
            <w:vAlign w:val="center"/>
          </w:tcPr>
          <w:p w14:paraId="7F08FFD5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10 (40)</w:t>
            </w:r>
          </w:p>
        </w:tc>
        <w:tc>
          <w:tcPr>
            <w:tcW w:w="722" w:type="pct"/>
            <w:vAlign w:val="center"/>
          </w:tcPr>
          <w:p w14:paraId="174B8A77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29 (78)</w:t>
            </w:r>
          </w:p>
        </w:tc>
        <w:tc>
          <w:tcPr>
            <w:tcW w:w="443" w:type="pct"/>
            <w:vAlign w:val="center"/>
          </w:tcPr>
          <w:p w14:paraId="480BA2EA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0.003</w:t>
            </w:r>
          </w:p>
        </w:tc>
      </w:tr>
      <w:tr w:rsidR="00DC6886" w:rsidRPr="007B02CF" w14:paraId="61575E3C" w14:textId="77777777" w:rsidTr="003C5295">
        <w:tc>
          <w:tcPr>
            <w:tcW w:w="1318" w:type="pct"/>
          </w:tcPr>
          <w:p w14:paraId="1D75315C" w14:textId="77777777" w:rsidR="00DC6886" w:rsidRPr="00B377B6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Burden of</w:t>
            </w:r>
            <w:r w:rsidRPr="0041657F">
              <w:rPr>
                <w:lang w:val="en-US"/>
              </w:rPr>
              <w:t xml:space="preserve"> severe</w:t>
            </w:r>
            <w:r w:rsidRPr="00720104">
              <w:rPr>
                <w:lang w:val="en-US"/>
              </w:rPr>
              <w:t xml:space="preserve"> brain hypoxia</w:t>
            </w:r>
          </w:p>
        </w:tc>
        <w:tc>
          <w:tcPr>
            <w:tcW w:w="591" w:type="pct"/>
            <w:vAlign w:val="center"/>
          </w:tcPr>
          <w:p w14:paraId="33F3640D" w14:textId="77777777" w:rsidR="00DC6886" w:rsidRPr="00250AF1" w:rsidRDefault="00DC6886" w:rsidP="003C5295">
            <w:pPr>
              <w:rPr>
                <w:lang w:val="en-US"/>
              </w:rPr>
            </w:pPr>
            <w:r w:rsidRPr="00250AF1">
              <w:rPr>
                <w:lang w:val="en-US"/>
              </w:rPr>
              <w:t xml:space="preserve">1.25 </w:t>
            </w:r>
          </w:p>
          <w:p w14:paraId="1B520C99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(0-22.02)</w:t>
            </w:r>
          </w:p>
        </w:tc>
        <w:tc>
          <w:tcPr>
            <w:tcW w:w="727" w:type="pct"/>
            <w:vAlign w:val="center"/>
          </w:tcPr>
          <w:p w14:paraId="35B9F873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 xml:space="preserve">26.72 </w:t>
            </w:r>
          </w:p>
          <w:p w14:paraId="3A7D3213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(2.06-147.49)</w:t>
            </w:r>
          </w:p>
        </w:tc>
        <w:tc>
          <w:tcPr>
            <w:tcW w:w="409" w:type="pct"/>
            <w:vAlign w:val="center"/>
          </w:tcPr>
          <w:p w14:paraId="6FF6E069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0.04</w:t>
            </w:r>
          </w:p>
        </w:tc>
        <w:tc>
          <w:tcPr>
            <w:tcW w:w="789" w:type="pct"/>
            <w:vAlign w:val="center"/>
          </w:tcPr>
          <w:p w14:paraId="6D0C105B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 xml:space="preserve">0 </w:t>
            </w:r>
          </w:p>
          <w:p w14:paraId="02DC68C6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(0-10.42)</w:t>
            </w:r>
          </w:p>
        </w:tc>
        <w:tc>
          <w:tcPr>
            <w:tcW w:w="722" w:type="pct"/>
            <w:vAlign w:val="center"/>
          </w:tcPr>
          <w:p w14:paraId="5CAC3531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 xml:space="preserve">22.28 </w:t>
            </w:r>
          </w:p>
          <w:p w14:paraId="55817AA9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(3.0-147.49)</w:t>
            </w:r>
          </w:p>
        </w:tc>
        <w:tc>
          <w:tcPr>
            <w:tcW w:w="443" w:type="pct"/>
            <w:vAlign w:val="center"/>
          </w:tcPr>
          <w:p w14:paraId="634B786A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0.001</w:t>
            </w:r>
          </w:p>
        </w:tc>
      </w:tr>
      <w:tr w:rsidR="00DC6886" w:rsidRPr="007B02CF" w14:paraId="475FA89E" w14:textId="77777777" w:rsidTr="003C5295">
        <w:tc>
          <w:tcPr>
            <w:tcW w:w="1318" w:type="pct"/>
          </w:tcPr>
          <w:p w14:paraId="6FC71AEE" w14:textId="77777777" w:rsidR="00DC6886" w:rsidRPr="00720104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Brain</w:t>
            </w:r>
            <w:r w:rsidRPr="0041657F">
              <w:rPr>
                <w:lang w:val="en-US"/>
              </w:rPr>
              <w:t xml:space="preserve"> hypoxia</w:t>
            </w:r>
          </w:p>
        </w:tc>
        <w:tc>
          <w:tcPr>
            <w:tcW w:w="591" w:type="pct"/>
            <w:vAlign w:val="center"/>
          </w:tcPr>
          <w:p w14:paraId="44611552" w14:textId="77777777" w:rsidR="00DC6886" w:rsidRPr="00250AF1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25 (78)</w:t>
            </w:r>
          </w:p>
        </w:tc>
        <w:tc>
          <w:tcPr>
            <w:tcW w:w="727" w:type="pct"/>
            <w:vAlign w:val="center"/>
          </w:tcPr>
          <w:p w14:paraId="5B7BC42D" w14:textId="77777777" w:rsidR="00DC6886" w:rsidRPr="00250AF1" w:rsidRDefault="00DC6886" w:rsidP="003C5295">
            <w:pPr>
              <w:rPr>
                <w:lang w:val="en-US"/>
              </w:rPr>
            </w:pPr>
            <w:r w:rsidRPr="00250AF1">
              <w:rPr>
                <w:lang w:val="en-US"/>
              </w:rPr>
              <w:t>29 (97)</w:t>
            </w:r>
          </w:p>
        </w:tc>
        <w:tc>
          <w:tcPr>
            <w:tcW w:w="409" w:type="pct"/>
            <w:vAlign w:val="center"/>
          </w:tcPr>
          <w:p w14:paraId="3621E6F0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0.06</w:t>
            </w:r>
          </w:p>
        </w:tc>
        <w:tc>
          <w:tcPr>
            <w:tcW w:w="789" w:type="pct"/>
            <w:vAlign w:val="center"/>
          </w:tcPr>
          <w:p w14:paraId="4DA550F1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18 (72)</w:t>
            </w:r>
          </w:p>
        </w:tc>
        <w:tc>
          <w:tcPr>
            <w:tcW w:w="722" w:type="pct"/>
            <w:vAlign w:val="center"/>
          </w:tcPr>
          <w:p w14:paraId="5A1EF987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36 (97)</w:t>
            </w:r>
          </w:p>
        </w:tc>
        <w:tc>
          <w:tcPr>
            <w:tcW w:w="443" w:type="pct"/>
            <w:vAlign w:val="center"/>
          </w:tcPr>
          <w:p w14:paraId="715790EC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0.006</w:t>
            </w:r>
          </w:p>
        </w:tc>
      </w:tr>
      <w:tr w:rsidR="00DC6886" w:rsidRPr="007B02CF" w14:paraId="38D3747A" w14:textId="77777777" w:rsidTr="003C5295">
        <w:tc>
          <w:tcPr>
            <w:tcW w:w="1318" w:type="pct"/>
          </w:tcPr>
          <w:p w14:paraId="3BD48B0B" w14:textId="77777777" w:rsidR="00DC6886" w:rsidRPr="00720104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 xml:space="preserve">Burden of </w:t>
            </w:r>
            <w:r w:rsidRPr="0041657F">
              <w:rPr>
                <w:lang w:val="en-US"/>
              </w:rPr>
              <w:t>brain hypoxia</w:t>
            </w:r>
          </w:p>
        </w:tc>
        <w:tc>
          <w:tcPr>
            <w:tcW w:w="591" w:type="pct"/>
            <w:vAlign w:val="center"/>
          </w:tcPr>
          <w:p w14:paraId="63E6F013" w14:textId="77777777" w:rsidR="00DC6886" w:rsidRPr="00250AF1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 xml:space="preserve">105.66 </w:t>
            </w:r>
          </w:p>
          <w:p w14:paraId="2D94E2E5" w14:textId="77777777" w:rsidR="00DC6886" w:rsidRPr="00026C06" w:rsidRDefault="00DC6886" w:rsidP="003C5295">
            <w:pPr>
              <w:rPr>
                <w:lang w:val="en-US"/>
              </w:rPr>
            </w:pPr>
            <w:r w:rsidRPr="00250AF1">
              <w:rPr>
                <w:lang w:val="en-US"/>
              </w:rPr>
              <w:t>(6.83-424.49)</w:t>
            </w:r>
          </w:p>
        </w:tc>
        <w:tc>
          <w:tcPr>
            <w:tcW w:w="727" w:type="pct"/>
            <w:vAlign w:val="center"/>
          </w:tcPr>
          <w:p w14:paraId="43D12470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 xml:space="preserve">333.16 </w:t>
            </w:r>
          </w:p>
          <w:p w14:paraId="496FADD6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(128.42-560.89)</w:t>
            </w:r>
          </w:p>
        </w:tc>
        <w:tc>
          <w:tcPr>
            <w:tcW w:w="409" w:type="pct"/>
            <w:vAlign w:val="center"/>
          </w:tcPr>
          <w:p w14:paraId="5C6CB9B7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0.01</w:t>
            </w:r>
          </w:p>
        </w:tc>
        <w:tc>
          <w:tcPr>
            <w:tcW w:w="789" w:type="pct"/>
            <w:vAlign w:val="center"/>
          </w:tcPr>
          <w:p w14:paraId="521D8C8D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 xml:space="preserve">44.45 </w:t>
            </w:r>
          </w:p>
          <w:p w14:paraId="52A5ECB7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(0-340)</w:t>
            </w:r>
          </w:p>
        </w:tc>
        <w:tc>
          <w:tcPr>
            <w:tcW w:w="722" w:type="pct"/>
            <w:vAlign w:val="center"/>
          </w:tcPr>
          <w:p w14:paraId="42770D1C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 xml:space="preserve">350 </w:t>
            </w:r>
          </w:p>
          <w:p w14:paraId="6C3EC2D6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(136.22-663.54)</w:t>
            </w:r>
          </w:p>
        </w:tc>
        <w:tc>
          <w:tcPr>
            <w:tcW w:w="443" w:type="pct"/>
            <w:vAlign w:val="center"/>
          </w:tcPr>
          <w:p w14:paraId="3EC57983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0.001</w:t>
            </w:r>
          </w:p>
        </w:tc>
      </w:tr>
      <w:tr w:rsidR="00DC6886" w:rsidRPr="007B02CF" w14:paraId="1DB7C2B0" w14:textId="77777777" w:rsidTr="003C5295">
        <w:tc>
          <w:tcPr>
            <w:tcW w:w="1318" w:type="pct"/>
          </w:tcPr>
          <w:p w14:paraId="232836A7" w14:textId="77777777" w:rsidR="00DC6886" w:rsidRPr="00720104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Seizures, n</w:t>
            </w:r>
            <w:r w:rsidRPr="0041657F">
              <w:rPr>
                <w:lang w:val="en-US"/>
              </w:rPr>
              <w:t xml:space="preserve"> </w:t>
            </w:r>
            <w:r w:rsidRPr="00720104">
              <w:rPr>
                <w:lang w:val="en-US"/>
              </w:rPr>
              <w:t>(%)</w:t>
            </w:r>
          </w:p>
        </w:tc>
        <w:tc>
          <w:tcPr>
            <w:tcW w:w="591" w:type="pct"/>
            <w:vAlign w:val="center"/>
          </w:tcPr>
          <w:p w14:paraId="58C55F56" w14:textId="77777777" w:rsidR="00DC6886" w:rsidRPr="00250AF1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9</w:t>
            </w:r>
            <w:r w:rsidRPr="00250AF1">
              <w:rPr>
                <w:lang w:val="en-US"/>
              </w:rPr>
              <w:t xml:space="preserve"> (28)</w:t>
            </w:r>
          </w:p>
        </w:tc>
        <w:tc>
          <w:tcPr>
            <w:tcW w:w="727" w:type="pct"/>
            <w:vAlign w:val="center"/>
          </w:tcPr>
          <w:p w14:paraId="26E748B3" w14:textId="77777777" w:rsidR="00DC6886" w:rsidRPr="00026C06" w:rsidRDefault="00DC6886" w:rsidP="003C5295">
            <w:pPr>
              <w:rPr>
                <w:lang w:val="en-US"/>
              </w:rPr>
            </w:pPr>
            <w:r w:rsidRPr="00250AF1">
              <w:rPr>
                <w:lang w:val="en-US"/>
              </w:rPr>
              <w:t>7 (23</w:t>
            </w:r>
            <w:r w:rsidRPr="00026C06">
              <w:rPr>
                <w:lang w:val="en-US"/>
              </w:rPr>
              <w:t>)</w:t>
            </w:r>
          </w:p>
        </w:tc>
        <w:tc>
          <w:tcPr>
            <w:tcW w:w="409" w:type="pct"/>
            <w:vAlign w:val="center"/>
          </w:tcPr>
          <w:p w14:paraId="11DCC86E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0.76</w:t>
            </w:r>
          </w:p>
        </w:tc>
        <w:tc>
          <w:tcPr>
            <w:tcW w:w="789" w:type="pct"/>
            <w:vAlign w:val="center"/>
          </w:tcPr>
          <w:p w14:paraId="5E01EFC9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6 (24)</w:t>
            </w:r>
          </w:p>
        </w:tc>
        <w:tc>
          <w:tcPr>
            <w:tcW w:w="722" w:type="pct"/>
            <w:vAlign w:val="center"/>
          </w:tcPr>
          <w:p w14:paraId="0B58EB55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10 (27)</w:t>
            </w:r>
          </w:p>
        </w:tc>
        <w:tc>
          <w:tcPr>
            <w:tcW w:w="443" w:type="pct"/>
            <w:vAlign w:val="center"/>
          </w:tcPr>
          <w:p w14:paraId="6D48D246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0.99</w:t>
            </w:r>
          </w:p>
        </w:tc>
      </w:tr>
      <w:tr w:rsidR="00DC6886" w:rsidRPr="007B02CF" w14:paraId="377E6F93" w14:textId="77777777" w:rsidTr="003C5295">
        <w:tc>
          <w:tcPr>
            <w:tcW w:w="1318" w:type="pct"/>
          </w:tcPr>
          <w:p w14:paraId="2DB4AC23" w14:textId="77777777" w:rsidR="00DC6886" w:rsidRPr="00250AF1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Re</w:t>
            </w:r>
            <w:r w:rsidRPr="0041657F">
              <w:rPr>
                <w:lang w:val="en-US"/>
              </w:rPr>
              <w:t>-</w:t>
            </w:r>
            <w:r w:rsidRPr="00720104">
              <w:rPr>
                <w:lang w:val="en-US"/>
              </w:rPr>
              <w:t xml:space="preserve">bleeding, n </w:t>
            </w:r>
            <w:r w:rsidRPr="00B377B6">
              <w:rPr>
                <w:lang w:val="en-US"/>
              </w:rPr>
              <w:t>(%)</w:t>
            </w:r>
          </w:p>
        </w:tc>
        <w:tc>
          <w:tcPr>
            <w:tcW w:w="591" w:type="pct"/>
            <w:vAlign w:val="center"/>
          </w:tcPr>
          <w:p w14:paraId="073C7829" w14:textId="77777777" w:rsidR="00DC6886" w:rsidRPr="00250AF1" w:rsidRDefault="00DC6886" w:rsidP="003C5295">
            <w:pPr>
              <w:rPr>
                <w:lang w:val="en-US"/>
              </w:rPr>
            </w:pPr>
            <w:r w:rsidRPr="00250AF1">
              <w:rPr>
                <w:lang w:val="en-US"/>
              </w:rPr>
              <w:t>2 (6)</w:t>
            </w:r>
          </w:p>
        </w:tc>
        <w:tc>
          <w:tcPr>
            <w:tcW w:w="727" w:type="pct"/>
            <w:vAlign w:val="center"/>
          </w:tcPr>
          <w:p w14:paraId="35DA6E46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8 (27)</w:t>
            </w:r>
          </w:p>
        </w:tc>
        <w:tc>
          <w:tcPr>
            <w:tcW w:w="409" w:type="pct"/>
            <w:vAlign w:val="center"/>
          </w:tcPr>
          <w:p w14:paraId="17C541CF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0.04</w:t>
            </w:r>
          </w:p>
        </w:tc>
        <w:tc>
          <w:tcPr>
            <w:tcW w:w="789" w:type="pct"/>
            <w:vAlign w:val="center"/>
          </w:tcPr>
          <w:p w14:paraId="057A5587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1 (4)</w:t>
            </w:r>
          </w:p>
        </w:tc>
        <w:tc>
          <w:tcPr>
            <w:tcW w:w="722" w:type="pct"/>
            <w:vAlign w:val="center"/>
          </w:tcPr>
          <w:p w14:paraId="412FDFC7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9 (24)</w:t>
            </w:r>
          </w:p>
        </w:tc>
        <w:tc>
          <w:tcPr>
            <w:tcW w:w="443" w:type="pct"/>
            <w:vAlign w:val="center"/>
          </w:tcPr>
          <w:p w14:paraId="64A8B6EC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0.04</w:t>
            </w:r>
          </w:p>
        </w:tc>
      </w:tr>
      <w:tr w:rsidR="00DC6886" w:rsidRPr="007B02CF" w14:paraId="37452590" w14:textId="77777777" w:rsidTr="003C5295">
        <w:tc>
          <w:tcPr>
            <w:tcW w:w="1318" w:type="pct"/>
          </w:tcPr>
          <w:p w14:paraId="088B2D34" w14:textId="77777777" w:rsidR="00DC6886" w:rsidRPr="00720104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Hydrocephalus, n</w:t>
            </w:r>
            <w:r w:rsidRPr="0041657F">
              <w:rPr>
                <w:lang w:val="en-US"/>
              </w:rPr>
              <w:t xml:space="preserve"> </w:t>
            </w:r>
            <w:r w:rsidRPr="00720104">
              <w:rPr>
                <w:lang w:val="en-US"/>
              </w:rPr>
              <w:t>(%)</w:t>
            </w:r>
          </w:p>
        </w:tc>
        <w:tc>
          <w:tcPr>
            <w:tcW w:w="591" w:type="pct"/>
            <w:vAlign w:val="center"/>
          </w:tcPr>
          <w:p w14:paraId="5E51CC5A" w14:textId="77777777" w:rsidR="00DC6886" w:rsidRPr="00250AF1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15 (44)</w:t>
            </w:r>
          </w:p>
        </w:tc>
        <w:tc>
          <w:tcPr>
            <w:tcW w:w="727" w:type="pct"/>
            <w:vAlign w:val="center"/>
          </w:tcPr>
          <w:p w14:paraId="031975D6" w14:textId="77777777" w:rsidR="00DC6886" w:rsidRPr="00026C06" w:rsidRDefault="00DC6886" w:rsidP="003C5295">
            <w:pPr>
              <w:rPr>
                <w:lang w:val="en-US"/>
              </w:rPr>
            </w:pPr>
            <w:r w:rsidRPr="00250AF1">
              <w:rPr>
                <w:lang w:val="en-US"/>
              </w:rPr>
              <w:t>15</w:t>
            </w:r>
            <w:r w:rsidRPr="00026C06">
              <w:rPr>
                <w:lang w:val="en-US"/>
              </w:rPr>
              <w:t xml:space="preserve"> (50)</w:t>
            </w:r>
          </w:p>
        </w:tc>
        <w:tc>
          <w:tcPr>
            <w:tcW w:w="409" w:type="pct"/>
            <w:vAlign w:val="center"/>
          </w:tcPr>
          <w:p w14:paraId="02CA3DC1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0.80</w:t>
            </w:r>
          </w:p>
        </w:tc>
        <w:tc>
          <w:tcPr>
            <w:tcW w:w="789" w:type="pct"/>
            <w:vAlign w:val="center"/>
          </w:tcPr>
          <w:p w14:paraId="23AFD2A2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11 (44)</w:t>
            </w:r>
          </w:p>
        </w:tc>
        <w:tc>
          <w:tcPr>
            <w:tcW w:w="722" w:type="pct"/>
            <w:vAlign w:val="center"/>
          </w:tcPr>
          <w:p w14:paraId="2B306033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18 (49)</w:t>
            </w:r>
          </w:p>
        </w:tc>
        <w:tc>
          <w:tcPr>
            <w:tcW w:w="443" w:type="pct"/>
            <w:vAlign w:val="center"/>
          </w:tcPr>
          <w:p w14:paraId="79E73E12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0.80</w:t>
            </w:r>
          </w:p>
        </w:tc>
      </w:tr>
      <w:tr w:rsidR="00DC6886" w:rsidRPr="007B02CF" w14:paraId="53782A7B" w14:textId="77777777" w:rsidTr="003C5295">
        <w:tc>
          <w:tcPr>
            <w:tcW w:w="1318" w:type="pct"/>
          </w:tcPr>
          <w:p w14:paraId="72BEC3E0" w14:textId="77777777" w:rsidR="00DC6886" w:rsidRPr="00720104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DCI, n</w:t>
            </w:r>
            <w:r w:rsidRPr="0041657F">
              <w:rPr>
                <w:lang w:val="en-US"/>
              </w:rPr>
              <w:t xml:space="preserve"> </w:t>
            </w:r>
            <w:r w:rsidRPr="00720104">
              <w:rPr>
                <w:lang w:val="en-US"/>
              </w:rPr>
              <w:t>(%)</w:t>
            </w:r>
          </w:p>
        </w:tc>
        <w:tc>
          <w:tcPr>
            <w:tcW w:w="591" w:type="pct"/>
            <w:vAlign w:val="center"/>
          </w:tcPr>
          <w:p w14:paraId="1B6D5BEB" w14:textId="77777777" w:rsidR="00DC6886" w:rsidRPr="00250AF1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15 (44)</w:t>
            </w:r>
          </w:p>
        </w:tc>
        <w:tc>
          <w:tcPr>
            <w:tcW w:w="727" w:type="pct"/>
            <w:vAlign w:val="center"/>
          </w:tcPr>
          <w:p w14:paraId="4D6BFD71" w14:textId="77777777" w:rsidR="00DC6886" w:rsidRPr="00026C06" w:rsidRDefault="00DC6886" w:rsidP="003C5295">
            <w:pPr>
              <w:rPr>
                <w:lang w:val="en-US"/>
              </w:rPr>
            </w:pPr>
            <w:r w:rsidRPr="00250AF1">
              <w:rPr>
                <w:lang w:val="en-US"/>
              </w:rPr>
              <w:t>15</w:t>
            </w:r>
            <w:r w:rsidRPr="00026C06">
              <w:rPr>
                <w:lang w:val="en-US"/>
              </w:rPr>
              <w:t xml:space="preserve"> (50)</w:t>
            </w:r>
          </w:p>
        </w:tc>
        <w:tc>
          <w:tcPr>
            <w:tcW w:w="409" w:type="pct"/>
            <w:vAlign w:val="center"/>
          </w:tcPr>
          <w:p w14:paraId="42E6C54C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0.80</w:t>
            </w:r>
          </w:p>
        </w:tc>
        <w:tc>
          <w:tcPr>
            <w:tcW w:w="789" w:type="pct"/>
            <w:vAlign w:val="center"/>
          </w:tcPr>
          <w:p w14:paraId="2A2BC802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9 (36)</w:t>
            </w:r>
          </w:p>
        </w:tc>
        <w:tc>
          <w:tcPr>
            <w:tcW w:w="722" w:type="pct"/>
            <w:vAlign w:val="center"/>
          </w:tcPr>
          <w:p w14:paraId="6CA4AE92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20 (54)</w:t>
            </w:r>
          </w:p>
        </w:tc>
        <w:tc>
          <w:tcPr>
            <w:tcW w:w="443" w:type="pct"/>
            <w:vAlign w:val="center"/>
          </w:tcPr>
          <w:p w14:paraId="04C9F993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0.20</w:t>
            </w:r>
          </w:p>
        </w:tc>
      </w:tr>
      <w:tr w:rsidR="00DC6886" w:rsidRPr="007B02CF" w14:paraId="626B67AF" w14:textId="77777777" w:rsidTr="003C5295">
        <w:tc>
          <w:tcPr>
            <w:tcW w:w="1318" w:type="pct"/>
          </w:tcPr>
          <w:p w14:paraId="4402A5B9" w14:textId="77777777" w:rsidR="00DC6886" w:rsidRPr="00B377B6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Intracranial hypertension</w:t>
            </w:r>
            <w:r w:rsidRPr="0041657F">
              <w:rPr>
                <w:lang w:val="en-US"/>
              </w:rPr>
              <w:t>, n</w:t>
            </w:r>
            <w:r w:rsidRPr="00720104">
              <w:rPr>
                <w:lang w:val="en-US"/>
              </w:rPr>
              <w:t xml:space="preserve"> (%)</w:t>
            </w:r>
          </w:p>
        </w:tc>
        <w:tc>
          <w:tcPr>
            <w:tcW w:w="591" w:type="pct"/>
            <w:vAlign w:val="center"/>
          </w:tcPr>
          <w:p w14:paraId="349C7968" w14:textId="77777777" w:rsidR="00DC6886" w:rsidRPr="00026C06" w:rsidRDefault="00DC6886" w:rsidP="003C5295">
            <w:pPr>
              <w:rPr>
                <w:lang w:val="en-US"/>
              </w:rPr>
            </w:pPr>
            <w:r w:rsidRPr="00250AF1">
              <w:rPr>
                <w:lang w:val="en-US"/>
              </w:rPr>
              <w:t>13</w:t>
            </w:r>
            <w:r w:rsidRPr="00026C06">
              <w:rPr>
                <w:lang w:val="en-US"/>
              </w:rPr>
              <w:t xml:space="preserve"> (41)</w:t>
            </w:r>
          </w:p>
        </w:tc>
        <w:tc>
          <w:tcPr>
            <w:tcW w:w="727" w:type="pct"/>
            <w:vAlign w:val="center"/>
          </w:tcPr>
          <w:p w14:paraId="71EA6465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27 (90)</w:t>
            </w:r>
          </w:p>
        </w:tc>
        <w:tc>
          <w:tcPr>
            <w:tcW w:w="409" w:type="pct"/>
            <w:vAlign w:val="center"/>
          </w:tcPr>
          <w:p w14:paraId="481A59D2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0.001</w:t>
            </w:r>
          </w:p>
        </w:tc>
        <w:tc>
          <w:tcPr>
            <w:tcW w:w="789" w:type="pct"/>
            <w:vAlign w:val="center"/>
          </w:tcPr>
          <w:p w14:paraId="35F4B31E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9 (36)</w:t>
            </w:r>
          </w:p>
        </w:tc>
        <w:tc>
          <w:tcPr>
            <w:tcW w:w="722" w:type="pct"/>
            <w:vAlign w:val="center"/>
          </w:tcPr>
          <w:p w14:paraId="078859F9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31 (84)</w:t>
            </w:r>
          </w:p>
        </w:tc>
        <w:tc>
          <w:tcPr>
            <w:tcW w:w="443" w:type="pct"/>
            <w:vAlign w:val="center"/>
          </w:tcPr>
          <w:p w14:paraId="14F0514B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0.001</w:t>
            </w:r>
          </w:p>
        </w:tc>
      </w:tr>
      <w:tr w:rsidR="00DC6886" w:rsidRPr="007B02CF" w14:paraId="0F3930E3" w14:textId="77777777" w:rsidTr="003C5295">
        <w:tc>
          <w:tcPr>
            <w:tcW w:w="1318" w:type="pct"/>
          </w:tcPr>
          <w:p w14:paraId="4D75A2AE" w14:textId="77777777" w:rsidR="00DC6886" w:rsidRPr="00720104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Induced Hypertension, n</w:t>
            </w:r>
            <w:r w:rsidRPr="0041657F">
              <w:rPr>
                <w:lang w:val="en-US"/>
              </w:rPr>
              <w:t xml:space="preserve"> </w:t>
            </w:r>
            <w:r w:rsidRPr="00720104">
              <w:rPr>
                <w:lang w:val="en-US"/>
              </w:rPr>
              <w:t>(%)</w:t>
            </w:r>
          </w:p>
        </w:tc>
        <w:tc>
          <w:tcPr>
            <w:tcW w:w="591" w:type="pct"/>
            <w:vAlign w:val="center"/>
          </w:tcPr>
          <w:p w14:paraId="34EEBB96" w14:textId="77777777" w:rsidR="00DC6886" w:rsidRPr="00250AF1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2</w:t>
            </w:r>
            <w:r w:rsidRPr="00250AF1">
              <w:rPr>
                <w:lang w:val="en-US"/>
              </w:rPr>
              <w:t>4 (75)</w:t>
            </w:r>
          </w:p>
        </w:tc>
        <w:tc>
          <w:tcPr>
            <w:tcW w:w="727" w:type="pct"/>
            <w:vAlign w:val="center"/>
          </w:tcPr>
          <w:p w14:paraId="459F432E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20 (67)</w:t>
            </w:r>
          </w:p>
        </w:tc>
        <w:tc>
          <w:tcPr>
            <w:tcW w:w="409" w:type="pct"/>
            <w:vAlign w:val="center"/>
          </w:tcPr>
          <w:p w14:paraId="09E125D0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0.58</w:t>
            </w:r>
          </w:p>
        </w:tc>
        <w:tc>
          <w:tcPr>
            <w:tcW w:w="789" w:type="pct"/>
            <w:vAlign w:val="center"/>
          </w:tcPr>
          <w:p w14:paraId="1D7457D5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17 (68)</w:t>
            </w:r>
          </w:p>
        </w:tc>
        <w:tc>
          <w:tcPr>
            <w:tcW w:w="722" w:type="pct"/>
            <w:vAlign w:val="center"/>
          </w:tcPr>
          <w:p w14:paraId="135A53DC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27 (73)</w:t>
            </w:r>
          </w:p>
        </w:tc>
        <w:tc>
          <w:tcPr>
            <w:tcW w:w="443" w:type="pct"/>
            <w:vAlign w:val="center"/>
          </w:tcPr>
          <w:p w14:paraId="0B4FCB5C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0.78</w:t>
            </w:r>
          </w:p>
        </w:tc>
      </w:tr>
      <w:tr w:rsidR="00DC6886" w:rsidRPr="007B02CF" w14:paraId="7B318BCA" w14:textId="77777777" w:rsidTr="003C5295">
        <w:tc>
          <w:tcPr>
            <w:tcW w:w="1318" w:type="pct"/>
          </w:tcPr>
          <w:p w14:paraId="20152B3D" w14:textId="77777777" w:rsidR="00DC6886" w:rsidRPr="00720104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Osmotic therapy, n</w:t>
            </w:r>
            <w:r w:rsidRPr="0041657F">
              <w:rPr>
                <w:lang w:val="en-US"/>
              </w:rPr>
              <w:t xml:space="preserve"> </w:t>
            </w:r>
            <w:r w:rsidRPr="00720104">
              <w:rPr>
                <w:lang w:val="en-US"/>
              </w:rPr>
              <w:t>(%)</w:t>
            </w:r>
          </w:p>
        </w:tc>
        <w:tc>
          <w:tcPr>
            <w:tcW w:w="591" w:type="pct"/>
            <w:vAlign w:val="center"/>
          </w:tcPr>
          <w:p w14:paraId="67289488" w14:textId="77777777" w:rsidR="00DC6886" w:rsidRPr="00250AF1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9</w:t>
            </w:r>
            <w:r w:rsidRPr="00250AF1">
              <w:rPr>
                <w:lang w:val="en-US"/>
              </w:rPr>
              <w:t xml:space="preserve"> (28)</w:t>
            </w:r>
          </w:p>
        </w:tc>
        <w:tc>
          <w:tcPr>
            <w:tcW w:w="727" w:type="pct"/>
            <w:vAlign w:val="center"/>
          </w:tcPr>
          <w:p w14:paraId="1AD7094A" w14:textId="77777777" w:rsidR="00DC6886" w:rsidRPr="00026C06" w:rsidRDefault="00DC6886" w:rsidP="003C5295">
            <w:pPr>
              <w:rPr>
                <w:lang w:val="en-US"/>
              </w:rPr>
            </w:pPr>
            <w:r w:rsidRPr="00250AF1">
              <w:rPr>
                <w:lang w:val="en-US"/>
              </w:rPr>
              <w:t>22 (</w:t>
            </w:r>
            <w:r w:rsidRPr="00026C06">
              <w:rPr>
                <w:lang w:val="en-US"/>
              </w:rPr>
              <w:t>73)</w:t>
            </w:r>
          </w:p>
        </w:tc>
        <w:tc>
          <w:tcPr>
            <w:tcW w:w="409" w:type="pct"/>
            <w:vAlign w:val="center"/>
          </w:tcPr>
          <w:p w14:paraId="468C143B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0.001</w:t>
            </w:r>
          </w:p>
        </w:tc>
        <w:tc>
          <w:tcPr>
            <w:tcW w:w="789" w:type="pct"/>
            <w:vAlign w:val="center"/>
          </w:tcPr>
          <w:p w14:paraId="06F0E5B1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6 (24)</w:t>
            </w:r>
          </w:p>
        </w:tc>
        <w:tc>
          <w:tcPr>
            <w:tcW w:w="722" w:type="pct"/>
            <w:vAlign w:val="center"/>
          </w:tcPr>
          <w:p w14:paraId="62A86B00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25 (68)</w:t>
            </w:r>
          </w:p>
        </w:tc>
        <w:tc>
          <w:tcPr>
            <w:tcW w:w="443" w:type="pct"/>
            <w:vAlign w:val="center"/>
          </w:tcPr>
          <w:p w14:paraId="721DC593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0.002</w:t>
            </w:r>
          </w:p>
        </w:tc>
      </w:tr>
      <w:tr w:rsidR="00DC6886" w:rsidRPr="007B02CF" w14:paraId="48E8C6A1" w14:textId="77777777" w:rsidTr="003C5295">
        <w:tc>
          <w:tcPr>
            <w:tcW w:w="1318" w:type="pct"/>
          </w:tcPr>
          <w:p w14:paraId="36CCBA19" w14:textId="77777777" w:rsidR="00DC6886" w:rsidRPr="00720104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Barbituric coma, n</w:t>
            </w:r>
            <w:r w:rsidRPr="0041657F">
              <w:rPr>
                <w:lang w:val="en-US"/>
              </w:rPr>
              <w:t xml:space="preserve"> </w:t>
            </w:r>
            <w:r w:rsidRPr="00720104">
              <w:rPr>
                <w:lang w:val="en-US"/>
              </w:rPr>
              <w:t>(%)</w:t>
            </w:r>
          </w:p>
        </w:tc>
        <w:tc>
          <w:tcPr>
            <w:tcW w:w="591" w:type="pct"/>
            <w:vAlign w:val="center"/>
          </w:tcPr>
          <w:p w14:paraId="670C1258" w14:textId="77777777" w:rsidR="00DC6886" w:rsidRPr="00250AF1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5 (1</w:t>
            </w:r>
            <w:r w:rsidRPr="00250AF1">
              <w:rPr>
                <w:lang w:val="en-US"/>
              </w:rPr>
              <w:t>6)</w:t>
            </w:r>
          </w:p>
        </w:tc>
        <w:tc>
          <w:tcPr>
            <w:tcW w:w="727" w:type="pct"/>
            <w:vAlign w:val="center"/>
          </w:tcPr>
          <w:p w14:paraId="55289BD3" w14:textId="77777777" w:rsidR="00DC6886" w:rsidRPr="00026C06" w:rsidRDefault="00DC6886" w:rsidP="003C5295">
            <w:pPr>
              <w:rPr>
                <w:lang w:val="en-US"/>
              </w:rPr>
            </w:pPr>
            <w:r w:rsidRPr="00250AF1">
              <w:rPr>
                <w:lang w:val="en-US"/>
              </w:rPr>
              <w:t>15 (50</w:t>
            </w:r>
            <w:r w:rsidRPr="00026C06">
              <w:rPr>
                <w:lang w:val="en-US"/>
              </w:rPr>
              <w:t>)</w:t>
            </w:r>
          </w:p>
        </w:tc>
        <w:tc>
          <w:tcPr>
            <w:tcW w:w="409" w:type="pct"/>
            <w:vAlign w:val="center"/>
          </w:tcPr>
          <w:p w14:paraId="11EED009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0.007</w:t>
            </w:r>
          </w:p>
        </w:tc>
        <w:tc>
          <w:tcPr>
            <w:tcW w:w="789" w:type="pct"/>
            <w:vAlign w:val="center"/>
          </w:tcPr>
          <w:p w14:paraId="11AFAFB5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3 (12)</w:t>
            </w:r>
          </w:p>
        </w:tc>
        <w:tc>
          <w:tcPr>
            <w:tcW w:w="722" w:type="pct"/>
            <w:vAlign w:val="center"/>
          </w:tcPr>
          <w:p w14:paraId="1BF45C57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17 (46)</w:t>
            </w:r>
          </w:p>
        </w:tc>
        <w:tc>
          <w:tcPr>
            <w:tcW w:w="443" w:type="pct"/>
            <w:vAlign w:val="center"/>
          </w:tcPr>
          <w:p w14:paraId="0887482E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0.006</w:t>
            </w:r>
          </w:p>
        </w:tc>
      </w:tr>
      <w:tr w:rsidR="00DC6886" w:rsidRPr="007B02CF" w14:paraId="7A7C3518" w14:textId="77777777" w:rsidTr="003C5295">
        <w:tc>
          <w:tcPr>
            <w:tcW w:w="1318" w:type="pct"/>
          </w:tcPr>
          <w:p w14:paraId="2518F7FD" w14:textId="77777777" w:rsidR="00DC6886" w:rsidRPr="00720104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Hypothermia, n</w:t>
            </w:r>
            <w:r w:rsidRPr="0041657F">
              <w:rPr>
                <w:lang w:val="en-US"/>
              </w:rPr>
              <w:t xml:space="preserve"> </w:t>
            </w:r>
            <w:r w:rsidRPr="00720104">
              <w:rPr>
                <w:lang w:val="en-US"/>
              </w:rPr>
              <w:t>(%)</w:t>
            </w:r>
          </w:p>
        </w:tc>
        <w:tc>
          <w:tcPr>
            <w:tcW w:w="591" w:type="pct"/>
            <w:vAlign w:val="center"/>
          </w:tcPr>
          <w:p w14:paraId="49EE7528" w14:textId="77777777" w:rsidR="00DC6886" w:rsidRPr="00250AF1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5 (1</w:t>
            </w:r>
            <w:r w:rsidRPr="00250AF1">
              <w:rPr>
                <w:lang w:val="en-US"/>
              </w:rPr>
              <w:t>6)</w:t>
            </w:r>
          </w:p>
        </w:tc>
        <w:tc>
          <w:tcPr>
            <w:tcW w:w="727" w:type="pct"/>
            <w:vAlign w:val="center"/>
          </w:tcPr>
          <w:p w14:paraId="5C116DF9" w14:textId="77777777" w:rsidR="00DC6886" w:rsidRPr="00026C06" w:rsidRDefault="00DC6886" w:rsidP="003C5295">
            <w:pPr>
              <w:rPr>
                <w:lang w:val="en-US"/>
              </w:rPr>
            </w:pPr>
            <w:r w:rsidRPr="00250AF1">
              <w:rPr>
                <w:lang w:val="en-US"/>
              </w:rPr>
              <w:t>16 (53</w:t>
            </w:r>
            <w:r w:rsidRPr="00026C06">
              <w:rPr>
                <w:lang w:val="en-US"/>
              </w:rPr>
              <w:t>)</w:t>
            </w:r>
          </w:p>
        </w:tc>
        <w:tc>
          <w:tcPr>
            <w:tcW w:w="409" w:type="pct"/>
            <w:vAlign w:val="center"/>
          </w:tcPr>
          <w:p w14:paraId="23B4DF9F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0.003</w:t>
            </w:r>
          </w:p>
        </w:tc>
        <w:tc>
          <w:tcPr>
            <w:tcW w:w="789" w:type="pct"/>
            <w:vAlign w:val="center"/>
          </w:tcPr>
          <w:p w14:paraId="6CF39B65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3 (12)</w:t>
            </w:r>
          </w:p>
        </w:tc>
        <w:tc>
          <w:tcPr>
            <w:tcW w:w="722" w:type="pct"/>
            <w:vAlign w:val="center"/>
          </w:tcPr>
          <w:p w14:paraId="589D5A37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18 (49)</w:t>
            </w:r>
          </w:p>
        </w:tc>
        <w:tc>
          <w:tcPr>
            <w:tcW w:w="443" w:type="pct"/>
            <w:vAlign w:val="center"/>
          </w:tcPr>
          <w:p w14:paraId="279AD8CF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0.003</w:t>
            </w:r>
          </w:p>
        </w:tc>
      </w:tr>
      <w:tr w:rsidR="00DC6886" w:rsidRPr="007B02CF" w14:paraId="36DA0F74" w14:textId="77777777" w:rsidTr="003C5295">
        <w:tc>
          <w:tcPr>
            <w:tcW w:w="1318" w:type="pct"/>
          </w:tcPr>
          <w:p w14:paraId="0A0DC6E5" w14:textId="77777777" w:rsidR="00DC6886" w:rsidRPr="00720104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Decompressive craniectomy, n</w:t>
            </w:r>
            <w:r w:rsidRPr="0041657F">
              <w:rPr>
                <w:lang w:val="en-US"/>
              </w:rPr>
              <w:t xml:space="preserve"> </w:t>
            </w:r>
            <w:r w:rsidRPr="00720104">
              <w:rPr>
                <w:lang w:val="en-US"/>
              </w:rPr>
              <w:t>(%)</w:t>
            </w:r>
          </w:p>
        </w:tc>
        <w:tc>
          <w:tcPr>
            <w:tcW w:w="591" w:type="pct"/>
            <w:vAlign w:val="center"/>
          </w:tcPr>
          <w:p w14:paraId="4D93E554" w14:textId="77777777" w:rsidR="00DC6886" w:rsidRPr="00250AF1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4</w:t>
            </w:r>
            <w:r w:rsidRPr="00250AF1">
              <w:rPr>
                <w:lang w:val="en-US"/>
              </w:rPr>
              <w:t xml:space="preserve"> (13)</w:t>
            </w:r>
          </w:p>
        </w:tc>
        <w:tc>
          <w:tcPr>
            <w:tcW w:w="727" w:type="pct"/>
            <w:vAlign w:val="center"/>
          </w:tcPr>
          <w:p w14:paraId="3DD1B2D0" w14:textId="77777777" w:rsidR="00DC6886" w:rsidRPr="00026C06" w:rsidRDefault="00DC6886" w:rsidP="003C5295">
            <w:pPr>
              <w:rPr>
                <w:lang w:val="en-US"/>
              </w:rPr>
            </w:pPr>
            <w:r w:rsidRPr="00250AF1">
              <w:rPr>
                <w:lang w:val="en-US"/>
              </w:rPr>
              <w:t>5 (1</w:t>
            </w:r>
            <w:r w:rsidRPr="00026C06">
              <w:rPr>
                <w:lang w:val="en-US"/>
              </w:rPr>
              <w:t>7)</w:t>
            </w:r>
          </w:p>
        </w:tc>
        <w:tc>
          <w:tcPr>
            <w:tcW w:w="409" w:type="pct"/>
            <w:vAlign w:val="center"/>
          </w:tcPr>
          <w:p w14:paraId="30C5B399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0.73</w:t>
            </w:r>
          </w:p>
        </w:tc>
        <w:tc>
          <w:tcPr>
            <w:tcW w:w="789" w:type="pct"/>
            <w:vAlign w:val="center"/>
          </w:tcPr>
          <w:p w14:paraId="2B87CCD9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2 (8)</w:t>
            </w:r>
          </w:p>
        </w:tc>
        <w:tc>
          <w:tcPr>
            <w:tcW w:w="722" w:type="pct"/>
            <w:vAlign w:val="center"/>
          </w:tcPr>
          <w:p w14:paraId="13CA79A0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7 (19)</w:t>
            </w:r>
          </w:p>
        </w:tc>
        <w:tc>
          <w:tcPr>
            <w:tcW w:w="443" w:type="pct"/>
            <w:vAlign w:val="center"/>
          </w:tcPr>
          <w:p w14:paraId="59A8ABF7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0.29</w:t>
            </w:r>
          </w:p>
        </w:tc>
      </w:tr>
      <w:tr w:rsidR="00DC6886" w:rsidRPr="007B02CF" w14:paraId="55BE5180" w14:textId="77777777" w:rsidTr="003C5295">
        <w:tc>
          <w:tcPr>
            <w:tcW w:w="1318" w:type="pct"/>
          </w:tcPr>
          <w:p w14:paraId="668F9E1E" w14:textId="77777777" w:rsidR="00DC6886" w:rsidRPr="00720104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Intra-arterial nimodipine, n</w:t>
            </w:r>
            <w:r w:rsidRPr="0041657F">
              <w:rPr>
                <w:lang w:val="en-US"/>
              </w:rPr>
              <w:t xml:space="preserve"> </w:t>
            </w:r>
            <w:r w:rsidRPr="00720104">
              <w:rPr>
                <w:lang w:val="en-US"/>
              </w:rPr>
              <w:t>(%)</w:t>
            </w:r>
          </w:p>
        </w:tc>
        <w:tc>
          <w:tcPr>
            <w:tcW w:w="591" w:type="pct"/>
            <w:vAlign w:val="center"/>
          </w:tcPr>
          <w:p w14:paraId="2EB1E1F5" w14:textId="77777777" w:rsidR="00DC6886" w:rsidRPr="00250AF1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2</w:t>
            </w:r>
            <w:r w:rsidRPr="00250AF1">
              <w:rPr>
                <w:lang w:val="en-US"/>
              </w:rPr>
              <w:t>1 (66)</w:t>
            </w:r>
          </w:p>
        </w:tc>
        <w:tc>
          <w:tcPr>
            <w:tcW w:w="727" w:type="pct"/>
            <w:vAlign w:val="center"/>
          </w:tcPr>
          <w:p w14:paraId="79362D8C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12 (40)</w:t>
            </w:r>
          </w:p>
        </w:tc>
        <w:tc>
          <w:tcPr>
            <w:tcW w:w="409" w:type="pct"/>
            <w:vAlign w:val="center"/>
          </w:tcPr>
          <w:p w14:paraId="2E7E40E2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0.07</w:t>
            </w:r>
          </w:p>
        </w:tc>
        <w:tc>
          <w:tcPr>
            <w:tcW w:w="789" w:type="pct"/>
            <w:vAlign w:val="center"/>
          </w:tcPr>
          <w:p w14:paraId="3C8BDCAB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16 (64)</w:t>
            </w:r>
          </w:p>
        </w:tc>
        <w:tc>
          <w:tcPr>
            <w:tcW w:w="722" w:type="pct"/>
            <w:vAlign w:val="center"/>
          </w:tcPr>
          <w:p w14:paraId="5C9D594C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17 (46)</w:t>
            </w:r>
          </w:p>
        </w:tc>
        <w:tc>
          <w:tcPr>
            <w:tcW w:w="443" w:type="pct"/>
            <w:vAlign w:val="center"/>
          </w:tcPr>
          <w:p w14:paraId="1B7795E6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0.20</w:t>
            </w:r>
          </w:p>
        </w:tc>
      </w:tr>
      <w:tr w:rsidR="00DC6886" w:rsidRPr="007B02CF" w14:paraId="478742E4" w14:textId="77777777" w:rsidTr="003C5295">
        <w:tc>
          <w:tcPr>
            <w:tcW w:w="1318" w:type="pct"/>
          </w:tcPr>
          <w:p w14:paraId="01497724" w14:textId="77777777" w:rsidR="00DC6886" w:rsidRPr="00B377B6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Cerebral a</w:t>
            </w:r>
            <w:r w:rsidRPr="0041657F">
              <w:rPr>
                <w:lang w:val="en-US"/>
              </w:rPr>
              <w:t>ngioplasty, n</w:t>
            </w:r>
            <w:r w:rsidRPr="00720104">
              <w:rPr>
                <w:lang w:val="en-US"/>
              </w:rPr>
              <w:t xml:space="preserve"> (%)</w:t>
            </w:r>
          </w:p>
        </w:tc>
        <w:tc>
          <w:tcPr>
            <w:tcW w:w="591" w:type="pct"/>
            <w:vAlign w:val="center"/>
          </w:tcPr>
          <w:p w14:paraId="7A6C592C" w14:textId="77777777" w:rsidR="00DC6886" w:rsidRPr="00026C06" w:rsidRDefault="00DC6886" w:rsidP="003C5295">
            <w:pPr>
              <w:rPr>
                <w:lang w:val="en-US"/>
              </w:rPr>
            </w:pPr>
            <w:r w:rsidRPr="00250AF1">
              <w:rPr>
                <w:lang w:val="en-US"/>
              </w:rPr>
              <w:t>8 (25</w:t>
            </w:r>
            <w:r w:rsidRPr="00026C06">
              <w:rPr>
                <w:lang w:val="en-US"/>
              </w:rPr>
              <w:t>)</w:t>
            </w:r>
          </w:p>
        </w:tc>
        <w:tc>
          <w:tcPr>
            <w:tcW w:w="727" w:type="pct"/>
            <w:vAlign w:val="center"/>
          </w:tcPr>
          <w:p w14:paraId="29A5D690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3 (10)</w:t>
            </w:r>
          </w:p>
        </w:tc>
        <w:tc>
          <w:tcPr>
            <w:tcW w:w="409" w:type="pct"/>
            <w:vAlign w:val="center"/>
          </w:tcPr>
          <w:p w14:paraId="5A250EC7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0.19</w:t>
            </w:r>
          </w:p>
        </w:tc>
        <w:tc>
          <w:tcPr>
            <w:tcW w:w="789" w:type="pct"/>
            <w:vAlign w:val="center"/>
          </w:tcPr>
          <w:p w14:paraId="5AB4D889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7 (28)</w:t>
            </w:r>
          </w:p>
        </w:tc>
        <w:tc>
          <w:tcPr>
            <w:tcW w:w="722" w:type="pct"/>
            <w:vAlign w:val="center"/>
          </w:tcPr>
          <w:p w14:paraId="66E3DD5A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4 (11)</w:t>
            </w:r>
          </w:p>
        </w:tc>
        <w:tc>
          <w:tcPr>
            <w:tcW w:w="443" w:type="pct"/>
            <w:vAlign w:val="center"/>
          </w:tcPr>
          <w:p w14:paraId="4EAFC0E0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0.10</w:t>
            </w:r>
          </w:p>
        </w:tc>
      </w:tr>
      <w:tr w:rsidR="00DC6886" w:rsidRPr="007B02CF" w14:paraId="384E0221" w14:textId="77777777" w:rsidTr="003C5295">
        <w:tc>
          <w:tcPr>
            <w:tcW w:w="1318" w:type="pct"/>
          </w:tcPr>
          <w:p w14:paraId="2B1E05C9" w14:textId="77777777" w:rsidR="00DC6886" w:rsidRPr="00720104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ICU LOS</w:t>
            </w:r>
            <w:r w:rsidRPr="0041657F">
              <w:rPr>
                <w:lang w:val="en-US"/>
              </w:rPr>
              <w:t xml:space="preserve">, </w:t>
            </w:r>
            <w:r w:rsidRPr="00720104">
              <w:rPr>
                <w:lang w:val="en-US"/>
              </w:rPr>
              <w:t>days</w:t>
            </w:r>
          </w:p>
        </w:tc>
        <w:tc>
          <w:tcPr>
            <w:tcW w:w="591" w:type="pct"/>
            <w:vAlign w:val="center"/>
          </w:tcPr>
          <w:p w14:paraId="39D0CB82" w14:textId="77777777" w:rsidR="00DC6886" w:rsidRPr="00250AF1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26 (18-36)</w:t>
            </w:r>
          </w:p>
        </w:tc>
        <w:tc>
          <w:tcPr>
            <w:tcW w:w="727" w:type="pct"/>
            <w:vAlign w:val="center"/>
          </w:tcPr>
          <w:p w14:paraId="1A1C0BC0" w14:textId="77777777" w:rsidR="00DC6886" w:rsidRPr="00250AF1" w:rsidRDefault="00DC6886" w:rsidP="003C5295">
            <w:pPr>
              <w:rPr>
                <w:lang w:val="en-US"/>
              </w:rPr>
            </w:pPr>
            <w:r w:rsidRPr="00250AF1">
              <w:rPr>
                <w:lang w:val="en-US"/>
              </w:rPr>
              <w:t>10 (3-16)</w:t>
            </w:r>
          </w:p>
        </w:tc>
        <w:tc>
          <w:tcPr>
            <w:tcW w:w="409" w:type="pct"/>
            <w:vAlign w:val="center"/>
          </w:tcPr>
          <w:p w14:paraId="40FB9034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0.001</w:t>
            </w:r>
          </w:p>
        </w:tc>
        <w:tc>
          <w:tcPr>
            <w:tcW w:w="789" w:type="pct"/>
            <w:vAlign w:val="center"/>
          </w:tcPr>
          <w:p w14:paraId="0DD7F15C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23 (16-29)</w:t>
            </w:r>
          </w:p>
        </w:tc>
        <w:tc>
          <w:tcPr>
            <w:tcW w:w="722" w:type="pct"/>
            <w:vAlign w:val="center"/>
          </w:tcPr>
          <w:p w14:paraId="3053216D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13 (6-20)</w:t>
            </w:r>
          </w:p>
        </w:tc>
        <w:tc>
          <w:tcPr>
            <w:tcW w:w="443" w:type="pct"/>
            <w:vAlign w:val="center"/>
          </w:tcPr>
          <w:p w14:paraId="0036259F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0.002</w:t>
            </w:r>
          </w:p>
        </w:tc>
      </w:tr>
      <w:tr w:rsidR="00DC6886" w:rsidRPr="007B02CF" w14:paraId="0CBFC98B" w14:textId="77777777" w:rsidTr="003C5295">
        <w:tc>
          <w:tcPr>
            <w:tcW w:w="1318" w:type="pct"/>
          </w:tcPr>
          <w:p w14:paraId="23B47CC4" w14:textId="77777777" w:rsidR="00DC6886" w:rsidRPr="00720104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 xml:space="preserve">Hospital LOS, </w:t>
            </w:r>
            <w:r w:rsidRPr="0041657F">
              <w:rPr>
                <w:lang w:val="en-US"/>
              </w:rPr>
              <w:t>days</w:t>
            </w:r>
          </w:p>
        </w:tc>
        <w:tc>
          <w:tcPr>
            <w:tcW w:w="591" w:type="pct"/>
            <w:vAlign w:val="center"/>
          </w:tcPr>
          <w:p w14:paraId="5E2325B8" w14:textId="77777777" w:rsidR="00DC6886" w:rsidRPr="00250AF1" w:rsidRDefault="00DC6886" w:rsidP="003C5295">
            <w:pPr>
              <w:rPr>
                <w:lang w:val="en-US"/>
              </w:rPr>
            </w:pPr>
            <w:r w:rsidRPr="00B377B6">
              <w:rPr>
                <w:lang w:val="en-US"/>
              </w:rPr>
              <w:t>54 (37-87)</w:t>
            </w:r>
          </w:p>
        </w:tc>
        <w:tc>
          <w:tcPr>
            <w:tcW w:w="727" w:type="pct"/>
            <w:vAlign w:val="center"/>
          </w:tcPr>
          <w:p w14:paraId="056AFEBB" w14:textId="77777777" w:rsidR="00DC6886" w:rsidRPr="00250AF1" w:rsidRDefault="00DC6886" w:rsidP="003C5295">
            <w:pPr>
              <w:rPr>
                <w:lang w:val="en-US"/>
              </w:rPr>
            </w:pPr>
            <w:r w:rsidRPr="00250AF1">
              <w:rPr>
                <w:lang w:val="en-US"/>
              </w:rPr>
              <w:t>10 (3-16)</w:t>
            </w:r>
          </w:p>
        </w:tc>
        <w:tc>
          <w:tcPr>
            <w:tcW w:w="409" w:type="pct"/>
            <w:vAlign w:val="center"/>
          </w:tcPr>
          <w:p w14:paraId="74BAFB36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0.001</w:t>
            </w:r>
          </w:p>
        </w:tc>
        <w:tc>
          <w:tcPr>
            <w:tcW w:w="789" w:type="pct"/>
            <w:vAlign w:val="center"/>
          </w:tcPr>
          <w:p w14:paraId="4444380F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52 (33-90)</w:t>
            </w:r>
          </w:p>
        </w:tc>
        <w:tc>
          <w:tcPr>
            <w:tcW w:w="722" w:type="pct"/>
            <w:vAlign w:val="center"/>
          </w:tcPr>
          <w:p w14:paraId="08277197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14 (6-20)</w:t>
            </w:r>
          </w:p>
        </w:tc>
        <w:tc>
          <w:tcPr>
            <w:tcW w:w="443" w:type="pct"/>
            <w:vAlign w:val="center"/>
          </w:tcPr>
          <w:p w14:paraId="6C3D7509" w14:textId="77777777" w:rsidR="00DC6886" w:rsidRPr="007B02CF" w:rsidRDefault="00DC6886" w:rsidP="003C5295">
            <w:pPr>
              <w:rPr>
                <w:lang w:val="en-US"/>
              </w:rPr>
            </w:pPr>
            <w:r w:rsidRPr="007B02CF">
              <w:rPr>
                <w:lang w:val="en-US"/>
              </w:rPr>
              <w:t>0.001</w:t>
            </w:r>
          </w:p>
        </w:tc>
      </w:tr>
    </w:tbl>
    <w:p w14:paraId="34A382EF" w14:textId="77777777" w:rsidR="00DC6886" w:rsidRPr="006D078E" w:rsidRDefault="00DC6886" w:rsidP="00DC6886">
      <w:pPr>
        <w:rPr>
          <w:lang w:val="en-US"/>
        </w:rPr>
      </w:pPr>
    </w:p>
    <w:p w14:paraId="7FE2CF74" w14:textId="77777777" w:rsidR="00DC6886" w:rsidRPr="007B02CF" w:rsidRDefault="00DC6886" w:rsidP="00DC6886">
      <w:pPr>
        <w:rPr>
          <w:lang w:val="en-US"/>
        </w:rPr>
      </w:pPr>
    </w:p>
    <w:p w14:paraId="3B3DA408" w14:textId="77777777" w:rsidR="00DC6886" w:rsidRPr="007B02CF" w:rsidRDefault="00DC6886" w:rsidP="00DC6886">
      <w:pPr>
        <w:rPr>
          <w:shd w:val="clear" w:color="auto" w:fill="FFFFFF"/>
          <w:lang w:val="en-US"/>
        </w:rPr>
      </w:pPr>
      <w:r w:rsidRPr="0041657F">
        <w:rPr>
          <w:lang w:val="en-US"/>
        </w:rPr>
        <w:t xml:space="preserve">APACHE : </w:t>
      </w:r>
      <w:r w:rsidRPr="00720104">
        <w:rPr>
          <w:shd w:val="clear" w:color="auto" w:fill="FFFFFF"/>
          <w:lang w:val="en-US"/>
        </w:rPr>
        <w:t xml:space="preserve">acute </w:t>
      </w:r>
      <w:r w:rsidRPr="00B377B6">
        <w:rPr>
          <w:shd w:val="clear" w:color="auto" w:fill="FFFFFF"/>
          <w:lang w:val="en-US"/>
        </w:rPr>
        <w:t>p</w:t>
      </w:r>
      <w:r w:rsidRPr="00250AF1">
        <w:rPr>
          <w:shd w:val="clear" w:color="auto" w:fill="FFFFFF"/>
          <w:lang w:val="en-US"/>
        </w:rPr>
        <w:t>hysiology and chronic h</w:t>
      </w:r>
      <w:r w:rsidRPr="00026C06">
        <w:rPr>
          <w:shd w:val="clear" w:color="auto" w:fill="FFFFFF"/>
          <w:lang w:val="en-US"/>
        </w:rPr>
        <w:t>ealth evaluation; SOFA : sequential organ failure assessment; GCS: Glasgow coma scale</w:t>
      </w:r>
      <w:r w:rsidRPr="008815E6">
        <w:rPr>
          <w:shd w:val="clear" w:color="auto" w:fill="FFFFFF"/>
          <w:lang w:val="en-US"/>
        </w:rPr>
        <w:t xml:space="preserve"> WFNS: world federation of neurological surgeons; COPD: </w:t>
      </w:r>
      <w:r w:rsidRPr="007B02CF">
        <w:rPr>
          <w:shd w:val="clear" w:color="auto" w:fill="FFFFFF"/>
          <w:lang w:val="en-US"/>
        </w:rPr>
        <w:t>chronic obstructive pulmonary disease; RRT: renal replacement therapy; ECMO: extra-corporeal membrane oxygenation. PbtO</w:t>
      </w:r>
      <w:r w:rsidRPr="007B02CF">
        <w:rPr>
          <w:shd w:val="clear" w:color="auto" w:fill="FFFFFF"/>
          <w:vertAlign w:val="subscript"/>
          <w:lang w:val="en-US"/>
        </w:rPr>
        <w:t>2</w:t>
      </w:r>
      <w:r w:rsidRPr="007B02CF">
        <w:rPr>
          <w:shd w:val="clear" w:color="auto" w:fill="FFFFFF"/>
          <w:lang w:val="en-US"/>
        </w:rPr>
        <w:t>: brain tissue oxygenation; DCI: delayed cerebral ischemia; ICHT: Intracranial hypertension; ICU: intensive care unit; LOS: length of stay.</w:t>
      </w:r>
    </w:p>
    <w:p w14:paraId="46CA895E" w14:textId="77777777" w:rsidR="00DC6886" w:rsidRPr="007B02CF" w:rsidRDefault="00DC6886" w:rsidP="00DC6886">
      <w:pPr>
        <w:rPr>
          <w:lang w:val="en-US"/>
        </w:rPr>
      </w:pPr>
    </w:p>
    <w:p w14:paraId="6304B968" w14:textId="77777777" w:rsidR="00DC6886" w:rsidRPr="007B02CF" w:rsidRDefault="00DC6886" w:rsidP="00DC6886">
      <w:pPr>
        <w:rPr>
          <w:lang w:val="en-US"/>
        </w:rPr>
      </w:pPr>
      <w:r w:rsidRPr="007B02CF">
        <w:rPr>
          <w:lang w:val="en-US"/>
        </w:rPr>
        <w:br w:type="page"/>
      </w:r>
    </w:p>
    <w:p w14:paraId="4749B7F4" w14:textId="77777777" w:rsidR="00DC6886" w:rsidRPr="007B02CF" w:rsidRDefault="00DC6886" w:rsidP="00DC6886">
      <w:pPr>
        <w:rPr>
          <w:lang w:val="en-US"/>
        </w:rPr>
      </w:pPr>
      <w:r w:rsidRPr="007B02CF">
        <w:rPr>
          <w:b/>
          <w:lang w:val="en-US"/>
        </w:rPr>
        <w:lastRenderedPageBreak/>
        <w:t>Supplemental Table S6:</w:t>
      </w:r>
      <w:r w:rsidRPr="007B02CF">
        <w:rPr>
          <w:lang w:val="en-US"/>
        </w:rPr>
        <w:t xml:space="preserve"> Logistic regression analysis to identify variables independently associated with unfavorable neurological outcome at 6 months in the PbtO</w:t>
      </w:r>
      <w:r w:rsidRPr="007B02CF">
        <w:rPr>
          <w:vertAlign w:val="subscript"/>
          <w:lang w:val="en-US"/>
        </w:rPr>
        <w:t>2</w:t>
      </w:r>
      <w:r w:rsidRPr="007B02CF">
        <w:rPr>
          <w:lang w:val="en-US"/>
        </w:rPr>
        <w:t xml:space="preserve"> group (</w:t>
      </w:r>
      <w:r>
        <w:rPr>
          <w:lang w:val="en-US"/>
        </w:rPr>
        <w:t xml:space="preserve">only </w:t>
      </w:r>
      <w:r w:rsidRPr="007B02CF">
        <w:rPr>
          <w:lang w:val="en-US"/>
        </w:rPr>
        <w:t>brain hypoxia was included).</w:t>
      </w:r>
      <w:r w:rsidRPr="00750A3A">
        <w:rPr>
          <w:lang w:val="en-US"/>
        </w:rPr>
        <w:t>Data are</w:t>
      </w:r>
      <w:r w:rsidRPr="00026C06">
        <w:rPr>
          <w:lang w:val="en-US"/>
        </w:rPr>
        <w:t xml:space="preserve"> presented as odds ratio (O</w:t>
      </w:r>
      <w:r w:rsidRPr="008815E6">
        <w:rPr>
          <w:lang w:val="en-US"/>
        </w:rPr>
        <w:t xml:space="preserve">R) and </w:t>
      </w:r>
      <w:r w:rsidRPr="00BC1EC3">
        <w:rPr>
          <w:lang w:val="en-US"/>
        </w:rPr>
        <w:t>95% confidence intervals (CI).</w:t>
      </w:r>
      <w:r w:rsidRPr="007B02CF">
        <w:rPr>
          <w:lang w:val="en-US"/>
        </w:rPr>
        <w:t xml:space="preserve"> </w:t>
      </w:r>
    </w:p>
    <w:p w14:paraId="7222D811" w14:textId="77777777" w:rsidR="00DC6886" w:rsidRDefault="00DC6886" w:rsidP="00DC6886">
      <w:pPr>
        <w:rPr>
          <w:lang w:val="en-US"/>
        </w:rPr>
      </w:pPr>
      <w:r>
        <w:rPr>
          <w:lang w:val="en-US"/>
        </w:rPr>
        <w:t>Table S6: Logistic regression models for factors associated with UO in 6 months</w:t>
      </w:r>
    </w:p>
    <w:p w14:paraId="3DC7E881" w14:textId="77777777" w:rsidR="00DC6886" w:rsidRPr="002A3F01" w:rsidRDefault="00DC6886" w:rsidP="00DC6886">
      <w:pPr>
        <w:rPr>
          <w:lang w:val="en-US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5373"/>
        <w:gridCol w:w="4678"/>
        <w:gridCol w:w="3955"/>
      </w:tblGrid>
      <w:tr w:rsidR="00DC6886" w:rsidRPr="002A3F01" w14:paraId="26D4B90F" w14:textId="77777777" w:rsidTr="003C5295"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2F7F18" w14:textId="77777777" w:rsidR="00DC6886" w:rsidRPr="002A3F01" w:rsidRDefault="00DC6886" w:rsidP="003C5295">
            <w:pPr>
              <w:rPr>
                <w:lang w:val="en-US"/>
              </w:rPr>
            </w:pPr>
          </w:p>
        </w:tc>
        <w:tc>
          <w:tcPr>
            <w:tcW w:w="16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2B9A93" w14:textId="77777777" w:rsidR="00DC6886" w:rsidRPr="002A3F01" w:rsidRDefault="00DC6886" w:rsidP="003C5295">
            <w:pPr>
              <w:rPr>
                <w:lang w:val="en-US"/>
              </w:rPr>
            </w:pPr>
            <w:r w:rsidRPr="002A3F01">
              <w:rPr>
                <w:lang w:val="en-US"/>
              </w:rPr>
              <w:t>Univariable analysis</w:t>
            </w:r>
          </w:p>
          <w:p w14:paraId="19D5F7F5" w14:textId="77777777" w:rsidR="00DC6886" w:rsidRPr="002A3F01" w:rsidRDefault="00DC6886" w:rsidP="003C5295">
            <w:pPr>
              <w:rPr>
                <w:lang w:val="en-US"/>
              </w:rPr>
            </w:pPr>
            <w:r w:rsidRPr="002A3F01">
              <w:rPr>
                <w:lang w:val="en-US"/>
              </w:rPr>
              <w:t>OR (95% CI)</w:t>
            </w:r>
          </w:p>
        </w:tc>
        <w:tc>
          <w:tcPr>
            <w:tcW w:w="14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9643E7" w14:textId="77777777" w:rsidR="00DC6886" w:rsidRPr="002A3F01" w:rsidRDefault="00DC6886" w:rsidP="003C5295">
            <w:pPr>
              <w:rPr>
                <w:lang w:val="en-US"/>
              </w:rPr>
            </w:pPr>
            <w:r w:rsidRPr="002A3F01">
              <w:rPr>
                <w:lang w:val="en-US"/>
              </w:rPr>
              <w:t>Multivariable analysis</w:t>
            </w:r>
          </w:p>
          <w:p w14:paraId="5FB7BCD9" w14:textId="77777777" w:rsidR="00DC6886" w:rsidRPr="002A3F01" w:rsidRDefault="00DC6886" w:rsidP="003C5295">
            <w:pPr>
              <w:rPr>
                <w:lang w:val="en-US"/>
              </w:rPr>
            </w:pPr>
            <w:r w:rsidRPr="002A3F01">
              <w:rPr>
                <w:lang w:val="en-US"/>
              </w:rPr>
              <w:t>OR (95% CI)</w:t>
            </w:r>
          </w:p>
        </w:tc>
      </w:tr>
      <w:tr w:rsidR="00DC6886" w:rsidRPr="002A3F01" w14:paraId="28C05FF8" w14:textId="77777777" w:rsidTr="003C5295">
        <w:tc>
          <w:tcPr>
            <w:tcW w:w="1918" w:type="pct"/>
            <w:tcBorders>
              <w:top w:val="single" w:sz="4" w:space="0" w:color="auto"/>
            </w:tcBorders>
            <w:vAlign w:val="center"/>
          </w:tcPr>
          <w:p w14:paraId="49CC4153" w14:textId="77777777" w:rsidR="00DC6886" w:rsidRPr="002A3F01" w:rsidRDefault="00DC6886" w:rsidP="003C5295">
            <w:pPr>
              <w:rPr>
                <w:lang w:val="en-US"/>
              </w:rPr>
            </w:pPr>
            <w:r w:rsidRPr="002A3F01">
              <w:rPr>
                <w:lang w:val="en-US"/>
              </w:rPr>
              <w:t>Intracranial hypertension</w:t>
            </w:r>
          </w:p>
        </w:tc>
        <w:tc>
          <w:tcPr>
            <w:tcW w:w="1670" w:type="pct"/>
            <w:tcBorders>
              <w:top w:val="single" w:sz="4" w:space="0" w:color="auto"/>
            </w:tcBorders>
            <w:vAlign w:val="center"/>
          </w:tcPr>
          <w:p w14:paraId="3BF2F4EE" w14:textId="77777777" w:rsidR="00DC6886" w:rsidRPr="002A3F01" w:rsidRDefault="00DC6886" w:rsidP="003C5295">
            <w:pPr>
              <w:rPr>
                <w:lang w:val="en-US"/>
              </w:rPr>
            </w:pPr>
            <w:r w:rsidRPr="002A3F01">
              <w:rPr>
                <w:lang w:val="en-US"/>
              </w:rPr>
              <w:t>9.07 (2.80-29.32)</w:t>
            </w:r>
          </w:p>
        </w:tc>
        <w:tc>
          <w:tcPr>
            <w:tcW w:w="1412" w:type="pct"/>
            <w:tcBorders>
              <w:top w:val="single" w:sz="4" w:space="0" w:color="auto"/>
            </w:tcBorders>
            <w:vAlign w:val="center"/>
          </w:tcPr>
          <w:p w14:paraId="72AB17E3" w14:textId="77777777" w:rsidR="00DC6886" w:rsidRPr="0097348A" w:rsidRDefault="00DC6886" w:rsidP="003C5295">
            <w:pPr>
              <w:rPr>
                <w:lang w:val="en-US"/>
              </w:rPr>
            </w:pPr>
            <w:r>
              <w:rPr>
                <w:lang w:val="en-US"/>
              </w:rPr>
              <w:t>8.56</w:t>
            </w:r>
            <w:r w:rsidRPr="0097348A">
              <w:rPr>
                <w:lang w:val="en-US"/>
              </w:rPr>
              <w:t xml:space="preserve"> (2.</w:t>
            </w:r>
            <w:r>
              <w:rPr>
                <w:lang w:val="en-US"/>
              </w:rPr>
              <w:t>36</w:t>
            </w:r>
            <w:r w:rsidRPr="0097348A">
              <w:rPr>
                <w:lang w:val="en-US"/>
              </w:rPr>
              <w:t>-</w:t>
            </w:r>
            <w:r>
              <w:rPr>
                <w:lang w:val="en-US"/>
              </w:rPr>
              <w:t>31.12</w:t>
            </w:r>
            <w:r w:rsidRPr="0097348A">
              <w:rPr>
                <w:lang w:val="en-US"/>
              </w:rPr>
              <w:t>)</w:t>
            </w:r>
          </w:p>
        </w:tc>
      </w:tr>
      <w:tr w:rsidR="00DC6886" w:rsidRPr="002A3F01" w14:paraId="3C95A3B9" w14:textId="77777777" w:rsidTr="003C5295">
        <w:tc>
          <w:tcPr>
            <w:tcW w:w="1918" w:type="pct"/>
            <w:vAlign w:val="center"/>
          </w:tcPr>
          <w:p w14:paraId="772E7459" w14:textId="77777777" w:rsidR="00DC6886" w:rsidRPr="002A3F01" w:rsidRDefault="00DC6886" w:rsidP="003C5295">
            <w:pPr>
              <w:rPr>
                <w:lang w:val="en-US"/>
              </w:rPr>
            </w:pPr>
            <w:r>
              <w:rPr>
                <w:lang w:val="en-US"/>
              </w:rPr>
              <w:t>PbtO2 guided therapy</w:t>
            </w:r>
          </w:p>
        </w:tc>
        <w:tc>
          <w:tcPr>
            <w:tcW w:w="1670" w:type="pct"/>
            <w:vAlign w:val="center"/>
          </w:tcPr>
          <w:p w14:paraId="4C327092" w14:textId="77777777" w:rsidR="00DC6886" w:rsidRPr="002A3F01" w:rsidRDefault="00DC6886" w:rsidP="003C5295">
            <w:pPr>
              <w:rPr>
                <w:lang w:val="en-US"/>
              </w:rPr>
            </w:pPr>
            <w:r>
              <w:rPr>
                <w:lang w:val="en-US"/>
              </w:rPr>
              <w:t>0.87(0.19-4.03)</w:t>
            </w:r>
          </w:p>
        </w:tc>
        <w:tc>
          <w:tcPr>
            <w:tcW w:w="1412" w:type="pct"/>
            <w:vAlign w:val="center"/>
          </w:tcPr>
          <w:p w14:paraId="46155CCB" w14:textId="77777777" w:rsidR="00DC6886" w:rsidRPr="002A3F01" w:rsidRDefault="00DC6886" w:rsidP="003C5295">
            <w:pPr>
              <w:rPr>
                <w:lang w:val="en-US"/>
              </w:rPr>
            </w:pPr>
            <w:r>
              <w:rPr>
                <w:lang w:val="en-US"/>
              </w:rPr>
              <w:t>0.98 (0.11-8.3)</w:t>
            </w:r>
          </w:p>
        </w:tc>
      </w:tr>
      <w:tr w:rsidR="00DC6886" w:rsidRPr="002A3F01" w14:paraId="148200E6" w14:textId="77777777" w:rsidTr="003C5295">
        <w:tc>
          <w:tcPr>
            <w:tcW w:w="1918" w:type="pct"/>
            <w:vAlign w:val="center"/>
          </w:tcPr>
          <w:p w14:paraId="53B6D117" w14:textId="77777777" w:rsidR="00DC6886" w:rsidRPr="002A3F01" w:rsidRDefault="00DC6886" w:rsidP="003C5295">
            <w:pPr>
              <w:rPr>
                <w:lang w:val="en-US"/>
              </w:rPr>
            </w:pPr>
            <w:r w:rsidRPr="002A3F01">
              <w:rPr>
                <w:lang w:val="en-US"/>
              </w:rPr>
              <w:t>Brain tissue hypoxia*</w:t>
            </w:r>
          </w:p>
        </w:tc>
        <w:tc>
          <w:tcPr>
            <w:tcW w:w="1670" w:type="pct"/>
            <w:vAlign w:val="center"/>
          </w:tcPr>
          <w:p w14:paraId="278033E0" w14:textId="77777777" w:rsidR="00DC6886" w:rsidRPr="002A3F01" w:rsidRDefault="00DC6886" w:rsidP="003C5295">
            <w:pPr>
              <w:rPr>
                <w:lang w:val="en-US"/>
              </w:rPr>
            </w:pPr>
            <w:r w:rsidRPr="002A3F01">
              <w:rPr>
                <w:lang w:val="en-US"/>
              </w:rPr>
              <w:t>5.44 (1.78-16.65)</w:t>
            </w:r>
          </w:p>
        </w:tc>
        <w:tc>
          <w:tcPr>
            <w:tcW w:w="1412" w:type="pct"/>
            <w:vAlign w:val="center"/>
          </w:tcPr>
          <w:p w14:paraId="7C52EE04" w14:textId="77777777" w:rsidR="00DC6886" w:rsidRPr="0097348A" w:rsidRDefault="00DC6886" w:rsidP="003C5295">
            <w:pPr>
              <w:rPr>
                <w:lang w:val="en-US"/>
              </w:rPr>
            </w:pPr>
            <w:r w:rsidRPr="0097348A">
              <w:rPr>
                <w:lang w:val="en-US"/>
              </w:rPr>
              <w:t>12.26 (1.21-124.48)</w:t>
            </w:r>
          </w:p>
        </w:tc>
      </w:tr>
    </w:tbl>
    <w:p w14:paraId="5A692B54" w14:textId="77777777" w:rsidR="00DC6886" w:rsidRDefault="00DC6886" w:rsidP="00DC6886">
      <w:pPr>
        <w:rPr>
          <w:lang w:val="en-US"/>
        </w:rPr>
      </w:pPr>
      <w:r>
        <w:rPr>
          <w:lang w:val="en-US"/>
        </w:rPr>
        <w:t>Brain hypoxia was defined as PbtO</w:t>
      </w:r>
      <w:r w:rsidRPr="003C7611">
        <w:rPr>
          <w:vertAlign w:val="subscript"/>
          <w:lang w:val="en-US"/>
        </w:rPr>
        <w:t>2</w:t>
      </w:r>
      <w:r>
        <w:rPr>
          <w:lang w:val="en-US"/>
        </w:rPr>
        <w:t>&lt;20 mmHg. PbtO</w:t>
      </w:r>
      <w:r w:rsidRPr="003C7611">
        <w:rPr>
          <w:vertAlign w:val="subscript"/>
          <w:lang w:val="en-US"/>
        </w:rPr>
        <w:t>2</w:t>
      </w:r>
      <w:r w:rsidRPr="003C7611">
        <w:rPr>
          <w:lang w:val="en-US"/>
        </w:rPr>
        <w:t xml:space="preserve">: brain tissue </w:t>
      </w:r>
      <w:r>
        <w:rPr>
          <w:lang w:val="en-US"/>
        </w:rPr>
        <w:t>oxygenation.</w:t>
      </w:r>
    </w:p>
    <w:p w14:paraId="0FB02310" w14:textId="77777777" w:rsidR="00DC6886" w:rsidRPr="002A3F01" w:rsidRDefault="00DC6886" w:rsidP="00DC6886">
      <w:pPr>
        <w:rPr>
          <w:lang w:val="en-US"/>
        </w:rPr>
      </w:pPr>
    </w:p>
    <w:p w14:paraId="733DE5B7" w14:textId="77777777" w:rsidR="00DC6886" w:rsidRDefault="00DC6886" w:rsidP="00DC6886">
      <w:pPr>
        <w:rPr>
          <w:lang w:val="en-US"/>
        </w:rPr>
      </w:pPr>
      <w:r>
        <w:rPr>
          <w:b/>
          <w:bCs/>
          <w:lang w:val="en-US"/>
        </w:rPr>
        <w:t xml:space="preserve">Supplemental </w:t>
      </w:r>
      <w:r w:rsidRPr="008B77A8">
        <w:rPr>
          <w:b/>
          <w:bCs/>
          <w:lang w:val="en-US"/>
        </w:rPr>
        <w:t>Table S7:</w:t>
      </w:r>
      <w:r>
        <w:rPr>
          <w:lang w:val="en-US"/>
        </w:rPr>
        <w:t xml:space="preserve"> </w:t>
      </w:r>
      <w:r w:rsidRPr="007B02CF">
        <w:rPr>
          <w:b/>
          <w:lang w:val="en-US"/>
        </w:rPr>
        <w:t>:</w:t>
      </w:r>
      <w:r w:rsidRPr="007B02CF">
        <w:rPr>
          <w:lang w:val="en-US"/>
        </w:rPr>
        <w:t xml:space="preserve"> Logistic regression analysis to identify variables independently associated with unfavorable neurological outcome at 6 months in the PbtO</w:t>
      </w:r>
      <w:r w:rsidRPr="007B02CF">
        <w:rPr>
          <w:vertAlign w:val="subscript"/>
          <w:lang w:val="en-US"/>
        </w:rPr>
        <w:t>2</w:t>
      </w:r>
      <w:r w:rsidRPr="007B02CF">
        <w:rPr>
          <w:lang w:val="en-US"/>
        </w:rPr>
        <w:t xml:space="preserve"> group</w:t>
      </w:r>
      <w:r>
        <w:rPr>
          <w:lang w:val="en-US"/>
        </w:rPr>
        <w:t>(only severe brain hypoxia was included).</w:t>
      </w:r>
      <w:r w:rsidRPr="008B77A8">
        <w:rPr>
          <w:lang w:val="en-US"/>
        </w:rPr>
        <w:t xml:space="preserve"> </w:t>
      </w:r>
      <w:r w:rsidRPr="00750A3A">
        <w:rPr>
          <w:lang w:val="en-US"/>
        </w:rPr>
        <w:t>Data are</w:t>
      </w:r>
      <w:r w:rsidRPr="00026C06">
        <w:rPr>
          <w:lang w:val="en-US"/>
        </w:rPr>
        <w:t xml:space="preserve"> presented as odds ratio (O</w:t>
      </w:r>
      <w:r w:rsidRPr="008815E6">
        <w:rPr>
          <w:lang w:val="en-US"/>
        </w:rPr>
        <w:t xml:space="preserve">R) and </w:t>
      </w:r>
      <w:r w:rsidRPr="00BC1EC3">
        <w:rPr>
          <w:lang w:val="en-US"/>
        </w:rPr>
        <w:t>95% confidence intervals (CI).</w:t>
      </w:r>
      <w:r w:rsidRPr="007B02CF">
        <w:rPr>
          <w:lang w:val="en-US"/>
        </w:rPr>
        <w:t xml:space="preserve"> </w:t>
      </w:r>
    </w:p>
    <w:p w14:paraId="28A29392" w14:textId="77777777" w:rsidR="00DC6886" w:rsidRPr="002A3F01" w:rsidRDefault="00DC6886" w:rsidP="00DC6886">
      <w:pPr>
        <w:rPr>
          <w:lang w:val="en-US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967"/>
        <w:gridCol w:w="4294"/>
        <w:gridCol w:w="4745"/>
      </w:tblGrid>
      <w:tr w:rsidR="00DC6886" w:rsidRPr="002A3F01" w14:paraId="358B9A50" w14:textId="77777777" w:rsidTr="003C5295">
        <w:tc>
          <w:tcPr>
            <w:tcW w:w="17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0405B6" w14:textId="77777777" w:rsidR="00DC6886" w:rsidRPr="002A3F01" w:rsidRDefault="00DC6886" w:rsidP="003C5295">
            <w:pPr>
              <w:rPr>
                <w:lang w:val="en-US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5BB70A" w14:textId="77777777" w:rsidR="00DC6886" w:rsidRPr="002A3F01" w:rsidRDefault="00DC6886" w:rsidP="003C5295">
            <w:pPr>
              <w:rPr>
                <w:lang w:val="en-US"/>
              </w:rPr>
            </w:pPr>
            <w:r w:rsidRPr="002A3F01">
              <w:rPr>
                <w:lang w:val="en-US"/>
              </w:rPr>
              <w:t>Univariable analysis</w:t>
            </w:r>
          </w:p>
          <w:p w14:paraId="1A89BCA6" w14:textId="77777777" w:rsidR="00DC6886" w:rsidRPr="002A3F01" w:rsidRDefault="00DC6886" w:rsidP="003C5295">
            <w:pPr>
              <w:rPr>
                <w:lang w:val="en-US"/>
              </w:rPr>
            </w:pPr>
            <w:r w:rsidRPr="002A3F01">
              <w:rPr>
                <w:lang w:val="en-US"/>
              </w:rPr>
              <w:t>OR (95% CI)</w:t>
            </w:r>
          </w:p>
        </w:tc>
        <w:tc>
          <w:tcPr>
            <w:tcW w:w="16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16EE94" w14:textId="77777777" w:rsidR="00DC6886" w:rsidRPr="002A3F01" w:rsidRDefault="00DC6886" w:rsidP="003C5295">
            <w:pPr>
              <w:rPr>
                <w:lang w:val="en-US"/>
              </w:rPr>
            </w:pPr>
            <w:r w:rsidRPr="002A3F01">
              <w:rPr>
                <w:lang w:val="en-US"/>
              </w:rPr>
              <w:t>Multivariable analysis</w:t>
            </w:r>
          </w:p>
          <w:p w14:paraId="57CB83C9" w14:textId="77777777" w:rsidR="00DC6886" w:rsidRPr="002A3F01" w:rsidRDefault="00DC6886" w:rsidP="003C5295">
            <w:pPr>
              <w:rPr>
                <w:lang w:val="en-US"/>
              </w:rPr>
            </w:pPr>
            <w:r w:rsidRPr="002A3F01">
              <w:rPr>
                <w:lang w:val="en-US"/>
              </w:rPr>
              <w:t>OR (95% CI)</w:t>
            </w:r>
          </w:p>
        </w:tc>
      </w:tr>
      <w:tr w:rsidR="00DC6886" w:rsidRPr="002A3F01" w14:paraId="65F1C962" w14:textId="77777777" w:rsidTr="003C5295">
        <w:tc>
          <w:tcPr>
            <w:tcW w:w="1773" w:type="pct"/>
            <w:tcBorders>
              <w:top w:val="single" w:sz="4" w:space="0" w:color="auto"/>
            </w:tcBorders>
            <w:vAlign w:val="center"/>
          </w:tcPr>
          <w:p w14:paraId="47ABBA97" w14:textId="77777777" w:rsidR="00DC6886" w:rsidRPr="002A3F01" w:rsidRDefault="00DC6886" w:rsidP="003C5295">
            <w:pPr>
              <w:rPr>
                <w:lang w:val="en-US"/>
              </w:rPr>
            </w:pPr>
            <w:r w:rsidRPr="002A3F01">
              <w:rPr>
                <w:lang w:val="en-US"/>
              </w:rPr>
              <w:t>Intracranial hypertension</w:t>
            </w:r>
          </w:p>
        </w:tc>
        <w:tc>
          <w:tcPr>
            <w:tcW w:w="1533" w:type="pct"/>
            <w:tcBorders>
              <w:top w:val="single" w:sz="4" w:space="0" w:color="auto"/>
            </w:tcBorders>
            <w:vAlign w:val="center"/>
          </w:tcPr>
          <w:p w14:paraId="2222104B" w14:textId="77777777" w:rsidR="00DC6886" w:rsidRPr="002A3F01" w:rsidRDefault="00DC6886" w:rsidP="003C5295">
            <w:pPr>
              <w:rPr>
                <w:lang w:val="en-US"/>
              </w:rPr>
            </w:pPr>
            <w:r w:rsidRPr="002A3F01">
              <w:rPr>
                <w:lang w:val="en-US"/>
              </w:rPr>
              <w:t>9.07 (2.80-29.32)</w:t>
            </w:r>
          </w:p>
        </w:tc>
        <w:tc>
          <w:tcPr>
            <w:tcW w:w="1694" w:type="pct"/>
            <w:tcBorders>
              <w:top w:val="single" w:sz="4" w:space="0" w:color="auto"/>
            </w:tcBorders>
            <w:vAlign w:val="center"/>
          </w:tcPr>
          <w:p w14:paraId="0FD7D422" w14:textId="77777777" w:rsidR="00DC6886" w:rsidRPr="0017020A" w:rsidRDefault="00DC6886" w:rsidP="003C5295">
            <w:pPr>
              <w:rPr>
                <w:lang w:val="en-US"/>
              </w:rPr>
            </w:pPr>
            <w:r w:rsidRPr="0017020A">
              <w:rPr>
                <w:lang w:val="en-US"/>
              </w:rPr>
              <w:t>8.11 (2.25-29.32)</w:t>
            </w:r>
          </w:p>
        </w:tc>
      </w:tr>
      <w:tr w:rsidR="00DC6886" w:rsidRPr="002A3F01" w14:paraId="2FD4ED0B" w14:textId="77777777" w:rsidTr="003C5295">
        <w:tc>
          <w:tcPr>
            <w:tcW w:w="1773" w:type="pct"/>
            <w:vAlign w:val="center"/>
          </w:tcPr>
          <w:p w14:paraId="07C794D0" w14:textId="77777777" w:rsidR="00DC6886" w:rsidRPr="002A3F01" w:rsidRDefault="00DC6886" w:rsidP="003C5295">
            <w:pPr>
              <w:rPr>
                <w:lang w:val="en-US"/>
              </w:rPr>
            </w:pPr>
            <w:r>
              <w:rPr>
                <w:lang w:val="en-US"/>
              </w:rPr>
              <w:t>PbtO2 guided therapy</w:t>
            </w:r>
          </w:p>
        </w:tc>
        <w:tc>
          <w:tcPr>
            <w:tcW w:w="1533" w:type="pct"/>
            <w:vAlign w:val="center"/>
          </w:tcPr>
          <w:p w14:paraId="0EA4ABBC" w14:textId="77777777" w:rsidR="00DC6886" w:rsidRPr="002A3F01" w:rsidRDefault="00DC6886" w:rsidP="003C5295">
            <w:pPr>
              <w:rPr>
                <w:lang w:val="en-US"/>
              </w:rPr>
            </w:pPr>
            <w:r>
              <w:rPr>
                <w:lang w:val="en-US"/>
              </w:rPr>
              <w:t>0.87 (0.19-4.03)</w:t>
            </w:r>
          </w:p>
        </w:tc>
        <w:tc>
          <w:tcPr>
            <w:tcW w:w="1694" w:type="pct"/>
            <w:vAlign w:val="center"/>
          </w:tcPr>
          <w:p w14:paraId="5E5CF94D" w14:textId="77777777" w:rsidR="00DC6886" w:rsidRPr="002A3F01" w:rsidRDefault="00DC6886" w:rsidP="003C5295">
            <w:pPr>
              <w:rPr>
                <w:lang w:val="en-US"/>
              </w:rPr>
            </w:pPr>
            <w:r>
              <w:rPr>
                <w:lang w:val="en-US"/>
              </w:rPr>
              <w:t>1.56</w:t>
            </w:r>
            <w:r w:rsidRPr="002A3F01">
              <w:rPr>
                <w:lang w:val="en-US"/>
              </w:rPr>
              <w:t xml:space="preserve"> (0.2</w:t>
            </w:r>
            <w:r>
              <w:rPr>
                <w:lang w:val="en-US"/>
              </w:rPr>
              <w:t>1</w:t>
            </w:r>
            <w:r w:rsidRPr="002A3F01">
              <w:rPr>
                <w:lang w:val="en-US"/>
              </w:rPr>
              <w:t>-</w:t>
            </w:r>
            <w:r>
              <w:rPr>
                <w:lang w:val="en-US"/>
              </w:rPr>
              <w:t>29.32</w:t>
            </w:r>
            <w:r w:rsidRPr="002A3F01">
              <w:rPr>
                <w:lang w:val="en-US"/>
              </w:rPr>
              <w:t>)</w:t>
            </w:r>
          </w:p>
        </w:tc>
      </w:tr>
      <w:tr w:rsidR="00DC6886" w:rsidRPr="002A3F01" w14:paraId="4FF82623" w14:textId="77777777" w:rsidTr="003C5295">
        <w:tc>
          <w:tcPr>
            <w:tcW w:w="1773" w:type="pct"/>
            <w:vAlign w:val="center"/>
          </w:tcPr>
          <w:p w14:paraId="16969252" w14:textId="77777777" w:rsidR="00DC6886" w:rsidRPr="002A3F01" w:rsidRDefault="00DC6886" w:rsidP="003C5295">
            <w:pPr>
              <w:rPr>
                <w:lang w:val="en-US"/>
              </w:rPr>
            </w:pPr>
            <w:r>
              <w:rPr>
                <w:lang w:val="en-US"/>
              </w:rPr>
              <w:t>Severe b</w:t>
            </w:r>
            <w:r w:rsidRPr="002A3F01">
              <w:rPr>
                <w:lang w:val="en-US"/>
              </w:rPr>
              <w:t>rain tissue hypoxia*</w:t>
            </w:r>
          </w:p>
        </w:tc>
        <w:tc>
          <w:tcPr>
            <w:tcW w:w="1533" w:type="pct"/>
            <w:vAlign w:val="center"/>
          </w:tcPr>
          <w:p w14:paraId="297806AB" w14:textId="77777777" w:rsidR="00DC6886" w:rsidRPr="002A3F01" w:rsidRDefault="00DC6886" w:rsidP="003C5295">
            <w:pPr>
              <w:rPr>
                <w:lang w:val="en-US"/>
              </w:rPr>
            </w:pPr>
            <w:r w:rsidRPr="002A3F01">
              <w:rPr>
                <w:lang w:val="en-US"/>
              </w:rPr>
              <w:t>14 (1.60-122.66)</w:t>
            </w:r>
          </w:p>
        </w:tc>
        <w:tc>
          <w:tcPr>
            <w:tcW w:w="1694" w:type="pct"/>
            <w:vAlign w:val="center"/>
          </w:tcPr>
          <w:p w14:paraId="7CA48E68" w14:textId="77777777" w:rsidR="00DC6886" w:rsidRPr="0017020A" w:rsidRDefault="00DC6886" w:rsidP="003C5295">
            <w:pPr>
              <w:rPr>
                <w:lang w:val="en-US"/>
              </w:rPr>
            </w:pPr>
            <w:r w:rsidRPr="0017020A">
              <w:rPr>
                <w:lang w:val="en-US"/>
              </w:rPr>
              <w:t>4.58 (1.28-16.37)</w:t>
            </w:r>
          </w:p>
        </w:tc>
      </w:tr>
    </w:tbl>
    <w:p w14:paraId="7DDBFE61" w14:textId="77777777" w:rsidR="00DC6886" w:rsidRDefault="00DC6886" w:rsidP="00DC6886">
      <w:pPr>
        <w:rPr>
          <w:lang w:val="en-US"/>
        </w:rPr>
      </w:pPr>
      <w:r>
        <w:rPr>
          <w:lang w:val="en-US"/>
        </w:rPr>
        <w:t>Severe brain hypoxia was defined as a PbtO2&lt;10 mmHg. PbtO</w:t>
      </w:r>
      <w:r w:rsidRPr="003C7611">
        <w:rPr>
          <w:vertAlign w:val="subscript"/>
          <w:lang w:val="en-US"/>
        </w:rPr>
        <w:t>2</w:t>
      </w:r>
      <w:r w:rsidRPr="003C7611">
        <w:rPr>
          <w:lang w:val="en-US"/>
        </w:rPr>
        <w:t xml:space="preserve">: brain tissue </w:t>
      </w:r>
      <w:r>
        <w:rPr>
          <w:lang w:val="en-US"/>
        </w:rPr>
        <w:t>oxygenation.</w:t>
      </w:r>
    </w:p>
    <w:p w14:paraId="7BBABE21" w14:textId="77777777" w:rsidR="00DC6886" w:rsidRDefault="00DC6886" w:rsidP="00DC6886">
      <w:pPr>
        <w:rPr>
          <w:lang w:val="en-US"/>
        </w:rPr>
      </w:pPr>
    </w:p>
    <w:p w14:paraId="461CF199" w14:textId="77777777" w:rsidR="00DC6886" w:rsidRDefault="00DC6886" w:rsidP="00DC6886">
      <w:pPr>
        <w:rPr>
          <w:lang w:val="en-US"/>
        </w:rPr>
      </w:pPr>
      <w:r w:rsidRPr="008B77A8">
        <w:rPr>
          <w:b/>
          <w:bCs/>
          <w:lang w:val="en-US"/>
        </w:rPr>
        <w:t>Supplemental Table S8</w:t>
      </w:r>
      <w:r>
        <w:rPr>
          <w:lang w:val="en-US"/>
        </w:rPr>
        <w:t xml:space="preserve">: </w:t>
      </w:r>
      <w:r w:rsidRPr="007B02CF">
        <w:rPr>
          <w:b/>
          <w:lang w:val="en-US"/>
        </w:rPr>
        <w:t>:</w:t>
      </w:r>
      <w:r w:rsidRPr="007B02CF">
        <w:rPr>
          <w:lang w:val="en-US"/>
        </w:rPr>
        <w:t xml:space="preserve"> Logistic regression analysis to identify variables independently associated with unfavorable neurological outcome at 6 months in the PbtO</w:t>
      </w:r>
      <w:r w:rsidRPr="007B02CF">
        <w:rPr>
          <w:vertAlign w:val="subscript"/>
          <w:lang w:val="en-US"/>
        </w:rPr>
        <w:t>2</w:t>
      </w:r>
      <w:r w:rsidRPr="007B02CF">
        <w:rPr>
          <w:lang w:val="en-US"/>
        </w:rPr>
        <w:t xml:space="preserve"> group</w:t>
      </w:r>
      <w:r>
        <w:rPr>
          <w:lang w:val="en-US"/>
        </w:rPr>
        <w:t xml:space="preserve"> (only burden of hypoxia was included).</w:t>
      </w:r>
      <w:r w:rsidRPr="008B77A8">
        <w:rPr>
          <w:lang w:val="en-US"/>
        </w:rPr>
        <w:t xml:space="preserve"> </w:t>
      </w:r>
      <w:r w:rsidRPr="00750A3A">
        <w:rPr>
          <w:lang w:val="en-US"/>
        </w:rPr>
        <w:t>Data are</w:t>
      </w:r>
      <w:r w:rsidRPr="00026C06">
        <w:rPr>
          <w:lang w:val="en-US"/>
        </w:rPr>
        <w:t xml:space="preserve"> presented as odds ratio (O</w:t>
      </w:r>
      <w:r w:rsidRPr="008815E6">
        <w:rPr>
          <w:lang w:val="en-US"/>
        </w:rPr>
        <w:t xml:space="preserve">R) and </w:t>
      </w:r>
      <w:r w:rsidRPr="00BC1EC3">
        <w:rPr>
          <w:lang w:val="en-US"/>
        </w:rPr>
        <w:t>95% confidence intervals (CI).</w:t>
      </w:r>
      <w:r w:rsidRPr="007B02CF">
        <w:rPr>
          <w:lang w:val="en-US"/>
        </w:rPr>
        <w:t xml:space="preserve"> </w:t>
      </w:r>
    </w:p>
    <w:p w14:paraId="5F6D4CED" w14:textId="77777777" w:rsidR="00DC6886" w:rsidRPr="002A3F01" w:rsidRDefault="00DC6886" w:rsidP="00DC6886">
      <w:pPr>
        <w:rPr>
          <w:lang w:val="en-US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967"/>
        <w:gridCol w:w="4294"/>
        <w:gridCol w:w="4745"/>
      </w:tblGrid>
      <w:tr w:rsidR="00DC6886" w:rsidRPr="002A3F01" w14:paraId="1BAE9150" w14:textId="77777777" w:rsidTr="003C5295">
        <w:tc>
          <w:tcPr>
            <w:tcW w:w="17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2D11D6" w14:textId="77777777" w:rsidR="00DC6886" w:rsidRPr="002A3F01" w:rsidRDefault="00DC6886" w:rsidP="003C5295">
            <w:pPr>
              <w:rPr>
                <w:lang w:val="en-US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12349A" w14:textId="77777777" w:rsidR="00DC6886" w:rsidRPr="002A3F01" w:rsidRDefault="00DC6886" w:rsidP="003C5295">
            <w:pPr>
              <w:rPr>
                <w:lang w:val="en-US"/>
              </w:rPr>
            </w:pPr>
            <w:r w:rsidRPr="002A3F01">
              <w:rPr>
                <w:lang w:val="en-US"/>
              </w:rPr>
              <w:t>Univariable analysis</w:t>
            </w:r>
          </w:p>
          <w:p w14:paraId="7878ED81" w14:textId="77777777" w:rsidR="00DC6886" w:rsidRPr="002A3F01" w:rsidRDefault="00DC6886" w:rsidP="003C5295">
            <w:pPr>
              <w:rPr>
                <w:lang w:val="en-US"/>
              </w:rPr>
            </w:pPr>
            <w:r w:rsidRPr="002A3F01">
              <w:rPr>
                <w:lang w:val="en-US"/>
              </w:rPr>
              <w:t>OR (95% CI)</w:t>
            </w:r>
          </w:p>
        </w:tc>
        <w:tc>
          <w:tcPr>
            <w:tcW w:w="16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3C6DEA" w14:textId="77777777" w:rsidR="00DC6886" w:rsidRPr="002A3F01" w:rsidRDefault="00DC6886" w:rsidP="003C5295">
            <w:pPr>
              <w:rPr>
                <w:lang w:val="en-US"/>
              </w:rPr>
            </w:pPr>
            <w:r w:rsidRPr="002A3F01">
              <w:rPr>
                <w:lang w:val="en-US"/>
              </w:rPr>
              <w:t>Multivariable analysis</w:t>
            </w:r>
          </w:p>
          <w:p w14:paraId="7351942E" w14:textId="77777777" w:rsidR="00DC6886" w:rsidRPr="002A3F01" w:rsidRDefault="00DC6886" w:rsidP="003C5295">
            <w:pPr>
              <w:rPr>
                <w:lang w:val="en-US"/>
              </w:rPr>
            </w:pPr>
            <w:r w:rsidRPr="002A3F01">
              <w:rPr>
                <w:lang w:val="en-US"/>
              </w:rPr>
              <w:t>OR (95% CI)</w:t>
            </w:r>
          </w:p>
        </w:tc>
      </w:tr>
      <w:tr w:rsidR="00DC6886" w:rsidRPr="002A3F01" w14:paraId="5A395A94" w14:textId="77777777" w:rsidTr="003C5295">
        <w:tc>
          <w:tcPr>
            <w:tcW w:w="1773" w:type="pct"/>
            <w:tcBorders>
              <w:top w:val="single" w:sz="4" w:space="0" w:color="auto"/>
            </w:tcBorders>
            <w:vAlign w:val="center"/>
          </w:tcPr>
          <w:p w14:paraId="1309736C" w14:textId="77777777" w:rsidR="00DC6886" w:rsidRPr="002A3F01" w:rsidRDefault="00DC6886" w:rsidP="003C5295">
            <w:pPr>
              <w:rPr>
                <w:lang w:val="en-US"/>
              </w:rPr>
            </w:pPr>
            <w:r w:rsidRPr="002A3F01">
              <w:rPr>
                <w:lang w:val="en-US"/>
              </w:rPr>
              <w:t>Intracranial hypertension</w:t>
            </w:r>
          </w:p>
        </w:tc>
        <w:tc>
          <w:tcPr>
            <w:tcW w:w="1533" w:type="pct"/>
            <w:tcBorders>
              <w:top w:val="single" w:sz="4" w:space="0" w:color="auto"/>
            </w:tcBorders>
            <w:vAlign w:val="center"/>
          </w:tcPr>
          <w:p w14:paraId="6C9DA30A" w14:textId="77777777" w:rsidR="00DC6886" w:rsidRPr="002A3F01" w:rsidRDefault="00DC6886" w:rsidP="003C5295">
            <w:pPr>
              <w:rPr>
                <w:lang w:val="en-US"/>
              </w:rPr>
            </w:pPr>
            <w:r w:rsidRPr="002A3F01">
              <w:rPr>
                <w:lang w:val="en-US"/>
              </w:rPr>
              <w:t>9.07 (2.80-29.32)</w:t>
            </w:r>
          </w:p>
        </w:tc>
        <w:tc>
          <w:tcPr>
            <w:tcW w:w="1694" w:type="pct"/>
            <w:tcBorders>
              <w:top w:val="single" w:sz="4" w:space="0" w:color="auto"/>
            </w:tcBorders>
            <w:vAlign w:val="center"/>
          </w:tcPr>
          <w:p w14:paraId="7684A84C" w14:textId="77777777" w:rsidR="00DC6886" w:rsidRPr="00CC09FB" w:rsidRDefault="00DC6886" w:rsidP="003C5295">
            <w:pPr>
              <w:rPr>
                <w:lang w:val="en-US"/>
              </w:rPr>
            </w:pPr>
            <w:r w:rsidRPr="00CC09FB">
              <w:rPr>
                <w:lang w:val="en-US"/>
              </w:rPr>
              <w:t>8.94 (2.45-32.64)</w:t>
            </w:r>
          </w:p>
        </w:tc>
      </w:tr>
      <w:tr w:rsidR="00DC6886" w:rsidRPr="002A3F01" w14:paraId="5460D4EB" w14:textId="77777777" w:rsidTr="003C5295">
        <w:tc>
          <w:tcPr>
            <w:tcW w:w="1773" w:type="pct"/>
            <w:vAlign w:val="center"/>
          </w:tcPr>
          <w:p w14:paraId="6554BA0D" w14:textId="77777777" w:rsidR="00DC6886" w:rsidRPr="002A3F01" w:rsidRDefault="00DC6886" w:rsidP="003C5295">
            <w:pPr>
              <w:rPr>
                <w:lang w:val="en-US"/>
              </w:rPr>
            </w:pPr>
            <w:r>
              <w:rPr>
                <w:lang w:val="en-US"/>
              </w:rPr>
              <w:t>PbtO</w:t>
            </w:r>
            <w:r w:rsidRPr="00570B9A">
              <w:rPr>
                <w:vertAlign w:val="subscript"/>
                <w:lang w:val="en-US"/>
              </w:rPr>
              <w:t>2</w:t>
            </w:r>
            <w:r>
              <w:rPr>
                <w:vertAlign w:val="subscript"/>
                <w:lang w:val="en-US"/>
              </w:rPr>
              <w:t xml:space="preserve"> </w:t>
            </w:r>
            <w:r w:rsidRPr="00570B9A">
              <w:rPr>
                <w:lang w:val="en-US"/>
              </w:rPr>
              <w:t>guided therapy</w:t>
            </w:r>
          </w:p>
        </w:tc>
        <w:tc>
          <w:tcPr>
            <w:tcW w:w="1533" w:type="pct"/>
            <w:vAlign w:val="center"/>
          </w:tcPr>
          <w:p w14:paraId="7E728033" w14:textId="77777777" w:rsidR="00DC6886" w:rsidRPr="002A3F01" w:rsidRDefault="00DC6886" w:rsidP="003C5295">
            <w:pPr>
              <w:rPr>
                <w:lang w:val="en-US"/>
              </w:rPr>
            </w:pPr>
            <w:r>
              <w:rPr>
                <w:lang w:val="en-US"/>
              </w:rPr>
              <w:t>0.87 (0.19-4.03)</w:t>
            </w:r>
          </w:p>
        </w:tc>
        <w:tc>
          <w:tcPr>
            <w:tcW w:w="1694" w:type="pct"/>
            <w:vAlign w:val="center"/>
          </w:tcPr>
          <w:p w14:paraId="09AD31EC" w14:textId="77777777" w:rsidR="00DC6886" w:rsidRPr="002A3F01" w:rsidRDefault="00DC6886" w:rsidP="003C5295">
            <w:pPr>
              <w:rPr>
                <w:lang w:val="en-US"/>
              </w:rPr>
            </w:pPr>
            <w:r>
              <w:rPr>
                <w:lang w:val="en-US"/>
              </w:rPr>
              <w:t>0.90 (0.14-5.79)</w:t>
            </w:r>
          </w:p>
        </w:tc>
      </w:tr>
      <w:tr w:rsidR="00DC6886" w:rsidRPr="00122123" w14:paraId="38A92107" w14:textId="77777777" w:rsidTr="003C5295">
        <w:tc>
          <w:tcPr>
            <w:tcW w:w="1773" w:type="pct"/>
            <w:vAlign w:val="center"/>
          </w:tcPr>
          <w:p w14:paraId="21D51F54" w14:textId="77777777" w:rsidR="00DC6886" w:rsidRPr="00122123" w:rsidRDefault="00DC6886" w:rsidP="003C5295">
            <w:pPr>
              <w:rPr>
                <w:lang w:val="en-US"/>
              </w:rPr>
            </w:pPr>
            <w:r w:rsidRPr="00122123">
              <w:rPr>
                <w:lang w:val="en-US"/>
              </w:rPr>
              <w:t>Burden of hypoxia*</w:t>
            </w:r>
          </w:p>
        </w:tc>
        <w:tc>
          <w:tcPr>
            <w:tcW w:w="1533" w:type="pct"/>
            <w:vAlign w:val="center"/>
          </w:tcPr>
          <w:p w14:paraId="081F98D5" w14:textId="77777777" w:rsidR="00DC6886" w:rsidRPr="00122123" w:rsidRDefault="00DC6886" w:rsidP="003C5295">
            <w:pPr>
              <w:rPr>
                <w:lang w:val="en-US"/>
              </w:rPr>
            </w:pPr>
            <w:r w:rsidRPr="00122123">
              <w:rPr>
                <w:lang w:val="en-US"/>
              </w:rPr>
              <w:t>14 (1.60-122.66)</w:t>
            </w:r>
          </w:p>
        </w:tc>
        <w:tc>
          <w:tcPr>
            <w:tcW w:w="1694" w:type="pct"/>
            <w:vAlign w:val="center"/>
          </w:tcPr>
          <w:p w14:paraId="3F36E983" w14:textId="77777777" w:rsidR="00DC6886" w:rsidRPr="00122123" w:rsidRDefault="00DC6886" w:rsidP="003C5295">
            <w:pPr>
              <w:rPr>
                <w:lang w:val="en-US"/>
              </w:rPr>
            </w:pPr>
            <w:r w:rsidRPr="00122123">
              <w:rPr>
                <w:lang w:val="en-US"/>
              </w:rPr>
              <w:t>1.003 (1.001-1.005)</w:t>
            </w:r>
          </w:p>
        </w:tc>
      </w:tr>
    </w:tbl>
    <w:p w14:paraId="4B64EC99" w14:textId="77777777" w:rsidR="00DC6886" w:rsidRDefault="00DC6886" w:rsidP="00DC6886">
      <w:pPr>
        <w:rPr>
          <w:lang w:val="en-US"/>
        </w:rPr>
      </w:pPr>
      <w:r w:rsidRPr="00122123">
        <w:rPr>
          <w:lang w:val="en-US"/>
        </w:rPr>
        <w:lastRenderedPageBreak/>
        <w:t>Burden of hypoxia (continuous variable) is defined as the</w:t>
      </w:r>
      <w:r w:rsidRPr="00186826">
        <w:t xml:space="preserve"> </w:t>
      </w:r>
      <w:r w:rsidRPr="00186826">
        <w:rPr>
          <w:lang w:val="en-US"/>
        </w:rPr>
        <w:t>area under the curve (PbtO</w:t>
      </w:r>
      <w:r w:rsidRPr="00186826">
        <w:rPr>
          <w:vertAlign w:val="subscript"/>
          <w:lang w:val="en-US"/>
        </w:rPr>
        <w:t>2</w:t>
      </w:r>
      <w:r w:rsidRPr="00186826">
        <w:rPr>
          <w:lang w:val="en-US"/>
        </w:rPr>
        <w:t xml:space="preserve"> x time, expressed as mmHg*hour) below 20.</w:t>
      </w:r>
      <w:r>
        <w:rPr>
          <w:lang w:val="en-US"/>
        </w:rPr>
        <w:t xml:space="preserve"> PbtO</w:t>
      </w:r>
      <w:r w:rsidRPr="003C7611">
        <w:rPr>
          <w:vertAlign w:val="subscript"/>
          <w:lang w:val="en-US"/>
        </w:rPr>
        <w:t>2</w:t>
      </w:r>
      <w:r w:rsidRPr="003C7611">
        <w:rPr>
          <w:lang w:val="en-US"/>
        </w:rPr>
        <w:t xml:space="preserve">: brain tissue </w:t>
      </w:r>
      <w:r>
        <w:rPr>
          <w:lang w:val="en-US"/>
        </w:rPr>
        <w:t>oxygenation.</w:t>
      </w:r>
    </w:p>
    <w:p w14:paraId="79D5885D" w14:textId="77777777" w:rsidR="00DC6886" w:rsidRPr="002A3F01" w:rsidRDefault="00DC6886" w:rsidP="00DC6886">
      <w:pPr>
        <w:rPr>
          <w:lang w:val="en-US"/>
        </w:rPr>
      </w:pPr>
    </w:p>
    <w:p w14:paraId="0FDD4F60" w14:textId="77777777" w:rsidR="00DC6886" w:rsidRPr="00020658" w:rsidRDefault="00DC6886" w:rsidP="00DC6886">
      <w:pPr>
        <w:rPr>
          <w:lang w:val="en-US"/>
        </w:rPr>
      </w:pPr>
      <w:r w:rsidRPr="00B37231">
        <w:rPr>
          <w:b/>
          <w:bCs/>
          <w:lang w:val="en-US"/>
        </w:rPr>
        <w:t>Table S9</w:t>
      </w:r>
      <w:r w:rsidRPr="002A3F01">
        <w:rPr>
          <w:lang w:val="en-US"/>
        </w:rPr>
        <w:t xml:space="preserve"> : Cox regression models for factors related to hospital mortality in the PbtO2 monitored cohort. </w:t>
      </w:r>
      <w:r>
        <w:rPr>
          <w:lang w:val="en-US"/>
        </w:rPr>
        <w:t xml:space="preserve">Data are presented as </w:t>
      </w:r>
      <w:r w:rsidRPr="00020658">
        <w:rPr>
          <w:lang w:val="en-US"/>
        </w:rPr>
        <w:t xml:space="preserve"> hazard ratio</w:t>
      </w:r>
      <w:r>
        <w:rPr>
          <w:lang w:val="en-US"/>
        </w:rPr>
        <w:t xml:space="preserve"> (HR) and 95%</w:t>
      </w:r>
      <w:r w:rsidRPr="00020658">
        <w:rPr>
          <w:lang w:val="en-US"/>
        </w:rPr>
        <w:t xml:space="preserve"> </w:t>
      </w:r>
      <w:r>
        <w:rPr>
          <w:lang w:val="en-US"/>
        </w:rPr>
        <w:t>confidence interval(CI).</w:t>
      </w:r>
    </w:p>
    <w:p w14:paraId="383AC575" w14:textId="77777777" w:rsidR="00DC6886" w:rsidRDefault="00DC6886" w:rsidP="00DC6886">
      <w:pPr>
        <w:rPr>
          <w:lang w:val="en-US"/>
        </w:rPr>
      </w:pPr>
    </w:p>
    <w:p w14:paraId="41B5DA18" w14:textId="77777777" w:rsidR="00DC6886" w:rsidRDefault="00DC6886" w:rsidP="00DC6886">
      <w:pPr>
        <w:rPr>
          <w:lang w:val="en-US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967"/>
        <w:gridCol w:w="4294"/>
        <w:gridCol w:w="4745"/>
      </w:tblGrid>
      <w:tr w:rsidR="00DC6886" w:rsidRPr="002A3F01" w14:paraId="72B657C9" w14:textId="77777777" w:rsidTr="003C5295">
        <w:tc>
          <w:tcPr>
            <w:tcW w:w="17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7C9438" w14:textId="77777777" w:rsidR="00DC6886" w:rsidRPr="002A3F01" w:rsidRDefault="00DC6886" w:rsidP="003C5295">
            <w:pPr>
              <w:rPr>
                <w:lang w:val="en-US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F2FD0" w14:textId="77777777" w:rsidR="00DC6886" w:rsidRPr="002A3F01" w:rsidRDefault="00DC6886" w:rsidP="003C5295">
            <w:pPr>
              <w:rPr>
                <w:lang w:val="en-US"/>
              </w:rPr>
            </w:pPr>
            <w:r w:rsidRPr="002A3F01">
              <w:rPr>
                <w:lang w:val="en-US"/>
              </w:rPr>
              <w:t>Univariable analysis</w:t>
            </w:r>
          </w:p>
          <w:p w14:paraId="1EEA27FD" w14:textId="77777777" w:rsidR="00DC6886" w:rsidRPr="002A3F01" w:rsidRDefault="00DC6886" w:rsidP="003C5295">
            <w:pPr>
              <w:rPr>
                <w:lang w:val="en-US"/>
              </w:rPr>
            </w:pPr>
            <w:r w:rsidRPr="002A3F01">
              <w:rPr>
                <w:lang w:val="en-US"/>
              </w:rPr>
              <w:t>HR (95% CI)</w:t>
            </w:r>
          </w:p>
        </w:tc>
        <w:tc>
          <w:tcPr>
            <w:tcW w:w="16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0CDE31" w14:textId="77777777" w:rsidR="00DC6886" w:rsidRPr="002A3F01" w:rsidRDefault="00DC6886" w:rsidP="003C5295">
            <w:pPr>
              <w:rPr>
                <w:lang w:val="en-US"/>
              </w:rPr>
            </w:pPr>
            <w:r w:rsidRPr="002A3F01">
              <w:rPr>
                <w:lang w:val="en-US"/>
              </w:rPr>
              <w:t>Multivariable analysis</w:t>
            </w:r>
          </w:p>
          <w:p w14:paraId="40B4CA01" w14:textId="77777777" w:rsidR="00DC6886" w:rsidRPr="002A3F01" w:rsidRDefault="00DC6886" w:rsidP="003C5295">
            <w:pPr>
              <w:rPr>
                <w:lang w:val="en-US"/>
              </w:rPr>
            </w:pPr>
            <w:r w:rsidRPr="002A3F01">
              <w:rPr>
                <w:lang w:val="en-US"/>
              </w:rPr>
              <w:t>HR (95% CI)</w:t>
            </w:r>
          </w:p>
        </w:tc>
      </w:tr>
      <w:tr w:rsidR="00DC6886" w:rsidRPr="002A3F01" w14:paraId="3E2EE0E7" w14:textId="77777777" w:rsidTr="003C5295">
        <w:tc>
          <w:tcPr>
            <w:tcW w:w="1773" w:type="pct"/>
            <w:tcBorders>
              <w:top w:val="single" w:sz="4" w:space="0" w:color="auto"/>
            </w:tcBorders>
            <w:vAlign w:val="center"/>
          </w:tcPr>
          <w:p w14:paraId="5852A88A" w14:textId="77777777" w:rsidR="00DC6886" w:rsidRPr="002A3F01" w:rsidRDefault="00DC6886" w:rsidP="003C5295">
            <w:pPr>
              <w:rPr>
                <w:lang w:val="en-US"/>
              </w:rPr>
            </w:pPr>
            <w:r w:rsidRPr="002A3F01">
              <w:rPr>
                <w:lang w:val="en-US"/>
              </w:rPr>
              <w:t>Intracranial hypertension</w:t>
            </w:r>
          </w:p>
        </w:tc>
        <w:tc>
          <w:tcPr>
            <w:tcW w:w="1533" w:type="pct"/>
            <w:tcBorders>
              <w:top w:val="single" w:sz="4" w:space="0" w:color="auto"/>
            </w:tcBorders>
            <w:vAlign w:val="center"/>
          </w:tcPr>
          <w:p w14:paraId="76188CF9" w14:textId="77777777" w:rsidR="00DC6886" w:rsidRPr="002A3F01" w:rsidRDefault="00DC6886" w:rsidP="003C5295">
            <w:pPr>
              <w:rPr>
                <w:lang w:val="en-US"/>
              </w:rPr>
            </w:pPr>
            <w:r>
              <w:rPr>
                <w:lang w:val="en-US"/>
              </w:rPr>
              <w:t>8.00</w:t>
            </w:r>
            <w:r w:rsidRPr="002A3F01">
              <w:rPr>
                <w:lang w:val="en-US"/>
              </w:rPr>
              <w:t xml:space="preserve"> (2.</w:t>
            </w:r>
            <w:r>
              <w:rPr>
                <w:lang w:val="en-US"/>
              </w:rPr>
              <w:t>42</w:t>
            </w:r>
            <w:r w:rsidRPr="002A3F01">
              <w:rPr>
                <w:lang w:val="en-US"/>
              </w:rPr>
              <w:t>-2</w:t>
            </w:r>
            <w:r>
              <w:rPr>
                <w:lang w:val="en-US"/>
              </w:rPr>
              <w:t>6.52</w:t>
            </w:r>
            <w:r w:rsidRPr="002A3F01">
              <w:rPr>
                <w:lang w:val="en-US"/>
              </w:rPr>
              <w:t>)</w:t>
            </w:r>
          </w:p>
        </w:tc>
        <w:tc>
          <w:tcPr>
            <w:tcW w:w="1694" w:type="pct"/>
            <w:tcBorders>
              <w:top w:val="single" w:sz="4" w:space="0" w:color="auto"/>
            </w:tcBorders>
            <w:vAlign w:val="center"/>
          </w:tcPr>
          <w:p w14:paraId="26E51A4E" w14:textId="77777777" w:rsidR="00DC6886" w:rsidRPr="00FF6972" w:rsidRDefault="00DC6886" w:rsidP="003C5295">
            <w:pPr>
              <w:rPr>
                <w:lang w:val="en-US"/>
              </w:rPr>
            </w:pPr>
            <w:r w:rsidRPr="00FF6972">
              <w:rPr>
                <w:lang w:val="en-US"/>
              </w:rPr>
              <w:t>6.</w:t>
            </w:r>
            <w:r>
              <w:rPr>
                <w:lang w:val="en-US"/>
              </w:rPr>
              <w:t>78</w:t>
            </w:r>
            <w:r w:rsidRPr="00FF6972">
              <w:rPr>
                <w:lang w:val="en-US"/>
              </w:rPr>
              <w:t xml:space="preserve"> (</w:t>
            </w:r>
            <w:r>
              <w:rPr>
                <w:lang w:val="en-US"/>
              </w:rPr>
              <w:t>2.01</w:t>
            </w:r>
            <w:r w:rsidRPr="00FF6972">
              <w:rPr>
                <w:lang w:val="en-US"/>
              </w:rPr>
              <w:t>-2</w:t>
            </w:r>
            <w:r>
              <w:rPr>
                <w:lang w:val="en-US"/>
              </w:rPr>
              <w:t>2.79</w:t>
            </w:r>
            <w:r w:rsidRPr="00FF6972">
              <w:rPr>
                <w:lang w:val="en-US"/>
              </w:rPr>
              <w:t>)</w:t>
            </w:r>
          </w:p>
        </w:tc>
      </w:tr>
      <w:tr w:rsidR="00DC6886" w:rsidRPr="002A3F01" w14:paraId="3394101F" w14:textId="77777777" w:rsidTr="003C5295">
        <w:tc>
          <w:tcPr>
            <w:tcW w:w="1773" w:type="pct"/>
            <w:vAlign w:val="center"/>
          </w:tcPr>
          <w:p w14:paraId="2776CB19" w14:textId="77777777" w:rsidR="00DC6886" w:rsidRPr="002A3F01" w:rsidRDefault="00DC6886" w:rsidP="003C5295">
            <w:pPr>
              <w:rPr>
                <w:lang w:val="en-US"/>
              </w:rPr>
            </w:pPr>
            <w:r>
              <w:rPr>
                <w:lang w:val="en-US"/>
              </w:rPr>
              <w:t>PbtO2 guided therapy</w:t>
            </w:r>
          </w:p>
        </w:tc>
        <w:tc>
          <w:tcPr>
            <w:tcW w:w="1533" w:type="pct"/>
            <w:vAlign w:val="center"/>
          </w:tcPr>
          <w:p w14:paraId="135A3502" w14:textId="77777777" w:rsidR="00DC6886" w:rsidRPr="002A3F01" w:rsidRDefault="00DC6886" w:rsidP="003C5295">
            <w:pPr>
              <w:rPr>
                <w:lang w:val="en-US"/>
              </w:rPr>
            </w:pPr>
            <w:r>
              <w:rPr>
                <w:lang w:val="en-US"/>
              </w:rPr>
              <w:t>0.43 (0.16-1.14)</w:t>
            </w:r>
          </w:p>
        </w:tc>
        <w:tc>
          <w:tcPr>
            <w:tcW w:w="1694" w:type="pct"/>
            <w:vAlign w:val="center"/>
          </w:tcPr>
          <w:p w14:paraId="06B046AD" w14:textId="77777777" w:rsidR="00DC6886" w:rsidRPr="002A3F01" w:rsidRDefault="00DC6886" w:rsidP="003C5295">
            <w:pPr>
              <w:rPr>
                <w:lang w:val="en-US"/>
              </w:rPr>
            </w:pPr>
            <w:r>
              <w:rPr>
                <w:lang w:val="en-US"/>
              </w:rPr>
              <w:t>0.35 (0.13-0.95)</w:t>
            </w:r>
          </w:p>
        </w:tc>
      </w:tr>
      <w:tr w:rsidR="00DC6886" w:rsidRPr="002A3F01" w14:paraId="28EB9651" w14:textId="77777777" w:rsidTr="003C5295">
        <w:tc>
          <w:tcPr>
            <w:tcW w:w="1773" w:type="pct"/>
            <w:vAlign w:val="center"/>
          </w:tcPr>
          <w:p w14:paraId="523B54B8" w14:textId="77777777" w:rsidR="00DC6886" w:rsidRPr="002A3F01" w:rsidRDefault="00DC6886" w:rsidP="003C5295">
            <w:pPr>
              <w:rPr>
                <w:lang w:val="en-US"/>
              </w:rPr>
            </w:pPr>
            <w:r w:rsidRPr="002A3F01">
              <w:rPr>
                <w:lang w:val="en-US"/>
              </w:rPr>
              <w:t>PbtO2&lt;</w:t>
            </w:r>
            <w:r>
              <w:rPr>
                <w:lang w:val="en-US"/>
              </w:rPr>
              <w:t>20</w:t>
            </w:r>
            <w:r w:rsidRPr="002A3F01">
              <w:rPr>
                <w:lang w:val="en-US"/>
              </w:rPr>
              <w:t xml:space="preserve"> mmHg</w:t>
            </w:r>
          </w:p>
        </w:tc>
        <w:tc>
          <w:tcPr>
            <w:tcW w:w="1533" w:type="pct"/>
            <w:vAlign w:val="center"/>
          </w:tcPr>
          <w:p w14:paraId="492E006B" w14:textId="77777777" w:rsidR="00DC6886" w:rsidRPr="002A3F01" w:rsidRDefault="00DC6886" w:rsidP="003C5295">
            <w:pPr>
              <w:rPr>
                <w:lang w:val="en-US"/>
              </w:rPr>
            </w:pPr>
            <w:r>
              <w:rPr>
                <w:lang w:val="en-US"/>
              </w:rPr>
              <w:t>5.9</w:t>
            </w:r>
            <w:r w:rsidRPr="002A3F01">
              <w:rPr>
                <w:lang w:val="en-US"/>
              </w:rPr>
              <w:t>1 (</w:t>
            </w:r>
            <w:r>
              <w:rPr>
                <w:lang w:val="en-US"/>
              </w:rPr>
              <w:t>0.80</w:t>
            </w:r>
            <w:r w:rsidRPr="002A3F01">
              <w:rPr>
                <w:lang w:val="en-US"/>
              </w:rPr>
              <w:t>-</w:t>
            </w:r>
            <w:r>
              <w:rPr>
                <w:lang w:val="en-US"/>
              </w:rPr>
              <w:t>43.42</w:t>
            </w:r>
            <w:r w:rsidRPr="002A3F01">
              <w:rPr>
                <w:lang w:val="en-US"/>
              </w:rPr>
              <w:t>)</w:t>
            </w:r>
          </w:p>
        </w:tc>
        <w:tc>
          <w:tcPr>
            <w:tcW w:w="1694" w:type="pct"/>
            <w:vAlign w:val="center"/>
          </w:tcPr>
          <w:p w14:paraId="04D2E017" w14:textId="77777777" w:rsidR="00DC6886" w:rsidRPr="006D3764" w:rsidRDefault="00DC6886" w:rsidP="003C5295">
            <w:pPr>
              <w:rPr>
                <w:lang w:val="en-US"/>
              </w:rPr>
            </w:pPr>
            <w:r w:rsidRPr="006D3764">
              <w:rPr>
                <w:lang w:val="en-US"/>
              </w:rPr>
              <w:t>4.</w:t>
            </w:r>
            <w:r>
              <w:rPr>
                <w:lang w:val="en-US"/>
              </w:rPr>
              <w:t>5</w:t>
            </w:r>
            <w:r w:rsidRPr="006D3764">
              <w:rPr>
                <w:lang w:val="en-US"/>
              </w:rPr>
              <w:t>5 (</w:t>
            </w:r>
            <w:r>
              <w:rPr>
                <w:lang w:val="en-US"/>
              </w:rPr>
              <w:t>0.61</w:t>
            </w:r>
            <w:r w:rsidRPr="006D3764">
              <w:rPr>
                <w:lang w:val="en-US"/>
              </w:rPr>
              <w:t>-3</w:t>
            </w:r>
            <w:r>
              <w:rPr>
                <w:lang w:val="en-US"/>
              </w:rPr>
              <w:t>4</w:t>
            </w:r>
            <w:r w:rsidRPr="006D3764">
              <w:rPr>
                <w:lang w:val="en-US"/>
              </w:rPr>
              <w:t>.1</w:t>
            </w:r>
            <w:r>
              <w:rPr>
                <w:lang w:val="en-US"/>
              </w:rPr>
              <w:t>0</w:t>
            </w:r>
            <w:r w:rsidRPr="006D3764">
              <w:rPr>
                <w:lang w:val="en-US"/>
              </w:rPr>
              <w:t>)</w:t>
            </w:r>
          </w:p>
        </w:tc>
      </w:tr>
    </w:tbl>
    <w:p w14:paraId="70F27199" w14:textId="77777777" w:rsidR="00DC6886" w:rsidRPr="00186826" w:rsidRDefault="00DC6886" w:rsidP="00DC6886"/>
    <w:p w14:paraId="1FFCE20F" w14:textId="77777777" w:rsidR="00DC6886" w:rsidRDefault="00DC6886" w:rsidP="00DC6886">
      <w:pPr>
        <w:rPr>
          <w:lang w:val="en-US"/>
        </w:rPr>
      </w:pPr>
      <w:r>
        <w:rPr>
          <w:lang w:val="en-US"/>
        </w:rPr>
        <w:t>PbtO</w:t>
      </w:r>
      <w:r w:rsidRPr="003C7611">
        <w:rPr>
          <w:vertAlign w:val="subscript"/>
          <w:lang w:val="en-US"/>
        </w:rPr>
        <w:t>2</w:t>
      </w:r>
      <w:r w:rsidRPr="003C7611">
        <w:rPr>
          <w:lang w:val="en-US"/>
        </w:rPr>
        <w:t xml:space="preserve">: brain tissue </w:t>
      </w:r>
      <w:r>
        <w:rPr>
          <w:lang w:val="en-US"/>
        </w:rPr>
        <w:t>oxygenation.</w:t>
      </w:r>
    </w:p>
    <w:p w14:paraId="37CAD571" w14:textId="77777777" w:rsidR="00D35C59" w:rsidRDefault="00D35C59"/>
    <w:sectPr w:rsidR="00D35C59" w:rsidSect="00DC6886">
      <w:pgSz w:w="1684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550D0"/>
    <w:multiLevelType w:val="multilevel"/>
    <w:tmpl w:val="FE9C332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B60F46"/>
    <w:multiLevelType w:val="multilevel"/>
    <w:tmpl w:val="6A941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902169"/>
    <w:multiLevelType w:val="multilevel"/>
    <w:tmpl w:val="E11EC7E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111377"/>
    <w:multiLevelType w:val="hybridMultilevel"/>
    <w:tmpl w:val="175ED828"/>
    <w:lvl w:ilvl="0" w:tplc="18165C0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DE60BF"/>
    <w:multiLevelType w:val="hybridMultilevel"/>
    <w:tmpl w:val="BD120FFC"/>
    <w:lvl w:ilvl="0" w:tplc="871E1E2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886"/>
    <w:rsid w:val="00014E96"/>
    <w:rsid w:val="0002479C"/>
    <w:rsid w:val="000257CB"/>
    <w:rsid w:val="000264D4"/>
    <w:rsid w:val="000561EB"/>
    <w:rsid w:val="00061131"/>
    <w:rsid w:val="00064C48"/>
    <w:rsid w:val="00066793"/>
    <w:rsid w:val="00097E01"/>
    <w:rsid w:val="000A132C"/>
    <w:rsid w:val="000B36E2"/>
    <w:rsid w:val="000C238B"/>
    <w:rsid w:val="000D6B74"/>
    <w:rsid w:val="000D79B1"/>
    <w:rsid w:val="000E5D45"/>
    <w:rsid w:val="00101EC2"/>
    <w:rsid w:val="001025D4"/>
    <w:rsid w:val="00112569"/>
    <w:rsid w:val="00113F5A"/>
    <w:rsid w:val="00117098"/>
    <w:rsid w:val="00124995"/>
    <w:rsid w:val="00124B2B"/>
    <w:rsid w:val="001509B3"/>
    <w:rsid w:val="0015222F"/>
    <w:rsid w:val="00173472"/>
    <w:rsid w:val="00176CB6"/>
    <w:rsid w:val="00185D8B"/>
    <w:rsid w:val="001916C5"/>
    <w:rsid w:val="001A5ABD"/>
    <w:rsid w:val="001A6EB8"/>
    <w:rsid w:val="001B0B29"/>
    <w:rsid w:val="001B6EB4"/>
    <w:rsid w:val="001E2C2E"/>
    <w:rsid w:val="001F0FEA"/>
    <w:rsid w:val="00204369"/>
    <w:rsid w:val="0021098F"/>
    <w:rsid w:val="00212EA2"/>
    <w:rsid w:val="00214DC6"/>
    <w:rsid w:val="00225314"/>
    <w:rsid w:val="00226B25"/>
    <w:rsid w:val="00231DC7"/>
    <w:rsid w:val="00235D6D"/>
    <w:rsid w:val="00254BFC"/>
    <w:rsid w:val="0026249B"/>
    <w:rsid w:val="002A17AA"/>
    <w:rsid w:val="002A6DE5"/>
    <w:rsid w:val="002A7CBA"/>
    <w:rsid w:val="002B2AC7"/>
    <w:rsid w:val="002B2C45"/>
    <w:rsid w:val="002E0372"/>
    <w:rsid w:val="002E483F"/>
    <w:rsid w:val="002E50CE"/>
    <w:rsid w:val="002F149E"/>
    <w:rsid w:val="002F1628"/>
    <w:rsid w:val="0030147B"/>
    <w:rsid w:val="00312064"/>
    <w:rsid w:val="00314A32"/>
    <w:rsid w:val="00321692"/>
    <w:rsid w:val="00324A9B"/>
    <w:rsid w:val="00324E23"/>
    <w:rsid w:val="00325C5C"/>
    <w:rsid w:val="0033123B"/>
    <w:rsid w:val="00331559"/>
    <w:rsid w:val="003332F6"/>
    <w:rsid w:val="00334D90"/>
    <w:rsid w:val="003370FC"/>
    <w:rsid w:val="00340ADF"/>
    <w:rsid w:val="00353651"/>
    <w:rsid w:val="00356DCB"/>
    <w:rsid w:val="00357FBC"/>
    <w:rsid w:val="0036637C"/>
    <w:rsid w:val="0037667F"/>
    <w:rsid w:val="003871BD"/>
    <w:rsid w:val="00393DD3"/>
    <w:rsid w:val="0039415B"/>
    <w:rsid w:val="00397A3B"/>
    <w:rsid w:val="003A04C0"/>
    <w:rsid w:val="003A5A2C"/>
    <w:rsid w:val="003B6759"/>
    <w:rsid w:val="003C4D30"/>
    <w:rsid w:val="003D1BA5"/>
    <w:rsid w:val="003D2A6C"/>
    <w:rsid w:val="003F33F1"/>
    <w:rsid w:val="003F55D6"/>
    <w:rsid w:val="003F643D"/>
    <w:rsid w:val="00406582"/>
    <w:rsid w:val="00414738"/>
    <w:rsid w:val="004233D2"/>
    <w:rsid w:val="004278D4"/>
    <w:rsid w:val="00431BDB"/>
    <w:rsid w:val="004329A7"/>
    <w:rsid w:val="004400EB"/>
    <w:rsid w:val="00447496"/>
    <w:rsid w:val="00452B26"/>
    <w:rsid w:val="00452CFA"/>
    <w:rsid w:val="00453C5A"/>
    <w:rsid w:val="0045514D"/>
    <w:rsid w:val="004661DA"/>
    <w:rsid w:val="0048610D"/>
    <w:rsid w:val="00490697"/>
    <w:rsid w:val="004A5C1D"/>
    <w:rsid w:val="004B2BA5"/>
    <w:rsid w:val="004B396D"/>
    <w:rsid w:val="004C21A4"/>
    <w:rsid w:val="004C2630"/>
    <w:rsid w:val="004C4427"/>
    <w:rsid w:val="004D4D3C"/>
    <w:rsid w:val="004E12A7"/>
    <w:rsid w:val="004F50AA"/>
    <w:rsid w:val="00506529"/>
    <w:rsid w:val="00507D42"/>
    <w:rsid w:val="00511A90"/>
    <w:rsid w:val="0051207A"/>
    <w:rsid w:val="00515444"/>
    <w:rsid w:val="00523C18"/>
    <w:rsid w:val="00526CCC"/>
    <w:rsid w:val="00531490"/>
    <w:rsid w:val="00532B56"/>
    <w:rsid w:val="00537AF9"/>
    <w:rsid w:val="005503F3"/>
    <w:rsid w:val="0056683D"/>
    <w:rsid w:val="00567FAE"/>
    <w:rsid w:val="0058053B"/>
    <w:rsid w:val="0058781A"/>
    <w:rsid w:val="005907D6"/>
    <w:rsid w:val="005A1FED"/>
    <w:rsid w:val="005B6A0B"/>
    <w:rsid w:val="005C0349"/>
    <w:rsid w:val="005C0F00"/>
    <w:rsid w:val="005E0737"/>
    <w:rsid w:val="005E4256"/>
    <w:rsid w:val="005E5C6A"/>
    <w:rsid w:val="005F22B0"/>
    <w:rsid w:val="0060057D"/>
    <w:rsid w:val="00604F20"/>
    <w:rsid w:val="006249A9"/>
    <w:rsid w:val="00640498"/>
    <w:rsid w:val="00665723"/>
    <w:rsid w:val="006800DB"/>
    <w:rsid w:val="00683AAF"/>
    <w:rsid w:val="00695F6B"/>
    <w:rsid w:val="00696E24"/>
    <w:rsid w:val="006A20FC"/>
    <w:rsid w:val="006A3CAB"/>
    <w:rsid w:val="006B087B"/>
    <w:rsid w:val="006B6024"/>
    <w:rsid w:val="006C53F1"/>
    <w:rsid w:val="006D172C"/>
    <w:rsid w:val="006E7AC0"/>
    <w:rsid w:val="006F6CBB"/>
    <w:rsid w:val="00703F9D"/>
    <w:rsid w:val="0071699A"/>
    <w:rsid w:val="00721F66"/>
    <w:rsid w:val="007300B6"/>
    <w:rsid w:val="00730194"/>
    <w:rsid w:val="007444A2"/>
    <w:rsid w:val="00745651"/>
    <w:rsid w:val="00751E35"/>
    <w:rsid w:val="00753B45"/>
    <w:rsid w:val="0077186C"/>
    <w:rsid w:val="007814BA"/>
    <w:rsid w:val="00787C9A"/>
    <w:rsid w:val="00791978"/>
    <w:rsid w:val="007A2996"/>
    <w:rsid w:val="007B0FBA"/>
    <w:rsid w:val="007B5246"/>
    <w:rsid w:val="007D0A58"/>
    <w:rsid w:val="007D7CB5"/>
    <w:rsid w:val="007E77C7"/>
    <w:rsid w:val="007F0658"/>
    <w:rsid w:val="007F0793"/>
    <w:rsid w:val="007F11B6"/>
    <w:rsid w:val="007F14E6"/>
    <w:rsid w:val="007F1D0E"/>
    <w:rsid w:val="007F7DB1"/>
    <w:rsid w:val="0082207F"/>
    <w:rsid w:val="00823FE7"/>
    <w:rsid w:val="008262BD"/>
    <w:rsid w:val="00827A8F"/>
    <w:rsid w:val="0084695B"/>
    <w:rsid w:val="00857B0E"/>
    <w:rsid w:val="008658FC"/>
    <w:rsid w:val="0087153F"/>
    <w:rsid w:val="008756B8"/>
    <w:rsid w:val="008762AE"/>
    <w:rsid w:val="008809DF"/>
    <w:rsid w:val="00883342"/>
    <w:rsid w:val="00883C27"/>
    <w:rsid w:val="008B15E6"/>
    <w:rsid w:val="008B214E"/>
    <w:rsid w:val="008B28F9"/>
    <w:rsid w:val="008C04E2"/>
    <w:rsid w:val="008C40DE"/>
    <w:rsid w:val="008C45E1"/>
    <w:rsid w:val="008D2FC2"/>
    <w:rsid w:val="008E09E4"/>
    <w:rsid w:val="008E244C"/>
    <w:rsid w:val="008E25E2"/>
    <w:rsid w:val="008E33C8"/>
    <w:rsid w:val="008E4496"/>
    <w:rsid w:val="008E7F2B"/>
    <w:rsid w:val="00901EE8"/>
    <w:rsid w:val="00912046"/>
    <w:rsid w:val="00916F3D"/>
    <w:rsid w:val="009252B9"/>
    <w:rsid w:val="00934AAA"/>
    <w:rsid w:val="00947C86"/>
    <w:rsid w:val="009536DC"/>
    <w:rsid w:val="00957A98"/>
    <w:rsid w:val="00960CFA"/>
    <w:rsid w:val="00964811"/>
    <w:rsid w:val="00964B7C"/>
    <w:rsid w:val="00967B7F"/>
    <w:rsid w:val="00967E00"/>
    <w:rsid w:val="00984513"/>
    <w:rsid w:val="00985071"/>
    <w:rsid w:val="0099145F"/>
    <w:rsid w:val="00995B72"/>
    <w:rsid w:val="009A330A"/>
    <w:rsid w:val="009A70FA"/>
    <w:rsid w:val="009B6A5F"/>
    <w:rsid w:val="009C0368"/>
    <w:rsid w:val="009C161D"/>
    <w:rsid w:val="009C65AD"/>
    <w:rsid w:val="009C6890"/>
    <w:rsid w:val="009D01F7"/>
    <w:rsid w:val="009E6366"/>
    <w:rsid w:val="009E7D7A"/>
    <w:rsid w:val="00A0406F"/>
    <w:rsid w:val="00A168F2"/>
    <w:rsid w:val="00A267DF"/>
    <w:rsid w:val="00A30C9C"/>
    <w:rsid w:val="00A36E14"/>
    <w:rsid w:val="00A37047"/>
    <w:rsid w:val="00A43F78"/>
    <w:rsid w:val="00A44107"/>
    <w:rsid w:val="00A4428A"/>
    <w:rsid w:val="00A44A58"/>
    <w:rsid w:val="00A61363"/>
    <w:rsid w:val="00A61804"/>
    <w:rsid w:val="00A6730F"/>
    <w:rsid w:val="00A725D5"/>
    <w:rsid w:val="00A8180A"/>
    <w:rsid w:val="00A845D7"/>
    <w:rsid w:val="00A925B0"/>
    <w:rsid w:val="00AD13EA"/>
    <w:rsid w:val="00AD2B4C"/>
    <w:rsid w:val="00AD368E"/>
    <w:rsid w:val="00AE1788"/>
    <w:rsid w:val="00AE4D12"/>
    <w:rsid w:val="00AF55E9"/>
    <w:rsid w:val="00AF57FC"/>
    <w:rsid w:val="00B21CF3"/>
    <w:rsid w:val="00B3538A"/>
    <w:rsid w:val="00B431C9"/>
    <w:rsid w:val="00B54CAE"/>
    <w:rsid w:val="00B577EB"/>
    <w:rsid w:val="00B60815"/>
    <w:rsid w:val="00B63BFB"/>
    <w:rsid w:val="00B64625"/>
    <w:rsid w:val="00B774BF"/>
    <w:rsid w:val="00B87BCE"/>
    <w:rsid w:val="00B93374"/>
    <w:rsid w:val="00B934E3"/>
    <w:rsid w:val="00BA62A3"/>
    <w:rsid w:val="00BB2CD2"/>
    <w:rsid w:val="00BB32B1"/>
    <w:rsid w:val="00BB424D"/>
    <w:rsid w:val="00BB7E0C"/>
    <w:rsid w:val="00BC26DB"/>
    <w:rsid w:val="00BD5788"/>
    <w:rsid w:val="00BD5FB3"/>
    <w:rsid w:val="00C0725D"/>
    <w:rsid w:val="00C1572A"/>
    <w:rsid w:val="00C320FB"/>
    <w:rsid w:val="00C421B9"/>
    <w:rsid w:val="00C51265"/>
    <w:rsid w:val="00C51895"/>
    <w:rsid w:val="00C546B6"/>
    <w:rsid w:val="00C6623D"/>
    <w:rsid w:val="00C7517F"/>
    <w:rsid w:val="00C8043E"/>
    <w:rsid w:val="00C8258D"/>
    <w:rsid w:val="00C86337"/>
    <w:rsid w:val="00C9585D"/>
    <w:rsid w:val="00C97922"/>
    <w:rsid w:val="00CB30E6"/>
    <w:rsid w:val="00CB30FC"/>
    <w:rsid w:val="00CC3EA1"/>
    <w:rsid w:val="00CD2440"/>
    <w:rsid w:val="00CD5C24"/>
    <w:rsid w:val="00CE537A"/>
    <w:rsid w:val="00CF1EBC"/>
    <w:rsid w:val="00D00550"/>
    <w:rsid w:val="00D11408"/>
    <w:rsid w:val="00D23EED"/>
    <w:rsid w:val="00D34EBE"/>
    <w:rsid w:val="00D35C59"/>
    <w:rsid w:val="00D41883"/>
    <w:rsid w:val="00D421EB"/>
    <w:rsid w:val="00D52AC6"/>
    <w:rsid w:val="00D57CC8"/>
    <w:rsid w:val="00D7085F"/>
    <w:rsid w:val="00D72C99"/>
    <w:rsid w:val="00DA2E01"/>
    <w:rsid w:val="00DC5F04"/>
    <w:rsid w:val="00DC6886"/>
    <w:rsid w:val="00DD7109"/>
    <w:rsid w:val="00DF097E"/>
    <w:rsid w:val="00DF5AC1"/>
    <w:rsid w:val="00DF7DEA"/>
    <w:rsid w:val="00E026AE"/>
    <w:rsid w:val="00E17A79"/>
    <w:rsid w:val="00E17AAE"/>
    <w:rsid w:val="00E20685"/>
    <w:rsid w:val="00E26E31"/>
    <w:rsid w:val="00E27CCE"/>
    <w:rsid w:val="00E36B32"/>
    <w:rsid w:val="00E4568C"/>
    <w:rsid w:val="00E87FFD"/>
    <w:rsid w:val="00E95FF1"/>
    <w:rsid w:val="00EB0E76"/>
    <w:rsid w:val="00EB2AB1"/>
    <w:rsid w:val="00EB4BE7"/>
    <w:rsid w:val="00EC0E00"/>
    <w:rsid w:val="00EC4F03"/>
    <w:rsid w:val="00EC7545"/>
    <w:rsid w:val="00EE5C27"/>
    <w:rsid w:val="00EF5835"/>
    <w:rsid w:val="00F0024E"/>
    <w:rsid w:val="00F03405"/>
    <w:rsid w:val="00F039C1"/>
    <w:rsid w:val="00F136D3"/>
    <w:rsid w:val="00F1493C"/>
    <w:rsid w:val="00F32451"/>
    <w:rsid w:val="00F330D2"/>
    <w:rsid w:val="00F406D4"/>
    <w:rsid w:val="00F44D2C"/>
    <w:rsid w:val="00F4738D"/>
    <w:rsid w:val="00F5082B"/>
    <w:rsid w:val="00F547FC"/>
    <w:rsid w:val="00F559D3"/>
    <w:rsid w:val="00F6384C"/>
    <w:rsid w:val="00F7347B"/>
    <w:rsid w:val="00F743FA"/>
    <w:rsid w:val="00F74B20"/>
    <w:rsid w:val="00F760D7"/>
    <w:rsid w:val="00F76ABD"/>
    <w:rsid w:val="00F903A7"/>
    <w:rsid w:val="00FA6831"/>
    <w:rsid w:val="00FA694C"/>
    <w:rsid w:val="00FB514C"/>
    <w:rsid w:val="00FD5C16"/>
    <w:rsid w:val="00FE4127"/>
    <w:rsid w:val="00FE6310"/>
    <w:rsid w:val="00FF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890B0"/>
  <w15:chartTrackingRefBased/>
  <w15:docId w15:val="{86501E8C-E48A-2940-9427-83F5AED84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886"/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DC6886"/>
    <w:pPr>
      <w:spacing w:before="100" w:beforeAutospacing="1" w:after="100" w:afterAutospacing="1"/>
    </w:pPr>
  </w:style>
  <w:style w:type="paragraph" w:customStyle="1" w:styleId="EndNoteBibliographyTitle">
    <w:name w:val="EndNote Bibliography Title"/>
    <w:basedOn w:val="Normal"/>
    <w:link w:val="EndNoteBibliographyTitleChar"/>
    <w:rsid w:val="00DC6886"/>
    <w:pPr>
      <w:jc w:val="center"/>
    </w:pPr>
    <w:rPr>
      <w:rFonts w:ascii="Calibri" w:hAnsi="Calibri" w:cs="Calibri"/>
      <w:lang w:val="en-US"/>
    </w:rPr>
  </w:style>
  <w:style w:type="character" w:customStyle="1" w:styleId="NormalWebChar">
    <w:name w:val="Normal (Web) Char"/>
    <w:basedOn w:val="Fontepargpadro"/>
    <w:link w:val="NormalWeb"/>
    <w:uiPriority w:val="99"/>
    <w:rsid w:val="00DC6886"/>
    <w:rPr>
      <w:rFonts w:ascii="Times New Roman" w:eastAsia="Times New Roman" w:hAnsi="Times New Roman" w:cs="Times New Roman"/>
      <w:lang w:eastAsia="pt-BR"/>
    </w:rPr>
  </w:style>
  <w:style w:type="character" w:customStyle="1" w:styleId="EndNoteBibliographyTitleChar">
    <w:name w:val="EndNote Bibliography Title Char"/>
    <w:basedOn w:val="NormalWebChar"/>
    <w:link w:val="EndNoteBibliographyTitle"/>
    <w:rsid w:val="00DC6886"/>
    <w:rPr>
      <w:rFonts w:ascii="Calibri" w:eastAsia="Times New Roman" w:hAnsi="Calibri" w:cs="Calibri"/>
      <w:lang w:val="en-US" w:eastAsia="pt-BR"/>
    </w:rPr>
  </w:style>
  <w:style w:type="paragraph" w:customStyle="1" w:styleId="EndNoteBibliography">
    <w:name w:val="EndNote Bibliography"/>
    <w:basedOn w:val="Normal"/>
    <w:link w:val="EndNoteBibliographyChar"/>
    <w:rsid w:val="00DC6886"/>
    <w:rPr>
      <w:rFonts w:ascii="Calibri" w:hAnsi="Calibri" w:cs="Calibri"/>
      <w:lang w:val="en-US"/>
    </w:rPr>
  </w:style>
  <w:style w:type="character" w:customStyle="1" w:styleId="EndNoteBibliographyChar">
    <w:name w:val="EndNote Bibliography Char"/>
    <w:basedOn w:val="NormalWebChar"/>
    <w:link w:val="EndNoteBibliography"/>
    <w:rsid w:val="00DC6886"/>
    <w:rPr>
      <w:rFonts w:ascii="Calibri" w:eastAsia="Times New Roman" w:hAnsi="Calibri" w:cs="Calibri"/>
      <w:lang w:val="en-US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6886"/>
    <w:rPr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6886"/>
    <w:rPr>
      <w:rFonts w:ascii="Times New Roman" w:eastAsia="Times New Roman" w:hAnsi="Times New Roman" w:cs="Times New Roman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DC6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DC688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C688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C688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C688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C6886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6886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uiPriority w:val="99"/>
    <w:rsid w:val="00DC6886"/>
    <w:rPr>
      <w:rFonts w:ascii="Times New Roman" w:eastAsia="Times New Roman" w:hAnsi="Times New Roman" w:cs="Times New Roman"/>
      <w:lang w:eastAsia="pt-BR"/>
    </w:rPr>
  </w:style>
  <w:style w:type="character" w:styleId="Nmerodepgina">
    <w:name w:val="page number"/>
    <w:basedOn w:val="Fontepargpadro"/>
    <w:uiPriority w:val="99"/>
    <w:semiHidden/>
    <w:unhideWhenUsed/>
    <w:rsid w:val="00DC6886"/>
  </w:style>
  <w:style w:type="paragraph" w:styleId="PargrafodaLista">
    <w:name w:val="List Paragraph"/>
    <w:basedOn w:val="Normal"/>
    <w:uiPriority w:val="34"/>
    <w:qFormat/>
    <w:rsid w:val="00DC688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C688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C68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2408</Words>
  <Characters>13009</Characters>
  <Application>Microsoft Office Word</Application>
  <DocSecurity>0</DocSecurity>
  <Lines>108</Lines>
  <Paragraphs>30</Paragraphs>
  <ScaleCrop>false</ScaleCrop>
  <Company/>
  <LinksUpToDate>false</LinksUpToDate>
  <CharactersWithSpaces>15387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GOUVEA BOGOSSIAN  Elisa</dc:creator>
  <cp:keywords/>
  <dc:description/>
  <cp:lastModifiedBy>GOUVEA BOGOSSIAN  Elisa</cp:lastModifiedBy>
  <cp:revision>2</cp:revision>
  <dcterms:created xsi:type="dcterms:W3CDTF">2021-02-10T09:59:00Z</dcterms:created>
  <dcterms:modified xsi:type="dcterms:W3CDTF">2021-02-13T08:09:00Z</dcterms:modified>
</cp:coreProperties>
</file>