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E8E99" w14:textId="77777777" w:rsidR="001F59BB" w:rsidRDefault="001F59BB" w:rsidP="001F59BB">
      <w:pPr>
        <w:spacing w:after="0" w:line="480" w:lineRule="auto"/>
        <w:textAlignment w:val="baseline"/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Pr="00A61774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upplementary material </w:t>
      </w: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</w:t>
      </w:r>
      <w:r w:rsidRPr="003C329D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- </w:t>
      </w:r>
      <w:r w:rsidRPr="00942034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Flowchart performed to obtain the 63 articles of this systematic bibliographic review</w:t>
      </w:r>
      <w: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5214884" w14:textId="77777777" w:rsidR="001F59BB" w:rsidRPr="00ED3B70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sectPr w:rsidR="001F59BB" w:rsidRPr="00ED3B70" w:rsidSect="004B2498">
          <w:pgSz w:w="11906" w:h="16838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  <w:r>
        <w:rPr>
          <w:noProof/>
        </w:rPr>
        <w:drawing>
          <wp:inline distT="0" distB="0" distL="0" distR="0" wp14:anchorId="3A774CDA" wp14:editId="0DCC083D">
            <wp:extent cx="5391150" cy="7400925"/>
            <wp:effectExtent l="0" t="0" r="0" b="9525"/>
            <wp:docPr id="4" name="Imagem 4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E7CDFD" w14:textId="77777777" w:rsidR="001F59BB" w:rsidRDefault="001F59BB" w:rsidP="001F59BB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S</w:t>
      </w:r>
      <w:r w:rsidRPr="00A61774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upplementary material</w:t>
      </w: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2- </w:t>
      </w:r>
      <w:r w:rsidRPr="00942034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List of 63 articles found in the qualitative systematic review</w:t>
      </w:r>
      <w:r w:rsidRPr="00942034">
        <w:rPr>
          <w:rStyle w:val="normaltextrun"/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. </w:t>
      </w:r>
      <w:r w:rsidRPr="001A0E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Articles are listed in alphabetical order by author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  <w:t>.</w:t>
      </w:r>
    </w:p>
    <w:p w14:paraId="7FD63B2C" w14:textId="77777777" w:rsidR="001F59BB" w:rsidRDefault="001F59BB" w:rsidP="001F59BB">
      <w:pPr>
        <w:spacing w:after="0" w:line="48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</w:p>
    <w:p w14:paraId="58A90623" w14:textId="77777777" w:rsidR="001F59BB" w:rsidRPr="00685776" w:rsidRDefault="001F59BB" w:rsidP="001F59BB">
      <w:pPr>
        <w:spacing w:after="0" w:line="480" w:lineRule="auto"/>
        <w:textAlignment w:val="baseline"/>
        <w:rPr>
          <w:rStyle w:val="eop"/>
          <w:rFonts w:ascii="Times New Roman" w:eastAsia="Times New Roman" w:hAnsi="Times New Roman" w:cs="Times New Roman"/>
          <w:sz w:val="24"/>
          <w:szCs w:val="24"/>
          <w:lang w:val="en-US" w:eastAsia="pt-B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</w:t>
      </w:r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llinson</w:t>
      </w:r>
      <w:proofErr w:type="spellEnd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G., </w:t>
      </w:r>
      <w:proofErr w:type="spellStart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Mispagel</w:t>
      </w:r>
      <w:proofErr w:type="spellEnd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C., </w:t>
      </w:r>
      <w:proofErr w:type="spellStart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Kajiwara</w:t>
      </w:r>
      <w:proofErr w:type="spellEnd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N., Anan, Y., Hashimoto, J., </w:t>
      </w:r>
      <w:proofErr w:type="spellStart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Laurenson</w:t>
      </w:r>
      <w:proofErr w:type="spellEnd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L., </w:t>
      </w:r>
      <w:proofErr w:type="spellStart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Allinson</w:t>
      </w:r>
      <w:proofErr w:type="spellEnd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, M., Tanabe, S., 2006. Organochlorine and trace metal residues in adult southern bent-wing bat (</w:t>
      </w:r>
      <w:proofErr w:type="spellStart"/>
      <w:r w:rsidRPr="007C603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BR"/>
        </w:rPr>
        <w:t>Miniopterus</w:t>
      </w:r>
      <w:proofErr w:type="spellEnd"/>
      <w:r w:rsidRPr="007C603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BR"/>
        </w:rPr>
        <w:t xml:space="preserve"> </w:t>
      </w:r>
      <w:proofErr w:type="spellStart"/>
      <w:r w:rsidRPr="007C603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BR"/>
        </w:rPr>
        <w:t>schreibersii</w:t>
      </w:r>
      <w:proofErr w:type="spellEnd"/>
      <w:r w:rsidRPr="007C603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BR"/>
        </w:rPr>
        <w:t xml:space="preserve"> </w:t>
      </w:r>
      <w:proofErr w:type="spellStart"/>
      <w:r w:rsidRPr="007C603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BR"/>
        </w:rPr>
        <w:t>bassanii</w:t>
      </w:r>
      <w:proofErr w:type="spellEnd"/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) in southeastern Australia. </w:t>
      </w:r>
      <w:r w:rsidRPr="007C6031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pt-BR"/>
        </w:rPr>
        <w:t>Chemosphere</w:t>
      </w:r>
      <w:r w:rsidRPr="007C6031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, 64(9),1464-14710.</w:t>
      </w:r>
      <w:r w:rsidRPr="007C6031">
        <w:rPr>
          <w:rStyle w:val="eop"/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</w:p>
    <w:p w14:paraId="675D4FFE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Bennett, B. S., &amp;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Thies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 L. 2007. Organochlorine pesticide residues in guano of Brazilian free-tailed bats,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Tadarida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brasiliensis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Saint-Hilaire, from East Texas.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78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(3), 191-194.</w:t>
      </w:r>
    </w:p>
    <w:p w14:paraId="01D2B6F8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Best, S. M. 1973. Some organochlorine pesticide residues in wildlife of the Northern Territory, Australia, 1970-71.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Australian journal of biological sciences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26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(5), 1161-1170.</w:t>
      </w:r>
    </w:p>
    <w:p w14:paraId="0BC1E698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Boyd, I. L.,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Myhill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D. G., Mitchell-Jones, A. J. 1988. Uptake of gamma-HCH (Lindane) by pipistrelle bats and its effect on survival.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Environmental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Pollution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51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>(2), 95-111.</w:t>
      </w:r>
    </w:p>
    <w:p w14:paraId="28B805ED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>Brinati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A., Oliveira, J. M., Oliveira, V. S., Barros, M. S., Carvalho, B. M., Oliveira, L. S., Queiroz, M. E. L., Matta, S.L.P., Freitas, M. B. 2016. 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Low, chronic exposure to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endosulfan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induces bioaccumulation and decreased carcass total fatty acids in neotropical fruit bats.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97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(5), 626-631.</w:t>
      </w:r>
    </w:p>
    <w:p w14:paraId="36C8221E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Buchweitz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J. P., Carson, K.,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Rebolloso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S., Lehner, A. 2018. DDT poisoning of big brown bats, 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Eptesicus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fuscus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in Hamilton, Montana.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Chemosphere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201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1-5.</w:t>
      </w:r>
    </w:p>
    <w:p w14:paraId="36D19900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 Jr, D. R. 2001. DDT and the decline of free-tailed bats (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Tadarida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brasiliensis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)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at Carlsbad Cavern, New Mexico.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Archives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40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537-543.</w:t>
      </w:r>
    </w:p>
    <w:p w14:paraId="21E76AB8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Clark Jr, D. R., Bagley, F. M., Johnson, W. W. 1988. Northern Alabama colonies of the endangered grey bat 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Myotis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grisescens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Organochlorine contamination and mortality.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Biological Conservation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43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(3), 213-225.</w:t>
      </w:r>
    </w:p>
    <w:p w14:paraId="45F5E6E4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Clark Jr, D. R.,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Bunck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C. M., Cromartie, E., Laval, R. K. 1983. Year and age effects on residues of dieldrin and heptachlor in dead gray bats, Franklin County, Missouri—1976, 1977, and 1978.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Environmental Toxicology and Chemistry: An International Journal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387-393.</w:t>
      </w:r>
    </w:p>
    <w:p w14:paraId="05A78EB3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Clark, D. R., Clawson, R. L., Stafford, C. J. 1983. Gray bats killed by dieldrin at two additional Missouri caves: aquatic macroinvertebrates found dead.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30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214-218.</w:t>
      </w:r>
    </w:p>
    <w:p w14:paraId="081A22A7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 Jr, D. R., Kroll, J. C. 1977. Effects of DDE on experimentally poisoned free‐tailed bats (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Tadarida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brasiliensis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): lethal brain concentrations.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Toxicology and Environmental Health, Part A Current Issues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3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(5-6), 893-901.</w:t>
      </w:r>
    </w:p>
    <w:p w14:paraId="6DB007EE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Clark Jr, D. R.,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Krynitsky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A. J. 1983. DDE in brown and white fat of hibernating bats.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Environmental Pollution Series A, Ecological and Biological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31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287-299.</w:t>
      </w:r>
    </w:p>
    <w:p w14:paraId="152D1632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 Jr, D. R., Kunz, T. H., Kaiser, T. E. 1978. Insecticides applied to a nursery colony of little brown bats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Myotis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lucifugus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): lethal concentrations in brain tissues.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Mammalogy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59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84-91.</w:t>
      </w:r>
    </w:p>
    <w:p w14:paraId="7DB942D1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 Jr, D. R., Lamont, T. G. 1976. Organochlorine residues and reproduction in the big brown bat.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The Journal of Wildlife Management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249-254.</w:t>
      </w:r>
    </w:p>
    <w:p w14:paraId="47455724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Clark Jr, D. R.,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LaVal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R. K.,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Krynitsky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A. J. 1980. Dieldrin and heptachlor residues in dead gray bats, Franklin County, Missouri--1976 versus 1977.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Pesticides Monitoring Journal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13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137-140.</w:t>
      </w:r>
    </w:p>
    <w:p w14:paraId="4A2CECCC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Clark Jr, D. R.,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LaVal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R. K.,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Swineford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D. M. 1978. Dieldrin-induced mortality in an endangered species, the gray bat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Myotis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grisescens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Science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199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(4335), 1357-1359.</w:t>
      </w:r>
    </w:p>
    <w:p w14:paraId="38853D74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Clark, D. R.,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LaVal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R. K., Tuttle, M. D. 1982. Estimating pesticide burdens of bats from guano analyses.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29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214-220.</w:t>
      </w:r>
    </w:p>
    <w:p w14:paraId="6A9361D5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Clark Jr, D. R., Martin, C. O.,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Swineford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D. M. 1975. Organochlorine insecticide residues in the free-tailed bat (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Tadarida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brasiliensis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 at Bracken Cave, Texas.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mammalogy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56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429-443.</w:t>
      </w:r>
    </w:p>
    <w:p w14:paraId="331D084A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Clark, D. R., Moreno-Valdez, A., Mora, M. A. 1995. Organochlorine residues in bat guano from nine Mexican caves, 1991.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Ecotoxicology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258-265.</w:t>
      </w:r>
    </w:p>
    <w:p w14:paraId="7BD3C589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Clark, D. R., Prouty, R. M. 1984. Disposition of dietary dieldrin in the little brown bat and correlation of skin levels with body burden.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33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177-183.</w:t>
      </w:r>
    </w:p>
    <w:p w14:paraId="064E23FD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 Jr, D. R., Prouty, R. M. 1977. Experimental feeding of DDE and PCB to female big brown bats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Eptesicus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fuscus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Toxicology and Environmental Health, Part A Current Issues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917-928.</w:t>
      </w:r>
    </w:p>
    <w:p w14:paraId="7EC76744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Clark Jr, D. R., Stafford, C. J. 1981. Effects of DDE and PCB (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Aroclor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1260) on experimentally poisoned female little brown bats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Myotis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lucifugus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): lethal brain concentrations.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Toxicology and Environmental Health, Part A Current Issues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7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(6), 925-934.</w:t>
      </w:r>
    </w:p>
    <w:p w14:paraId="42D18B0C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Clawson, R. L., Clark Jr, D. R. 1989. Pesticide contamination of endangered gray bats and their food base in Boone County, Missouri, 1982.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42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(3), 431-437.</w:t>
      </w:r>
    </w:p>
    <w:p w14:paraId="7BD02233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Corrao, A., Catalano, E.,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Zava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B. 1985. Destructive effects of chlorinated pesticides on a bats colony (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Chiroptera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</w:t>
      </w:r>
    </w:p>
    <w:p w14:paraId="7ABCEC5E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Eidels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R. R., Whitaker Jr, J. O., Sparks, D. W. 2007. Insecticide residues in bats and guano from Indiana. In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Proceedings of the Indiana Academy of Science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(Vol. 116, No. 1, pp. 50-57).</w:t>
      </w:r>
    </w:p>
    <w:p w14:paraId="3CC4DD71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Eidels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R. R., Whitaker Jr, J. O.,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Lydy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M. J., Sparks, D. W. 2012. Screening of insecticides in bats from Indiana. In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Proceedings of the Indiana Academy of Science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(Vol. 121, No. 2, pp. 133-142).</w:t>
      </w:r>
    </w:p>
    <w:p w14:paraId="6770054D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Fernández, M. A., Hernández, L. M.,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Ibánñez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C., González, M. J.,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Guillén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A., Pérez, J. L. 1993. Congeners of PCBs in three bat species from Spain.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Chemosphere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26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(6), 1085-1097.</w:t>
      </w:r>
    </w:p>
    <w:p w14:paraId="4F883F3A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Geluso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K. N.,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Altenbach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J. S., Wilson, D. E. 1976. Bat mortality: pesticide poisoning and migratory stress.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Science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194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(4261), 184-186.</w:t>
      </w:r>
    </w:p>
    <w:p w14:paraId="38EE6F42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Gerell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R.,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Lunderg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K. G. 1993. Decline of a bat 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Pipistrellus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pipistrellus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population in an industrialized area in south Sweden.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Biological Conservation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65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153-157.</w:t>
      </w:r>
    </w:p>
    <w:p w14:paraId="2E2F12FD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Grilliot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M. E., Hunt, J. L., Sims, C. G. 2018. Organochloride pesticides present in animal fur, soil, and streambed in an agricultural region of southeastern Arkansas.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the Arkansas Academy of Science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72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106-108.</w:t>
      </w:r>
    </w:p>
    <w:p w14:paraId="5EF84FD8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Guillén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A., Ibáñez, C., Pérez, J. L., Hernández, L. M., González, M. J., Fernández, M. A., Fernández, R. 1994. Organochlorine residues in Spanish common pipistrelle bats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Pipistrellus pipistrellus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52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231-237.</w:t>
      </w:r>
    </w:p>
    <w:p w14:paraId="771C0CCC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Henny, C. J., Maser, C., Whitaker Jr, J. O., Kaiser, T. E. 1982. Organochlorine residues in bats after a forest spraying with DDT.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Northwest Science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56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329-335.</w:t>
      </w:r>
    </w:p>
    <w:p w14:paraId="0A23ED91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Hernández, L. M., Ibáñez, C., Fernández, M. A.,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Guillén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A., González, M. J., Pérez, J. L. 1993. Organochlorine insecticide and PCB residues in two bat species from four localities in Spain.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50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(6), 871-877.</w:t>
      </w:r>
    </w:p>
    <w:p w14:paraId="1F5D861B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Jefferies1, D. J. 1972. Organochlorine insecticide residues in British bats and their significance.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Zoology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166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245-263.</w:t>
      </w:r>
    </w:p>
    <w:p w14:paraId="61EE76A6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Kannan, K., Yun, S. H., Rudd, R. J., Behr, M. 2010. High concentrations of persistent organic pollutants including PCBs, DDT, PBDEs and PFOS in little brown bats with white-nose syndrome in New York, USA.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Chemosphere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80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(6), 613-618.</w:t>
      </w:r>
    </w:p>
    <w:p w14:paraId="144AAB07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Koeman, J. H.,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Rijksen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H. D.,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Smies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Na'Isa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B. K., Mac-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lennan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K. J. R. 1971. Faunal changes in a swamp habitat in Nigeria sprayed with insecticide to exterminate Glossina.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Netherlands Journal of Zoology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21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434-63.</w:t>
      </w:r>
    </w:p>
    <w:p w14:paraId="0F8FF487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Land, T. A., Clark Jr, D. R., Pekins, C. E.,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Lacher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Jr, T. E. 2019. Seasonal emergence and historical contaminant exposure of cave myotis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Myotis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velifer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) in central Texas and </w:t>
      </w:r>
      <w:proofErr w:type="gram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current status</w:t>
      </w:r>
      <w:proofErr w:type="gram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the population.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Environments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6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(12), 121.</w:t>
      </w:r>
    </w:p>
    <w:p w14:paraId="20A48F60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Leeuwangh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P.,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Voûte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A. M. 1985. Bats and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woodpreservatives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 Pesticide residues in the Dutch Pond bat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Myotis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dasycneme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 and its implications.</w:t>
      </w:r>
    </w:p>
    <w:p w14:paraId="641D0F6B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Mansour, S. A., Soliman, S. S., Soliman, K. M. 2017. Biomonitoring of persistent organic pollutants in Egypt using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Taphozous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perforatus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Chiroptera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: Emballonuridae).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Lynx, series nova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48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49E568E4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Matthiessen, P. 1985. Contamination of wildlife with DDT insecticide residues in relation to tsetse fly control operations in Zimbabwe.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Environmental Pollution Series B, Chemical and Physical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10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(3), 189-211.</w:t>
      </w:r>
    </w:p>
    <w:p w14:paraId="00F5D7B0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Mispagel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Allinson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Allinson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G., Iseki, N., Grant, C., Morita, M. 2004. DDT and metabolites residues in the southern bent-wing bat (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Miniopterus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schreibersii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bassanii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 of south-eastern Australia.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Chemosphere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55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(7), 997-1003.</w:t>
      </w:r>
    </w:p>
    <w:p w14:paraId="72601AC7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Müller, P., Nagel, P.,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Flacke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W. 1981. Ecological side effects of dieldrin application against tsetse flies in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Adamaoua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Cameroon. 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Oecologia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187-194.</w:t>
      </w:r>
    </w:p>
    <w:p w14:paraId="6BF04C10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O’Shea, T. J., Clark Jr, D. R. 2002. An overview of contaminants and bats, with special reference to insecticides and the Indiana bat.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The Indiana bat: biology and management of an endangered species.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Bat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Conservation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International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, Austin, TX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>, 237-253.</w:t>
      </w:r>
    </w:p>
    <w:p w14:paraId="7CA2EC48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Oliveira, J. M.,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>Brinati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A., Miranda, L. D. L., Morais, D. B.,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>Zanuncio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J. C., Gonçalves, R. V.,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>Peluzio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M.C.G., Freitas, M. B. 2017. 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Exposure to the insecticide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endosulfan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induces liver morphology alterations and oxidative stress in fruit‐eating bats (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Artibeus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lituratus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International Journal of Experimental Pathology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98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17-25.</w:t>
      </w:r>
    </w:p>
    <w:p w14:paraId="114F8AB5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O'shea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T. J., Everette, A. L., Ellison, L. E. 2001.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Cyclodiene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insecticide, DDE, DDT, arsenic, and mercury contamination of big brown bats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Eptesicus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fuscus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 foraging at a Colorado Superfund site.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Archives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40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112-120.</w:t>
      </w:r>
    </w:p>
    <w:p w14:paraId="338901AB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Reidinger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Jr, R. F. 1976. Organochlorine residues in adults of six southwestern bat species.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The Journal of Wildlife Management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677-680.</w:t>
      </w:r>
    </w:p>
    <w:p w14:paraId="2A11D4A4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Reinhold, J. O., Hendriks, A. J.,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Slager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L. K., Ohm, M. 1999. Transfer of microcontaminants from sediment to chironomids, and the risk for the Pond bat 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Myotis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dasycneme</w:t>
      </w:r>
      <w:proofErr w:type="spellEnd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 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Chiroptera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 preying on them.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Aquatic Ecology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33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363-376.</w:t>
      </w:r>
    </w:p>
    <w:p w14:paraId="0917510D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Sasse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D. B. 2005. Pesticide residues in guano of gray bats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Myotis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grisecens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) in Arkansas.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Journal of the Arkansas Academy of Science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59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214-217.</w:t>
      </w:r>
    </w:p>
    <w:p w14:paraId="5E8D1F69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Secord, A. L.,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Patnode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K. A., Carter, C., Redman, E.,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Gefell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D. J., Major, A. R., Sparks, D. W. 2015. Contaminants of emerging concern in bats from the northeastern United States.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Archives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69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411-421.</w:t>
      </w:r>
    </w:p>
    <w:p w14:paraId="66FAE81E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Senthilkumar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K., Watanabe, M., Kannan, K., Subramanian, A., Tanabe, S. 1999. Isomer‐specific patterns and toxic assessment of polychlorinated biphenyls in resident, wintering migrant birds and bat collected from South India.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Toxicological &amp; Environmental Chemistry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71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(1-2), 221-239.</w:t>
      </w:r>
    </w:p>
    <w:p w14:paraId="42A7B318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Senthilkumar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K., Kannan, K., Subramanian, A., Tanabe, S. 2001. Accumulation of organochlorine pesticides and polychlorinated biphenyls in sediments, aquatic organisms, birds, bird eggs and bat collected from South India.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Environmental Science and Pollution Research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8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(1), 35-47.</w:t>
      </w:r>
    </w:p>
    <w:p w14:paraId="368E84A6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Shore, R. F.,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Myhill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D. G., Wright, J. 1996. A comparison of the toxicity to laboratory mice and pipistrelle bats 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 xml:space="preserve">Pipistrellus </w:t>
      </w:r>
      <w:proofErr w:type="spellStart"/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pipistrellus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of exposure to </w:t>
      </w:r>
      <w:proofErr w:type="gram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remedially-treated</w:t>
      </w:r>
      <w:proofErr w:type="gram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timber.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Environmental toxicology and pharmacology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(2-3), 125-129.</w:t>
      </w:r>
    </w:p>
    <w:p w14:paraId="1483A17C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Shore, R. F.,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Myhill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D. G., French, M. C., Leach, D. V.,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Stebbings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R. E. 1991. Toxicity and tissue distribution of pentachlorophenol and permethrin in pipistrelle bats experimentally exposed to treated timber.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Environmental pollution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73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101-118.</w:t>
      </w:r>
    </w:p>
    <w:p w14:paraId="18D6C8F9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Stansley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W., Roscoe, D. E., Hawthorne, E., Meyer, R. 2001. Food chain aspects of chlordane poisoning in birds and bats.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Archives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40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285-291.</w:t>
      </w:r>
    </w:p>
    <w:p w14:paraId="02E8B168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Stechert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C., Kolb, M.,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Bahadir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Djossa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B. A.,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Fahr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J. 2014. Insecticide residues in bats along a land use-gradient dominated by cotton cultivation in northern Benin, West Africa.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Environmental Science and Pollution Research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21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(14), 8812-8821.</w:t>
      </w:r>
    </w:p>
    <w:p w14:paraId="33EA980E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Streit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B., Winter, S., Nagel, A. 1995. Bioaccumulation of selected organochlorines in bats and tits: Influence of chemistry and biology.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Environmental Science and Pollution Research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194-199.</w:t>
      </w:r>
    </w:p>
    <w:p w14:paraId="49D8308C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Swanepoel, R. E.,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Racey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P. A., Shore, R. F., Speakman, J. R. 1999. Energetic effects of sublethal exposure to lindane on pipistrelle bats (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Pipistrellus pipistrellus). Environmental Pollution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104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169-177.</w:t>
      </w:r>
    </w:p>
    <w:p w14:paraId="05CB4514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Thies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 L.,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Thies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K. M. 1997. Organochlorine residues in bats from </w:t>
      </w:r>
      <w:proofErr w:type="gram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Eckert James river</w:t>
      </w:r>
      <w:proofErr w:type="gram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cave, Texas.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Bulletin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58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(4), 673-680.</w:t>
      </w:r>
    </w:p>
    <w:p w14:paraId="6225B80D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Thies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 L.,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Thies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K.,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McBee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K. 1996. Organochlorine pesticide accumulation and genotoxicity in Mexican free-tailed bats from Oklahoma and New Mexico.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Archives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30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178-187.</w:t>
      </w:r>
    </w:p>
    <w:p w14:paraId="5C12B5DE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Thies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M. L.,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McBee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K. 1994. Cross-placental transfer of organochlorine pesticides in Mexican free-tailed bats from Oklahoma and New Mexico.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Archives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27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239-242.</w:t>
      </w:r>
    </w:p>
    <w:p w14:paraId="54D7FC1C" w14:textId="77777777" w:rsidR="001F59BB" w:rsidRPr="007C6031" w:rsidRDefault="001F59BB" w:rsidP="001F59BB">
      <w:pPr>
        <w:spacing w:after="0" w:line="480" w:lineRule="auto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D52C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Valdespino</w:t>
      </w:r>
      <w:proofErr w:type="spellEnd"/>
      <w:r w:rsidRPr="00D52CC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C., Sosa, V. J. 2017. 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Effect of landscape tree cover, </w:t>
      </w:r>
      <w:proofErr w:type="gram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sex</w:t>
      </w:r>
      <w:proofErr w:type="gram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and season on the bioaccumulation of persistent organochlorine pesticides in fruit bats of riparian corridors in eastern Mexico.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Chemosphere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175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373-382.</w:t>
      </w:r>
    </w:p>
    <w:p w14:paraId="7CEF9EAD" w14:textId="77777777" w:rsidR="001F59BB" w:rsidRDefault="001F59BB" w:rsidP="001F59BB">
      <w:pPr>
        <w:spacing w:after="0" w:line="48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White, D. H., </w:t>
      </w:r>
      <w:proofErr w:type="spellStart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Krynitsky</w:t>
      </w:r>
      <w:proofErr w:type="spellEnd"/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A. J. 1986. Wildlife in some areas of New Mexico and Texas accumulate elevated DDE residues, 1983.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Archives of Environmental Contamination and Toxicology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 </w:t>
      </w:r>
      <w:r w:rsidRPr="007C6031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en-US"/>
        </w:rPr>
        <w:t>15</w:t>
      </w:r>
      <w:r w:rsidRPr="007C603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(2), 149-157.</w:t>
      </w:r>
    </w:p>
    <w:p w14:paraId="0FA75141" w14:textId="77777777" w:rsidR="001F59BB" w:rsidRDefault="001F59BB" w:rsidP="001F59BB">
      <w:pPr>
        <w:spacing w:line="480" w:lineRule="auto"/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sectPr w:rsidR="001F59BB" w:rsidSect="004B2498">
          <w:pgSz w:w="11906" w:h="16838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20E4EE93" w14:textId="77777777" w:rsidR="001F59BB" w:rsidRPr="00942034" w:rsidRDefault="001F59BB" w:rsidP="001F59BB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/>
        </w:rPr>
      </w:pP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</w:t>
      </w:r>
      <w:r w:rsidRPr="00A61774"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upplementary material </w:t>
      </w:r>
      <w:r>
        <w:rPr>
          <w:rStyle w:val="normaltextrun"/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3C329D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 List of 15 articles where 65 concentrations of organochlorine POPs were </w:t>
      </w:r>
      <w:r w:rsidRPr="0008255C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extracted</w:t>
      </w:r>
      <w:r w:rsidRPr="003C329D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DDT and its isomer DDE, Dieldrin, Chlordane and PCBs, due to the greater number of studies with these pollutants.</w:t>
      </w:r>
    </w:p>
    <w:p w14:paraId="09A14D94" w14:textId="77777777" w:rsidR="001F59BB" w:rsidRPr="003C329D" w:rsidRDefault="001F59BB" w:rsidP="001F59BB">
      <w:pPr>
        <w:spacing w:after="0" w:line="480" w:lineRule="auto"/>
        <w:jc w:val="both"/>
        <w:textAlignment w:val="baseline"/>
        <w:rPr>
          <w:rStyle w:val="normaltextrun"/>
          <w:rFonts w:ascii="Times New Roman" w:eastAsia="Times New Roman" w:hAnsi="Times New Roman" w:cs="Times New Roman"/>
          <w:sz w:val="24"/>
          <w:szCs w:val="24"/>
          <w:lang w:val="en-US" w:eastAsia="pt-BR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375"/>
        <w:gridCol w:w="1665"/>
        <w:gridCol w:w="1770"/>
        <w:gridCol w:w="1680"/>
      </w:tblGrid>
      <w:tr w:rsidR="001F59BB" w14:paraId="52678A79" w14:textId="77777777" w:rsidTr="00B662B2">
        <w:trPr>
          <w:trHeight w:val="270"/>
        </w:trPr>
        <w:tc>
          <w:tcPr>
            <w:tcW w:w="3375" w:type="dxa"/>
            <w:tcBorders>
              <w:top w:val="single" w:sz="6" w:space="0" w:color="auto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0C29E7E2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POP </w:t>
            </w:r>
          </w:p>
        </w:tc>
        <w:tc>
          <w:tcPr>
            <w:tcW w:w="1665" w:type="dxa"/>
            <w:tcBorders>
              <w:top w:val="single" w:sz="6" w:space="0" w:color="auto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3EB176A9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Banishment</w:t>
            </w:r>
            <w:proofErr w:type="spellEnd"/>
          </w:p>
        </w:tc>
        <w:tc>
          <w:tcPr>
            <w:tcW w:w="1770" w:type="dxa"/>
            <w:tcBorders>
              <w:top w:val="single" w:sz="6" w:space="0" w:color="auto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3921F5A8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Article</w:t>
            </w:r>
            <w:proofErr w:type="spellEnd"/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66D9F3B6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Tissue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and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/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or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product</w:t>
            </w:r>
            <w:proofErr w:type="spellEnd"/>
          </w:p>
        </w:tc>
      </w:tr>
      <w:tr w:rsidR="001F59BB" w14:paraId="37B7680E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69381960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DDE, 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Dieldrin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, 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CHLs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● </w:t>
            </w:r>
          </w:p>
          <w:p w14:paraId="2832546A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PCBs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♦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2DDD267F" w14:textId="77777777" w:rsidR="001F59BB" w:rsidRPr="003C329D" w:rsidRDefault="001F59BB" w:rsidP="00B662B2">
            <w:pPr>
              <w:spacing w:line="480" w:lineRule="auto"/>
              <w:rPr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Elimination, </w:t>
            </w:r>
          </w:p>
          <w:p w14:paraId="181AB4A0" w14:textId="77777777" w:rsidR="001F59BB" w:rsidRPr="003C329D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Restriction and </w:t>
            </w:r>
            <w:proofErr w:type="gram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Not</w:t>
            </w:r>
            <w:proofErr w:type="gram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intentional</w:t>
            </w:r>
            <w:r w:rsidRPr="003C3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 xml:space="preserve">  </w:t>
            </w: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3901379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Eidels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 xml:space="preserve"> et al., 2007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947EF62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Carcass</w:t>
            </w:r>
          </w:p>
        </w:tc>
      </w:tr>
      <w:tr w:rsidR="001F59BB" w:rsidRPr="00C92BFC" w14:paraId="301C3739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121FB8AE" w14:textId="77777777" w:rsidR="001F59BB" w:rsidRPr="003C329D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pt-BR"/>
              </w:rPr>
            </w:pPr>
            <w:r w:rsidRPr="003C32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>DDD, DDE, Dieldrin, CHLs● PCBs♦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65FCABA6" w14:textId="77777777" w:rsidR="001F59BB" w:rsidRPr="003C329D" w:rsidRDefault="001F59BB" w:rsidP="00B662B2">
            <w:pPr>
              <w:spacing w:line="480" w:lineRule="auto"/>
              <w:rPr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Elimination, </w:t>
            </w:r>
          </w:p>
          <w:p w14:paraId="2951E13D" w14:textId="77777777" w:rsidR="001F59BB" w:rsidRPr="003C329D" w:rsidRDefault="001F59BB" w:rsidP="00B662B2">
            <w:pPr>
              <w:spacing w:line="480" w:lineRule="auto"/>
              <w:rPr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Restriction and </w:t>
            </w:r>
            <w:proofErr w:type="gram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Not</w:t>
            </w:r>
            <w:proofErr w:type="gram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intentional</w:t>
            </w: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453AA425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Clark et al., 1988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5B8081D" w14:textId="77777777" w:rsidR="001F59BB" w:rsidRPr="003C329D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  <w:r w:rsidRPr="003C3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Brain. Carcass, Guano and Breast milk</w:t>
            </w:r>
          </w:p>
        </w:tc>
      </w:tr>
      <w:tr w:rsidR="001F59BB" w14:paraId="550DF2F7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457F54C2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DDE, Dieldrin</w:t>
            </w:r>
            <w:r w:rsidRPr="75833A07">
              <w:rPr>
                <w:rFonts w:ascii="Segoe UI" w:eastAsia="Segoe UI" w:hAnsi="Segoe UI" w:cs="Segoe UI"/>
                <w:b/>
                <w:bCs/>
                <w:color w:val="000000" w:themeColor="text1"/>
                <w:sz w:val="24"/>
                <w:szCs w:val="24"/>
                <w:lang w:val="pt"/>
              </w:rPr>
              <w:t>●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40E36228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E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limination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 xml:space="preserve"> </w:t>
            </w:r>
          </w:p>
          <w:p w14:paraId="6E395D8A" w14:textId="77777777" w:rsidR="001F59BB" w:rsidRDefault="001F59BB" w:rsidP="00B662B2">
            <w:pPr>
              <w:spacing w:line="480" w:lineRule="auto"/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and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 xml:space="preserve"> 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Restriction</w:t>
            </w:r>
            <w:proofErr w:type="spellEnd"/>
          </w:p>
          <w:p w14:paraId="29C65C23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39C97EDC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Sasse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 2005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  <w:p w14:paraId="02149717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6AF506AC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Guano</w:t>
            </w:r>
          </w:p>
        </w:tc>
      </w:tr>
      <w:tr w:rsidR="001F59BB" w14:paraId="3C9A2924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132ECFAA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>DDT, DDE, CHLs, Dieldrin●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05E16FBF" w14:textId="77777777" w:rsidR="001F59BB" w:rsidRPr="003C329D" w:rsidRDefault="001F59BB" w:rsidP="00B662B2">
            <w:pPr>
              <w:spacing w:line="480" w:lineRule="auto"/>
              <w:rPr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Elimination, </w:t>
            </w:r>
          </w:p>
          <w:p w14:paraId="3488B4B3" w14:textId="77777777" w:rsidR="001F59BB" w:rsidRPr="003C329D" w:rsidRDefault="001F59BB" w:rsidP="00B662B2">
            <w:pPr>
              <w:spacing w:line="480" w:lineRule="auto"/>
              <w:rPr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Restriction and </w:t>
            </w:r>
            <w:proofErr w:type="gram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Not</w:t>
            </w:r>
            <w:proofErr w:type="gram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intentional</w:t>
            </w: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B890759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Land et al., 2019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2EBD6BE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Carcass</w:t>
            </w:r>
          </w:p>
        </w:tc>
      </w:tr>
      <w:tr w:rsidR="001F59BB" w14:paraId="08E05E07" w14:textId="77777777" w:rsidTr="00B662B2">
        <w:trPr>
          <w:trHeight w:val="465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29160F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DDT● PCBs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3FF7F8" w14:textId="77777777" w:rsidR="001F59BB" w:rsidRPr="003C329D" w:rsidRDefault="001F59BB" w:rsidP="00B662B2">
            <w:pPr>
              <w:spacing w:line="480" w:lineRule="auto"/>
              <w:rPr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Elimination, </w:t>
            </w:r>
          </w:p>
          <w:p w14:paraId="5118B99D" w14:textId="77777777" w:rsidR="001F59BB" w:rsidRPr="003C329D" w:rsidRDefault="001F59BB" w:rsidP="00B662B2">
            <w:pPr>
              <w:spacing w:line="480" w:lineRule="auto"/>
              <w:rPr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Restriction and </w:t>
            </w:r>
            <w:proofErr w:type="gram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Not</w:t>
            </w:r>
            <w:proofErr w:type="gram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intentional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959D2E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Kannan et al., 2010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BBC779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Brain and Fat</w:t>
            </w:r>
          </w:p>
        </w:tc>
      </w:tr>
      <w:tr w:rsidR="001F59BB" w14:paraId="265C620E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2283E9B1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 xml:space="preserve">DDT, DDE, DDD, 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CHLs 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39A8F927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E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limination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 xml:space="preserve"> </w:t>
            </w:r>
          </w:p>
          <w:p w14:paraId="226B1C72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and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 xml:space="preserve"> 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Restriction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 </w:t>
            </w: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022EFBA3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Clark et al., 1978(a)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F7854DC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Brain</w:t>
            </w:r>
          </w:p>
        </w:tc>
      </w:tr>
      <w:tr w:rsidR="001F59BB" w14:paraId="4A679A35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412A6D4E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>DDE, Dieldrin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 xml:space="preserve">● 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>PCBs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♦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13B02859" w14:textId="77777777" w:rsidR="001F59BB" w:rsidRPr="003C329D" w:rsidRDefault="001F59BB" w:rsidP="00B662B2">
            <w:pPr>
              <w:spacing w:line="480" w:lineRule="auto"/>
              <w:rPr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Elimination, </w:t>
            </w:r>
          </w:p>
          <w:p w14:paraId="68089E18" w14:textId="77777777" w:rsidR="001F59BB" w:rsidRPr="003C329D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Restriction and </w:t>
            </w:r>
            <w:proofErr w:type="gram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Not</w:t>
            </w:r>
            <w:proofErr w:type="gram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intentional</w:t>
            </w:r>
            <w:r w:rsidRPr="003C329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 xml:space="preserve">  </w:t>
            </w: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2DA5EEAA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Clark et al., 1983 (a)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1C1B178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Brain. Carcass and Breast milk</w:t>
            </w:r>
          </w:p>
          <w:p w14:paraId="0EC22DE6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</w:p>
        </w:tc>
      </w:tr>
      <w:tr w:rsidR="001F59BB" w14:paraId="535B9AE5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0393D24D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>DDE, Dieldrin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8F78ECA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E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limination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 xml:space="preserve"> </w:t>
            </w:r>
          </w:p>
          <w:p w14:paraId="2C2DCBC7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and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 xml:space="preserve"> 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Restriction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 xml:space="preserve">  </w:t>
            </w: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3EF5673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O’Shea and Clark, 2002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3FD46CB8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Brain, Carcass and Guano</w:t>
            </w:r>
          </w:p>
        </w:tc>
      </w:tr>
      <w:tr w:rsidR="001F59BB" w14:paraId="53D2D611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C522B0A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DDE●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74A1564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Restriction</w:t>
            </w:r>
            <w:proofErr w:type="spellEnd"/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02399C8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Clark and  Krynitsky, 1983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20CF829F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Fat</w:t>
            </w:r>
          </w:p>
        </w:tc>
      </w:tr>
      <w:tr w:rsidR="001F59BB" w14:paraId="30E44E78" w14:textId="77777777" w:rsidTr="00B662B2">
        <w:trPr>
          <w:trHeight w:val="465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B2EE1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DDE●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24C5F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Restriction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68C229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Thies and Thies, 1997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ED7D15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Brain and carcass</w:t>
            </w:r>
          </w:p>
        </w:tc>
      </w:tr>
      <w:tr w:rsidR="001F59BB" w14:paraId="347C1B91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41A32224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>DDT, DDE, DDD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2A61A309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Restriction</w:t>
            </w:r>
            <w:proofErr w:type="spellEnd"/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EB84F95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Henny et al., 1982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FD1F39F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Carcass</w:t>
            </w:r>
          </w:p>
        </w:tc>
      </w:tr>
      <w:tr w:rsidR="001F59BB" w14:paraId="6CC33E4A" w14:textId="77777777" w:rsidTr="00B662B2">
        <w:trPr>
          <w:trHeight w:val="465"/>
        </w:trPr>
        <w:tc>
          <w:tcPr>
            <w:tcW w:w="3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A4672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 xml:space="preserve">Dieldrin, 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CHLs●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D42CF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Elimination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8A5F0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Stansley</w:t>
            </w:r>
            <w:proofErr w:type="spellEnd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 xml:space="preserve"> et al., 2001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2BE82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Brain</w:t>
            </w:r>
          </w:p>
        </w:tc>
      </w:tr>
      <w:tr w:rsidR="001F59BB" w14:paraId="28DA0427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19399E83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>Dieldrin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282C45B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Elimination</w:t>
            </w: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DB3BCCF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Clark et al., 1978 (b)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735F44A9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Brain and carcass</w:t>
            </w:r>
          </w:p>
        </w:tc>
      </w:tr>
      <w:tr w:rsidR="001F59BB" w14:paraId="54082B52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4EDE1047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pt-BR"/>
              </w:rPr>
              <w:t>Dieldrin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pt-PT" w:eastAsia="pt-BR"/>
              </w:rPr>
              <w:t>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382351E7" w14:textId="77777777" w:rsidR="001F59BB" w:rsidRDefault="001F59BB" w:rsidP="00B662B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Elimination</w:t>
            </w:r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3E09EA27" w14:textId="77777777" w:rsidR="001F59BB" w:rsidRDefault="001F59BB" w:rsidP="00B662B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Clark et al., 1983(b)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1D68AED7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t-BR"/>
              </w:rPr>
              <w:t>Brain and carcass</w:t>
            </w:r>
          </w:p>
        </w:tc>
      </w:tr>
      <w:tr w:rsidR="001F59BB" w14:paraId="0DC071C9" w14:textId="77777777" w:rsidTr="00B662B2">
        <w:trPr>
          <w:trHeight w:val="465"/>
        </w:trPr>
        <w:tc>
          <w:tcPr>
            <w:tcW w:w="337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872D1FD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Dieldrin</w:t>
            </w:r>
            <w:r w:rsidRPr="75833A07">
              <w:rPr>
                <w:rFonts w:ascii="Segoe UI" w:eastAsia="Segoe UI" w:hAnsi="Segoe UI" w:cs="Segoe UI"/>
                <w:b/>
                <w:bCs/>
                <w:color w:val="000000" w:themeColor="text1"/>
                <w:sz w:val="24"/>
                <w:szCs w:val="24"/>
                <w:lang w:val="pt"/>
              </w:rPr>
              <w:t>●</w:t>
            </w:r>
            <w:r w:rsidRPr="75833A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65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47EEB1A6" w14:textId="77777777" w:rsidR="001F59BB" w:rsidRDefault="001F59BB" w:rsidP="00B662B2">
            <w:pPr>
              <w:spacing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-PT" w:eastAsia="pt-BR"/>
              </w:rPr>
              <w:t>E</w:t>
            </w:r>
            <w:proofErr w:type="spellStart"/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pt"/>
              </w:rPr>
              <w:t>limination</w:t>
            </w:r>
            <w:proofErr w:type="spellEnd"/>
          </w:p>
        </w:tc>
        <w:tc>
          <w:tcPr>
            <w:tcW w:w="177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2B2205DF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Clark and Prouty, 1984</w:t>
            </w: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single" w:sz="6" w:space="0" w:color="7F7F7F" w:themeColor="text1" w:themeTint="80"/>
              <w:left w:val="nil"/>
              <w:bottom w:val="single" w:sz="6" w:space="0" w:color="7F7F7F" w:themeColor="text1" w:themeTint="80"/>
              <w:right w:val="nil"/>
            </w:tcBorders>
            <w:shd w:val="clear" w:color="auto" w:fill="auto"/>
          </w:tcPr>
          <w:p w14:paraId="53480A50" w14:textId="77777777" w:rsidR="001F59BB" w:rsidRDefault="001F59BB" w:rsidP="00B662B2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75833A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Guano</w:t>
            </w:r>
          </w:p>
        </w:tc>
      </w:tr>
    </w:tbl>
    <w:p w14:paraId="2AD9F3E1" w14:textId="77777777" w:rsidR="001F59BB" w:rsidRDefault="001F59BB" w:rsidP="001F59BB">
      <w:pPr>
        <w:spacing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 w:eastAsia="pt-BR"/>
        </w:rPr>
      </w:pPr>
      <w:r w:rsidRPr="75833A0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 w:eastAsia="pt-BR"/>
        </w:rPr>
        <w:t xml:space="preserve">LEGEND: DDT=Dichlorodiphenyltrichloroethane; CHLs=Chlordane compounds; DDE=Dichlorodiphenyldichlorethylene; PCBs=Polychlorinated biphenyls; </w:t>
      </w:r>
    </w:p>
    <w:p w14:paraId="4A789F2E" w14:textId="066DB9A3" w:rsidR="00201E96" w:rsidRDefault="001F59BB" w:rsidP="001F59BB">
      <w:r w:rsidRPr="4F5BD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t-PT" w:eastAsia="pt-BR"/>
        </w:rPr>
        <w:t>● Pesticides / ♦ Industrial chemicals</w:t>
      </w:r>
      <w:proofErr w:type="spellStart"/>
      <w:r>
        <w:rPr>
          <w:rStyle w:val="normaltextrun"/>
        </w:rPr>
        <w:t>ls</w:t>
      </w:r>
      <w:proofErr w:type="spellEnd"/>
    </w:p>
    <w:sectPr w:rsidR="00201E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9BB"/>
    <w:rsid w:val="001F59BB"/>
    <w:rsid w:val="0020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2AFD3"/>
  <w15:chartTrackingRefBased/>
  <w15:docId w15:val="{FFC776AE-380C-4768-8A6F-C49D83FF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9BB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textrun">
    <w:name w:val="normaltextrun"/>
    <w:basedOn w:val="Fontepargpadro"/>
    <w:rsid w:val="001F59BB"/>
  </w:style>
  <w:style w:type="character" w:customStyle="1" w:styleId="eop">
    <w:name w:val="eop"/>
    <w:basedOn w:val="Fontepargpadro"/>
    <w:rsid w:val="001F59BB"/>
  </w:style>
  <w:style w:type="character" w:styleId="Nmerodelinha">
    <w:name w:val="line number"/>
    <w:basedOn w:val="Fontepargpadro"/>
    <w:uiPriority w:val="99"/>
    <w:semiHidden/>
    <w:unhideWhenUsed/>
    <w:rsid w:val="001F5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2348</Words>
  <Characters>12680</Characters>
  <Application>Microsoft Office Word</Application>
  <DocSecurity>0</DocSecurity>
  <Lines>105</Lines>
  <Paragraphs>29</Paragraphs>
  <ScaleCrop>false</ScaleCrop>
  <Company/>
  <LinksUpToDate>false</LinksUpToDate>
  <CharactersWithSpaces>14999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Priscila Monteiro</dc:creator>
  <cp:keywords/>
  <dc:description/>
  <cp:lastModifiedBy>Priscila Monteiro</cp:lastModifiedBy>
  <cp:revision>1</cp:revision>
  <dcterms:created xsi:type="dcterms:W3CDTF">2022-11-17T12:02:00Z</dcterms:created>
  <dcterms:modified xsi:type="dcterms:W3CDTF">2022-11-17T12:03:00Z</dcterms:modified>
</cp:coreProperties>
</file>