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CF99" w14:textId="77777777" w:rsidR="0070279B" w:rsidRPr="00FA5399" w:rsidRDefault="0070279B" w:rsidP="0070279B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FA5399">
        <w:rPr>
          <w:rFonts w:ascii="Times New Roman" w:hAnsi="Times New Roman" w:cs="Times New Roman"/>
          <w:szCs w:val="21"/>
        </w:rPr>
        <w:t xml:space="preserve">Table 6. Endoscopist satisfaction scores </w:t>
      </w:r>
      <w:r w:rsidRPr="00FA5399">
        <w:rPr>
          <w:rFonts w:ascii="Times New Roman" w:hAnsi="Times New Roman" w:cs="Times New Roman"/>
        </w:rPr>
        <w:t>in t</w:t>
      </w:r>
      <w:r w:rsidRPr="00FA5399">
        <w:rPr>
          <w:rFonts w:ascii="Times New Roman" w:hAnsi="Times New Roman" w:cs="Times New Roman"/>
          <w:kern w:val="0"/>
          <w:szCs w:val="21"/>
        </w:rPr>
        <w:t>he base-line group and standardized procedure group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</w:tblGrid>
      <w:tr w:rsidR="0070279B" w:rsidRPr="00FA5399" w14:paraId="7338153B" w14:textId="77777777" w:rsidTr="00270FFB">
        <w:trPr>
          <w:trHeight w:val="567"/>
          <w:jc w:val="center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A03DD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029C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Base-line group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805E5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Standardized procedure group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6F955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70279B" w:rsidRPr="00FA5399" w14:paraId="5B331E68" w14:textId="77777777" w:rsidTr="00270FFB">
        <w:trPr>
          <w:trHeight w:val="567"/>
          <w:jc w:val="center"/>
        </w:trPr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4993733E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38B8E046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1051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2780B399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2156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0F76CA14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79B" w:rsidRPr="00FA5399" w14:paraId="218D67D6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53225E03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General impression of operation</w:t>
            </w:r>
          </w:p>
        </w:tc>
        <w:tc>
          <w:tcPr>
            <w:tcW w:w="2047" w:type="dxa"/>
            <w:vAlign w:val="center"/>
          </w:tcPr>
          <w:p w14:paraId="687D77F2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3.91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0.55</w:t>
            </w:r>
          </w:p>
        </w:tc>
        <w:tc>
          <w:tcPr>
            <w:tcW w:w="2047" w:type="dxa"/>
            <w:vAlign w:val="center"/>
          </w:tcPr>
          <w:p w14:paraId="306F7D7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4.39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0.59</w:t>
            </w:r>
          </w:p>
        </w:tc>
        <w:tc>
          <w:tcPr>
            <w:tcW w:w="2047" w:type="dxa"/>
            <w:vAlign w:val="center"/>
          </w:tcPr>
          <w:p w14:paraId="402D366A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24F7008F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48D542BA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Patient coordination</w:t>
            </w:r>
          </w:p>
        </w:tc>
        <w:tc>
          <w:tcPr>
            <w:tcW w:w="2047" w:type="dxa"/>
            <w:vAlign w:val="center"/>
          </w:tcPr>
          <w:p w14:paraId="386DA613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3.82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0.70</w:t>
            </w:r>
          </w:p>
        </w:tc>
        <w:tc>
          <w:tcPr>
            <w:tcW w:w="2047" w:type="dxa"/>
            <w:vAlign w:val="center"/>
          </w:tcPr>
          <w:p w14:paraId="6188EBD6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4.41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0.63</w:t>
            </w:r>
          </w:p>
        </w:tc>
        <w:tc>
          <w:tcPr>
            <w:tcW w:w="2047" w:type="dxa"/>
            <w:vAlign w:val="center"/>
          </w:tcPr>
          <w:p w14:paraId="5CCC4EC7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20554952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32DD46BE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Preparation before endoscopy</w:t>
            </w:r>
          </w:p>
        </w:tc>
        <w:tc>
          <w:tcPr>
            <w:tcW w:w="2047" w:type="dxa"/>
            <w:vAlign w:val="center"/>
          </w:tcPr>
          <w:p w14:paraId="6DEFA3DD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3.87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0.59</w:t>
            </w:r>
          </w:p>
        </w:tc>
        <w:tc>
          <w:tcPr>
            <w:tcW w:w="2047" w:type="dxa"/>
            <w:vAlign w:val="center"/>
          </w:tcPr>
          <w:p w14:paraId="1D6E4202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0.56</w:t>
            </w:r>
          </w:p>
        </w:tc>
        <w:tc>
          <w:tcPr>
            <w:tcW w:w="2047" w:type="dxa"/>
            <w:vAlign w:val="center"/>
          </w:tcPr>
          <w:p w14:paraId="29E70FC9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567A5C2E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02EA843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Mucus residual</w:t>
            </w:r>
          </w:p>
        </w:tc>
        <w:tc>
          <w:tcPr>
            <w:tcW w:w="2047" w:type="dxa"/>
            <w:vAlign w:val="center"/>
          </w:tcPr>
          <w:p w14:paraId="79DEF902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3.62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0.76</w:t>
            </w:r>
          </w:p>
        </w:tc>
        <w:tc>
          <w:tcPr>
            <w:tcW w:w="2047" w:type="dxa"/>
            <w:vAlign w:val="center"/>
          </w:tcPr>
          <w:p w14:paraId="7A03C96C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0.68</w:t>
            </w:r>
          </w:p>
        </w:tc>
        <w:tc>
          <w:tcPr>
            <w:tcW w:w="2047" w:type="dxa"/>
            <w:vAlign w:val="center"/>
          </w:tcPr>
          <w:p w14:paraId="7E532333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55209E15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2F2F25E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Froth residual</w:t>
            </w:r>
          </w:p>
        </w:tc>
        <w:tc>
          <w:tcPr>
            <w:tcW w:w="2047" w:type="dxa"/>
            <w:vAlign w:val="center"/>
          </w:tcPr>
          <w:p w14:paraId="3ECDFCEA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3.66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0.67</w:t>
            </w:r>
          </w:p>
        </w:tc>
        <w:tc>
          <w:tcPr>
            <w:tcW w:w="2047" w:type="dxa"/>
            <w:vAlign w:val="center"/>
          </w:tcPr>
          <w:p w14:paraId="7F6C695B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2047" w:type="dxa"/>
            <w:vAlign w:val="center"/>
          </w:tcPr>
          <w:p w14:paraId="7D12CBC7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446AAB3B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5F5D712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Operation time</w:t>
            </w:r>
          </w:p>
        </w:tc>
        <w:tc>
          <w:tcPr>
            <w:tcW w:w="2047" w:type="dxa"/>
            <w:vAlign w:val="center"/>
          </w:tcPr>
          <w:p w14:paraId="1ECAEA1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3.78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0.66</w:t>
            </w:r>
          </w:p>
        </w:tc>
        <w:tc>
          <w:tcPr>
            <w:tcW w:w="2047" w:type="dxa"/>
            <w:vAlign w:val="center"/>
          </w:tcPr>
          <w:p w14:paraId="69835709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4.42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0.69</w:t>
            </w:r>
          </w:p>
        </w:tc>
        <w:tc>
          <w:tcPr>
            <w:tcW w:w="2047" w:type="dxa"/>
            <w:vAlign w:val="center"/>
          </w:tcPr>
          <w:p w14:paraId="6EAED693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41B191CE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4B37CA94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Taken pictures</w:t>
            </w:r>
          </w:p>
        </w:tc>
        <w:tc>
          <w:tcPr>
            <w:tcW w:w="2047" w:type="dxa"/>
            <w:vAlign w:val="center"/>
          </w:tcPr>
          <w:p w14:paraId="366368EE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3.97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0.37</w:t>
            </w:r>
          </w:p>
        </w:tc>
        <w:tc>
          <w:tcPr>
            <w:tcW w:w="2047" w:type="dxa"/>
            <w:vAlign w:val="center"/>
          </w:tcPr>
          <w:p w14:paraId="1EBD5226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0.53</w:t>
            </w:r>
          </w:p>
        </w:tc>
        <w:tc>
          <w:tcPr>
            <w:tcW w:w="2047" w:type="dxa"/>
            <w:vAlign w:val="center"/>
          </w:tcPr>
          <w:p w14:paraId="60052D8E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70279B" w:rsidRPr="00FA5399" w14:paraId="2449E2BA" w14:textId="77777777" w:rsidTr="00270FFB">
        <w:trPr>
          <w:trHeight w:val="567"/>
          <w:jc w:val="center"/>
        </w:trPr>
        <w:tc>
          <w:tcPr>
            <w:tcW w:w="2047" w:type="dxa"/>
            <w:vAlign w:val="center"/>
          </w:tcPr>
          <w:p w14:paraId="543350EB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Lesion observation</w:t>
            </w:r>
          </w:p>
        </w:tc>
        <w:tc>
          <w:tcPr>
            <w:tcW w:w="2047" w:type="dxa"/>
            <w:vAlign w:val="center"/>
          </w:tcPr>
          <w:p w14:paraId="4FB43358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3.71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2047" w:type="dxa"/>
            <w:vAlign w:val="center"/>
          </w:tcPr>
          <w:p w14:paraId="4F2286FE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4.38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2047" w:type="dxa"/>
            <w:vAlign w:val="center"/>
          </w:tcPr>
          <w:p w14:paraId="7AA197CF" w14:textId="77777777" w:rsidR="0070279B" w:rsidRPr="00FA5399" w:rsidRDefault="0070279B" w:rsidP="00270F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418BBD3B" w14:textId="77777777" w:rsidR="0070279B" w:rsidRPr="00FA5399" w:rsidRDefault="0070279B" w:rsidP="0070279B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0694F022" w14:textId="77777777" w:rsidR="002A4743" w:rsidRDefault="002A4743">
      <w:bookmarkStart w:id="0" w:name="_GoBack"/>
      <w:bookmarkEnd w:id="0"/>
    </w:p>
    <w:sectPr w:rsidR="002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C969E" w14:textId="77777777" w:rsidR="002F5FCE" w:rsidRDefault="002F5FCE" w:rsidP="0070279B">
      <w:r>
        <w:separator/>
      </w:r>
    </w:p>
  </w:endnote>
  <w:endnote w:type="continuationSeparator" w:id="0">
    <w:p w14:paraId="1B446B90" w14:textId="77777777" w:rsidR="002F5FCE" w:rsidRDefault="002F5FCE" w:rsidP="0070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FAC8" w14:textId="77777777" w:rsidR="002F5FCE" w:rsidRDefault="002F5FCE" w:rsidP="0070279B">
      <w:r>
        <w:separator/>
      </w:r>
    </w:p>
  </w:footnote>
  <w:footnote w:type="continuationSeparator" w:id="0">
    <w:p w14:paraId="44097A39" w14:textId="77777777" w:rsidR="002F5FCE" w:rsidRDefault="002F5FCE" w:rsidP="00702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97"/>
    <w:rsid w:val="002A4743"/>
    <w:rsid w:val="002F5FCE"/>
    <w:rsid w:val="0070279B"/>
    <w:rsid w:val="00C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AA85D-FA87-45C0-86B5-C905ECC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7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2</cp:revision>
  <dcterms:created xsi:type="dcterms:W3CDTF">2019-12-30T04:03:00Z</dcterms:created>
  <dcterms:modified xsi:type="dcterms:W3CDTF">2019-12-30T04:03:00Z</dcterms:modified>
</cp:coreProperties>
</file>