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BE3" w:rsidRDefault="00371BE3" w:rsidP="00371BE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570CE">
        <w:rPr>
          <w:rFonts w:ascii="Times New Roman" w:hAnsi="Times New Roman" w:cs="Times New Roman"/>
          <w:b/>
          <w:sz w:val="24"/>
          <w:szCs w:val="24"/>
          <w:lang w:val="en-US"/>
        </w:rPr>
        <w:t>Graphical Abstract</w:t>
      </w:r>
    </w:p>
    <w:p w:rsidR="00453ECA" w:rsidRDefault="00371BE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056B2331" wp14:editId="7A31C4AC">
            <wp:extent cx="5120640" cy="1450528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5648" t="20782" r="3851" b="25336"/>
                    <a:stretch/>
                  </pic:blipFill>
                  <pic:spPr bwMode="auto">
                    <a:xfrm>
                      <a:off x="0" y="0"/>
                      <a:ext cx="5117905" cy="14497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53D6" w:rsidRPr="00D753D6" w:rsidRDefault="00D753D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753D6">
        <w:rPr>
          <w:rFonts w:ascii="Times New Roman" w:hAnsi="Times New Roman" w:cs="Times New Roman"/>
          <w:sz w:val="24"/>
          <w:szCs w:val="24"/>
          <w:lang w:val="en-US"/>
        </w:rPr>
        <w:t xml:space="preserve">Scheme of the </w:t>
      </w:r>
      <w:proofErr w:type="gramStart"/>
      <w:r w:rsidRPr="00D753D6">
        <w:rPr>
          <w:rFonts w:ascii="Times New Roman" w:hAnsi="Times New Roman" w:cs="Times New Roman"/>
          <w:b/>
          <w:sz w:val="24"/>
          <w:szCs w:val="24"/>
          <w:lang w:val="en-US"/>
        </w:rPr>
        <w:t>DB3P</w:t>
      </w:r>
      <w:r w:rsidRPr="00D753D6">
        <w:rPr>
          <w:rFonts w:ascii="Times New Roman" w:hAnsi="Times New Roman" w:cs="Times New Roman"/>
          <w:sz w:val="24"/>
          <w:szCs w:val="24"/>
          <w:lang w:val="en-US"/>
        </w:rPr>
        <w:t>(</w:t>
      </w:r>
      <w:bookmarkStart w:id="0" w:name="_GoBack"/>
      <w:proofErr w:type="gramEnd"/>
      <w:r w:rsidRPr="00D753D6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bookmarkEnd w:id="0"/>
      <w:r w:rsidRPr="00D753D6">
        <w:rPr>
          <w:rFonts w:ascii="Times New Roman" w:hAnsi="Times New Roman" w:cs="Times New Roman"/>
          <w:sz w:val="24"/>
          <w:szCs w:val="24"/>
          <w:lang w:val="en-US"/>
        </w:rPr>
        <w:t>) complex with two DNA sites composed of three consecutive AT pairs.</w:t>
      </w:r>
    </w:p>
    <w:sectPr w:rsidR="00D753D6" w:rsidRPr="00D753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1D2"/>
    <w:rsid w:val="00371BE3"/>
    <w:rsid w:val="00453ECA"/>
    <w:rsid w:val="005A3D0B"/>
    <w:rsid w:val="00CD6864"/>
    <w:rsid w:val="00D753D6"/>
    <w:rsid w:val="00E0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B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B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B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B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Russian Users</dc:creator>
  <cp:keywords/>
  <dc:description/>
  <cp:lastModifiedBy>Alexei Zhuze</cp:lastModifiedBy>
  <cp:revision>4</cp:revision>
  <dcterms:created xsi:type="dcterms:W3CDTF">2022-11-15T17:55:00Z</dcterms:created>
  <dcterms:modified xsi:type="dcterms:W3CDTF">2022-11-15T18:09:00Z</dcterms:modified>
</cp:coreProperties>
</file>