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04B6A" w:rsidRDefault="00000000">
      <w:pPr>
        <w:adjustRightInd w:val="0"/>
        <w:spacing w:line="480" w:lineRule="auto"/>
        <w:contextualSpacing/>
        <w:rPr>
          <w:rFonts w:ascii="Times New Roman" w:eastAsia="宋体" w:hAnsi="Times New Roman" w:cs="Times New Roman"/>
          <w:b/>
          <w:bCs/>
          <w:color w:val="000000"/>
          <w:sz w:val="24"/>
          <w:shd w:val="clear" w:color="auto" w:fill="FFFFFF"/>
        </w:rPr>
      </w:pPr>
      <w:r>
        <w:rPr>
          <w:rFonts w:ascii="Times New Roman" w:hAnsi="Times New Roman"/>
          <w:b/>
          <w:bCs/>
          <w:sz w:val="24"/>
        </w:rPr>
        <w:t>Supplementary</w:t>
      </w:r>
      <w:r>
        <w:rPr>
          <w:rFonts w:ascii="Times New Roman" w:hAnsi="Times New Roman" w:hint="eastAsia"/>
          <w:b/>
          <w:bCs/>
          <w:sz w:val="24"/>
        </w:rPr>
        <w:t xml:space="preserve"> </w:t>
      </w:r>
      <w:r>
        <w:rPr>
          <w:rFonts w:ascii="Times New Roman" w:eastAsia="宋体" w:hAnsi="Times New Roman" w:cs="Times New Roman" w:hint="eastAsia"/>
          <w:b/>
          <w:bCs/>
          <w:color w:val="000000"/>
          <w:sz w:val="24"/>
          <w:shd w:val="clear" w:color="auto" w:fill="FFFFFF"/>
        </w:rPr>
        <w:t>Table</w:t>
      </w:r>
    </w:p>
    <w:p w:rsidR="00004B6A" w:rsidRDefault="00000000">
      <w:pPr>
        <w:adjustRightInd w:val="0"/>
        <w:spacing w:line="480" w:lineRule="auto"/>
        <w:contextualSpacing/>
        <w:rPr>
          <w:rFonts w:ascii="Times New Roman" w:eastAsia="宋体" w:hAnsi="Times New Roman" w:cs="Times New Roman"/>
          <w:b/>
          <w:bCs/>
          <w:color w:val="000000"/>
          <w:sz w:val="24"/>
          <w:shd w:val="clear" w:color="auto" w:fill="FFFFFF"/>
        </w:rPr>
      </w:pPr>
      <w:r>
        <w:rPr>
          <w:rFonts w:ascii="Times New Roman" w:hAnsi="Times New Roman"/>
          <w:b/>
          <w:bCs/>
          <w:sz w:val="24"/>
        </w:rPr>
        <w:t>Supplementary</w:t>
      </w:r>
      <w:r>
        <w:rPr>
          <w:rFonts w:ascii="Times New Roman" w:hAnsi="Times New Roman" w:hint="eastAsia"/>
          <w:b/>
          <w:bCs/>
          <w:sz w:val="24"/>
        </w:rPr>
        <w:t xml:space="preserve"> </w:t>
      </w:r>
      <w:r>
        <w:rPr>
          <w:rFonts w:ascii="Times New Roman" w:eastAsia="宋体" w:hAnsi="Times New Roman" w:cs="Times New Roman"/>
          <w:b/>
          <w:bCs/>
          <w:color w:val="000000"/>
          <w:sz w:val="24"/>
          <w:shd w:val="clear" w:color="auto" w:fill="FFFFFF"/>
        </w:rPr>
        <w:t>Table 1. Definition of candidate predictors</w:t>
      </w:r>
    </w:p>
    <w:tbl>
      <w:tblPr>
        <w:tblW w:w="4999" w:type="pct"/>
        <w:tblLook w:val="04A0" w:firstRow="1" w:lastRow="0" w:firstColumn="1" w:lastColumn="0" w:noHBand="0" w:noVBand="1"/>
      </w:tblPr>
      <w:tblGrid>
        <w:gridCol w:w="4189"/>
        <w:gridCol w:w="7281"/>
        <w:gridCol w:w="2701"/>
      </w:tblGrid>
      <w:tr w:rsidR="00004B6A">
        <w:trPr>
          <w:trHeight w:val="460"/>
        </w:trPr>
        <w:tc>
          <w:tcPr>
            <w:tcW w:w="1477" w:type="pct"/>
            <w:tcBorders>
              <w:top w:val="single" w:sz="8" w:space="0" w:color="000000"/>
              <w:left w:val="nil"/>
              <w:bottom w:val="nil"/>
              <w:right w:val="nil"/>
            </w:tcBorders>
            <w:shd w:val="clear" w:color="auto" w:fill="auto"/>
            <w:vAlign w:val="center"/>
          </w:tcPr>
          <w:p w:rsidR="00004B6A" w:rsidRDefault="00000000">
            <w:pPr>
              <w:widowControl/>
              <w:textAlignment w:val="center"/>
              <w:rPr>
                <w:rFonts w:ascii="Times New Roman" w:eastAsia="宋体" w:hAnsi="Times New Roman" w:cs="Times New Roman"/>
                <w:b/>
                <w:bCs/>
                <w:color w:val="000000"/>
                <w:sz w:val="24"/>
              </w:rPr>
            </w:pPr>
            <w:r>
              <w:rPr>
                <w:rFonts w:ascii="Times New Roman" w:eastAsia="宋体" w:hAnsi="Times New Roman" w:cs="Times New Roman"/>
                <w:b/>
                <w:bCs/>
                <w:color w:val="000000"/>
                <w:kern w:val="0"/>
                <w:sz w:val="24"/>
                <w:lang w:bidi="ar"/>
              </w:rPr>
              <w:t>Predictors</w:t>
            </w:r>
          </w:p>
        </w:tc>
        <w:tc>
          <w:tcPr>
            <w:tcW w:w="2568" w:type="pct"/>
            <w:tcBorders>
              <w:top w:val="single" w:sz="8" w:space="0" w:color="000000"/>
              <w:left w:val="nil"/>
              <w:bottom w:val="nil"/>
              <w:right w:val="nil"/>
            </w:tcBorders>
            <w:shd w:val="clear" w:color="auto" w:fill="auto"/>
            <w:vAlign w:val="center"/>
          </w:tcPr>
          <w:p w:rsidR="00004B6A" w:rsidRDefault="00000000">
            <w:pPr>
              <w:widowControl/>
              <w:textAlignment w:val="center"/>
              <w:rPr>
                <w:rFonts w:ascii="Times New Roman" w:eastAsia="宋体" w:hAnsi="Times New Roman" w:cs="Times New Roman"/>
                <w:b/>
                <w:bCs/>
                <w:color w:val="000000"/>
                <w:sz w:val="24"/>
              </w:rPr>
            </w:pPr>
            <w:r>
              <w:rPr>
                <w:rFonts w:ascii="Times New Roman" w:eastAsia="宋体" w:hAnsi="Times New Roman" w:cs="Times New Roman"/>
                <w:b/>
                <w:bCs/>
                <w:color w:val="000000"/>
                <w:kern w:val="0"/>
                <w:sz w:val="24"/>
                <w:lang w:bidi="ar"/>
              </w:rPr>
              <w:t>Definition</w:t>
            </w:r>
          </w:p>
        </w:tc>
        <w:tc>
          <w:tcPr>
            <w:tcW w:w="953" w:type="pct"/>
            <w:tcBorders>
              <w:top w:val="single" w:sz="8" w:space="0" w:color="000000"/>
              <w:left w:val="nil"/>
              <w:bottom w:val="nil"/>
              <w:right w:val="nil"/>
            </w:tcBorders>
            <w:shd w:val="clear" w:color="auto" w:fill="auto"/>
            <w:vAlign w:val="center"/>
          </w:tcPr>
          <w:p w:rsidR="00004B6A" w:rsidRDefault="00000000">
            <w:pPr>
              <w:widowControl/>
              <w:ind w:firstLineChars="100" w:firstLine="241"/>
              <w:jc w:val="left"/>
              <w:textAlignment w:val="center"/>
              <w:rPr>
                <w:rFonts w:ascii="Times New Roman" w:eastAsia="宋体" w:hAnsi="Times New Roman" w:cs="Times New Roman"/>
                <w:b/>
                <w:bCs/>
                <w:color w:val="000000"/>
                <w:sz w:val="24"/>
              </w:rPr>
            </w:pPr>
            <w:r>
              <w:rPr>
                <w:rFonts w:ascii="Times New Roman" w:eastAsia="宋体" w:hAnsi="Times New Roman" w:cs="Times New Roman"/>
                <w:b/>
                <w:bCs/>
                <w:color w:val="000000"/>
                <w:kern w:val="0"/>
                <w:sz w:val="24"/>
                <w:lang w:bidi="ar"/>
              </w:rPr>
              <w:t>Reference</w:t>
            </w:r>
          </w:p>
        </w:tc>
      </w:tr>
      <w:tr w:rsidR="00004B6A">
        <w:trPr>
          <w:trHeight w:val="90"/>
        </w:trPr>
        <w:tc>
          <w:tcPr>
            <w:tcW w:w="1477" w:type="pct"/>
            <w:tcBorders>
              <w:top w:val="single" w:sz="4" w:space="0" w:color="000000"/>
              <w:left w:val="nil"/>
              <w:bottom w:val="nil"/>
              <w:right w:val="nil"/>
            </w:tcBorders>
            <w:shd w:val="clear" w:color="auto" w:fill="auto"/>
          </w:tcPr>
          <w:p w:rsidR="00004B6A" w:rsidRDefault="00000000">
            <w:pPr>
              <w:widowControl/>
              <w:textAlignment w:val="top"/>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Immunocompromised</w:t>
            </w:r>
          </w:p>
        </w:tc>
        <w:tc>
          <w:tcPr>
            <w:tcW w:w="2568" w:type="pct"/>
            <w:tcBorders>
              <w:top w:val="single" w:sz="4" w:space="0" w:color="000000"/>
              <w:left w:val="nil"/>
              <w:bottom w:val="nil"/>
              <w:right w:val="nil"/>
            </w:tcBorders>
            <w:shd w:val="clear" w:color="auto" w:fill="auto"/>
          </w:tcPr>
          <w:p w:rsidR="00004B6A" w:rsidRDefault="00000000">
            <w:pPr>
              <w:widowControl/>
              <w:textAlignment w:val="top"/>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cryptococcal meningitis (CM) patients with one or more predisposing factors, such as liver disease, long-term use of corticosteroids, autoimmune diseases, type 2 diabetes mellitus, chronic kidney diseases, or organ transplant, were defined as immunocompromised CM patients.</w:t>
            </w:r>
          </w:p>
        </w:tc>
        <w:tc>
          <w:tcPr>
            <w:tcW w:w="953" w:type="pct"/>
            <w:tcBorders>
              <w:top w:val="single" w:sz="4" w:space="0" w:color="000000"/>
              <w:left w:val="nil"/>
              <w:bottom w:val="nil"/>
              <w:right w:val="nil"/>
            </w:tcBorders>
            <w:shd w:val="clear" w:color="auto" w:fill="auto"/>
          </w:tcPr>
          <w:p w:rsidR="00004B6A" w:rsidRDefault="00000000">
            <w:pPr>
              <w:widowControl/>
              <w:ind w:firstLineChars="100" w:firstLine="240"/>
              <w:jc w:val="left"/>
              <w:textAlignment w:val="top"/>
              <w:rPr>
                <w:rFonts w:ascii="Times New Roman" w:eastAsia="宋体" w:hAnsi="Times New Roman" w:cs="Times New Roman"/>
                <w:color w:val="000000"/>
                <w:sz w:val="24"/>
              </w:rPr>
            </w:pPr>
            <w:r>
              <w:rPr>
                <w:rStyle w:val="font01"/>
                <w:rFonts w:eastAsia="宋体"/>
                <w:lang w:bidi="ar"/>
              </w:rPr>
              <w:t>PMID:</w:t>
            </w:r>
            <w:r>
              <w:rPr>
                <w:rFonts w:ascii="等线" w:eastAsia="等线" w:hAnsi="等线" w:cs="等线"/>
                <w:color w:val="000000"/>
                <w:kern w:val="0"/>
                <w:szCs w:val="21"/>
                <w:lang w:bidi="ar"/>
              </w:rPr>
              <w:t xml:space="preserve"> </w:t>
            </w:r>
            <w:r>
              <w:rPr>
                <w:rStyle w:val="font01"/>
                <w:rFonts w:eastAsia="宋体"/>
                <w:lang w:bidi="ar"/>
              </w:rPr>
              <w:t>30586025</w:t>
            </w:r>
          </w:p>
        </w:tc>
      </w:tr>
      <w:tr w:rsidR="00004B6A">
        <w:trPr>
          <w:trHeight w:val="960"/>
        </w:trPr>
        <w:tc>
          <w:tcPr>
            <w:tcW w:w="1477" w:type="pct"/>
            <w:tcBorders>
              <w:top w:val="nil"/>
              <w:left w:val="nil"/>
              <w:bottom w:val="nil"/>
              <w:right w:val="nil"/>
            </w:tcBorders>
            <w:shd w:val="clear" w:color="auto" w:fill="auto"/>
          </w:tcPr>
          <w:p w:rsidR="00004B6A" w:rsidRDefault="00000000">
            <w:pPr>
              <w:widowControl/>
              <w:jc w:val="left"/>
              <w:textAlignment w:val="top"/>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Underlying diseases</w:t>
            </w:r>
          </w:p>
        </w:tc>
        <w:tc>
          <w:tcPr>
            <w:tcW w:w="2568" w:type="pct"/>
            <w:tcBorders>
              <w:top w:val="nil"/>
              <w:left w:val="nil"/>
              <w:bottom w:val="nil"/>
              <w:right w:val="nil"/>
            </w:tcBorders>
            <w:shd w:val="clear" w:color="auto" w:fill="auto"/>
          </w:tcPr>
          <w:p w:rsidR="00004B6A" w:rsidRDefault="00000000">
            <w:pPr>
              <w:widowControl/>
              <w:jc w:val="left"/>
              <w:textAlignment w:val="top"/>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Tumor, hypertension, liver disease, coronary heart disease, cerebral vascular disease, long-term use of corticosteroids, autoimmune diseases, type 2 diabetes mellitus, chronic kidney diseases</w:t>
            </w:r>
          </w:p>
        </w:tc>
        <w:tc>
          <w:tcPr>
            <w:tcW w:w="953" w:type="pct"/>
            <w:tcBorders>
              <w:top w:val="nil"/>
              <w:left w:val="nil"/>
              <w:bottom w:val="nil"/>
              <w:right w:val="nil"/>
            </w:tcBorders>
            <w:shd w:val="clear" w:color="auto" w:fill="auto"/>
          </w:tcPr>
          <w:p w:rsidR="00004B6A" w:rsidRDefault="00000000">
            <w:pPr>
              <w:widowControl/>
              <w:ind w:firstLineChars="100" w:firstLine="240"/>
              <w:jc w:val="left"/>
              <w:textAlignment w:val="top"/>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PMID:32849436</w:t>
            </w:r>
          </w:p>
        </w:tc>
      </w:tr>
      <w:tr w:rsidR="00004B6A">
        <w:trPr>
          <w:trHeight w:val="620"/>
        </w:trPr>
        <w:tc>
          <w:tcPr>
            <w:tcW w:w="1477" w:type="pct"/>
            <w:tcBorders>
              <w:top w:val="nil"/>
              <w:left w:val="nil"/>
              <w:bottom w:val="nil"/>
              <w:right w:val="nil"/>
            </w:tcBorders>
            <w:shd w:val="clear" w:color="auto" w:fill="auto"/>
          </w:tcPr>
          <w:p w:rsidR="00004B6A" w:rsidRDefault="00000000">
            <w:pPr>
              <w:widowControl/>
              <w:textAlignment w:val="top"/>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Common symptoms</w:t>
            </w:r>
          </w:p>
        </w:tc>
        <w:tc>
          <w:tcPr>
            <w:tcW w:w="2568" w:type="pct"/>
            <w:tcBorders>
              <w:top w:val="nil"/>
              <w:left w:val="nil"/>
              <w:bottom w:val="nil"/>
              <w:right w:val="nil"/>
            </w:tcBorders>
            <w:shd w:val="clear" w:color="auto" w:fill="auto"/>
          </w:tcPr>
          <w:p w:rsidR="00004B6A" w:rsidRDefault="00000000">
            <w:pPr>
              <w:widowControl/>
              <w:textAlignment w:val="top"/>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Headache, fever, vomit, nuchal rigidity, visual impairment, hearing impairment, altered mental status</w:t>
            </w:r>
          </w:p>
        </w:tc>
        <w:tc>
          <w:tcPr>
            <w:tcW w:w="953" w:type="pct"/>
            <w:tcBorders>
              <w:top w:val="nil"/>
              <w:left w:val="nil"/>
              <w:bottom w:val="nil"/>
              <w:right w:val="nil"/>
            </w:tcBorders>
            <w:shd w:val="clear" w:color="auto" w:fill="auto"/>
          </w:tcPr>
          <w:p w:rsidR="00004B6A" w:rsidRDefault="00000000">
            <w:pPr>
              <w:widowControl/>
              <w:ind w:firstLineChars="100" w:firstLine="240"/>
              <w:jc w:val="left"/>
              <w:textAlignment w:val="top"/>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PMID:29747285</w:t>
            </w:r>
          </w:p>
        </w:tc>
      </w:tr>
      <w:tr w:rsidR="00004B6A">
        <w:trPr>
          <w:trHeight w:val="310"/>
        </w:trPr>
        <w:tc>
          <w:tcPr>
            <w:tcW w:w="1477" w:type="pct"/>
            <w:tcBorders>
              <w:top w:val="nil"/>
              <w:left w:val="nil"/>
              <w:bottom w:val="nil"/>
              <w:right w:val="nil"/>
            </w:tcBorders>
            <w:shd w:val="clear" w:color="auto" w:fill="auto"/>
          </w:tcPr>
          <w:p w:rsidR="00004B6A" w:rsidRDefault="00000000">
            <w:pPr>
              <w:widowControl/>
              <w:textAlignment w:val="top"/>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Meningeal enhancement</w:t>
            </w:r>
          </w:p>
        </w:tc>
        <w:tc>
          <w:tcPr>
            <w:tcW w:w="2568" w:type="pct"/>
            <w:tcBorders>
              <w:top w:val="nil"/>
              <w:left w:val="nil"/>
              <w:bottom w:val="nil"/>
              <w:right w:val="nil"/>
            </w:tcBorders>
            <w:shd w:val="clear" w:color="auto" w:fill="auto"/>
          </w:tcPr>
          <w:p w:rsidR="00004B6A" w:rsidRDefault="00000000">
            <w:pPr>
              <w:widowControl/>
              <w:textAlignment w:val="top"/>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Cerebellar leptomeningeal enhancement</w:t>
            </w:r>
          </w:p>
        </w:tc>
        <w:tc>
          <w:tcPr>
            <w:tcW w:w="953" w:type="pct"/>
            <w:tcBorders>
              <w:top w:val="nil"/>
              <w:left w:val="nil"/>
              <w:bottom w:val="nil"/>
              <w:right w:val="nil"/>
            </w:tcBorders>
            <w:shd w:val="clear" w:color="auto" w:fill="auto"/>
          </w:tcPr>
          <w:p w:rsidR="00004B6A" w:rsidRDefault="00000000">
            <w:pPr>
              <w:widowControl/>
              <w:ind w:firstLineChars="100" w:firstLine="240"/>
              <w:jc w:val="left"/>
              <w:textAlignment w:val="top"/>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PMID: 30101946</w:t>
            </w:r>
          </w:p>
        </w:tc>
      </w:tr>
      <w:tr w:rsidR="00004B6A">
        <w:trPr>
          <w:trHeight w:val="930"/>
        </w:trPr>
        <w:tc>
          <w:tcPr>
            <w:tcW w:w="1477" w:type="pct"/>
            <w:tcBorders>
              <w:top w:val="nil"/>
              <w:left w:val="nil"/>
              <w:bottom w:val="nil"/>
              <w:right w:val="nil"/>
            </w:tcBorders>
            <w:shd w:val="clear" w:color="auto" w:fill="auto"/>
          </w:tcPr>
          <w:p w:rsidR="00004B6A" w:rsidRDefault="00000000">
            <w:pPr>
              <w:widowControl/>
              <w:textAlignment w:val="top"/>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brain parenchymal involvement</w:t>
            </w:r>
          </w:p>
        </w:tc>
        <w:tc>
          <w:tcPr>
            <w:tcW w:w="2568" w:type="pct"/>
            <w:tcBorders>
              <w:top w:val="nil"/>
              <w:left w:val="nil"/>
              <w:bottom w:val="nil"/>
              <w:right w:val="nil"/>
            </w:tcBorders>
            <w:shd w:val="clear" w:color="auto" w:fill="auto"/>
          </w:tcPr>
          <w:p w:rsidR="00004B6A" w:rsidRDefault="00000000">
            <w:pPr>
              <w:widowControl/>
              <w:textAlignment w:val="top"/>
              <w:rPr>
                <w:rFonts w:ascii="Times New Roman" w:eastAsia="宋体" w:hAnsi="Times New Roman" w:cs="Times New Roman"/>
                <w:color w:val="000000"/>
                <w:sz w:val="24"/>
              </w:rPr>
            </w:pPr>
            <w:r>
              <w:rPr>
                <w:rStyle w:val="font01"/>
                <w:rFonts w:eastAsia="宋体"/>
                <w:lang w:bidi="ar"/>
              </w:rPr>
              <w:t>Brain parenchymal lesions presented by decreased density in CT, low signal in T1, high signal in T2 and FLARE in MRI, with or without enhancement.</w:t>
            </w:r>
          </w:p>
        </w:tc>
        <w:tc>
          <w:tcPr>
            <w:tcW w:w="953" w:type="pct"/>
            <w:tcBorders>
              <w:top w:val="nil"/>
              <w:left w:val="nil"/>
              <w:bottom w:val="nil"/>
              <w:right w:val="nil"/>
            </w:tcBorders>
            <w:shd w:val="clear" w:color="auto" w:fill="auto"/>
          </w:tcPr>
          <w:p w:rsidR="00004B6A" w:rsidRDefault="00000000">
            <w:pPr>
              <w:widowControl/>
              <w:ind w:firstLineChars="100" w:firstLine="240"/>
              <w:jc w:val="left"/>
              <w:textAlignment w:val="top"/>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PMID: 20392150</w:t>
            </w:r>
          </w:p>
        </w:tc>
      </w:tr>
      <w:tr w:rsidR="00004B6A">
        <w:trPr>
          <w:trHeight w:val="975"/>
        </w:trPr>
        <w:tc>
          <w:tcPr>
            <w:tcW w:w="1477" w:type="pct"/>
            <w:tcBorders>
              <w:top w:val="nil"/>
              <w:left w:val="nil"/>
              <w:bottom w:val="single" w:sz="8" w:space="0" w:color="000000"/>
              <w:right w:val="nil"/>
            </w:tcBorders>
            <w:shd w:val="clear" w:color="auto" w:fill="auto"/>
          </w:tcPr>
          <w:p w:rsidR="00004B6A" w:rsidRDefault="00000000">
            <w:pPr>
              <w:widowControl/>
              <w:textAlignment w:val="top"/>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Hydrocephalus</w:t>
            </w:r>
          </w:p>
        </w:tc>
        <w:tc>
          <w:tcPr>
            <w:tcW w:w="2568" w:type="pct"/>
            <w:tcBorders>
              <w:top w:val="nil"/>
              <w:left w:val="nil"/>
              <w:bottom w:val="single" w:sz="8" w:space="0" w:color="000000"/>
              <w:right w:val="nil"/>
            </w:tcBorders>
            <w:shd w:val="clear" w:color="auto" w:fill="auto"/>
          </w:tcPr>
          <w:p w:rsidR="00004B6A" w:rsidRDefault="00000000">
            <w:pPr>
              <w:widowControl/>
              <w:textAlignment w:val="top"/>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An active distension of the ventricular system of the brain related to inadequate passage of CSF from its point of production within the ventricular system to its point of absorption into the systemic circulation.</w:t>
            </w:r>
          </w:p>
        </w:tc>
        <w:tc>
          <w:tcPr>
            <w:tcW w:w="953" w:type="pct"/>
            <w:tcBorders>
              <w:top w:val="nil"/>
              <w:left w:val="nil"/>
              <w:bottom w:val="single" w:sz="8" w:space="0" w:color="000000"/>
              <w:right w:val="nil"/>
            </w:tcBorders>
            <w:shd w:val="clear" w:color="auto" w:fill="auto"/>
          </w:tcPr>
          <w:p w:rsidR="00004B6A" w:rsidRDefault="00000000">
            <w:pPr>
              <w:widowControl/>
              <w:ind w:firstLineChars="100" w:firstLine="240"/>
              <w:jc w:val="left"/>
              <w:textAlignment w:val="top"/>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PMID: 19410151</w:t>
            </w:r>
          </w:p>
        </w:tc>
      </w:tr>
    </w:tbl>
    <w:p w:rsidR="00004B6A" w:rsidRDefault="00004B6A">
      <w:pPr>
        <w:adjustRightInd w:val="0"/>
        <w:spacing w:line="480" w:lineRule="auto"/>
        <w:contextualSpacing/>
        <w:rPr>
          <w:rFonts w:ascii="Times New Roman" w:eastAsia="宋体" w:hAnsi="Times New Roman" w:cs="Times New Roman"/>
          <w:b/>
          <w:bCs/>
          <w:color w:val="000000"/>
          <w:sz w:val="24"/>
          <w:shd w:val="clear" w:color="auto" w:fill="FFFFFF"/>
        </w:rPr>
        <w:sectPr w:rsidR="00004B6A">
          <w:pgSz w:w="16838" w:h="11906" w:orient="landscape"/>
          <w:pgMar w:top="1800" w:right="1440" w:bottom="1800" w:left="1440" w:header="851" w:footer="992" w:gutter="0"/>
          <w:cols w:space="425"/>
          <w:docGrid w:type="lines" w:linePitch="312"/>
        </w:sectPr>
      </w:pPr>
    </w:p>
    <w:p w:rsidR="00004B6A" w:rsidRDefault="00000000">
      <w:pPr>
        <w:adjustRightInd w:val="0"/>
        <w:spacing w:line="480" w:lineRule="auto"/>
        <w:contextualSpacing/>
        <w:rPr>
          <w:rFonts w:ascii="Times New Roman" w:eastAsia="宋体" w:hAnsi="Times New Roman" w:cs="Times New Roman"/>
          <w:b/>
          <w:bCs/>
          <w:color w:val="000000"/>
          <w:sz w:val="24"/>
          <w:shd w:val="clear" w:color="auto" w:fill="FFFFFF"/>
        </w:rPr>
      </w:pPr>
      <w:r>
        <w:rPr>
          <w:rFonts w:ascii="Times New Roman" w:eastAsia="宋体" w:hAnsi="Times New Roman" w:cs="Times New Roman" w:hint="eastAsia"/>
          <w:b/>
          <w:bCs/>
          <w:color w:val="000000"/>
          <w:sz w:val="24"/>
          <w:shd w:val="clear" w:color="auto" w:fill="FFFFFF"/>
        </w:rPr>
        <w:lastRenderedPageBreak/>
        <w:t>Supplementary table 2. Hyperparameters which were optimized for machine learning algorithms.</w:t>
      </w:r>
    </w:p>
    <w:tbl>
      <w:tblPr>
        <w:tblW w:w="4999" w:type="pct"/>
        <w:tblLook w:val="04A0" w:firstRow="1" w:lastRow="0" w:firstColumn="1" w:lastColumn="0" w:noHBand="0" w:noVBand="1"/>
      </w:tblPr>
      <w:tblGrid>
        <w:gridCol w:w="3458"/>
        <w:gridCol w:w="10713"/>
      </w:tblGrid>
      <w:tr w:rsidR="00004B6A">
        <w:trPr>
          <w:trHeight w:val="520"/>
        </w:trPr>
        <w:tc>
          <w:tcPr>
            <w:tcW w:w="1220" w:type="pct"/>
            <w:tcBorders>
              <w:top w:val="single" w:sz="8" w:space="0" w:color="000000"/>
              <w:left w:val="nil"/>
              <w:bottom w:val="single" w:sz="4" w:space="0" w:color="000000"/>
              <w:right w:val="nil"/>
            </w:tcBorders>
            <w:shd w:val="clear" w:color="auto" w:fill="auto"/>
            <w:noWrap/>
            <w:vAlign w:val="center"/>
          </w:tcPr>
          <w:p w:rsidR="00004B6A" w:rsidRDefault="00000000">
            <w:pPr>
              <w:widowControl/>
              <w:jc w:val="left"/>
              <w:textAlignment w:val="center"/>
              <w:rPr>
                <w:rFonts w:ascii="Times New Roman" w:eastAsia="宋体" w:hAnsi="Times New Roman" w:cs="Times New Roman"/>
                <w:b/>
                <w:bCs/>
                <w:color w:val="000000"/>
                <w:sz w:val="24"/>
              </w:rPr>
            </w:pPr>
            <w:r>
              <w:rPr>
                <w:rFonts w:ascii="Times New Roman" w:eastAsia="宋体" w:hAnsi="Times New Roman" w:cs="Times New Roman"/>
                <w:b/>
                <w:bCs/>
                <w:color w:val="000000"/>
                <w:kern w:val="0"/>
                <w:sz w:val="24"/>
                <w:lang w:bidi="ar"/>
              </w:rPr>
              <w:t>Model</w:t>
            </w:r>
          </w:p>
        </w:tc>
        <w:tc>
          <w:tcPr>
            <w:tcW w:w="3779" w:type="pct"/>
            <w:tcBorders>
              <w:top w:val="single" w:sz="8" w:space="0" w:color="000000"/>
              <w:left w:val="nil"/>
              <w:bottom w:val="single" w:sz="4" w:space="0" w:color="000000"/>
              <w:right w:val="nil"/>
            </w:tcBorders>
            <w:shd w:val="clear" w:color="auto" w:fill="auto"/>
            <w:noWrap/>
            <w:vAlign w:val="center"/>
          </w:tcPr>
          <w:p w:rsidR="00004B6A" w:rsidRDefault="00000000">
            <w:pPr>
              <w:widowControl/>
              <w:jc w:val="left"/>
              <w:textAlignment w:val="center"/>
              <w:rPr>
                <w:rFonts w:ascii="Times New Roman" w:eastAsia="宋体" w:hAnsi="Times New Roman" w:cs="Times New Roman"/>
                <w:b/>
                <w:bCs/>
                <w:color w:val="000000"/>
                <w:sz w:val="24"/>
              </w:rPr>
            </w:pPr>
            <w:r>
              <w:rPr>
                <w:rFonts w:ascii="Times New Roman" w:eastAsia="宋体" w:hAnsi="Times New Roman" w:cs="Times New Roman"/>
                <w:b/>
                <w:bCs/>
                <w:color w:val="000000"/>
                <w:kern w:val="0"/>
                <w:sz w:val="24"/>
                <w:lang w:bidi="ar"/>
              </w:rPr>
              <w:t>Hyperparameters optimized</w:t>
            </w:r>
          </w:p>
        </w:tc>
      </w:tr>
      <w:tr w:rsidR="00004B6A">
        <w:trPr>
          <w:trHeight w:val="620"/>
        </w:trPr>
        <w:tc>
          <w:tcPr>
            <w:tcW w:w="1220" w:type="pct"/>
            <w:tcBorders>
              <w:top w:val="nil"/>
              <w:left w:val="nil"/>
              <w:bottom w:val="nil"/>
              <w:right w:val="nil"/>
            </w:tcBorders>
            <w:shd w:val="clear" w:color="auto" w:fill="auto"/>
          </w:tcPr>
          <w:p w:rsidR="00004B6A" w:rsidRDefault="00000000">
            <w:pPr>
              <w:widowControl/>
              <w:jc w:val="left"/>
              <w:textAlignment w:val="top"/>
              <w:rPr>
                <w:rFonts w:ascii="Times New Roman" w:eastAsia="宋体" w:hAnsi="Times New Roman" w:cs="Times New Roman"/>
                <w:color w:val="000000"/>
                <w:sz w:val="24"/>
              </w:rPr>
            </w:pPr>
            <w:proofErr w:type="spellStart"/>
            <w:r>
              <w:rPr>
                <w:rFonts w:ascii="Times New Roman" w:eastAsia="宋体" w:hAnsi="Times New Roman" w:cs="Times New Roman"/>
                <w:color w:val="000000"/>
                <w:kern w:val="0"/>
                <w:sz w:val="24"/>
                <w:lang w:bidi="ar"/>
              </w:rPr>
              <w:t>RandomForest</w:t>
            </w:r>
            <w:proofErr w:type="spellEnd"/>
          </w:p>
        </w:tc>
        <w:tc>
          <w:tcPr>
            <w:tcW w:w="3779" w:type="pct"/>
            <w:tcBorders>
              <w:top w:val="nil"/>
              <w:left w:val="nil"/>
              <w:bottom w:val="nil"/>
              <w:right w:val="nil"/>
            </w:tcBorders>
            <w:shd w:val="clear" w:color="auto" w:fill="auto"/>
          </w:tcPr>
          <w:p w:rsidR="00004B6A" w:rsidRDefault="00000000">
            <w:pPr>
              <w:widowControl/>
              <w:jc w:val="left"/>
              <w:textAlignment w:val="top"/>
              <w:rPr>
                <w:rFonts w:ascii="Times New Roman" w:eastAsia="宋体" w:hAnsi="Times New Roman" w:cs="Times New Roman"/>
                <w:color w:val="000000"/>
                <w:sz w:val="24"/>
              </w:rPr>
            </w:pPr>
            <w:proofErr w:type="spellStart"/>
            <w:r>
              <w:rPr>
                <w:rFonts w:ascii="Times New Roman" w:eastAsia="宋体" w:hAnsi="Times New Roman" w:cs="Times New Roman"/>
                <w:color w:val="000000"/>
                <w:kern w:val="0"/>
                <w:sz w:val="24"/>
                <w:lang w:bidi="ar"/>
              </w:rPr>
              <w:t>n_</w:t>
            </w:r>
            <w:proofErr w:type="gramStart"/>
            <w:r>
              <w:rPr>
                <w:rFonts w:ascii="Times New Roman" w:eastAsia="宋体" w:hAnsi="Times New Roman" w:cs="Times New Roman"/>
                <w:color w:val="000000"/>
                <w:kern w:val="0"/>
                <w:sz w:val="24"/>
                <w:lang w:bidi="ar"/>
              </w:rPr>
              <w:t>estimators</w:t>
            </w:r>
            <w:proofErr w:type="spellEnd"/>
            <w:r>
              <w:rPr>
                <w:rFonts w:ascii="Times New Roman" w:eastAsia="宋体" w:hAnsi="Times New Roman" w:cs="Times New Roman"/>
                <w:color w:val="000000"/>
                <w:kern w:val="0"/>
                <w:sz w:val="24"/>
                <w:lang w:bidi="ar"/>
              </w:rPr>
              <w:t>:[</w:t>
            </w:r>
            <w:proofErr w:type="gramEnd"/>
            <w:r>
              <w:rPr>
                <w:rFonts w:ascii="Times New Roman" w:eastAsia="宋体" w:hAnsi="Times New Roman" w:cs="Times New Roman"/>
                <w:color w:val="000000"/>
                <w:kern w:val="0"/>
                <w:sz w:val="24"/>
                <w:lang w:bidi="ar"/>
              </w:rPr>
              <w:t xml:space="preserve">10, 100, 1000, 10000]; </w:t>
            </w:r>
            <w:proofErr w:type="spellStart"/>
            <w:r>
              <w:rPr>
                <w:rFonts w:ascii="Times New Roman" w:eastAsia="宋体" w:hAnsi="Times New Roman" w:cs="Times New Roman"/>
                <w:color w:val="000000"/>
                <w:kern w:val="0"/>
                <w:sz w:val="24"/>
                <w:lang w:bidi="ar"/>
              </w:rPr>
              <w:t>max_features</w:t>
            </w:r>
            <w:proofErr w:type="spellEnd"/>
            <w:r>
              <w:rPr>
                <w:rFonts w:ascii="Times New Roman" w:eastAsia="宋体" w:hAnsi="Times New Roman" w:cs="Times New Roman"/>
                <w:color w:val="000000"/>
                <w:kern w:val="0"/>
                <w:sz w:val="24"/>
                <w:lang w:bidi="ar"/>
              </w:rPr>
              <w:t>:['auto', 'log2']</w:t>
            </w:r>
            <w:r>
              <w:rPr>
                <w:rFonts w:ascii="Times New Roman" w:eastAsia="宋体" w:hAnsi="Times New Roman" w:cs="Times New Roman"/>
                <w:color w:val="000000"/>
                <w:kern w:val="0"/>
                <w:sz w:val="24"/>
                <w:lang w:bidi="ar"/>
              </w:rPr>
              <w:br/>
            </w:r>
            <w:proofErr w:type="spellStart"/>
            <w:r>
              <w:rPr>
                <w:rFonts w:ascii="Times New Roman" w:eastAsia="宋体" w:hAnsi="Times New Roman" w:cs="Times New Roman"/>
                <w:color w:val="000000"/>
                <w:kern w:val="0"/>
                <w:sz w:val="24"/>
                <w:lang w:bidi="ar"/>
              </w:rPr>
              <w:t>max_depth</w:t>
            </w:r>
            <w:proofErr w:type="spellEnd"/>
            <w:r>
              <w:rPr>
                <w:rFonts w:ascii="Times New Roman" w:eastAsia="宋体" w:hAnsi="Times New Roman" w:cs="Times New Roman"/>
                <w:color w:val="000000"/>
                <w:kern w:val="0"/>
                <w:sz w:val="24"/>
                <w:lang w:bidi="ar"/>
              </w:rPr>
              <w:t>:[2, 5, 10, 20, 50, 100]; criterion:['</w:t>
            </w:r>
            <w:proofErr w:type="spellStart"/>
            <w:r>
              <w:rPr>
                <w:rFonts w:ascii="Times New Roman" w:eastAsia="宋体" w:hAnsi="Times New Roman" w:cs="Times New Roman"/>
                <w:color w:val="000000"/>
                <w:kern w:val="0"/>
                <w:sz w:val="24"/>
                <w:lang w:bidi="ar"/>
              </w:rPr>
              <w:t>gini</w:t>
            </w:r>
            <w:proofErr w:type="spellEnd"/>
            <w:r>
              <w:rPr>
                <w:rFonts w:ascii="Times New Roman" w:eastAsia="宋体" w:hAnsi="Times New Roman" w:cs="Times New Roman"/>
                <w:color w:val="000000"/>
                <w:kern w:val="0"/>
                <w:sz w:val="24"/>
                <w:lang w:bidi="ar"/>
              </w:rPr>
              <w:t>', 'entropy']</w:t>
            </w:r>
          </w:p>
        </w:tc>
      </w:tr>
      <w:tr w:rsidR="00004B6A">
        <w:trPr>
          <w:trHeight w:val="620"/>
        </w:trPr>
        <w:tc>
          <w:tcPr>
            <w:tcW w:w="1220" w:type="pct"/>
            <w:tcBorders>
              <w:top w:val="nil"/>
              <w:left w:val="nil"/>
              <w:bottom w:val="nil"/>
              <w:right w:val="nil"/>
            </w:tcBorders>
            <w:shd w:val="clear" w:color="auto" w:fill="auto"/>
          </w:tcPr>
          <w:p w:rsidR="00004B6A" w:rsidRDefault="00000000">
            <w:pPr>
              <w:widowControl/>
              <w:jc w:val="left"/>
              <w:textAlignment w:val="top"/>
              <w:rPr>
                <w:rFonts w:ascii="Times New Roman" w:eastAsia="宋体" w:hAnsi="Times New Roman" w:cs="Times New Roman"/>
                <w:color w:val="000000"/>
                <w:sz w:val="24"/>
              </w:rPr>
            </w:pPr>
            <w:proofErr w:type="spellStart"/>
            <w:r>
              <w:rPr>
                <w:rFonts w:ascii="Times New Roman" w:eastAsia="宋体" w:hAnsi="Times New Roman" w:cs="Times New Roman"/>
                <w:color w:val="000000"/>
                <w:kern w:val="0"/>
                <w:sz w:val="24"/>
                <w:lang w:bidi="ar"/>
              </w:rPr>
              <w:t>XGBoost</w:t>
            </w:r>
            <w:proofErr w:type="spellEnd"/>
          </w:p>
        </w:tc>
        <w:tc>
          <w:tcPr>
            <w:tcW w:w="3779" w:type="pct"/>
            <w:tcBorders>
              <w:top w:val="nil"/>
              <w:left w:val="nil"/>
              <w:bottom w:val="nil"/>
              <w:right w:val="nil"/>
            </w:tcBorders>
            <w:shd w:val="clear" w:color="auto" w:fill="auto"/>
          </w:tcPr>
          <w:p w:rsidR="00004B6A" w:rsidRDefault="00000000">
            <w:pPr>
              <w:widowControl/>
              <w:jc w:val="left"/>
              <w:textAlignment w:val="top"/>
              <w:rPr>
                <w:rFonts w:ascii="Times New Roman" w:eastAsia="宋体" w:hAnsi="Times New Roman" w:cs="Times New Roman"/>
                <w:color w:val="000000"/>
                <w:sz w:val="24"/>
              </w:rPr>
            </w:pPr>
            <w:proofErr w:type="spellStart"/>
            <w:r>
              <w:rPr>
                <w:rFonts w:ascii="Times New Roman" w:eastAsia="宋体" w:hAnsi="Times New Roman" w:cs="Times New Roman"/>
                <w:color w:val="000000"/>
                <w:kern w:val="0"/>
                <w:sz w:val="24"/>
                <w:lang w:bidi="ar"/>
              </w:rPr>
              <w:t>max_</w:t>
            </w:r>
            <w:proofErr w:type="gramStart"/>
            <w:r>
              <w:rPr>
                <w:rFonts w:ascii="Times New Roman" w:eastAsia="宋体" w:hAnsi="Times New Roman" w:cs="Times New Roman"/>
                <w:color w:val="000000"/>
                <w:kern w:val="0"/>
                <w:sz w:val="24"/>
                <w:lang w:bidi="ar"/>
              </w:rPr>
              <w:t>depth</w:t>
            </w:r>
            <w:proofErr w:type="spellEnd"/>
            <w:r>
              <w:rPr>
                <w:rFonts w:ascii="Times New Roman" w:eastAsia="宋体" w:hAnsi="Times New Roman" w:cs="Times New Roman"/>
                <w:color w:val="000000"/>
                <w:kern w:val="0"/>
                <w:sz w:val="24"/>
                <w:lang w:bidi="ar"/>
              </w:rPr>
              <w:t>:[</w:t>
            </w:r>
            <w:proofErr w:type="gramEnd"/>
            <w:r>
              <w:rPr>
                <w:rFonts w:ascii="Times New Roman" w:eastAsia="宋体" w:hAnsi="Times New Roman" w:cs="Times New Roman"/>
                <w:color w:val="000000"/>
                <w:kern w:val="0"/>
                <w:sz w:val="24"/>
                <w:lang w:bidi="ar"/>
              </w:rPr>
              <w:t xml:space="preserve">2, 5, 10, 20, 50, 100]; </w:t>
            </w:r>
            <w:proofErr w:type="spellStart"/>
            <w:r>
              <w:rPr>
                <w:rFonts w:ascii="Times New Roman" w:eastAsia="宋体" w:hAnsi="Times New Roman" w:cs="Times New Roman"/>
                <w:color w:val="000000"/>
                <w:kern w:val="0"/>
                <w:sz w:val="24"/>
                <w:lang w:bidi="ar"/>
              </w:rPr>
              <w:t>n_estimators</w:t>
            </w:r>
            <w:proofErr w:type="spellEnd"/>
            <w:r>
              <w:rPr>
                <w:rFonts w:ascii="Times New Roman" w:eastAsia="宋体" w:hAnsi="Times New Roman" w:cs="Times New Roman"/>
                <w:color w:val="000000"/>
                <w:kern w:val="0"/>
                <w:sz w:val="24"/>
                <w:lang w:bidi="ar"/>
              </w:rPr>
              <w:t>:[10, 100, 1000, 10000]</w:t>
            </w:r>
            <w:r>
              <w:rPr>
                <w:rFonts w:ascii="Times New Roman" w:eastAsia="宋体" w:hAnsi="Times New Roman" w:cs="Times New Roman"/>
                <w:color w:val="000000"/>
                <w:kern w:val="0"/>
                <w:sz w:val="24"/>
                <w:lang w:bidi="ar"/>
              </w:rPr>
              <w:br/>
            </w:r>
            <w:proofErr w:type="spellStart"/>
            <w:r>
              <w:rPr>
                <w:rFonts w:ascii="Times New Roman" w:eastAsia="宋体" w:hAnsi="Times New Roman" w:cs="Times New Roman"/>
                <w:color w:val="000000"/>
                <w:kern w:val="0"/>
                <w:sz w:val="24"/>
                <w:lang w:bidi="ar"/>
              </w:rPr>
              <w:t>learning_rate</w:t>
            </w:r>
            <w:proofErr w:type="spellEnd"/>
            <w:r>
              <w:rPr>
                <w:rFonts w:ascii="Times New Roman" w:eastAsia="宋体" w:hAnsi="Times New Roman" w:cs="Times New Roman"/>
                <w:color w:val="000000"/>
                <w:kern w:val="0"/>
                <w:sz w:val="24"/>
                <w:lang w:bidi="ar"/>
              </w:rPr>
              <w:t xml:space="preserve">:[0.001, 0.01, 0.1, 1]; </w:t>
            </w:r>
            <w:proofErr w:type="spellStart"/>
            <w:r>
              <w:rPr>
                <w:rFonts w:ascii="Times New Roman" w:eastAsia="宋体" w:hAnsi="Times New Roman" w:cs="Times New Roman"/>
                <w:color w:val="000000"/>
                <w:kern w:val="0"/>
                <w:sz w:val="24"/>
                <w:lang w:bidi="ar"/>
              </w:rPr>
              <w:t>eval_metric</w:t>
            </w:r>
            <w:proofErr w:type="spellEnd"/>
            <w:r>
              <w:rPr>
                <w:rFonts w:ascii="Times New Roman" w:eastAsia="宋体" w:hAnsi="Times New Roman" w:cs="Times New Roman"/>
                <w:color w:val="000000"/>
                <w:kern w:val="0"/>
                <w:sz w:val="24"/>
                <w:lang w:bidi="ar"/>
              </w:rPr>
              <w:t>:['</w:t>
            </w:r>
            <w:proofErr w:type="spellStart"/>
            <w:r>
              <w:rPr>
                <w:rFonts w:ascii="Times New Roman" w:eastAsia="宋体" w:hAnsi="Times New Roman" w:cs="Times New Roman"/>
                <w:color w:val="000000"/>
                <w:kern w:val="0"/>
                <w:sz w:val="24"/>
                <w:lang w:bidi="ar"/>
              </w:rPr>
              <w:t>mlogloss</w:t>
            </w:r>
            <w:proofErr w:type="spellEnd"/>
            <w:r>
              <w:rPr>
                <w:rFonts w:ascii="Times New Roman" w:eastAsia="宋体" w:hAnsi="Times New Roman" w:cs="Times New Roman"/>
                <w:color w:val="000000"/>
                <w:kern w:val="0"/>
                <w:sz w:val="24"/>
                <w:lang w:bidi="ar"/>
              </w:rPr>
              <w:t>']</w:t>
            </w:r>
          </w:p>
        </w:tc>
      </w:tr>
      <w:tr w:rsidR="00004B6A">
        <w:trPr>
          <w:trHeight w:val="310"/>
        </w:trPr>
        <w:tc>
          <w:tcPr>
            <w:tcW w:w="1220" w:type="pct"/>
            <w:tcBorders>
              <w:top w:val="nil"/>
              <w:left w:val="nil"/>
              <w:bottom w:val="nil"/>
              <w:right w:val="nil"/>
            </w:tcBorders>
            <w:shd w:val="clear" w:color="auto" w:fill="auto"/>
          </w:tcPr>
          <w:p w:rsidR="00004B6A" w:rsidRDefault="00000000">
            <w:pPr>
              <w:widowControl/>
              <w:jc w:val="left"/>
              <w:textAlignment w:val="top"/>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Logistic Regression</w:t>
            </w:r>
          </w:p>
        </w:tc>
        <w:tc>
          <w:tcPr>
            <w:tcW w:w="3779" w:type="pct"/>
            <w:tcBorders>
              <w:top w:val="nil"/>
              <w:left w:val="nil"/>
              <w:bottom w:val="nil"/>
              <w:right w:val="nil"/>
            </w:tcBorders>
            <w:shd w:val="clear" w:color="auto" w:fill="auto"/>
          </w:tcPr>
          <w:p w:rsidR="00004B6A" w:rsidRDefault="00000000">
            <w:pPr>
              <w:widowControl/>
              <w:jc w:val="left"/>
              <w:textAlignment w:val="top"/>
              <w:rPr>
                <w:rFonts w:ascii="Times New Roman" w:eastAsia="宋体" w:hAnsi="Times New Roman" w:cs="Times New Roman"/>
                <w:color w:val="000000"/>
                <w:sz w:val="24"/>
              </w:rPr>
            </w:pPr>
            <w:proofErr w:type="gramStart"/>
            <w:r>
              <w:rPr>
                <w:rFonts w:ascii="Times New Roman" w:eastAsia="宋体" w:hAnsi="Times New Roman" w:cs="Times New Roman"/>
                <w:color w:val="000000"/>
                <w:kern w:val="0"/>
                <w:sz w:val="24"/>
                <w:lang w:bidi="ar"/>
              </w:rPr>
              <w:t>penalty:[</w:t>
            </w:r>
            <w:proofErr w:type="gramEnd"/>
            <w:r>
              <w:rPr>
                <w:rFonts w:ascii="Times New Roman" w:eastAsia="宋体" w:hAnsi="Times New Roman" w:cs="Times New Roman"/>
                <w:color w:val="000000"/>
                <w:kern w:val="0"/>
                <w:sz w:val="24"/>
                <w:lang w:bidi="ar"/>
              </w:rPr>
              <w:t>'L1', 'L2']; C:[0.1, 1, 10, 100, 200, 500, 1000]</w:t>
            </w:r>
          </w:p>
        </w:tc>
      </w:tr>
      <w:tr w:rsidR="00004B6A">
        <w:trPr>
          <w:trHeight w:val="310"/>
        </w:trPr>
        <w:tc>
          <w:tcPr>
            <w:tcW w:w="1220" w:type="pct"/>
            <w:tcBorders>
              <w:top w:val="nil"/>
              <w:left w:val="nil"/>
              <w:bottom w:val="nil"/>
              <w:right w:val="nil"/>
            </w:tcBorders>
            <w:shd w:val="clear" w:color="auto" w:fill="auto"/>
          </w:tcPr>
          <w:p w:rsidR="00004B6A" w:rsidRDefault="00000000">
            <w:pPr>
              <w:widowControl/>
              <w:jc w:val="left"/>
              <w:textAlignment w:val="top"/>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Gaussian Naive Bayes</w:t>
            </w:r>
          </w:p>
        </w:tc>
        <w:tc>
          <w:tcPr>
            <w:tcW w:w="3779" w:type="pct"/>
            <w:tcBorders>
              <w:top w:val="nil"/>
              <w:left w:val="nil"/>
              <w:bottom w:val="nil"/>
              <w:right w:val="nil"/>
            </w:tcBorders>
            <w:shd w:val="clear" w:color="auto" w:fill="auto"/>
          </w:tcPr>
          <w:p w:rsidR="00004B6A" w:rsidRDefault="00000000">
            <w:pPr>
              <w:widowControl/>
              <w:jc w:val="left"/>
              <w:textAlignment w:val="top"/>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NA</w:t>
            </w:r>
          </w:p>
        </w:tc>
      </w:tr>
      <w:tr w:rsidR="00004B6A">
        <w:trPr>
          <w:trHeight w:val="620"/>
        </w:trPr>
        <w:tc>
          <w:tcPr>
            <w:tcW w:w="1220" w:type="pct"/>
            <w:tcBorders>
              <w:top w:val="nil"/>
              <w:left w:val="nil"/>
              <w:bottom w:val="nil"/>
              <w:right w:val="nil"/>
            </w:tcBorders>
            <w:shd w:val="clear" w:color="auto" w:fill="auto"/>
          </w:tcPr>
          <w:p w:rsidR="00004B6A" w:rsidRDefault="00000000">
            <w:pPr>
              <w:widowControl/>
              <w:jc w:val="left"/>
              <w:textAlignment w:val="top"/>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K Nearest Neighbors</w:t>
            </w:r>
          </w:p>
        </w:tc>
        <w:tc>
          <w:tcPr>
            <w:tcW w:w="3779" w:type="pct"/>
            <w:tcBorders>
              <w:top w:val="nil"/>
              <w:left w:val="nil"/>
              <w:bottom w:val="nil"/>
              <w:right w:val="nil"/>
            </w:tcBorders>
            <w:shd w:val="clear" w:color="auto" w:fill="auto"/>
          </w:tcPr>
          <w:p w:rsidR="00004B6A" w:rsidRDefault="00000000">
            <w:pPr>
              <w:widowControl/>
              <w:jc w:val="left"/>
              <w:textAlignment w:val="top"/>
              <w:rPr>
                <w:rFonts w:ascii="Times New Roman" w:eastAsia="宋体" w:hAnsi="Times New Roman" w:cs="Times New Roman"/>
                <w:color w:val="000000"/>
                <w:sz w:val="24"/>
              </w:rPr>
            </w:pPr>
            <w:proofErr w:type="spellStart"/>
            <w:r>
              <w:rPr>
                <w:rFonts w:ascii="Times New Roman" w:eastAsia="宋体" w:hAnsi="Times New Roman" w:cs="Times New Roman"/>
                <w:color w:val="000000"/>
                <w:kern w:val="0"/>
                <w:sz w:val="24"/>
                <w:lang w:bidi="ar"/>
              </w:rPr>
              <w:t>n_</w:t>
            </w:r>
            <w:proofErr w:type="gramStart"/>
            <w:r>
              <w:rPr>
                <w:rFonts w:ascii="Times New Roman" w:eastAsia="宋体" w:hAnsi="Times New Roman" w:cs="Times New Roman"/>
                <w:color w:val="000000"/>
                <w:kern w:val="0"/>
                <w:sz w:val="24"/>
                <w:lang w:bidi="ar"/>
              </w:rPr>
              <w:t>neighbors</w:t>
            </w:r>
            <w:proofErr w:type="spellEnd"/>
            <w:r>
              <w:rPr>
                <w:rFonts w:ascii="Times New Roman" w:eastAsia="宋体" w:hAnsi="Times New Roman" w:cs="Times New Roman"/>
                <w:color w:val="000000"/>
                <w:kern w:val="0"/>
                <w:sz w:val="24"/>
                <w:lang w:bidi="ar"/>
              </w:rPr>
              <w:t>:[</w:t>
            </w:r>
            <w:proofErr w:type="gramEnd"/>
            <w:r>
              <w:rPr>
                <w:rFonts w:ascii="Times New Roman" w:eastAsia="宋体" w:hAnsi="Times New Roman" w:cs="Times New Roman"/>
                <w:color w:val="000000"/>
                <w:kern w:val="0"/>
                <w:sz w:val="24"/>
                <w:lang w:bidi="ar"/>
              </w:rPr>
              <w:t xml:space="preserve">3, 5, 10, 20]; </w:t>
            </w:r>
            <w:proofErr w:type="spellStart"/>
            <w:r>
              <w:rPr>
                <w:rFonts w:ascii="Times New Roman" w:eastAsia="宋体" w:hAnsi="Times New Roman" w:cs="Times New Roman"/>
                <w:color w:val="000000"/>
                <w:kern w:val="0"/>
                <w:sz w:val="24"/>
                <w:lang w:bidi="ar"/>
              </w:rPr>
              <w:t>leaf_size</w:t>
            </w:r>
            <w:proofErr w:type="spellEnd"/>
            <w:r>
              <w:rPr>
                <w:rFonts w:ascii="Times New Roman" w:eastAsia="宋体" w:hAnsi="Times New Roman" w:cs="Times New Roman"/>
                <w:color w:val="000000"/>
                <w:kern w:val="0"/>
                <w:sz w:val="24"/>
                <w:lang w:bidi="ar"/>
              </w:rPr>
              <w:t>:[2, 5, 10, 20]; p:[0.5, 1, 2, 5]</w:t>
            </w:r>
            <w:r>
              <w:rPr>
                <w:rFonts w:ascii="Times New Roman" w:eastAsia="宋体" w:hAnsi="Times New Roman" w:cs="Times New Roman"/>
                <w:color w:val="000000"/>
                <w:kern w:val="0"/>
                <w:sz w:val="24"/>
                <w:lang w:bidi="ar"/>
              </w:rPr>
              <w:br/>
              <w:t>weights:['uniform', 'distance']; algorithm:['auto', '</w:t>
            </w:r>
            <w:proofErr w:type="spellStart"/>
            <w:r>
              <w:rPr>
                <w:rFonts w:ascii="Times New Roman" w:eastAsia="宋体" w:hAnsi="Times New Roman" w:cs="Times New Roman"/>
                <w:color w:val="000000"/>
                <w:kern w:val="0"/>
                <w:sz w:val="24"/>
                <w:lang w:bidi="ar"/>
              </w:rPr>
              <w:t>ball_tree</w:t>
            </w:r>
            <w:proofErr w:type="spellEnd"/>
            <w:r>
              <w:rPr>
                <w:rFonts w:ascii="Times New Roman" w:eastAsia="宋体" w:hAnsi="Times New Roman" w:cs="Times New Roman"/>
                <w:color w:val="000000"/>
                <w:kern w:val="0"/>
                <w:sz w:val="24"/>
                <w:lang w:bidi="ar"/>
              </w:rPr>
              <w:t>', '</w:t>
            </w:r>
            <w:proofErr w:type="spellStart"/>
            <w:r>
              <w:rPr>
                <w:rFonts w:ascii="Times New Roman" w:eastAsia="宋体" w:hAnsi="Times New Roman" w:cs="Times New Roman"/>
                <w:color w:val="000000"/>
                <w:kern w:val="0"/>
                <w:sz w:val="24"/>
                <w:lang w:bidi="ar"/>
              </w:rPr>
              <w:t>kd_tree</w:t>
            </w:r>
            <w:proofErr w:type="spellEnd"/>
            <w:r>
              <w:rPr>
                <w:rFonts w:ascii="Times New Roman" w:eastAsia="宋体" w:hAnsi="Times New Roman" w:cs="Times New Roman"/>
                <w:color w:val="000000"/>
                <w:kern w:val="0"/>
                <w:sz w:val="24"/>
                <w:lang w:bidi="ar"/>
              </w:rPr>
              <w:t>', 'brute']</w:t>
            </w:r>
          </w:p>
        </w:tc>
      </w:tr>
      <w:tr w:rsidR="00004B6A">
        <w:trPr>
          <w:trHeight w:val="1255"/>
        </w:trPr>
        <w:tc>
          <w:tcPr>
            <w:tcW w:w="1220" w:type="pct"/>
            <w:tcBorders>
              <w:top w:val="nil"/>
              <w:left w:val="nil"/>
              <w:bottom w:val="single" w:sz="8" w:space="0" w:color="000000"/>
              <w:right w:val="nil"/>
            </w:tcBorders>
            <w:shd w:val="clear" w:color="auto" w:fill="auto"/>
          </w:tcPr>
          <w:p w:rsidR="00004B6A" w:rsidRDefault="00000000">
            <w:pPr>
              <w:widowControl/>
              <w:jc w:val="left"/>
              <w:textAlignment w:val="top"/>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Multilayer Perceptron</w:t>
            </w:r>
          </w:p>
        </w:tc>
        <w:tc>
          <w:tcPr>
            <w:tcW w:w="3779" w:type="pct"/>
            <w:tcBorders>
              <w:top w:val="nil"/>
              <w:left w:val="nil"/>
              <w:bottom w:val="single" w:sz="8" w:space="0" w:color="000000"/>
              <w:right w:val="nil"/>
            </w:tcBorders>
            <w:shd w:val="clear" w:color="auto" w:fill="auto"/>
          </w:tcPr>
          <w:p w:rsidR="00004B6A" w:rsidRDefault="00000000">
            <w:pPr>
              <w:widowControl/>
              <w:jc w:val="left"/>
              <w:textAlignment w:val="top"/>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solver: ['</w:t>
            </w:r>
            <w:proofErr w:type="spellStart"/>
            <w:r>
              <w:rPr>
                <w:rFonts w:ascii="Times New Roman" w:eastAsia="宋体" w:hAnsi="Times New Roman" w:cs="Times New Roman"/>
                <w:color w:val="000000"/>
                <w:kern w:val="0"/>
                <w:sz w:val="24"/>
                <w:lang w:bidi="ar"/>
              </w:rPr>
              <w:t>lbfgs</w:t>
            </w:r>
            <w:proofErr w:type="spellEnd"/>
            <w:r>
              <w:rPr>
                <w:rFonts w:ascii="Times New Roman" w:eastAsia="宋体" w:hAnsi="Times New Roman" w:cs="Times New Roman"/>
                <w:color w:val="000000"/>
                <w:kern w:val="0"/>
                <w:sz w:val="24"/>
                <w:lang w:bidi="ar"/>
              </w:rPr>
              <w:t>', '</w:t>
            </w:r>
            <w:proofErr w:type="spellStart"/>
            <w:r>
              <w:rPr>
                <w:rFonts w:ascii="Times New Roman" w:eastAsia="宋体" w:hAnsi="Times New Roman" w:cs="Times New Roman"/>
                <w:color w:val="000000"/>
                <w:kern w:val="0"/>
                <w:sz w:val="24"/>
                <w:lang w:bidi="ar"/>
              </w:rPr>
              <w:t>adam</w:t>
            </w:r>
            <w:proofErr w:type="spellEnd"/>
            <w:r>
              <w:rPr>
                <w:rFonts w:ascii="Times New Roman" w:eastAsia="宋体" w:hAnsi="Times New Roman" w:cs="Times New Roman"/>
                <w:color w:val="000000"/>
                <w:kern w:val="0"/>
                <w:sz w:val="24"/>
                <w:lang w:bidi="ar"/>
              </w:rPr>
              <w:t>']</w:t>
            </w:r>
            <w:r>
              <w:rPr>
                <w:rFonts w:ascii="Times New Roman" w:eastAsia="宋体" w:hAnsi="Times New Roman" w:cs="Times New Roman"/>
                <w:color w:val="000000"/>
                <w:kern w:val="0"/>
                <w:sz w:val="24"/>
                <w:lang w:bidi="ar"/>
              </w:rPr>
              <w:br/>
            </w:r>
            <w:proofErr w:type="spellStart"/>
            <w:r>
              <w:rPr>
                <w:rFonts w:ascii="Times New Roman" w:eastAsia="宋体" w:hAnsi="Times New Roman" w:cs="Times New Roman"/>
                <w:color w:val="000000"/>
                <w:kern w:val="0"/>
                <w:sz w:val="24"/>
                <w:lang w:bidi="ar"/>
              </w:rPr>
              <w:t>learning_rate</w:t>
            </w:r>
            <w:proofErr w:type="spellEnd"/>
            <w:r>
              <w:rPr>
                <w:rFonts w:ascii="Times New Roman" w:eastAsia="宋体" w:hAnsi="Times New Roman" w:cs="Times New Roman"/>
                <w:color w:val="000000"/>
                <w:kern w:val="0"/>
                <w:sz w:val="24"/>
                <w:lang w:bidi="ar"/>
              </w:rPr>
              <w:t>: ['constant', '</w:t>
            </w:r>
            <w:proofErr w:type="spellStart"/>
            <w:r>
              <w:rPr>
                <w:rFonts w:ascii="Times New Roman" w:eastAsia="宋体" w:hAnsi="Times New Roman" w:cs="Times New Roman"/>
                <w:color w:val="000000"/>
                <w:kern w:val="0"/>
                <w:sz w:val="24"/>
                <w:lang w:bidi="ar"/>
              </w:rPr>
              <w:t>invscaling</w:t>
            </w:r>
            <w:proofErr w:type="spellEnd"/>
            <w:r>
              <w:rPr>
                <w:rFonts w:ascii="Times New Roman" w:eastAsia="宋体" w:hAnsi="Times New Roman" w:cs="Times New Roman"/>
                <w:color w:val="000000"/>
                <w:kern w:val="0"/>
                <w:sz w:val="24"/>
                <w:lang w:bidi="ar"/>
              </w:rPr>
              <w:t>', 'adaptive']</w:t>
            </w:r>
            <w:r>
              <w:rPr>
                <w:rFonts w:ascii="Times New Roman" w:eastAsia="宋体" w:hAnsi="Times New Roman" w:cs="Times New Roman"/>
                <w:color w:val="000000"/>
                <w:kern w:val="0"/>
                <w:sz w:val="24"/>
                <w:lang w:bidi="ar"/>
              </w:rPr>
              <w:br/>
            </w:r>
            <w:proofErr w:type="spellStart"/>
            <w:r>
              <w:rPr>
                <w:rFonts w:ascii="Times New Roman" w:eastAsia="宋体" w:hAnsi="Times New Roman" w:cs="Times New Roman"/>
                <w:color w:val="000000"/>
                <w:kern w:val="0"/>
                <w:sz w:val="24"/>
                <w:lang w:bidi="ar"/>
              </w:rPr>
              <w:t>hidden_layer_sizes</w:t>
            </w:r>
            <w:proofErr w:type="spellEnd"/>
            <w:r>
              <w:rPr>
                <w:rFonts w:ascii="Times New Roman" w:eastAsia="宋体" w:hAnsi="Times New Roman" w:cs="Times New Roman"/>
                <w:color w:val="000000"/>
                <w:kern w:val="0"/>
                <w:sz w:val="24"/>
                <w:lang w:bidi="ar"/>
              </w:rPr>
              <w:t>: [(10, 7, 3), (30, 20, 12), (50, 35, 25), (70, 50, 35)]</w:t>
            </w:r>
            <w:r>
              <w:rPr>
                <w:rFonts w:ascii="Times New Roman" w:eastAsia="宋体" w:hAnsi="Times New Roman" w:cs="Times New Roman"/>
                <w:color w:val="000000"/>
                <w:kern w:val="0"/>
                <w:sz w:val="24"/>
                <w:lang w:bidi="ar"/>
              </w:rPr>
              <w:br/>
              <w:t>activation: ['identity', 'logistic', 'tanh', '</w:t>
            </w:r>
            <w:proofErr w:type="spellStart"/>
            <w:r>
              <w:rPr>
                <w:rFonts w:ascii="Times New Roman" w:eastAsia="宋体" w:hAnsi="Times New Roman" w:cs="Times New Roman"/>
                <w:color w:val="000000"/>
                <w:kern w:val="0"/>
                <w:sz w:val="24"/>
                <w:lang w:bidi="ar"/>
              </w:rPr>
              <w:t>relu</w:t>
            </w:r>
            <w:proofErr w:type="spellEnd"/>
            <w:r>
              <w:rPr>
                <w:rFonts w:ascii="Times New Roman" w:eastAsia="宋体" w:hAnsi="Times New Roman" w:cs="Times New Roman"/>
                <w:color w:val="000000"/>
                <w:kern w:val="0"/>
                <w:sz w:val="24"/>
                <w:lang w:bidi="ar"/>
              </w:rPr>
              <w:t>']</w:t>
            </w:r>
          </w:p>
        </w:tc>
      </w:tr>
    </w:tbl>
    <w:p w:rsidR="00004B6A" w:rsidRDefault="00004B6A">
      <w:pPr>
        <w:adjustRightInd w:val="0"/>
        <w:spacing w:line="480" w:lineRule="auto"/>
        <w:contextualSpacing/>
        <w:rPr>
          <w:rFonts w:ascii="Times New Roman" w:eastAsia="宋体" w:hAnsi="Times New Roman" w:cs="Times New Roman"/>
          <w:b/>
          <w:bCs/>
          <w:color w:val="000000"/>
          <w:sz w:val="24"/>
          <w:shd w:val="clear" w:color="auto" w:fill="FFFFFF"/>
        </w:rPr>
      </w:pPr>
    </w:p>
    <w:p w:rsidR="00004B6A" w:rsidRDefault="00004B6A">
      <w:pPr>
        <w:rPr>
          <w:rFonts w:ascii="Times New Roman" w:hAnsi="Times New Roman" w:cs="Times New Roman"/>
          <w:sz w:val="24"/>
        </w:rPr>
        <w:sectPr w:rsidR="00004B6A">
          <w:pgSz w:w="16838" w:h="11906" w:orient="landscape"/>
          <w:pgMar w:top="1800" w:right="1440" w:bottom="1800" w:left="1440" w:header="851" w:footer="992" w:gutter="0"/>
          <w:cols w:space="425"/>
          <w:docGrid w:type="lines" w:linePitch="312"/>
        </w:sectPr>
      </w:pPr>
    </w:p>
    <w:p w:rsidR="00004B6A" w:rsidRDefault="00000000">
      <w:pPr>
        <w:spacing w:line="480" w:lineRule="auto"/>
        <w:rPr>
          <w:rFonts w:ascii="Times New Roman" w:hAnsi="Times New Roman" w:cs="Times New Roman"/>
          <w:b/>
          <w:bCs/>
          <w:sz w:val="24"/>
        </w:rPr>
      </w:pPr>
      <w:r>
        <w:rPr>
          <w:rFonts w:ascii="Times New Roman" w:hAnsi="Times New Roman" w:cs="Times New Roman"/>
          <w:b/>
          <w:bCs/>
          <w:sz w:val="24"/>
        </w:rPr>
        <w:lastRenderedPageBreak/>
        <w:t xml:space="preserve">Supplementary table 3. Best hyperparameter values that were chosen using </w:t>
      </w:r>
      <w:proofErr w:type="spellStart"/>
      <w:r>
        <w:rPr>
          <w:rFonts w:ascii="Times New Roman" w:hAnsi="Times New Roman" w:cs="Times New Roman"/>
          <w:b/>
          <w:bCs/>
          <w:sz w:val="24"/>
        </w:rPr>
        <w:t>GridSearchCV</w:t>
      </w:r>
      <w:proofErr w:type="spellEnd"/>
      <w:r>
        <w:rPr>
          <w:rFonts w:ascii="Times New Roman" w:hAnsi="Times New Roman" w:cs="Times New Roman"/>
          <w:b/>
          <w:bCs/>
          <w:sz w:val="24"/>
        </w:rPr>
        <w:t xml:space="preserve"> technique</w:t>
      </w:r>
      <w:r>
        <w:rPr>
          <w:rFonts w:ascii="Times New Roman" w:hAnsi="Times New Roman" w:cs="Times New Roman" w:hint="eastAsia"/>
          <w:b/>
          <w:bCs/>
          <w:sz w:val="24"/>
        </w:rPr>
        <w:t>.</w:t>
      </w:r>
    </w:p>
    <w:tbl>
      <w:tblPr>
        <w:tblW w:w="4999" w:type="pct"/>
        <w:tblLook w:val="04A0" w:firstRow="1" w:lastRow="0" w:firstColumn="1" w:lastColumn="0" w:noHBand="0" w:noVBand="1"/>
      </w:tblPr>
      <w:tblGrid>
        <w:gridCol w:w="3209"/>
        <w:gridCol w:w="7876"/>
        <w:gridCol w:w="3086"/>
      </w:tblGrid>
      <w:tr w:rsidR="00004B6A">
        <w:trPr>
          <w:trHeight w:val="460"/>
        </w:trPr>
        <w:tc>
          <w:tcPr>
            <w:tcW w:w="1132" w:type="pct"/>
            <w:tcBorders>
              <w:top w:val="single" w:sz="8" w:space="0" w:color="000000"/>
              <w:left w:val="nil"/>
              <w:bottom w:val="single" w:sz="4" w:space="0" w:color="000000"/>
              <w:right w:val="nil"/>
            </w:tcBorders>
            <w:shd w:val="clear" w:color="auto" w:fill="auto"/>
            <w:noWrap/>
            <w:vAlign w:val="center"/>
          </w:tcPr>
          <w:p w:rsidR="00004B6A" w:rsidRDefault="00000000">
            <w:pPr>
              <w:widowControl/>
              <w:jc w:val="left"/>
              <w:textAlignment w:val="center"/>
              <w:rPr>
                <w:rFonts w:ascii="Times New Roman" w:eastAsia="宋体" w:hAnsi="Times New Roman" w:cs="Times New Roman"/>
                <w:b/>
                <w:bCs/>
                <w:color w:val="000000"/>
                <w:sz w:val="24"/>
              </w:rPr>
            </w:pPr>
            <w:r>
              <w:rPr>
                <w:rFonts w:ascii="Times New Roman" w:eastAsia="宋体" w:hAnsi="Times New Roman" w:cs="Times New Roman"/>
                <w:b/>
                <w:bCs/>
                <w:color w:val="000000"/>
                <w:kern w:val="0"/>
                <w:sz w:val="24"/>
                <w:lang w:bidi="ar"/>
              </w:rPr>
              <w:t>Model</w:t>
            </w:r>
          </w:p>
        </w:tc>
        <w:tc>
          <w:tcPr>
            <w:tcW w:w="2778" w:type="pct"/>
            <w:tcBorders>
              <w:top w:val="single" w:sz="8" w:space="0" w:color="000000"/>
              <w:left w:val="nil"/>
              <w:bottom w:val="single" w:sz="4" w:space="0" w:color="000000"/>
              <w:right w:val="nil"/>
            </w:tcBorders>
            <w:shd w:val="clear" w:color="auto" w:fill="auto"/>
            <w:vAlign w:val="center"/>
          </w:tcPr>
          <w:p w:rsidR="00004B6A" w:rsidRDefault="00000000">
            <w:pPr>
              <w:widowControl/>
              <w:jc w:val="left"/>
              <w:textAlignment w:val="center"/>
              <w:rPr>
                <w:rFonts w:ascii="Times New Roman" w:eastAsia="宋体" w:hAnsi="Times New Roman" w:cs="Times New Roman"/>
                <w:b/>
                <w:bCs/>
                <w:color w:val="000000"/>
                <w:sz w:val="24"/>
              </w:rPr>
            </w:pPr>
            <w:r>
              <w:rPr>
                <w:rFonts w:ascii="Times New Roman" w:eastAsia="宋体" w:hAnsi="Times New Roman" w:cs="Times New Roman"/>
                <w:b/>
                <w:bCs/>
                <w:color w:val="000000"/>
                <w:kern w:val="0"/>
                <w:sz w:val="24"/>
                <w:lang w:bidi="ar"/>
              </w:rPr>
              <w:t>Best hyperparameter values for outcome prediction</w:t>
            </w:r>
          </w:p>
        </w:tc>
        <w:tc>
          <w:tcPr>
            <w:tcW w:w="1089" w:type="pct"/>
            <w:tcBorders>
              <w:top w:val="single" w:sz="8" w:space="0" w:color="000000"/>
              <w:left w:val="nil"/>
              <w:bottom w:val="single" w:sz="4" w:space="0" w:color="000000"/>
              <w:right w:val="nil"/>
            </w:tcBorders>
            <w:shd w:val="clear" w:color="auto" w:fill="auto"/>
            <w:noWrap/>
            <w:vAlign w:val="center"/>
          </w:tcPr>
          <w:p w:rsidR="00004B6A" w:rsidRDefault="00000000">
            <w:pPr>
              <w:widowControl/>
              <w:jc w:val="left"/>
              <w:textAlignment w:val="center"/>
              <w:rPr>
                <w:rFonts w:ascii="Times New Roman" w:eastAsia="宋体" w:hAnsi="Times New Roman" w:cs="Times New Roman"/>
                <w:b/>
                <w:bCs/>
                <w:color w:val="000000"/>
                <w:sz w:val="24"/>
              </w:rPr>
            </w:pPr>
            <w:r>
              <w:rPr>
                <w:rFonts w:ascii="Times New Roman" w:eastAsia="宋体" w:hAnsi="Times New Roman" w:cs="Times New Roman"/>
                <w:b/>
                <w:bCs/>
                <w:color w:val="000000"/>
                <w:kern w:val="0"/>
                <w:sz w:val="24"/>
                <w:lang w:bidi="ar"/>
              </w:rPr>
              <w:t>Best Imputer</w:t>
            </w:r>
          </w:p>
        </w:tc>
      </w:tr>
      <w:tr w:rsidR="00004B6A">
        <w:trPr>
          <w:trHeight w:val="620"/>
        </w:trPr>
        <w:tc>
          <w:tcPr>
            <w:tcW w:w="1132" w:type="pct"/>
            <w:tcBorders>
              <w:top w:val="nil"/>
              <w:left w:val="nil"/>
              <w:bottom w:val="nil"/>
              <w:right w:val="nil"/>
            </w:tcBorders>
            <w:shd w:val="clear" w:color="auto" w:fill="auto"/>
          </w:tcPr>
          <w:p w:rsidR="00004B6A" w:rsidRDefault="00000000">
            <w:pPr>
              <w:widowControl/>
              <w:jc w:val="left"/>
              <w:textAlignment w:val="top"/>
              <w:rPr>
                <w:rFonts w:ascii="Times New Roman" w:eastAsia="宋体" w:hAnsi="Times New Roman" w:cs="Times New Roman"/>
                <w:color w:val="000000"/>
                <w:sz w:val="24"/>
              </w:rPr>
            </w:pPr>
            <w:proofErr w:type="spellStart"/>
            <w:r>
              <w:rPr>
                <w:rFonts w:ascii="Times New Roman" w:eastAsia="宋体" w:hAnsi="Times New Roman" w:cs="Times New Roman"/>
                <w:color w:val="000000"/>
                <w:kern w:val="0"/>
                <w:sz w:val="24"/>
                <w:lang w:bidi="ar"/>
              </w:rPr>
              <w:t>RandomForest</w:t>
            </w:r>
            <w:proofErr w:type="spellEnd"/>
          </w:p>
        </w:tc>
        <w:tc>
          <w:tcPr>
            <w:tcW w:w="2778" w:type="pct"/>
            <w:tcBorders>
              <w:top w:val="nil"/>
              <w:left w:val="nil"/>
              <w:bottom w:val="nil"/>
              <w:right w:val="nil"/>
            </w:tcBorders>
            <w:shd w:val="clear" w:color="auto" w:fill="auto"/>
          </w:tcPr>
          <w:p w:rsidR="00004B6A" w:rsidRDefault="00000000">
            <w:pPr>
              <w:widowControl/>
              <w:jc w:val="left"/>
              <w:textAlignment w:val="top"/>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criterion='</w:t>
            </w:r>
            <w:proofErr w:type="spellStart"/>
            <w:r>
              <w:rPr>
                <w:rFonts w:ascii="Times New Roman" w:eastAsia="宋体" w:hAnsi="Times New Roman" w:cs="Times New Roman"/>
                <w:color w:val="000000"/>
                <w:kern w:val="0"/>
                <w:sz w:val="24"/>
                <w:lang w:bidi="ar"/>
              </w:rPr>
              <w:t>gini</w:t>
            </w:r>
            <w:proofErr w:type="spellEnd"/>
            <w:r>
              <w:rPr>
                <w:rFonts w:ascii="Times New Roman" w:eastAsia="宋体" w:hAnsi="Times New Roman" w:cs="Times New Roman"/>
                <w:color w:val="000000"/>
                <w:kern w:val="0"/>
                <w:sz w:val="24"/>
                <w:lang w:bidi="ar"/>
              </w:rPr>
              <w:t xml:space="preserve">'; </w:t>
            </w:r>
            <w:proofErr w:type="spellStart"/>
            <w:r>
              <w:rPr>
                <w:rFonts w:ascii="Times New Roman" w:eastAsia="宋体" w:hAnsi="Times New Roman" w:cs="Times New Roman"/>
                <w:color w:val="000000"/>
                <w:kern w:val="0"/>
                <w:sz w:val="24"/>
                <w:lang w:bidi="ar"/>
              </w:rPr>
              <w:t>max_depth</w:t>
            </w:r>
            <w:proofErr w:type="spellEnd"/>
            <w:r>
              <w:rPr>
                <w:rFonts w:ascii="Times New Roman" w:eastAsia="宋体" w:hAnsi="Times New Roman" w:cs="Times New Roman"/>
                <w:color w:val="000000"/>
                <w:kern w:val="0"/>
                <w:sz w:val="24"/>
                <w:lang w:bidi="ar"/>
              </w:rPr>
              <w:t xml:space="preserve">=5; </w:t>
            </w:r>
            <w:proofErr w:type="spellStart"/>
            <w:r>
              <w:rPr>
                <w:rFonts w:ascii="Times New Roman" w:eastAsia="宋体" w:hAnsi="Times New Roman" w:cs="Times New Roman"/>
                <w:color w:val="000000"/>
                <w:kern w:val="0"/>
                <w:sz w:val="24"/>
                <w:lang w:bidi="ar"/>
              </w:rPr>
              <w:t>max_features</w:t>
            </w:r>
            <w:proofErr w:type="spellEnd"/>
            <w:r>
              <w:rPr>
                <w:rFonts w:ascii="Times New Roman" w:eastAsia="宋体" w:hAnsi="Times New Roman" w:cs="Times New Roman"/>
                <w:color w:val="000000"/>
                <w:kern w:val="0"/>
                <w:sz w:val="24"/>
                <w:lang w:bidi="ar"/>
              </w:rPr>
              <w:t xml:space="preserve">='log2'; </w:t>
            </w:r>
            <w:proofErr w:type="spellStart"/>
            <w:r>
              <w:rPr>
                <w:rFonts w:ascii="Times New Roman" w:eastAsia="宋体" w:hAnsi="Times New Roman" w:cs="Times New Roman"/>
                <w:color w:val="000000"/>
                <w:kern w:val="0"/>
                <w:sz w:val="24"/>
                <w:lang w:bidi="ar"/>
              </w:rPr>
              <w:t>n_estimators</w:t>
            </w:r>
            <w:proofErr w:type="spellEnd"/>
            <w:r>
              <w:rPr>
                <w:rFonts w:ascii="Times New Roman" w:eastAsia="宋体" w:hAnsi="Times New Roman" w:cs="Times New Roman"/>
                <w:color w:val="000000"/>
                <w:kern w:val="0"/>
                <w:sz w:val="24"/>
                <w:lang w:bidi="ar"/>
              </w:rPr>
              <w:t>=100</w:t>
            </w:r>
          </w:p>
        </w:tc>
        <w:tc>
          <w:tcPr>
            <w:tcW w:w="1089" w:type="pct"/>
            <w:tcBorders>
              <w:top w:val="nil"/>
              <w:left w:val="nil"/>
              <w:bottom w:val="nil"/>
              <w:right w:val="nil"/>
            </w:tcBorders>
            <w:shd w:val="clear" w:color="auto" w:fill="auto"/>
            <w:noWrap/>
          </w:tcPr>
          <w:p w:rsidR="00004B6A" w:rsidRDefault="00000000">
            <w:pPr>
              <w:widowControl/>
              <w:jc w:val="left"/>
              <w:textAlignment w:val="top"/>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Median</w:t>
            </w:r>
          </w:p>
        </w:tc>
      </w:tr>
      <w:tr w:rsidR="00004B6A">
        <w:trPr>
          <w:trHeight w:val="620"/>
        </w:trPr>
        <w:tc>
          <w:tcPr>
            <w:tcW w:w="1132" w:type="pct"/>
            <w:tcBorders>
              <w:top w:val="nil"/>
              <w:left w:val="nil"/>
              <w:bottom w:val="nil"/>
              <w:right w:val="nil"/>
            </w:tcBorders>
            <w:shd w:val="clear" w:color="auto" w:fill="auto"/>
          </w:tcPr>
          <w:p w:rsidR="00004B6A" w:rsidRDefault="00000000">
            <w:pPr>
              <w:widowControl/>
              <w:jc w:val="left"/>
              <w:textAlignment w:val="top"/>
              <w:rPr>
                <w:rFonts w:ascii="Times New Roman" w:eastAsia="宋体" w:hAnsi="Times New Roman" w:cs="Times New Roman"/>
                <w:color w:val="000000"/>
                <w:sz w:val="24"/>
              </w:rPr>
            </w:pPr>
            <w:proofErr w:type="spellStart"/>
            <w:r>
              <w:rPr>
                <w:rFonts w:ascii="Times New Roman" w:eastAsia="宋体" w:hAnsi="Times New Roman" w:cs="Times New Roman"/>
                <w:color w:val="000000"/>
                <w:kern w:val="0"/>
                <w:sz w:val="24"/>
                <w:lang w:bidi="ar"/>
              </w:rPr>
              <w:t>XGBoost</w:t>
            </w:r>
            <w:proofErr w:type="spellEnd"/>
          </w:p>
        </w:tc>
        <w:tc>
          <w:tcPr>
            <w:tcW w:w="2778" w:type="pct"/>
            <w:tcBorders>
              <w:top w:val="nil"/>
              <w:left w:val="nil"/>
              <w:bottom w:val="nil"/>
              <w:right w:val="nil"/>
            </w:tcBorders>
            <w:shd w:val="clear" w:color="auto" w:fill="auto"/>
          </w:tcPr>
          <w:p w:rsidR="00004B6A" w:rsidRDefault="00000000">
            <w:pPr>
              <w:widowControl/>
              <w:jc w:val="left"/>
              <w:textAlignment w:val="top"/>
              <w:rPr>
                <w:rFonts w:ascii="Times New Roman" w:eastAsia="宋体" w:hAnsi="Times New Roman" w:cs="Times New Roman"/>
                <w:color w:val="000000"/>
                <w:sz w:val="24"/>
              </w:rPr>
            </w:pPr>
            <w:proofErr w:type="spellStart"/>
            <w:r>
              <w:rPr>
                <w:rFonts w:ascii="Times New Roman" w:eastAsia="宋体" w:hAnsi="Times New Roman" w:cs="Times New Roman"/>
                <w:color w:val="000000"/>
                <w:kern w:val="0"/>
                <w:sz w:val="24"/>
                <w:lang w:bidi="ar"/>
              </w:rPr>
              <w:t>eval_metric</w:t>
            </w:r>
            <w:proofErr w:type="spellEnd"/>
            <w:r>
              <w:rPr>
                <w:rFonts w:ascii="Times New Roman" w:eastAsia="宋体" w:hAnsi="Times New Roman" w:cs="Times New Roman"/>
                <w:color w:val="000000"/>
                <w:kern w:val="0"/>
                <w:sz w:val="24"/>
                <w:lang w:bidi="ar"/>
              </w:rPr>
              <w:t>='</w:t>
            </w:r>
            <w:proofErr w:type="spellStart"/>
            <w:r>
              <w:rPr>
                <w:rFonts w:ascii="Times New Roman" w:eastAsia="宋体" w:hAnsi="Times New Roman" w:cs="Times New Roman"/>
                <w:color w:val="000000"/>
                <w:kern w:val="0"/>
                <w:sz w:val="24"/>
                <w:lang w:bidi="ar"/>
              </w:rPr>
              <w:t>mlogloss</w:t>
            </w:r>
            <w:proofErr w:type="spellEnd"/>
            <w:r>
              <w:rPr>
                <w:rFonts w:ascii="Times New Roman" w:eastAsia="宋体" w:hAnsi="Times New Roman" w:cs="Times New Roman"/>
                <w:color w:val="000000"/>
                <w:kern w:val="0"/>
                <w:sz w:val="24"/>
                <w:lang w:bidi="ar"/>
              </w:rPr>
              <w:t xml:space="preserve">'; </w:t>
            </w:r>
            <w:proofErr w:type="spellStart"/>
            <w:r>
              <w:rPr>
                <w:rFonts w:ascii="Times New Roman" w:eastAsia="宋体" w:hAnsi="Times New Roman" w:cs="Times New Roman"/>
                <w:color w:val="000000"/>
                <w:kern w:val="0"/>
                <w:sz w:val="24"/>
                <w:lang w:bidi="ar"/>
              </w:rPr>
              <w:t>learning_rate</w:t>
            </w:r>
            <w:proofErr w:type="spellEnd"/>
            <w:r>
              <w:rPr>
                <w:rFonts w:ascii="Times New Roman" w:eastAsia="宋体" w:hAnsi="Times New Roman" w:cs="Times New Roman"/>
                <w:color w:val="000000"/>
                <w:kern w:val="0"/>
                <w:sz w:val="24"/>
                <w:lang w:bidi="ar"/>
              </w:rPr>
              <w:t xml:space="preserve">=0.1; </w:t>
            </w:r>
            <w:proofErr w:type="spellStart"/>
            <w:r>
              <w:rPr>
                <w:rFonts w:ascii="Times New Roman" w:eastAsia="宋体" w:hAnsi="Times New Roman" w:cs="Times New Roman"/>
                <w:color w:val="000000"/>
                <w:kern w:val="0"/>
                <w:sz w:val="24"/>
                <w:lang w:bidi="ar"/>
              </w:rPr>
              <w:t>max_depth</w:t>
            </w:r>
            <w:proofErr w:type="spellEnd"/>
            <w:r>
              <w:rPr>
                <w:rFonts w:ascii="Times New Roman" w:eastAsia="宋体" w:hAnsi="Times New Roman" w:cs="Times New Roman"/>
                <w:color w:val="000000"/>
                <w:kern w:val="0"/>
                <w:sz w:val="24"/>
                <w:lang w:bidi="ar"/>
              </w:rPr>
              <w:t xml:space="preserve">=2; </w:t>
            </w:r>
            <w:proofErr w:type="spellStart"/>
            <w:r>
              <w:rPr>
                <w:rFonts w:ascii="Times New Roman" w:eastAsia="宋体" w:hAnsi="Times New Roman" w:cs="Times New Roman"/>
                <w:color w:val="000000"/>
                <w:kern w:val="0"/>
                <w:sz w:val="24"/>
                <w:lang w:bidi="ar"/>
              </w:rPr>
              <w:t>n_estimators</w:t>
            </w:r>
            <w:proofErr w:type="spellEnd"/>
            <w:r>
              <w:rPr>
                <w:rFonts w:ascii="Times New Roman" w:eastAsia="宋体" w:hAnsi="Times New Roman" w:cs="Times New Roman"/>
                <w:color w:val="000000"/>
                <w:kern w:val="0"/>
                <w:sz w:val="24"/>
                <w:lang w:bidi="ar"/>
              </w:rPr>
              <w:t>=10</w:t>
            </w:r>
          </w:p>
        </w:tc>
        <w:tc>
          <w:tcPr>
            <w:tcW w:w="1089" w:type="pct"/>
            <w:tcBorders>
              <w:top w:val="nil"/>
              <w:left w:val="nil"/>
              <w:bottom w:val="nil"/>
              <w:right w:val="nil"/>
            </w:tcBorders>
            <w:shd w:val="clear" w:color="auto" w:fill="auto"/>
            <w:noWrap/>
          </w:tcPr>
          <w:p w:rsidR="00004B6A" w:rsidRDefault="00000000">
            <w:pPr>
              <w:widowControl/>
              <w:jc w:val="left"/>
              <w:textAlignment w:val="top"/>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Mean</w:t>
            </w:r>
          </w:p>
        </w:tc>
      </w:tr>
      <w:tr w:rsidR="00004B6A">
        <w:trPr>
          <w:trHeight w:val="310"/>
        </w:trPr>
        <w:tc>
          <w:tcPr>
            <w:tcW w:w="1132" w:type="pct"/>
            <w:tcBorders>
              <w:top w:val="nil"/>
              <w:left w:val="nil"/>
              <w:bottom w:val="nil"/>
              <w:right w:val="nil"/>
            </w:tcBorders>
            <w:shd w:val="clear" w:color="auto" w:fill="auto"/>
          </w:tcPr>
          <w:p w:rsidR="00004B6A" w:rsidRDefault="00000000">
            <w:pPr>
              <w:widowControl/>
              <w:jc w:val="left"/>
              <w:textAlignment w:val="top"/>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Logistic Regression</w:t>
            </w:r>
          </w:p>
        </w:tc>
        <w:tc>
          <w:tcPr>
            <w:tcW w:w="2778" w:type="pct"/>
            <w:tcBorders>
              <w:top w:val="nil"/>
              <w:left w:val="nil"/>
              <w:bottom w:val="nil"/>
              <w:right w:val="nil"/>
            </w:tcBorders>
            <w:shd w:val="clear" w:color="auto" w:fill="auto"/>
          </w:tcPr>
          <w:p w:rsidR="00004B6A" w:rsidRDefault="00000000">
            <w:pPr>
              <w:widowControl/>
              <w:jc w:val="left"/>
              <w:textAlignment w:val="top"/>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C=10; penalty='L2'</w:t>
            </w:r>
          </w:p>
        </w:tc>
        <w:tc>
          <w:tcPr>
            <w:tcW w:w="1089" w:type="pct"/>
            <w:tcBorders>
              <w:top w:val="nil"/>
              <w:left w:val="nil"/>
              <w:bottom w:val="nil"/>
              <w:right w:val="nil"/>
            </w:tcBorders>
            <w:shd w:val="clear" w:color="auto" w:fill="auto"/>
            <w:noWrap/>
          </w:tcPr>
          <w:p w:rsidR="00004B6A" w:rsidRDefault="00000000">
            <w:pPr>
              <w:widowControl/>
              <w:jc w:val="left"/>
              <w:textAlignment w:val="top"/>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Median</w:t>
            </w:r>
          </w:p>
        </w:tc>
      </w:tr>
      <w:tr w:rsidR="00004B6A">
        <w:trPr>
          <w:trHeight w:val="310"/>
        </w:trPr>
        <w:tc>
          <w:tcPr>
            <w:tcW w:w="1132" w:type="pct"/>
            <w:tcBorders>
              <w:top w:val="nil"/>
              <w:left w:val="nil"/>
              <w:bottom w:val="nil"/>
              <w:right w:val="nil"/>
            </w:tcBorders>
            <w:shd w:val="clear" w:color="auto" w:fill="auto"/>
          </w:tcPr>
          <w:p w:rsidR="00004B6A" w:rsidRDefault="00000000">
            <w:pPr>
              <w:widowControl/>
              <w:jc w:val="left"/>
              <w:textAlignment w:val="top"/>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Gaussian Naive Bayes</w:t>
            </w:r>
          </w:p>
        </w:tc>
        <w:tc>
          <w:tcPr>
            <w:tcW w:w="2778" w:type="pct"/>
            <w:tcBorders>
              <w:top w:val="nil"/>
              <w:left w:val="nil"/>
              <w:bottom w:val="nil"/>
              <w:right w:val="nil"/>
            </w:tcBorders>
            <w:shd w:val="clear" w:color="auto" w:fill="auto"/>
          </w:tcPr>
          <w:p w:rsidR="00004B6A" w:rsidRDefault="00000000">
            <w:pPr>
              <w:widowControl/>
              <w:jc w:val="left"/>
              <w:textAlignment w:val="top"/>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NA</w:t>
            </w:r>
          </w:p>
        </w:tc>
        <w:tc>
          <w:tcPr>
            <w:tcW w:w="1089" w:type="pct"/>
            <w:tcBorders>
              <w:top w:val="nil"/>
              <w:left w:val="nil"/>
              <w:bottom w:val="nil"/>
              <w:right w:val="nil"/>
            </w:tcBorders>
            <w:shd w:val="clear" w:color="auto" w:fill="auto"/>
            <w:noWrap/>
          </w:tcPr>
          <w:p w:rsidR="00004B6A" w:rsidRDefault="00000000">
            <w:pPr>
              <w:widowControl/>
              <w:jc w:val="left"/>
              <w:textAlignment w:val="top"/>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K Nearest Neighbors</w:t>
            </w:r>
          </w:p>
        </w:tc>
      </w:tr>
      <w:tr w:rsidR="00004B6A">
        <w:trPr>
          <w:trHeight w:val="620"/>
        </w:trPr>
        <w:tc>
          <w:tcPr>
            <w:tcW w:w="1132" w:type="pct"/>
            <w:tcBorders>
              <w:top w:val="nil"/>
              <w:left w:val="nil"/>
              <w:bottom w:val="nil"/>
              <w:right w:val="nil"/>
            </w:tcBorders>
            <w:shd w:val="clear" w:color="auto" w:fill="auto"/>
          </w:tcPr>
          <w:p w:rsidR="00004B6A" w:rsidRDefault="00000000">
            <w:pPr>
              <w:widowControl/>
              <w:jc w:val="left"/>
              <w:textAlignment w:val="top"/>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K Nearest Neighbors</w:t>
            </w:r>
          </w:p>
        </w:tc>
        <w:tc>
          <w:tcPr>
            <w:tcW w:w="2778" w:type="pct"/>
            <w:tcBorders>
              <w:top w:val="nil"/>
              <w:left w:val="nil"/>
              <w:bottom w:val="nil"/>
              <w:right w:val="nil"/>
            </w:tcBorders>
            <w:shd w:val="clear" w:color="auto" w:fill="auto"/>
          </w:tcPr>
          <w:p w:rsidR="00004B6A" w:rsidRDefault="00000000">
            <w:pPr>
              <w:widowControl/>
              <w:jc w:val="left"/>
              <w:textAlignment w:val="top"/>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 xml:space="preserve">algorithm='auto'; </w:t>
            </w:r>
            <w:proofErr w:type="spellStart"/>
            <w:r>
              <w:rPr>
                <w:rFonts w:ascii="Times New Roman" w:eastAsia="宋体" w:hAnsi="Times New Roman" w:cs="Times New Roman"/>
                <w:color w:val="000000"/>
                <w:kern w:val="0"/>
                <w:sz w:val="24"/>
                <w:lang w:bidi="ar"/>
              </w:rPr>
              <w:t>leaf_size</w:t>
            </w:r>
            <w:proofErr w:type="spellEnd"/>
            <w:r>
              <w:rPr>
                <w:rFonts w:ascii="Times New Roman" w:eastAsia="宋体" w:hAnsi="Times New Roman" w:cs="Times New Roman"/>
                <w:color w:val="000000"/>
                <w:kern w:val="0"/>
                <w:sz w:val="24"/>
                <w:lang w:bidi="ar"/>
              </w:rPr>
              <w:t xml:space="preserve">=2; </w:t>
            </w:r>
            <w:proofErr w:type="spellStart"/>
            <w:r>
              <w:rPr>
                <w:rFonts w:ascii="Times New Roman" w:eastAsia="宋体" w:hAnsi="Times New Roman" w:cs="Times New Roman"/>
                <w:color w:val="000000"/>
                <w:kern w:val="0"/>
                <w:sz w:val="24"/>
                <w:lang w:bidi="ar"/>
              </w:rPr>
              <w:t>n_neighbors</w:t>
            </w:r>
            <w:proofErr w:type="spellEnd"/>
            <w:r>
              <w:rPr>
                <w:rFonts w:ascii="Times New Roman" w:eastAsia="宋体" w:hAnsi="Times New Roman" w:cs="Times New Roman"/>
                <w:color w:val="000000"/>
                <w:kern w:val="0"/>
                <w:sz w:val="24"/>
                <w:lang w:bidi="ar"/>
              </w:rPr>
              <w:t>=20; p=5; weights='uniform'</w:t>
            </w:r>
          </w:p>
        </w:tc>
        <w:tc>
          <w:tcPr>
            <w:tcW w:w="1089" w:type="pct"/>
            <w:tcBorders>
              <w:top w:val="nil"/>
              <w:left w:val="nil"/>
              <w:bottom w:val="nil"/>
              <w:right w:val="nil"/>
            </w:tcBorders>
            <w:shd w:val="clear" w:color="auto" w:fill="auto"/>
            <w:noWrap/>
          </w:tcPr>
          <w:p w:rsidR="00004B6A" w:rsidRDefault="00000000">
            <w:pPr>
              <w:widowControl/>
              <w:jc w:val="left"/>
              <w:textAlignment w:val="top"/>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Median</w:t>
            </w:r>
          </w:p>
        </w:tc>
      </w:tr>
      <w:tr w:rsidR="00004B6A">
        <w:trPr>
          <w:trHeight w:val="635"/>
        </w:trPr>
        <w:tc>
          <w:tcPr>
            <w:tcW w:w="1132" w:type="pct"/>
            <w:tcBorders>
              <w:top w:val="nil"/>
              <w:left w:val="nil"/>
              <w:bottom w:val="single" w:sz="8" w:space="0" w:color="000000"/>
              <w:right w:val="nil"/>
            </w:tcBorders>
            <w:shd w:val="clear" w:color="auto" w:fill="auto"/>
          </w:tcPr>
          <w:p w:rsidR="00004B6A" w:rsidRDefault="00000000">
            <w:pPr>
              <w:widowControl/>
              <w:jc w:val="left"/>
              <w:textAlignment w:val="top"/>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Multilayer Perceptron</w:t>
            </w:r>
          </w:p>
        </w:tc>
        <w:tc>
          <w:tcPr>
            <w:tcW w:w="2778" w:type="pct"/>
            <w:tcBorders>
              <w:top w:val="nil"/>
              <w:left w:val="nil"/>
              <w:bottom w:val="single" w:sz="8" w:space="0" w:color="000000"/>
              <w:right w:val="nil"/>
            </w:tcBorders>
            <w:shd w:val="clear" w:color="auto" w:fill="auto"/>
          </w:tcPr>
          <w:p w:rsidR="00004B6A" w:rsidRDefault="00000000">
            <w:pPr>
              <w:widowControl/>
              <w:jc w:val="left"/>
              <w:textAlignment w:val="top"/>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 xml:space="preserve">activation='logistic'; </w:t>
            </w:r>
            <w:proofErr w:type="spellStart"/>
            <w:r>
              <w:rPr>
                <w:rFonts w:ascii="Times New Roman" w:eastAsia="宋体" w:hAnsi="Times New Roman" w:cs="Times New Roman"/>
                <w:color w:val="000000"/>
                <w:kern w:val="0"/>
                <w:sz w:val="24"/>
                <w:lang w:bidi="ar"/>
              </w:rPr>
              <w:t>hidden_layer_sizes</w:t>
            </w:r>
            <w:proofErr w:type="spellEnd"/>
            <w:proofErr w:type="gramStart"/>
            <w:r>
              <w:rPr>
                <w:rFonts w:ascii="Times New Roman" w:eastAsia="宋体" w:hAnsi="Times New Roman" w:cs="Times New Roman"/>
                <w:color w:val="000000"/>
                <w:kern w:val="0"/>
                <w:sz w:val="24"/>
                <w:lang w:bidi="ar"/>
              </w:rPr>
              <w:t>=(</w:t>
            </w:r>
            <w:proofErr w:type="gramEnd"/>
            <w:r>
              <w:rPr>
                <w:rFonts w:ascii="Times New Roman" w:eastAsia="宋体" w:hAnsi="Times New Roman" w:cs="Times New Roman"/>
                <w:color w:val="000000"/>
                <w:kern w:val="0"/>
                <w:sz w:val="24"/>
                <w:lang w:bidi="ar"/>
              </w:rPr>
              <w:t xml:space="preserve">70, 50, 35); </w:t>
            </w:r>
            <w:proofErr w:type="spellStart"/>
            <w:r>
              <w:rPr>
                <w:rFonts w:ascii="Times New Roman" w:eastAsia="宋体" w:hAnsi="Times New Roman" w:cs="Times New Roman"/>
                <w:color w:val="000000"/>
                <w:kern w:val="0"/>
                <w:sz w:val="24"/>
                <w:lang w:bidi="ar"/>
              </w:rPr>
              <w:t>learning_rate</w:t>
            </w:r>
            <w:proofErr w:type="spellEnd"/>
            <w:r>
              <w:rPr>
                <w:rFonts w:ascii="Times New Roman" w:eastAsia="宋体" w:hAnsi="Times New Roman" w:cs="Times New Roman"/>
                <w:color w:val="000000"/>
                <w:kern w:val="0"/>
                <w:sz w:val="24"/>
                <w:lang w:bidi="ar"/>
              </w:rPr>
              <w:t>='constant'; solver='</w:t>
            </w:r>
            <w:proofErr w:type="spellStart"/>
            <w:r>
              <w:rPr>
                <w:rFonts w:ascii="Times New Roman" w:eastAsia="宋体" w:hAnsi="Times New Roman" w:cs="Times New Roman"/>
                <w:color w:val="000000"/>
                <w:kern w:val="0"/>
                <w:sz w:val="24"/>
                <w:lang w:bidi="ar"/>
              </w:rPr>
              <w:t>adam</w:t>
            </w:r>
            <w:proofErr w:type="spellEnd"/>
            <w:r>
              <w:rPr>
                <w:rFonts w:ascii="Times New Roman" w:eastAsia="宋体" w:hAnsi="Times New Roman" w:cs="Times New Roman"/>
                <w:color w:val="000000"/>
                <w:kern w:val="0"/>
                <w:sz w:val="24"/>
                <w:lang w:bidi="ar"/>
              </w:rPr>
              <w:t>'</w:t>
            </w:r>
          </w:p>
        </w:tc>
        <w:tc>
          <w:tcPr>
            <w:tcW w:w="1089" w:type="pct"/>
            <w:tcBorders>
              <w:top w:val="nil"/>
              <w:left w:val="nil"/>
              <w:bottom w:val="single" w:sz="8" w:space="0" w:color="000000"/>
              <w:right w:val="nil"/>
            </w:tcBorders>
            <w:shd w:val="clear" w:color="auto" w:fill="auto"/>
          </w:tcPr>
          <w:p w:rsidR="00004B6A" w:rsidRDefault="00000000">
            <w:pPr>
              <w:widowControl/>
              <w:jc w:val="left"/>
              <w:textAlignment w:val="top"/>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Median</w:t>
            </w:r>
          </w:p>
        </w:tc>
      </w:tr>
    </w:tbl>
    <w:p w:rsidR="00004B6A" w:rsidRDefault="00004B6A">
      <w:pPr>
        <w:rPr>
          <w:rFonts w:ascii="Times New Roman" w:hAnsi="Times New Roman" w:cs="Times New Roman"/>
          <w:sz w:val="24"/>
        </w:rPr>
        <w:sectPr w:rsidR="00004B6A">
          <w:pgSz w:w="16838" w:h="11906" w:orient="landscape"/>
          <w:pgMar w:top="1800" w:right="1440" w:bottom="1800" w:left="1440" w:header="851" w:footer="992" w:gutter="0"/>
          <w:cols w:space="425"/>
          <w:docGrid w:type="lines" w:linePitch="312"/>
        </w:sectPr>
      </w:pPr>
    </w:p>
    <w:p w:rsidR="00004B6A" w:rsidRDefault="00000000">
      <w:pPr>
        <w:spacing w:line="480" w:lineRule="auto"/>
        <w:rPr>
          <w:rFonts w:ascii="Times New Roman" w:hAnsi="Times New Roman" w:cs="Times New Roman"/>
          <w:b/>
          <w:bCs/>
          <w:sz w:val="24"/>
        </w:rPr>
      </w:pPr>
      <w:r>
        <w:rPr>
          <w:rFonts w:ascii="Times New Roman" w:hAnsi="Times New Roman" w:cs="Times New Roman"/>
          <w:b/>
          <w:bCs/>
          <w:sz w:val="24"/>
        </w:rPr>
        <w:lastRenderedPageBreak/>
        <w:t>Supplementary table 4. Evaluation metrics of each model for internal validation</w:t>
      </w:r>
      <w:r>
        <w:rPr>
          <w:rFonts w:ascii="Times New Roman" w:hAnsi="Times New Roman" w:cs="Times New Roman" w:hint="eastAsia"/>
          <w:b/>
          <w:bCs/>
          <w:sz w:val="24"/>
        </w:rPr>
        <w:t>.</w:t>
      </w:r>
    </w:p>
    <w:tbl>
      <w:tblPr>
        <w:tblW w:w="4998" w:type="pct"/>
        <w:tblLook w:val="04A0" w:firstRow="1" w:lastRow="0" w:firstColumn="1" w:lastColumn="0" w:noHBand="0" w:noVBand="1"/>
      </w:tblPr>
      <w:tblGrid>
        <w:gridCol w:w="1796"/>
        <w:gridCol w:w="2072"/>
        <w:gridCol w:w="2047"/>
        <w:gridCol w:w="2055"/>
        <w:gridCol w:w="2053"/>
        <w:gridCol w:w="2067"/>
        <w:gridCol w:w="2078"/>
      </w:tblGrid>
      <w:tr w:rsidR="00004B6A">
        <w:trPr>
          <w:trHeight w:val="720"/>
        </w:trPr>
        <w:tc>
          <w:tcPr>
            <w:tcW w:w="633" w:type="pct"/>
            <w:tcBorders>
              <w:top w:val="single" w:sz="8" w:space="0" w:color="000000"/>
              <w:left w:val="nil"/>
              <w:bottom w:val="single" w:sz="4" w:space="0" w:color="000000"/>
              <w:right w:val="nil"/>
            </w:tcBorders>
            <w:shd w:val="clear" w:color="auto" w:fill="auto"/>
            <w:vAlign w:val="center"/>
          </w:tcPr>
          <w:p w:rsidR="00004B6A" w:rsidRDefault="00000000">
            <w:pPr>
              <w:widowControl/>
              <w:jc w:val="left"/>
              <w:textAlignment w:val="center"/>
              <w:rPr>
                <w:rFonts w:ascii="Times New Roman" w:eastAsia="宋体" w:hAnsi="Times New Roman" w:cs="Times New Roman"/>
                <w:b/>
                <w:bCs/>
                <w:color w:val="000000"/>
                <w:sz w:val="24"/>
              </w:rPr>
            </w:pPr>
            <w:r>
              <w:rPr>
                <w:rFonts w:ascii="Times New Roman" w:eastAsia="宋体" w:hAnsi="Times New Roman" w:cs="Times New Roman"/>
                <w:b/>
                <w:bCs/>
                <w:color w:val="000000"/>
                <w:kern w:val="0"/>
                <w:sz w:val="24"/>
                <w:lang w:bidi="ar"/>
              </w:rPr>
              <w:t>Metrics</w:t>
            </w:r>
          </w:p>
        </w:tc>
        <w:tc>
          <w:tcPr>
            <w:tcW w:w="731" w:type="pct"/>
            <w:tcBorders>
              <w:top w:val="single" w:sz="8" w:space="0" w:color="000000"/>
              <w:left w:val="nil"/>
              <w:bottom w:val="single" w:sz="4" w:space="0" w:color="000000"/>
              <w:right w:val="nil"/>
            </w:tcBorders>
            <w:shd w:val="clear" w:color="auto" w:fill="auto"/>
            <w:vAlign w:val="center"/>
          </w:tcPr>
          <w:p w:rsidR="00004B6A" w:rsidRDefault="00000000">
            <w:pPr>
              <w:widowControl/>
              <w:jc w:val="center"/>
              <w:textAlignment w:val="center"/>
              <w:rPr>
                <w:rFonts w:ascii="Times New Roman" w:eastAsia="宋体" w:hAnsi="Times New Roman" w:cs="Times New Roman"/>
                <w:b/>
                <w:bCs/>
                <w:color w:val="000000"/>
                <w:sz w:val="24"/>
              </w:rPr>
            </w:pPr>
            <w:r>
              <w:rPr>
                <w:rFonts w:ascii="Times New Roman" w:eastAsia="宋体" w:hAnsi="Times New Roman" w:cs="Times New Roman"/>
                <w:b/>
                <w:bCs/>
                <w:color w:val="000000"/>
                <w:kern w:val="0"/>
                <w:sz w:val="24"/>
                <w:lang w:bidi="ar"/>
              </w:rPr>
              <w:t>Logistic</w:t>
            </w:r>
            <w:r>
              <w:rPr>
                <w:rFonts w:ascii="Times New Roman" w:eastAsia="宋体" w:hAnsi="Times New Roman" w:cs="Times New Roman"/>
                <w:b/>
                <w:bCs/>
                <w:color w:val="000000"/>
                <w:kern w:val="0"/>
                <w:sz w:val="24"/>
                <w:lang w:bidi="ar"/>
              </w:rPr>
              <w:br/>
              <w:t>Regression</w:t>
            </w:r>
          </w:p>
        </w:tc>
        <w:tc>
          <w:tcPr>
            <w:tcW w:w="722" w:type="pct"/>
            <w:tcBorders>
              <w:top w:val="single" w:sz="8" w:space="0" w:color="000000"/>
              <w:left w:val="nil"/>
              <w:bottom w:val="single" w:sz="4" w:space="0" w:color="000000"/>
              <w:right w:val="nil"/>
            </w:tcBorders>
            <w:shd w:val="clear" w:color="auto" w:fill="auto"/>
            <w:vAlign w:val="center"/>
          </w:tcPr>
          <w:p w:rsidR="00004B6A" w:rsidRDefault="00000000">
            <w:pPr>
              <w:widowControl/>
              <w:jc w:val="center"/>
              <w:textAlignment w:val="center"/>
              <w:rPr>
                <w:rFonts w:ascii="Times New Roman" w:eastAsia="宋体" w:hAnsi="Times New Roman" w:cs="Times New Roman"/>
                <w:b/>
                <w:bCs/>
                <w:color w:val="000000"/>
                <w:sz w:val="24"/>
              </w:rPr>
            </w:pPr>
            <w:r>
              <w:rPr>
                <w:rFonts w:ascii="Times New Roman" w:eastAsia="宋体" w:hAnsi="Times New Roman" w:cs="Times New Roman"/>
                <w:b/>
                <w:bCs/>
                <w:color w:val="000000"/>
                <w:kern w:val="0"/>
                <w:sz w:val="24"/>
                <w:lang w:bidi="ar"/>
              </w:rPr>
              <w:t>Random</w:t>
            </w:r>
            <w:r>
              <w:rPr>
                <w:rFonts w:ascii="Times New Roman" w:eastAsia="宋体" w:hAnsi="Times New Roman" w:cs="Times New Roman"/>
                <w:b/>
                <w:bCs/>
                <w:color w:val="000000"/>
                <w:kern w:val="0"/>
                <w:sz w:val="24"/>
                <w:lang w:bidi="ar"/>
              </w:rPr>
              <w:br/>
              <w:t>Forest</w:t>
            </w:r>
          </w:p>
        </w:tc>
        <w:tc>
          <w:tcPr>
            <w:tcW w:w="725" w:type="pct"/>
            <w:tcBorders>
              <w:top w:val="single" w:sz="8" w:space="0" w:color="000000"/>
              <w:left w:val="nil"/>
              <w:bottom w:val="single" w:sz="4" w:space="0" w:color="000000"/>
              <w:right w:val="nil"/>
            </w:tcBorders>
            <w:shd w:val="clear" w:color="auto" w:fill="auto"/>
            <w:vAlign w:val="center"/>
          </w:tcPr>
          <w:p w:rsidR="00004B6A" w:rsidRDefault="00000000">
            <w:pPr>
              <w:widowControl/>
              <w:jc w:val="center"/>
              <w:textAlignment w:val="center"/>
              <w:rPr>
                <w:rFonts w:ascii="Times New Roman" w:eastAsia="宋体" w:hAnsi="Times New Roman" w:cs="Times New Roman"/>
                <w:b/>
                <w:bCs/>
                <w:color w:val="000000"/>
                <w:sz w:val="24"/>
              </w:rPr>
            </w:pPr>
            <w:r>
              <w:rPr>
                <w:rFonts w:ascii="Times New Roman" w:eastAsia="宋体" w:hAnsi="Times New Roman" w:cs="Times New Roman"/>
                <w:b/>
                <w:bCs/>
                <w:color w:val="000000"/>
                <w:kern w:val="0"/>
                <w:sz w:val="24"/>
                <w:lang w:bidi="ar"/>
              </w:rPr>
              <w:t>Gaussian Naive Bayes</w:t>
            </w:r>
          </w:p>
        </w:tc>
        <w:tc>
          <w:tcPr>
            <w:tcW w:w="724" w:type="pct"/>
            <w:tcBorders>
              <w:top w:val="single" w:sz="8" w:space="0" w:color="000000"/>
              <w:left w:val="nil"/>
              <w:bottom w:val="single" w:sz="4" w:space="0" w:color="000000"/>
              <w:right w:val="nil"/>
            </w:tcBorders>
            <w:shd w:val="clear" w:color="auto" w:fill="auto"/>
            <w:vAlign w:val="center"/>
          </w:tcPr>
          <w:p w:rsidR="00004B6A" w:rsidRDefault="00000000">
            <w:pPr>
              <w:widowControl/>
              <w:jc w:val="center"/>
              <w:textAlignment w:val="center"/>
              <w:rPr>
                <w:rFonts w:ascii="Times New Roman" w:eastAsia="宋体" w:hAnsi="Times New Roman" w:cs="Times New Roman"/>
                <w:b/>
                <w:bCs/>
                <w:color w:val="000000"/>
                <w:sz w:val="24"/>
              </w:rPr>
            </w:pPr>
            <w:proofErr w:type="spellStart"/>
            <w:r>
              <w:rPr>
                <w:rFonts w:ascii="Times New Roman" w:eastAsia="宋体" w:hAnsi="Times New Roman" w:cs="Times New Roman"/>
                <w:b/>
                <w:bCs/>
                <w:color w:val="000000"/>
                <w:kern w:val="0"/>
                <w:sz w:val="24"/>
                <w:lang w:bidi="ar"/>
              </w:rPr>
              <w:t>XGBoost</w:t>
            </w:r>
            <w:proofErr w:type="spellEnd"/>
          </w:p>
        </w:tc>
        <w:tc>
          <w:tcPr>
            <w:tcW w:w="729" w:type="pct"/>
            <w:tcBorders>
              <w:top w:val="single" w:sz="8" w:space="0" w:color="000000"/>
              <w:left w:val="nil"/>
              <w:bottom w:val="single" w:sz="4" w:space="0" w:color="000000"/>
              <w:right w:val="nil"/>
            </w:tcBorders>
            <w:shd w:val="clear" w:color="auto" w:fill="auto"/>
            <w:vAlign w:val="center"/>
          </w:tcPr>
          <w:p w:rsidR="00004B6A" w:rsidRDefault="00000000">
            <w:pPr>
              <w:widowControl/>
              <w:jc w:val="center"/>
              <w:textAlignment w:val="center"/>
              <w:rPr>
                <w:rFonts w:ascii="Times New Roman" w:eastAsia="宋体" w:hAnsi="Times New Roman" w:cs="Times New Roman"/>
                <w:b/>
                <w:bCs/>
                <w:color w:val="000000"/>
                <w:sz w:val="24"/>
              </w:rPr>
            </w:pPr>
            <w:r>
              <w:rPr>
                <w:rFonts w:ascii="Times New Roman" w:eastAsia="宋体" w:hAnsi="Times New Roman" w:cs="Times New Roman"/>
                <w:b/>
                <w:bCs/>
                <w:color w:val="000000"/>
                <w:kern w:val="0"/>
                <w:sz w:val="24"/>
                <w:lang w:bidi="ar"/>
              </w:rPr>
              <w:t>K Nearest Neighbors</w:t>
            </w:r>
          </w:p>
        </w:tc>
        <w:tc>
          <w:tcPr>
            <w:tcW w:w="733" w:type="pct"/>
            <w:tcBorders>
              <w:top w:val="single" w:sz="8" w:space="0" w:color="000000"/>
              <w:left w:val="nil"/>
              <w:bottom w:val="single" w:sz="4" w:space="0" w:color="000000"/>
              <w:right w:val="nil"/>
            </w:tcBorders>
            <w:shd w:val="clear" w:color="auto" w:fill="auto"/>
            <w:vAlign w:val="center"/>
          </w:tcPr>
          <w:p w:rsidR="00004B6A" w:rsidRDefault="00000000">
            <w:pPr>
              <w:widowControl/>
              <w:jc w:val="center"/>
              <w:textAlignment w:val="center"/>
              <w:rPr>
                <w:rFonts w:ascii="Times New Roman" w:eastAsia="宋体" w:hAnsi="Times New Roman" w:cs="Times New Roman"/>
                <w:b/>
                <w:bCs/>
                <w:color w:val="000000"/>
                <w:sz w:val="24"/>
              </w:rPr>
            </w:pPr>
            <w:r>
              <w:rPr>
                <w:rFonts w:ascii="Times New Roman" w:eastAsia="宋体" w:hAnsi="Times New Roman" w:cs="Times New Roman"/>
                <w:b/>
                <w:bCs/>
                <w:color w:val="000000"/>
                <w:kern w:val="0"/>
                <w:sz w:val="24"/>
                <w:lang w:bidi="ar"/>
              </w:rPr>
              <w:t>Multilayer Perceptron</w:t>
            </w:r>
          </w:p>
        </w:tc>
      </w:tr>
      <w:tr w:rsidR="00004B6A">
        <w:trPr>
          <w:trHeight w:val="620"/>
        </w:trPr>
        <w:tc>
          <w:tcPr>
            <w:tcW w:w="633" w:type="pct"/>
            <w:tcBorders>
              <w:top w:val="nil"/>
              <w:left w:val="nil"/>
              <w:bottom w:val="nil"/>
              <w:right w:val="nil"/>
            </w:tcBorders>
            <w:shd w:val="clear" w:color="auto" w:fill="auto"/>
          </w:tcPr>
          <w:p w:rsidR="00004B6A" w:rsidRDefault="00000000">
            <w:pPr>
              <w:widowControl/>
              <w:jc w:val="left"/>
              <w:textAlignment w:val="top"/>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AUC</w:t>
            </w:r>
          </w:p>
        </w:tc>
        <w:tc>
          <w:tcPr>
            <w:tcW w:w="731" w:type="pct"/>
            <w:tcBorders>
              <w:top w:val="nil"/>
              <w:left w:val="nil"/>
              <w:bottom w:val="nil"/>
              <w:right w:val="nil"/>
            </w:tcBorders>
            <w:shd w:val="clear" w:color="auto" w:fill="auto"/>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0.869</w:t>
            </w:r>
            <w:r>
              <w:rPr>
                <w:rFonts w:ascii="Times New Roman" w:eastAsia="宋体" w:hAnsi="Times New Roman" w:cs="Times New Roman"/>
                <w:color w:val="000000"/>
                <w:kern w:val="0"/>
                <w:sz w:val="24"/>
                <w:lang w:bidi="ar"/>
              </w:rPr>
              <w:br/>
              <w:t>(0.794, 0.944)</w:t>
            </w:r>
          </w:p>
        </w:tc>
        <w:tc>
          <w:tcPr>
            <w:tcW w:w="722" w:type="pct"/>
            <w:tcBorders>
              <w:top w:val="nil"/>
              <w:left w:val="nil"/>
              <w:bottom w:val="nil"/>
              <w:right w:val="nil"/>
            </w:tcBorders>
            <w:shd w:val="clear" w:color="auto" w:fill="auto"/>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0.798</w:t>
            </w:r>
            <w:r>
              <w:rPr>
                <w:rFonts w:ascii="Times New Roman" w:eastAsia="宋体" w:hAnsi="Times New Roman" w:cs="Times New Roman"/>
                <w:color w:val="000000"/>
                <w:kern w:val="0"/>
                <w:sz w:val="24"/>
                <w:lang w:bidi="ar"/>
              </w:rPr>
              <w:br/>
              <w:t>(0.704, 0.891)</w:t>
            </w:r>
          </w:p>
        </w:tc>
        <w:tc>
          <w:tcPr>
            <w:tcW w:w="725" w:type="pct"/>
            <w:tcBorders>
              <w:top w:val="nil"/>
              <w:left w:val="nil"/>
              <w:bottom w:val="nil"/>
              <w:right w:val="nil"/>
            </w:tcBorders>
            <w:shd w:val="clear" w:color="auto" w:fill="auto"/>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0.805</w:t>
            </w:r>
            <w:r>
              <w:rPr>
                <w:rFonts w:ascii="Times New Roman" w:eastAsia="宋体" w:hAnsi="Times New Roman" w:cs="Times New Roman"/>
                <w:color w:val="000000"/>
                <w:kern w:val="0"/>
                <w:sz w:val="24"/>
                <w:lang w:bidi="ar"/>
              </w:rPr>
              <w:br/>
              <w:t>(0.713, 0.897)</w:t>
            </w:r>
          </w:p>
        </w:tc>
        <w:tc>
          <w:tcPr>
            <w:tcW w:w="724" w:type="pct"/>
            <w:tcBorders>
              <w:top w:val="nil"/>
              <w:left w:val="nil"/>
              <w:bottom w:val="nil"/>
              <w:right w:val="nil"/>
            </w:tcBorders>
            <w:shd w:val="clear" w:color="auto" w:fill="auto"/>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0.677</w:t>
            </w:r>
            <w:r>
              <w:rPr>
                <w:rFonts w:ascii="Times New Roman" w:eastAsia="宋体" w:hAnsi="Times New Roman" w:cs="Times New Roman"/>
                <w:color w:val="000000"/>
                <w:kern w:val="0"/>
                <w:sz w:val="24"/>
                <w:lang w:bidi="ar"/>
              </w:rPr>
              <w:br/>
              <w:t>(0.563, 0.790)</w:t>
            </w:r>
          </w:p>
        </w:tc>
        <w:tc>
          <w:tcPr>
            <w:tcW w:w="729" w:type="pct"/>
            <w:tcBorders>
              <w:top w:val="nil"/>
              <w:left w:val="nil"/>
              <w:bottom w:val="nil"/>
              <w:right w:val="nil"/>
            </w:tcBorders>
            <w:shd w:val="clear" w:color="auto" w:fill="auto"/>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0.793</w:t>
            </w:r>
            <w:r>
              <w:rPr>
                <w:rFonts w:ascii="Times New Roman" w:eastAsia="宋体" w:hAnsi="Times New Roman" w:cs="Times New Roman"/>
                <w:color w:val="000000"/>
                <w:kern w:val="0"/>
                <w:sz w:val="24"/>
                <w:lang w:bidi="ar"/>
              </w:rPr>
              <w:br/>
              <w:t>(0.700, 0.887)</w:t>
            </w:r>
          </w:p>
        </w:tc>
        <w:tc>
          <w:tcPr>
            <w:tcW w:w="733" w:type="pct"/>
            <w:tcBorders>
              <w:top w:val="nil"/>
              <w:left w:val="nil"/>
              <w:bottom w:val="nil"/>
              <w:right w:val="nil"/>
            </w:tcBorders>
            <w:shd w:val="clear" w:color="auto" w:fill="auto"/>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0.868</w:t>
            </w:r>
            <w:r>
              <w:rPr>
                <w:rFonts w:ascii="Times New Roman" w:eastAsia="宋体" w:hAnsi="Times New Roman" w:cs="Times New Roman"/>
                <w:color w:val="000000"/>
                <w:kern w:val="0"/>
                <w:sz w:val="24"/>
                <w:lang w:bidi="ar"/>
              </w:rPr>
              <w:br/>
              <w:t>(0.793, 0.942)</w:t>
            </w:r>
          </w:p>
        </w:tc>
      </w:tr>
      <w:tr w:rsidR="00004B6A">
        <w:trPr>
          <w:trHeight w:val="340"/>
        </w:trPr>
        <w:tc>
          <w:tcPr>
            <w:tcW w:w="633" w:type="pct"/>
            <w:tcBorders>
              <w:top w:val="nil"/>
              <w:left w:val="nil"/>
              <w:bottom w:val="nil"/>
              <w:right w:val="nil"/>
            </w:tcBorders>
            <w:shd w:val="clear" w:color="auto" w:fill="auto"/>
            <w:noWrap/>
            <w:vAlign w:val="center"/>
          </w:tcPr>
          <w:p w:rsidR="00004B6A" w:rsidRDefault="00000000">
            <w:pPr>
              <w:widowControl/>
              <w:jc w:val="left"/>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 xml:space="preserve">Cutoff </w:t>
            </w:r>
            <w:r>
              <w:rPr>
                <w:rStyle w:val="font51"/>
                <w:rFonts w:eastAsia="宋体"/>
                <w:lang w:bidi="ar"/>
              </w:rPr>
              <w:t>a</w:t>
            </w:r>
          </w:p>
        </w:tc>
        <w:tc>
          <w:tcPr>
            <w:tcW w:w="731" w:type="pct"/>
            <w:tcBorders>
              <w:top w:val="nil"/>
              <w:left w:val="nil"/>
              <w:bottom w:val="nil"/>
              <w:right w:val="nil"/>
            </w:tcBorders>
            <w:shd w:val="clear" w:color="auto" w:fill="auto"/>
            <w:noWrap/>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 xml:space="preserve">0.416 </w:t>
            </w:r>
          </w:p>
        </w:tc>
        <w:tc>
          <w:tcPr>
            <w:tcW w:w="722" w:type="pct"/>
            <w:tcBorders>
              <w:top w:val="nil"/>
              <w:left w:val="nil"/>
              <w:bottom w:val="nil"/>
              <w:right w:val="nil"/>
            </w:tcBorders>
            <w:shd w:val="clear" w:color="auto" w:fill="auto"/>
            <w:noWrap/>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 xml:space="preserve">0.426 </w:t>
            </w:r>
          </w:p>
        </w:tc>
        <w:tc>
          <w:tcPr>
            <w:tcW w:w="725" w:type="pct"/>
            <w:tcBorders>
              <w:top w:val="nil"/>
              <w:left w:val="nil"/>
              <w:bottom w:val="nil"/>
              <w:right w:val="nil"/>
            </w:tcBorders>
            <w:shd w:val="clear" w:color="auto" w:fill="auto"/>
            <w:noWrap/>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 xml:space="preserve">0.395 </w:t>
            </w:r>
          </w:p>
        </w:tc>
        <w:tc>
          <w:tcPr>
            <w:tcW w:w="724" w:type="pct"/>
            <w:tcBorders>
              <w:top w:val="nil"/>
              <w:left w:val="nil"/>
              <w:bottom w:val="nil"/>
              <w:right w:val="nil"/>
            </w:tcBorders>
            <w:shd w:val="clear" w:color="auto" w:fill="auto"/>
            <w:noWrap/>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 xml:space="preserve">0.373 </w:t>
            </w:r>
          </w:p>
        </w:tc>
        <w:tc>
          <w:tcPr>
            <w:tcW w:w="729" w:type="pct"/>
            <w:tcBorders>
              <w:top w:val="nil"/>
              <w:left w:val="nil"/>
              <w:bottom w:val="nil"/>
              <w:right w:val="nil"/>
            </w:tcBorders>
            <w:shd w:val="clear" w:color="auto" w:fill="auto"/>
            <w:noWrap/>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 xml:space="preserve">0.450 </w:t>
            </w:r>
          </w:p>
        </w:tc>
        <w:tc>
          <w:tcPr>
            <w:tcW w:w="733" w:type="pct"/>
            <w:tcBorders>
              <w:top w:val="nil"/>
              <w:left w:val="nil"/>
              <w:bottom w:val="nil"/>
              <w:right w:val="nil"/>
            </w:tcBorders>
            <w:shd w:val="clear" w:color="auto" w:fill="auto"/>
            <w:noWrap/>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 xml:space="preserve">0.388 </w:t>
            </w:r>
          </w:p>
        </w:tc>
      </w:tr>
      <w:tr w:rsidR="00004B6A">
        <w:trPr>
          <w:trHeight w:val="340"/>
        </w:trPr>
        <w:tc>
          <w:tcPr>
            <w:tcW w:w="633" w:type="pct"/>
            <w:tcBorders>
              <w:top w:val="nil"/>
              <w:left w:val="nil"/>
              <w:bottom w:val="nil"/>
              <w:right w:val="nil"/>
            </w:tcBorders>
            <w:shd w:val="clear" w:color="auto" w:fill="auto"/>
            <w:noWrap/>
            <w:vAlign w:val="center"/>
          </w:tcPr>
          <w:p w:rsidR="00004B6A" w:rsidRDefault="00000000">
            <w:pPr>
              <w:widowControl/>
              <w:jc w:val="left"/>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Sensitivity</w:t>
            </w:r>
          </w:p>
        </w:tc>
        <w:tc>
          <w:tcPr>
            <w:tcW w:w="731" w:type="pct"/>
            <w:tcBorders>
              <w:top w:val="nil"/>
              <w:left w:val="nil"/>
              <w:bottom w:val="nil"/>
              <w:right w:val="nil"/>
            </w:tcBorders>
            <w:shd w:val="clear" w:color="auto" w:fill="auto"/>
            <w:noWrap/>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 xml:space="preserve">0.757 </w:t>
            </w:r>
          </w:p>
        </w:tc>
        <w:tc>
          <w:tcPr>
            <w:tcW w:w="722" w:type="pct"/>
            <w:tcBorders>
              <w:top w:val="nil"/>
              <w:left w:val="nil"/>
              <w:bottom w:val="nil"/>
              <w:right w:val="nil"/>
            </w:tcBorders>
            <w:shd w:val="clear" w:color="auto" w:fill="auto"/>
            <w:noWrap/>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 xml:space="preserve">0.703 </w:t>
            </w:r>
          </w:p>
        </w:tc>
        <w:tc>
          <w:tcPr>
            <w:tcW w:w="725" w:type="pct"/>
            <w:tcBorders>
              <w:top w:val="nil"/>
              <w:left w:val="nil"/>
              <w:bottom w:val="nil"/>
              <w:right w:val="nil"/>
            </w:tcBorders>
            <w:shd w:val="clear" w:color="auto" w:fill="auto"/>
            <w:noWrap/>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 xml:space="preserve">0.730 </w:t>
            </w:r>
          </w:p>
        </w:tc>
        <w:tc>
          <w:tcPr>
            <w:tcW w:w="724" w:type="pct"/>
            <w:tcBorders>
              <w:top w:val="nil"/>
              <w:left w:val="nil"/>
              <w:bottom w:val="nil"/>
              <w:right w:val="nil"/>
            </w:tcBorders>
            <w:shd w:val="clear" w:color="auto" w:fill="auto"/>
            <w:noWrap/>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 xml:space="preserve">0.568 </w:t>
            </w:r>
          </w:p>
        </w:tc>
        <w:tc>
          <w:tcPr>
            <w:tcW w:w="729" w:type="pct"/>
            <w:tcBorders>
              <w:top w:val="nil"/>
              <w:left w:val="nil"/>
              <w:bottom w:val="nil"/>
              <w:right w:val="nil"/>
            </w:tcBorders>
            <w:shd w:val="clear" w:color="auto" w:fill="auto"/>
            <w:noWrap/>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 xml:space="preserve">0.757 </w:t>
            </w:r>
          </w:p>
        </w:tc>
        <w:tc>
          <w:tcPr>
            <w:tcW w:w="733" w:type="pct"/>
            <w:tcBorders>
              <w:top w:val="nil"/>
              <w:left w:val="nil"/>
              <w:bottom w:val="nil"/>
              <w:right w:val="nil"/>
            </w:tcBorders>
            <w:shd w:val="clear" w:color="auto" w:fill="auto"/>
            <w:noWrap/>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 xml:space="preserve">0.757 </w:t>
            </w:r>
          </w:p>
        </w:tc>
      </w:tr>
      <w:tr w:rsidR="00004B6A">
        <w:trPr>
          <w:trHeight w:val="340"/>
        </w:trPr>
        <w:tc>
          <w:tcPr>
            <w:tcW w:w="633" w:type="pct"/>
            <w:tcBorders>
              <w:top w:val="nil"/>
              <w:left w:val="nil"/>
              <w:bottom w:val="nil"/>
              <w:right w:val="nil"/>
            </w:tcBorders>
            <w:shd w:val="clear" w:color="auto" w:fill="auto"/>
            <w:noWrap/>
            <w:vAlign w:val="center"/>
          </w:tcPr>
          <w:p w:rsidR="00004B6A" w:rsidRDefault="00000000">
            <w:pPr>
              <w:widowControl/>
              <w:jc w:val="left"/>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Specificity</w:t>
            </w:r>
          </w:p>
        </w:tc>
        <w:tc>
          <w:tcPr>
            <w:tcW w:w="731" w:type="pct"/>
            <w:tcBorders>
              <w:top w:val="nil"/>
              <w:left w:val="nil"/>
              <w:bottom w:val="nil"/>
              <w:right w:val="nil"/>
            </w:tcBorders>
            <w:shd w:val="clear" w:color="auto" w:fill="auto"/>
            <w:noWrap/>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 xml:space="preserve">0.755 </w:t>
            </w:r>
          </w:p>
        </w:tc>
        <w:tc>
          <w:tcPr>
            <w:tcW w:w="722" w:type="pct"/>
            <w:tcBorders>
              <w:top w:val="nil"/>
              <w:left w:val="nil"/>
              <w:bottom w:val="nil"/>
              <w:right w:val="nil"/>
            </w:tcBorders>
            <w:shd w:val="clear" w:color="auto" w:fill="auto"/>
            <w:noWrap/>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 xml:space="preserve">0.714 </w:t>
            </w:r>
          </w:p>
        </w:tc>
        <w:tc>
          <w:tcPr>
            <w:tcW w:w="725" w:type="pct"/>
            <w:tcBorders>
              <w:top w:val="nil"/>
              <w:left w:val="nil"/>
              <w:bottom w:val="nil"/>
              <w:right w:val="nil"/>
            </w:tcBorders>
            <w:shd w:val="clear" w:color="auto" w:fill="auto"/>
            <w:noWrap/>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 xml:space="preserve">0.735 </w:t>
            </w:r>
          </w:p>
        </w:tc>
        <w:tc>
          <w:tcPr>
            <w:tcW w:w="724" w:type="pct"/>
            <w:tcBorders>
              <w:top w:val="nil"/>
              <w:left w:val="nil"/>
              <w:bottom w:val="nil"/>
              <w:right w:val="nil"/>
            </w:tcBorders>
            <w:shd w:val="clear" w:color="auto" w:fill="auto"/>
            <w:noWrap/>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 xml:space="preserve">0.571 </w:t>
            </w:r>
          </w:p>
        </w:tc>
        <w:tc>
          <w:tcPr>
            <w:tcW w:w="729" w:type="pct"/>
            <w:tcBorders>
              <w:top w:val="nil"/>
              <w:left w:val="nil"/>
              <w:bottom w:val="nil"/>
              <w:right w:val="nil"/>
            </w:tcBorders>
            <w:shd w:val="clear" w:color="auto" w:fill="auto"/>
            <w:noWrap/>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 xml:space="preserve">0.673 </w:t>
            </w:r>
          </w:p>
        </w:tc>
        <w:tc>
          <w:tcPr>
            <w:tcW w:w="733" w:type="pct"/>
            <w:tcBorders>
              <w:top w:val="nil"/>
              <w:left w:val="nil"/>
              <w:bottom w:val="nil"/>
              <w:right w:val="nil"/>
            </w:tcBorders>
            <w:shd w:val="clear" w:color="auto" w:fill="auto"/>
            <w:noWrap/>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 xml:space="preserve">0.755 </w:t>
            </w:r>
          </w:p>
        </w:tc>
      </w:tr>
      <w:tr w:rsidR="00004B6A">
        <w:trPr>
          <w:trHeight w:val="340"/>
        </w:trPr>
        <w:tc>
          <w:tcPr>
            <w:tcW w:w="633" w:type="pct"/>
            <w:tcBorders>
              <w:top w:val="nil"/>
              <w:left w:val="nil"/>
              <w:bottom w:val="nil"/>
              <w:right w:val="nil"/>
            </w:tcBorders>
            <w:shd w:val="clear" w:color="auto" w:fill="auto"/>
            <w:noWrap/>
            <w:vAlign w:val="center"/>
          </w:tcPr>
          <w:p w:rsidR="00004B6A" w:rsidRDefault="00000000">
            <w:pPr>
              <w:widowControl/>
              <w:jc w:val="left"/>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PPV</w:t>
            </w:r>
          </w:p>
        </w:tc>
        <w:tc>
          <w:tcPr>
            <w:tcW w:w="731" w:type="pct"/>
            <w:tcBorders>
              <w:top w:val="nil"/>
              <w:left w:val="nil"/>
              <w:bottom w:val="nil"/>
              <w:right w:val="nil"/>
            </w:tcBorders>
            <w:shd w:val="clear" w:color="auto" w:fill="auto"/>
            <w:noWrap/>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 xml:space="preserve">0.700 </w:t>
            </w:r>
          </w:p>
        </w:tc>
        <w:tc>
          <w:tcPr>
            <w:tcW w:w="722" w:type="pct"/>
            <w:tcBorders>
              <w:top w:val="nil"/>
              <w:left w:val="nil"/>
              <w:bottom w:val="nil"/>
              <w:right w:val="nil"/>
            </w:tcBorders>
            <w:shd w:val="clear" w:color="auto" w:fill="auto"/>
            <w:noWrap/>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 xml:space="preserve">0.650 </w:t>
            </w:r>
          </w:p>
        </w:tc>
        <w:tc>
          <w:tcPr>
            <w:tcW w:w="725" w:type="pct"/>
            <w:tcBorders>
              <w:top w:val="nil"/>
              <w:left w:val="nil"/>
              <w:bottom w:val="nil"/>
              <w:right w:val="nil"/>
            </w:tcBorders>
            <w:shd w:val="clear" w:color="auto" w:fill="auto"/>
            <w:noWrap/>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 xml:space="preserve">0.675 </w:t>
            </w:r>
          </w:p>
        </w:tc>
        <w:tc>
          <w:tcPr>
            <w:tcW w:w="724" w:type="pct"/>
            <w:tcBorders>
              <w:top w:val="nil"/>
              <w:left w:val="nil"/>
              <w:bottom w:val="nil"/>
              <w:right w:val="nil"/>
            </w:tcBorders>
            <w:shd w:val="clear" w:color="auto" w:fill="auto"/>
            <w:noWrap/>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 xml:space="preserve">0.500 </w:t>
            </w:r>
          </w:p>
        </w:tc>
        <w:tc>
          <w:tcPr>
            <w:tcW w:w="729" w:type="pct"/>
            <w:tcBorders>
              <w:top w:val="nil"/>
              <w:left w:val="nil"/>
              <w:bottom w:val="nil"/>
              <w:right w:val="nil"/>
            </w:tcBorders>
            <w:shd w:val="clear" w:color="auto" w:fill="auto"/>
            <w:noWrap/>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 xml:space="preserve">0.636 </w:t>
            </w:r>
          </w:p>
        </w:tc>
        <w:tc>
          <w:tcPr>
            <w:tcW w:w="733" w:type="pct"/>
            <w:tcBorders>
              <w:top w:val="nil"/>
              <w:left w:val="nil"/>
              <w:bottom w:val="nil"/>
              <w:right w:val="nil"/>
            </w:tcBorders>
            <w:shd w:val="clear" w:color="auto" w:fill="auto"/>
            <w:noWrap/>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 xml:space="preserve">0.700 </w:t>
            </w:r>
          </w:p>
        </w:tc>
      </w:tr>
      <w:tr w:rsidR="00004B6A">
        <w:trPr>
          <w:trHeight w:val="340"/>
        </w:trPr>
        <w:tc>
          <w:tcPr>
            <w:tcW w:w="633" w:type="pct"/>
            <w:tcBorders>
              <w:top w:val="nil"/>
              <w:left w:val="nil"/>
              <w:bottom w:val="nil"/>
              <w:right w:val="nil"/>
            </w:tcBorders>
            <w:shd w:val="clear" w:color="auto" w:fill="auto"/>
            <w:noWrap/>
            <w:vAlign w:val="center"/>
          </w:tcPr>
          <w:p w:rsidR="00004B6A" w:rsidRDefault="00000000">
            <w:pPr>
              <w:widowControl/>
              <w:jc w:val="left"/>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NPV</w:t>
            </w:r>
          </w:p>
        </w:tc>
        <w:tc>
          <w:tcPr>
            <w:tcW w:w="731" w:type="pct"/>
            <w:tcBorders>
              <w:top w:val="nil"/>
              <w:left w:val="nil"/>
              <w:bottom w:val="nil"/>
              <w:right w:val="nil"/>
            </w:tcBorders>
            <w:shd w:val="clear" w:color="auto" w:fill="auto"/>
            <w:noWrap/>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 xml:space="preserve">0.804 </w:t>
            </w:r>
          </w:p>
        </w:tc>
        <w:tc>
          <w:tcPr>
            <w:tcW w:w="722" w:type="pct"/>
            <w:tcBorders>
              <w:top w:val="nil"/>
              <w:left w:val="nil"/>
              <w:bottom w:val="nil"/>
              <w:right w:val="nil"/>
            </w:tcBorders>
            <w:shd w:val="clear" w:color="auto" w:fill="auto"/>
            <w:noWrap/>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 xml:space="preserve">0.761 </w:t>
            </w:r>
          </w:p>
        </w:tc>
        <w:tc>
          <w:tcPr>
            <w:tcW w:w="725" w:type="pct"/>
            <w:tcBorders>
              <w:top w:val="nil"/>
              <w:left w:val="nil"/>
              <w:bottom w:val="nil"/>
              <w:right w:val="nil"/>
            </w:tcBorders>
            <w:shd w:val="clear" w:color="auto" w:fill="auto"/>
            <w:noWrap/>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 xml:space="preserve">0.783 </w:t>
            </w:r>
          </w:p>
        </w:tc>
        <w:tc>
          <w:tcPr>
            <w:tcW w:w="724" w:type="pct"/>
            <w:tcBorders>
              <w:top w:val="nil"/>
              <w:left w:val="nil"/>
              <w:bottom w:val="nil"/>
              <w:right w:val="nil"/>
            </w:tcBorders>
            <w:shd w:val="clear" w:color="auto" w:fill="auto"/>
            <w:noWrap/>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 xml:space="preserve">0.636 </w:t>
            </w:r>
          </w:p>
        </w:tc>
        <w:tc>
          <w:tcPr>
            <w:tcW w:w="729" w:type="pct"/>
            <w:tcBorders>
              <w:top w:val="nil"/>
              <w:left w:val="nil"/>
              <w:bottom w:val="nil"/>
              <w:right w:val="nil"/>
            </w:tcBorders>
            <w:shd w:val="clear" w:color="auto" w:fill="auto"/>
            <w:noWrap/>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 xml:space="preserve">0.786 </w:t>
            </w:r>
          </w:p>
        </w:tc>
        <w:tc>
          <w:tcPr>
            <w:tcW w:w="733" w:type="pct"/>
            <w:tcBorders>
              <w:top w:val="nil"/>
              <w:left w:val="nil"/>
              <w:bottom w:val="nil"/>
              <w:right w:val="nil"/>
            </w:tcBorders>
            <w:shd w:val="clear" w:color="auto" w:fill="auto"/>
            <w:noWrap/>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 xml:space="preserve">0.804 </w:t>
            </w:r>
          </w:p>
        </w:tc>
      </w:tr>
      <w:tr w:rsidR="00004B6A">
        <w:trPr>
          <w:trHeight w:val="340"/>
        </w:trPr>
        <w:tc>
          <w:tcPr>
            <w:tcW w:w="633" w:type="pct"/>
            <w:tcBorders>
              <w:top w:val="nil"/>
              <w:left w:val="nil"/>
              <w:bottom w:val="nil"/>
              <w:right w:val="nil"/>
            </w:tcBorders>
            <w:shd w:val="clear" w:color="auto" w:fill="auto"/>
            <w:noWrap/>
            <w:vAlign w:val="center"/>
          </w:tcPr>
          <w:p w:rsidR="00004B6A" w:rsidRDefault="00000000">
            <w:pPr>
              <w:widowControl/>
              <w:jc w:val="left"/>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Accuracy</w:t>
            </w:r>
          </w:p>
        </w:tc>
        <w:tc>
          <w:tcPr>
            <w:tcW w:w="731" w:type="pct"/>
            <w:tcBorders>
              <w:top w:val="nil"/>
              <w:left w:val="nil"/>
              <w:bottom w:val="nil"/>
              <w:right w:val="nil"/>
            </w:tcBorders>
            <w:shd w:val="clear" w:color="auto" w:fill="auto"/>
            <w:noWrap/>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 xml:space="preserve">0.756 </w:t>
            </w:r>
          </w:p>
        </w:tc>
        <w:tc>
          <w:tcPr>
            <w:tcW w:w="722" w:type="pct"/>
            <w:tcBorders>
              <w:top w:val="nil"/>
              <w:left w:val="nil"/>
              <w:bottom w:val="nil"/>
              <w:right w:val="nil"/>
            </w:tcBorders>
            <w:shd w:val="clear" w:color="auto" w:fill="auto"/>
            <w:noWrap/>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 xml:space="preserve">0.709 </w:t>
            </w:r>
          </w:p>
        </w:tc>
        <w:tc>
          <w:tcPr>
            <w:tcW w:w="725" w:type="pct"/>
            <w:tcBorders>
              <w:top w:val="nil"/>
              <w:left w:val="nil"/>
              <w:bottom w:val="nil"/>
              <w:right w:val="nil"/>
            </w:tcBorders>
            <w:shd w:val="clear" w:color="auto" w:fill="auto"/>
            <w:noWrap/>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 xml:space="preserve">0.701 </w:t>
            </w:r>
          </w:p>
        </w:tc>
        <w:tc>
          <w:tcPr>
            <w:tcW w:w="724" w:type="pct"/>
            <w:tcBorders>
              <w:top w:val="nil"/>
              <w:left w:val="nil"/>
              <w:bottom w:val="nil"/>
              <w:right w:val="nil"/>
            </w:tcBorders>
            <w:shd w:val="clear" w:color="auto" w:fill="auto"/>
            <w:noWrap/>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 xml:space="preserve">0.570 </w:t>
            </w:r>
          </w:p>
        </w:tc>
        <w:tc>
          <w:tcPr>
            <w:tcW w:w="729" w:type="pct"/>
            <w:tcBorders>
              <w:top w:val="nil"/>
              <w:left w:val="nil"/>
              <w:bottom w:val="nil"/>
              <w:right w:val="nil"/>
            </w:tcBorders>
            <w:shd w:val="clear" w:color="auto" w:fill="auto"/>
            <w:noWrap/>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 xml:space="preserve">0.709 </w:t>
            </w:r>
          </w:p>
        </w:tc>
        <w:tc>
          <w:tcPr>
            <w:tcW w:w="733" w:type="pct"/>
            <w:tcBorders>
              <w:top w:val="nil"/>
              <w:left w:val="nil"/>
              <w:bottom w:val="nil"/>
              <w:right w:val="nil"/>
            </w:tcBorders>
            <w:shd w:val="clear" w:color="auto" w:fill="auto"/>
            <w:noWrap/>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 xml:space="preserve">0.756 </w:t>
            </w:r>
          </w:p>
        </w:tc>
      </w:tr>
      <w:tr w:rsidR="00004B6A">
        <w:trPr>
          <w:trHeight w:val="340"/>
        </w:trPr>
        <w:tc>
          <w:tcPr>
            <w:tcW w:w="633" w:type="pct"/>
            <w:tcBorders>
              <w:top w:val="nil"/>
              <w:left w:val="nil"/>
              <w:bottom w:val="single" w:sz="8" w:space="0" w:color="000000"/>
              <w:right w:val="nil"/>
            </w:tcBorders>
            <w:shd w:val="clear" w:color="auto" w:fill="auto"/>
            <w:noWrap/>
            <w:vAlign w:val="center"/>
          </w:tcPr>
          <w:p w:rsidR="00004B6A" w:rsidRDefault="00000000">
            <w:pPr>
              <w:widowControl/>
              <w:jc w:val="left"/>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F1 score</w:t>
            </w:r>
          </w:p>
        </w:tc>
        <w:tc>
          <w:tcPr>
            <w:tcW w:w="731" w:type="pct"/>
            <w:tcBorders>
              <w:top w:val="nil"/>
              <w:left w:val="nil"/>
              <w:bottom w:val="single" w:sz="8" w:space="0" w:color="000000"/>
              <w:right w:val="nil"/>
            </w:tcBorders>
            <w:shd w:val="clear" w:color="auto" w:fill="auto"/>
            <w:noWrap/>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 xml:space="preserve">0.727 </w:t>
            </w:r>
          </w:p>
        </w:tc>
        <w:tc>
          <w:tcPr>
            <w:tcW w:w="722" w:type="pct"/>
            <w:tcBorders>
              <w:top w:val="nil"/>
              <w:left w:val="nil"/>
              <w:bottom w:val="single" w:sz="8" w:space="0" w:color="000000"/>
              <w:right w:val="nil"/>
            </w:tcBorders>
            <w:shd w:val="clear" w:color="auto" w:fill="auto"/>
            <w:noWrap/>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 xml:space="preserve">0.675 </w:t>
            </w:r>
          </w:p>
        </w:tc>
        <w:tc>
          <w:tcPr>
            <w:tcW w:w="725" w:type="pct"/>
            <w:tcBorders>
              <w:top w:val="nil"/>
              <w:left w:val="nil"/>
              <w:bottom w:val="single" w:sz="8" w:space="0" w:color="000000"/>
              <w:right w:val="nil"/>
            </w:tcBorders>
            <w:shd w:val="clear" w:color="auto" w:fill="auto"/>
            <w:noWrap/>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 xml:space="preserve">0.733 </w:t>
            </w:r>
          </w:p>
        </w:tc>
        <w:tc>
          <w:tcPr>
            <w:tcW w:w="724" w:type="pct"/>
            <w:tcBorders>
              <w:top w:val="nil"/>
              <w:left w:val="nil"/>
              <w:bottom w:val="single" w:sz="8" w:space="0" w:color="000000"/>
              <w:right w:val="nil"/>
            </w:tcBorders>
            <w:shd w:val="clear" w:color="auto" w:fill="auto"/>
            <w:noWrap/>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 xml:space="preserve">0.532 </w:t>
            </w:r>
          </w:p>
        </w:tc>
        <w:tc>
          <w:tcPr>
            <w:tcW w:w="729" w:type="pct"/>
            <w:tcBorders>
              <w:top w:val="nil"/>
              <w:left w:val="nil"/>
              <w:bottom w:val="single" w:sz="8" w:space="0" w:color="000000"/>
              <w:right w:val="nil"/>
            </w:tcBorders>
            <w:shd w:val="clear" w:color="auto" w:fill="auto"/>
            <w:noWrap/>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 xml:space="preserve">0.691 </w:t>
            </w:r>
          </w:p>
        </w:tc>
        <w:tc>
          <w:tcPr>
            <w:tcW w:w="733" w:type="pct"/>
            <w:tcBorders>
              <w:top w:val="nil"/>
              <w:left w:val="nil"/>
              <w:bottom w:val="single" w:sz="8" w:space="0" w:color="000000"/>
              <w:right w:val="nil"/>
            </w:tcBorders>
            <w:shd w:val="clear" w:color="auto" w:fill="auto"/>
            <w:noWrap/>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 xml:space="preserve">0.727 </w:t>
            </w:r>
          </w:p>
        </w:tc>
      </w:tr>
    </w:tbl>
    <w:p w:rsidR="00004B6A" w:rsidRDefault="00000000">
      <w:pPr>
        <w:rPr>
          <w:rFonts w:ascii="Times New Roman" w:hAnsi="Times New Roman" w:cs="Times New Roman"/>
          <w:sz w:val="24"/>
        </w:rPr>
        <w:sectPr w:rsidR="00004B6A">
          <w:pgSz w:w="16838" w:h="11906" w:orient="landscape"/>
          <w:pgMar w:top="1800" w:right="1440" w:bottom="1800" w:left="1440" w:header="851" w:footer="992" w:gutter="0"/>
          <w:cols w:space="425"/>
          <w:docGrid w:type="lines" w:linePitch="312"/>
        </w:sectPr>
      </w:pPr>
      <w:proofErr w:type="spellStart"/>
      <w:r>
        <w:rPr>
          <w:rFonts w:ascii="Times New Roman" w:hAnsi="Times New Roman" w:cs="Times New Roman"/>
          <w:sz w:val="24"/>
          <w:vertAlign w:val="superscript"/>
        </w:rPr>
        <w:t>a</w:t>
      </w:r>
      <w:proofErr w:type="spellEnd"/>
      <w:r>
        <w:rPr>
          <w:rFonts w:ascii="Times New Roman" w:hAnsi="Times New Roman" w:cs="Times New Roman"/>
          <w:sz w:val="24"/>
          <w:vertAlign w:val="superscript"/>
        </w:rPr>
        <w:t xml:space="preserve"> </w:t>
      </w:r>
      <w:r>
        <w:rPr>
          <w:rFonts w:ascii="Times New Roman" w:hAnsi="Times New Roman" w:cs="Times New Roman"/>
          <w:sz w:val="24"/>
        </w:rPr>
        <w:t xml:space="preserve">We </w:t>
      </w:r>
      <w:proofErr w:type="spellStart"/>
      <w:r>
        <w:rPr>
          <w:rFonts w:ascii="Times New Roman" w:hAnsi="Times New Roman" w:cs="Times New Roman"/>
          <w:sz w:val="24"/>
        </w:rPr>
        <w:t>choosed</w:t>
      </w:r>
      <w:proofErr w:type="spellEnd"/>
      <w:r>
        <w:rPr>
          <w:rFonts w:ascii="Times New Roman" w:hAnsi="Times New Roman" w:cs="Times New Roman"/>
          <w:sz w:val="24"/>
        </w:rPr>
        <w:t xml:space="preserve"> a balanced cutoff between sensitivity and specificity.</w:t>
      </w:r>
    </w:p>
    <w:p w:rsidR="00004B6A" w:rsidRDefault="00000000">
      <w:pPr>
        <w:spacing w:line="480" w:lineRule="auto"/>
        <w:rPr>
          <w:rFonts w:ascii="Times New Roman" w:hAnsi="Times New Roman" w:cs="Times New Roman"/>
          <w:b/>
          <w:bCs/>
          <w:sz w:val="24"/>
        </w:rPr>
      </w:pPr>
      <w:r>
        <w:rPr>
          <w:rFonts w:ascii="Times New Roman" w:hAnsi="Times New Roman" w:cs="Times New Roman"/>
          <w:b/>
          <w:bCs/>
          <w:sz w:val="24"/>
        </w:rPr>
        <w:lastRenderedPageBreak/>
        <w:t xml:space="preserve">Supplementary table </w:t>
      </w:r>
      <w:r>
        <w:rPr>
          <w:rFonts w:ascii="Times New Roman" w:hAnsi="Times New Roman" w:cs="Times New Roman" w:hint="eastAsia"/>
          <w:b/>
          <w:bCs/>
          <w:sz w:val="24"/>
        </w:rPr>
        <w:t>5</w:t>
      </w:r>
      <w:r>
        <w:rPr>
          <w:rFonts w:ascii="Times New Roman" w:hAnsi="Times New Roman" w:cs="Times New Roman"/>
          <w:b/>
          <w:bCs/>
          <w:sz w:val="24"/>
        </w:rPr>
        <w:t>. Results of human-machine comparison of Cryptococcus count</w:t>
      </w:r>
      <w:r>
        <w:rPr>
          <w:rFonts w:ascii="Times New Roman" w:hAnsi="Times New Roman" w:cs="Times New Roman" w:hint="eastAsia"/>
          <w:b/>
          <w:bCs/>
          <w:sz w:val="24"/>
        </w:rPr>
        <w:t>.</w:t>
      </w:r>
    </w:p>
    <w:tbl>
      <w:tblPr>
        <w:tblW w:w="4999" w:type="pct"/>
        <w:tblLook w:val="04A0" w:firstRow="1" w:lastRow="0" w:firstColumn="1" w:lastColumn="0" w:noHBand="0" w:noVBand="1"/>
      </w:tblPr>
      <w:tblGrid>
        <w:gridCol w:w="1276"/>
        <w:gridCol w:w="3769"/>
        <w:gridCol w:w="2704"/>
        <w:gridCol w:w="1624"/>
        <w:gridCol w:w="459"/>
        <w:gridCol w:w="2729"/>
        <w:gridCol w:w="1610"/>
      </w:tblGrid>
      <w:tr w:rsidR="00004B6A">
        <w:trPr>
          <w:trHeight w:val="760"/>
        </w:trPr>
        <w:tc>
          <w:tcPr>
            <w:tcW w:w="450" w:type="pct"/>
            <w:vMerge w:val="restart"/>
            <w:tcBorders>
              <w:top w:val="single" w:sz="8" w:space="0" w:color="000000"/>
              <w:left w:val="nil"/>
              <w:bottom w:val="single" w:sz="4" w:space="0" w:color="000000"/>
              <w:right w:val="nil"/>
            </w:tcBorders>
            <w:shd w:val="clear" w:color="auto" w:fill="auto"/>
            <w:noWrap/>
            <w:vAlign w:val="center"/>
          </w:tcPr>
          <w:p w:rsidR="00004B6A" w:rsidRDefault="00000000">
            <w:pPr>
              <w:widowControl/>
              <w:jc w:val="left"/>
              <w:textAlignment w:val="center"/>
              <w:rPr>
                <w:rFonts w:ascii="Times New Roman" w:eastAsia="宋体" w:hAnsi="Times New Roman" w:cs="Times New Roman"/>
                <w:b/>
                <w:bCs/>
                <w:color w:val="000000"/>
                <w:sz w:val="24"/>
              </w:rPr>
            </w:pPr>
            <w:r>
              <w:rPr>
                <w:rFonts w:ascii="Times New Roman" w:eastAsia="宋体" w:hAnsi="Times New Roman" w:cs="Times New Roman"/>
                <w:b/>
                <w:bCs/>
                <w:color w:val="000000"/>
                <w:kern w:val="0"/>
                <w:sz w:val="24"/>
                <w:lang w:bidi="ar"/>
              </w:rPr>
              <w:t>ID</w:t>
            </w:r>
          </w:p>
        </w:tc>
        <w:tc>
          <w:tcPr>
            <w:tcW w:w="1329" w:type="pct"/>
            <w:vMerge w:val="restart"/>
            <w:tcBorders>
              <w:top w:val="single" w:sz="8" w:space="0" w:color="000000"/>
              <w:left w:val="nil"/>
              <w:bottom w:val="single" w:sz="4" w:space="0" w:color="000000"/>
              <w:right w:val="nil"/>
            </w:tcBorders>
            <w:shd w:val="clear" w:color="auto" w:fill="auto"/>
            <w:vAlign w:val="center"/>
          </w:tcPr>
          <w:p w:rsidR="00004B6A" w:rsidRDefault="00000000">
            <w:pPr>
              <w:widowControl/>
              <w:jc w:val="center"/>
              <w:textAlignment w:val="center"/>
              <w:rPr>
                <w:rFonts w:ascii="Times New Roman" w:eastAsia="宋体" w:hAnsi="Times New Roman" w:cs="Times New Roman"/>
                <w:b/>
                <w:bCs/>
                <w:color w:val="000000"/>
                <w:sz w:val="24"/>
              </w:rPr>
            </w:pPr>
            <w:r>
              <w:rPr>
                <w:rFonts w:ascii="Times New Roman" w:eastAsia="宋体" w:hAnsi="Times New Roman" w:cs="Times New Roman"/>
                <w:b/>
                <w:bCs/>
                <w:color w:val="000000"/>
                <w:kern w:val="0"/>
                <w:sz w:val="24"/>
                <w:lang w:bidi="ar"/>
              </w:rPr>
              <w:t>WSI shape</w:t>
            </w:r>
            <w:r>
              <w:rPr>
                <w:rFonts w:ascii="Times New Roman" w:eastAsia="宋体" w:hAnsi="Times New Roman" w:cs="Times New Roman"/>
                <w:b/>
                <w:bCs/>
                <w:color w:val="000000"/>
                <w:kern w:val="0"/>
                <w:sz w:val="24"/>
                <w:lang w:bidi="ar"/>
              </w:rPr>
              <w:br/>
              <w:t>(Height, Weight, Chanel)</w:t>
            </w:r>
          </w:p>
        </w:tc>
        <w:tc>
          <w:tcPr>
            <w:tcW w:w="1526" w:type="pct"/>
            <w:gridSpan w:val="2"/>
            <w:tcBorders>
              <w:top w:val="single" w:sz="8" w:space="0" w:color="000000"/>
              <w:left w:val="nil"/>
              <w:bottom w:val="single" w:sz="4" w:space="0" w:color="000000"/>
              <w:right w:val="nil"/>
            </w:tcBorders>
            <w:shd w:val="clear" w:color="auto" w:fill="auto"/>
            <w:vAlign w:val="center"/>
          </w:tcPr>
          <w:p w:rsidR="00004B6A" w:rsidRDefault="00000000">
            <w:pPr>
              <w:widowControl/>
              <w:jc w:val="center"/>
              <w:textAlignment w:val="center"/>
              <w:rPr>
                <w:rFonts w:ascii="Times New Roman" w:eastAsia="宋体" w:hAnsi="Times New Roman" w:cs="Times New Roman"/>
                <w:b/>
                <w:bCs/>
                <w:color w:val="000000"/>
                <w:sz w:val="24"/>
              </w:rPr>
            </w:pPr>
            <w:r>
              <w:rPr>
                <w:rFonts w:ascii="Times New Roman" w:eastAsia="宋体" w:hAnsi="Times New Roman" w:cs="Times New Roman"/>
                <w:b/>
                <w:bCs/>
                <w:color w:val="000000"/>
                <w:kern w:val="0"/>
                <w:sz w:val="24"/>
                <w:lang w:bidi="ar"/>
              </w:rPr>
              <w:t>Count by Artificial Intelligence (AI)</w:t>
            </w:r>
          </w:p>
        </w:tc>
        <w:tc>
          <w:tcPr>
            <w:tcW w:w="162" w:type="pct"/>
            <w:tcBorders>
              <w:top w:val="single" w:sz="8" w:space="0" w:color="000000"/>
              <w:left w:val="nil"/>
              <w:bottom w:val="nil"/>
              <w:right w:val="nil"/>
            </w:tcBorders>
            <w:shd w:val="clear" w:color="auto" w:fill="auto"/>
            <w:noWrap/>
            <w:vAlign w:val="center"/>
          </w:tcPr>
          <w:p w:rsidR="00004B6A" w:rsidRDefault="00004B6A">
            <w:pPr>
              <w:jc w:val="center"/>
              <w:rPr>
                <w:rFonts w:ascii="Times New Roman" w:eastAsia="宋体" w:hAnsi="Times New Roman" w:cs="Times New Roman"/>
                <w:b/>
                <w:bCs/>
                <w:color w:val="000000"/>
                <w:sz w:val="24"/>
              </w:rPr>
            </w:pPr>
          </w:p>
        </w:tc>
        <w:tc>
          <w:tcPr>
            <w:tcW w:w="1530" w:type="pct"/>
            <w:gridSpan w:val="2"/>
            <w:tcBorders>
              <w:top w:val="single" w:sz="8" w:space="0" w:color="000000"/>
              <w:left w:val="nil"/>
              <w:bottom w:val="single" w:sz="4" w:space="0" w:color="000000"/>
              <w:right w:val="nil"/>
            </w:tcBorders>
            <w:shd w:val="clear" w:color="auto" w:fill="auto"/>
            <w:vAlign w:val="center"/>
          </w:tcPr>
          <w:p w:rsidR="00004B6A" w:rsidRDefault="00000000">
            <w:pPr>
              <w:widowControl/>
              <w:jc w:val="center"/>
              <w:textAlignment w:val="center"/>
              <w:rPr>
                <w:rFonts w:ascii="Times New Roman" w:eastAsia="宋体" w:hAnsi="Times New Roman" w:cs="Times New Roman"/>
                <w:b/>
                <w:bCs/>
                <w:color w:val="000000"/>
                <w:sz w:val="24"/>
              </w:rPr>
            </w:pPr>
            <w:r>
              <w:rPr>
                <w:rFonts w:ascii="Times New Roman" w:eastAsia="宋体" w:hAnsi="Times New Roman" w:cs="Times New Roman"/>
                <w:b/>
                <w:bCs/>
                <w:color w:val="000000"/>
                <w:kern w:val="0"/>
                <w:sz w:val="24"/>
                <w:lang w:bidi="ar"/>
              </w:rPr>
              <w:t>Count by manual</w:t>
            </w:r>
          </w:p>
        </w:tc>
      </w:tr>
      <w:tr w:rsidR="00004B6A">
        <w:trPr>
          <w:trHeight w:val="1080"/>
        </w:trPr>
        <w:tc>
          <w:tcPr>
            <w:tcW w:w="450" w:type="pct"/>
            <w:vMerge/>
            <w:tcBorders>
              <w:top w:val="single" w:sz="8" w:space="0" w:color="000000"/>
              <w:left w:val="nil"/>
              <w:bottom w:val="single" w:sz="4" w:space="0" w:color="000000"/>
              <w:right w:val="nil"/>
            </w:tcBorders>
            <w:shd w:val="clear" w:color="auto" w:fill="auto"/>
            <w:noWrap/>
            <w:vAlign w:val="center"/>
          </w:tcPr>
          <w:p w:rsidR="00004B6A" w:rsidRDefault="00004B6A">
            <w:pPr>
              <w:jc w:val="left"/>
              <w:rPr>
                <w:rFonts w:ascii="Times New Roman" w:eastAsia="宋体" w:hAnsi="Times New Roman" w:cs="Times New Roman"/>
                <w:b/>
                <w:bCs/>
                <w:color w:val="000000"/>
                <w:sz w:val="24"/>
              </w:rPr>
            </w:pPr>
          </w:p>
        </w:tc>
        <w:tc>
          <w:tcPr>
            <w:tcW w:w="1329" w:type="pct"/>
            <w:vMerge/>
            <w:tcBorders>
              <w:top w:val="single" w:sz="8" w:space="0" w:color="000000"/>
              <w:left w:val="nil"/>
              <w:bottom w:val="single" w:sz="4" w:space="0" w:color="000000"/>
              <w:right w:val="nil"/>
            </w:tcBorders>
            <w:shd w:val="clear" w:color="auto" w:fill="auto"/>
            <w:vAlign w:val="center"/>
          </w:tcPr>
          <w:p w:rsidR="00004B6A" w:rsidRDefault="00004B6A">
            <w:pPr>
              <w:jc w:val="center"/>
              <w:rPr>
                <w:rFonts w:ascii="Times New Roman" w:eastAsia="宋体" w:hAnsi="Times New Roman" w:cs="Times New Roman"/>
                <w:b/>
                <w:bCs/>
                <w:color w:val="000000"/>
                <w:sz w:val="24"/>
              </w:rPr>
            </w:pPr>
          </w:p>
        </w:tc>
        <w:tc>
          <w:tcPr>
            <w:tcW w:w="953" w:type="pct"/>
            <w:tcBorders>
              <w:top w:val="nil"/>
              <w:left w:val="nil"/>
              <w:bottom w:val="single" w:sz="4" w:space="0" w:color="000000"/>
              <w:right w:val="nil"/>
            </w:tcBorders>
            <w:shd w:val="clear" w:color="auto" w:fill="auto"/>
            <w:vAlign w:val="center"/>
          </w:tcPr>
          <w:p w:rsidR="00004B6A" w:rsidRDefault="00000000">
            <w:pPr>
              <w:widowControl/>
              <w:jc w:val="center"/>
              <w:textAlignment w:val="center"/>
              <w:rPr>
                <w:rFonts w:ascii="Times New Roman" w:eastAsia="宋体" w:hAnsi="Times New Roman" w:cs="Times New Roman"/>
                <w:b/>
                <w:bCs/>
                <w:color w:val="000000"/>
                <w:sz w:val="24"/>
              </w:rPr>
            </w:pPr>
            <w:r>
              <w:rPr>
                <w:rFonts w:ascii="Times New Roman" w:eastAsia="宋体" w:hAnsi="Times New Roman" w:cs="Times New Roman"/>
                <w:b/>
                <w:bCs/>
                <w:color w:val="000000"/>
                <w:kern w:val="0"/>
                <w:sz w:val="24"/>
                <w:lang w:bidi="ar"/>
              </w:rPr>
              <w:t>Number of Cryptococcus</w:t>
            </w:r>
            <w:r>
              <w:rPr>
                <w:rFonts w:ascii="Times New Roman" w:eastAsia="宋体" w:hAnsi="Times New Roman" w:cs="Times New Roman"/>
                <w:b/>
                <w:bCs/>
                <w:color w:val="000000"/>
                <w:kern w:val="0"/>
                <w:sz w:val="24"/>
                <w:lang w:bidi="ar"/>
              </w:rPr>
              <w:br/>
              <w:t>(/ml)</w:t>
            </w:r>
          </w:p>
        </w:tc>
        <w:tc>
          <w:tcPr>
            <w:tcW w:w="572" w:type="pct"/>
            <w:tcBorders>
              <w:top w:val="nil"/>
              <w:left w:val="nil"/>
              <w:bottom w:val="single" w:sz="4" w:space="0" w:color="000000"/>
              <w:right w:val="nil"/>
            </w:tcBorders>
            <w:shd w:val="clear" w:color="auto" w:fill="auto"/>
            <w:vAlign w:val="center"/>
          </w:tcPr>
          <w:p w:rsidR="00004B6A" w:rsidRDefault="00000000">
            <w:pPr>
              <w:widowControl/>
              <w:jc w:val="center"/>
              <w:textAlignment w:val="center"/>
              <w:rPr>
                <w:rFonts w:ascii="Times New Roman" w:eastAsia="宋体" w:hAnsi="Times New Roman" w:cs="Times New Roman"/>
                <w:b/>
                <w:bCs/>
                <w:color w:val="000000"/>
                <w:sz w:val="24"/>
              </w:rPr>
            </w:pPr>
            <w:r>
              <w:rPr>
                <w:rFonts w:ascii="Times New Roman" w:eastAsia="宋体" w:hAnsi="Times New Roman" w:cs="Times New Roman"/>
                <w:b/>
                <w:bCs/>
                <w:color w:val="000000"/>
                <w:kern w:val="0"/>
                <w:sz w:val="24"/>
                <w:lang w:bidi="ar"/>
              </w:rPr>
              <w:t>Time</w:t>
            </w:r>
          </w:p>
        </w:tc>
        <w:tc>
          <w:tcPr>
            <w:tcW w:w="162" w:type="pct"/>
            <w:tcBorders>
              <w:top w:val="nil"/>
              <w:left w:val="nil"/>
              <w:bottom w:val="single" w:sz="4" w:space="0" w:color="000000"/>
              <w:right w:val="nil"/>
            </w:tcBorders>
            <w:shd w:val="clear" w:color="auto" w:fill="auto"/>
            <w:noWrap/>
            <w:vAlign w:val="center"/>
          </w:tcPr>
          <w:p w:rsidR="00004B6A" w:rsidRDefault="00004B6A">
            <w:pPr>
              <w:jc w:val="center"/>
              <w:rPr>
                <w:rFonts w:ascii="Times New Roman" w:eastAsia="宋体" w:hAnsi="Times New Roman" w:cs="Times New Roman"/>
                <w:b/>
                <w:bCs/>
                <w:color w:val="000000"/>
                <w:sz w:val="24"/>
              </w:rPr>
            </w:pPr>
          </w:p>
        </w:tc>
        <w:tc>
          <w:tcPr>
            <w:tcW w:w="962" w:type="pct"/>
            <w:tcBorders>
              <w:top w:val="nil"/>
              <w:left w:val="nil"/>
              <w:bottom w:val="single" w:sz="4" w:space="0" w:color="000000"/>
              <w:right w:val="nil"/>
            </w:tcBorders>
            <w:shd w:val="clear" w:color="auto" w:fill="auto"/>
            <w:vAlign w:val="center"/>
          </w:tcPr>
          <w:p w:rsidR="00004B6A" w:rsidRDefault="00000000">
            <w:pPr>
              <w:widowControl/>
              <w:jc w:val="center"/>
              <w:textAlignment w:val="center"/>
              <w:rPr>
                <w:rFonts w:ascii="Times New Roman" w:eastAsia="宋体" w:hAnsi="Times New Roman" w:cs="Times New Roman"/>
                <w:b/>
                <w:bCs/>
                <w:color w:val="000000"/>
                <w:sz w:val="24"/>
              </w:rPr>
            </w:pPr>
            <w:r>
              <w:rPr>
                <w:rFonts w:ascii="Times New Roman" w:eastAsia="宋体" w:hAnsi="Times New Roman" w:cs="Times New Roman"/>
                <w:b/>
                <w:bCs/>
                <w:color w:val="000000"/>
                <w:kern w:val="0"/>
                <w:sz w:val="24"/>
                <w:lang w:bidi="ar"/>
              </w:rPr>
              <w:t>Number of Cryptococcus</w:t>
            </w:r>
            <w:r>
              <w:rPr>
                <w:rFonts w:ascii="Times New Roman" w:eastAsia="宋体" w:hAnsi="Times New Roman" w:cs="Times New Roman"/>
                <w:b/>
                <w:bCs/>
                <w:color w:val="000000"/>
                <w:kern w:val="0"/>
                <w:sz w:val="24"/>
                <w:lang w:bidi="ar"/>
              </w:rPr>
              <w:br/>
              <w:t>(/ml)</w:t>
            </w:r>
          </w:p>
        </w:tc>
        <w:tc>
          <w:tcPr>
            <w:tcW w:w="568" w:type="pct"/>
            <w:tcBorders>
              <w:top w:val="nil"/>
              <w:left w:val="nil"/>
              <w:bottom w:val="single" w:sz="4" w:space="0" w:color="000000"/>
              <w:right w:val="nil"/>
            </w:tcBorders>
            <w:shd w:val="clear" w:color="auto" w:fill="auto"/>
            <w:vAlign w:val="center"/>
          </w:tcPr>
          <w:p w:rsidR="00004B6A" w:rsidRDefault="00000000">
            <w:pPr>
              <w:widowControl/>
              <w:jc w:val="center"/>
              <w:textAlignment w:val="center"/>
              <w:rPr>
                <w:rFonts w:ascii="Times New Roman" w:eastAsia="宋体" w:hAnsi="Times New Roman" w:cs="Times New Roman"/>
                <w:b/>
                <w:bCs/>
                <w:color w:val="000000"/>
                <w:sz w:val="24"/>
              </w:rPr>
            </w:pPr>
            <w:r>
              <w:rPr>
                <w:rFonts w:ascii="Times New Roman" w:eastAsia="宋体" w:hAnsi="Times New Roman" w:cs="Times New Roman"/>
                <w:b/>
                <w:bCs/>
                <w:color w:val="000000"/>
                <w:kern w:val="0"/>
                <w:sz w:val="24"/>
                <w:lang w:bidi="ar"/>
              </w:rPr>
              <w:t>Time</w:t>
            </w:r>
          </w:p>
        </w:tc>
      </w:tr>
      <w:tr w:rsidR="00004B6A">
        <w:trPr>
          <w:trHeight w:val="310"/>
        </w:trPr>
        <w:tc>
          <w:tcPr>
            <w:tcW w:w="450" w:type="pct"/>
            <w:tcBorders>
              <w:top w:val="nil"/>
              <w:left w:val="nil"/>
              <w:bottom w:val="nil"/>
              <w:right w:val="nil"/>
            </w:tcBorders>
            <w:shd w:val="clear" w:color="auto" w:fill="auto"/>
            <w:noWrap/>
            <w:vAlign w:val="center"/>
          </w:tcPr>
          <w:p w:rsidR="00004B6A" w:rsidRDefault="00000000">
            <w:pPr>
              <w:widowControl/>
              <w:jc w:val="left"/>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ID_1</w:t>
            </w:r>
          </w:p>
        </w:tc>
        <w:tc>
          <w:tcPr>
            <w:tcW w:w="1329" w:type="pct"/>
            <w:tcBorders>
              <w:top w:val="nil"/>
              <w:left w:val="nil"/>
              <w:bottom w:val="nil"/>
              <w:right w:val="nil"/>
            </w:tcBorders>
            <w:shd w:val="clear" w:color="auto" w:fill="auto"/>
            <w:noWrap/>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(200790, 222466, 3)</w:t>
            </w:r>
          </w:p>
        </w:tc>
        <w:tc>
          <w:tcPr>
            <w:tcW w:w="953" w:type="pct"/>
            <w:tcBorders>
              <w:top w:val="nil"/>
              <w:left w:val="nil"/>
              <w:bottom w:val="nil"/>
              <w:right w:val="nil"/>
            </w:tcBorders>
            <w:shd w:val="clear" w:color="auto" w:fill="auto"/>
            <w:noWrap/>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69980</w:t>
            </w:r>
          </w:p>
        </w:tc>
        <w:tc>
          <w:tcPr>
            <w:tcW w:w="572" w:type="pct"/>
            <w:tcBorders>
              <w:top w:val="nil"/>
              <w:left w:val="nil"/>
              <w:bottom w:val="nil"/>
              <w:right w:val="nil"/>
            </w:tcBorders>
            <w:shd w:val="clear" w:color="auto" w:fill="auto"/>
            <w:noWrap/>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13 min</w:t>
            </w:r>
          </w:p>
        </w:tc>
        <w:tc>
          <w:tcPr>
            <w:tcW w:w="162" w:type="pct"/>
            <w:tcBorders>
              <w:top w:val="nil"/>
              <w:left w:val="nil"/>
              <w:bottom w:val="nil"/>
              <w:right w:val="nil"/>
            </w:tcBorders>
            <w:shd w:val="clear" w:color="auto" w:fill="auto"/>
            <w:noWrap/>
            <w:vAlign w:val="center"/>
          </w:tcPr>
          <w:p w:rsidR="00004B6A" w:rsidRDefault="00004B6A">
            <w:pPr>
              <w:jc w:val="center"/>
              <w:rPr>
                <w:rFonts w:ascii="Times New Roman" w:eastAsia="宋体" w:hAnsi="Times New Roman" w:cs="Times New Roman"/>
                <w:color w:val="000000"/>
                <w:sz w:val="24"/>
              </w:rPr>
            </w:pPr>
          </w:p>
        </w:tc>
        <w:tc>
          <w:tcPr>
            <w:tcW w:w="962" w:type="pct"/>
            <w:tcBorders>
              <w:top w:val="nil"/>
              <w:left w:val="nil"/>
              <w:bottom w:val="nil"/>
              <w:right w:val="nil"/>
            </w:tcBorders>
            <w:shd w:val="clear" w:color="auto" w:fill="auto"/>
            <w:noWrap/>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63580</w:t>
            </w:r>
          </w:p>
        </w:tc>
        <w:tc>
          <w:tcPr>
            <w:tcW w:w="568" w:type="pct"/>
            <w:tcBorders>
              <w:top w:val="nil"/>
              <w:left w:val="nil"/>
              <w:bottom w:val="nil"/>
              <w:right w:val="nil"/>
            </w:tcBorders>
            <w:shd w:val="clear" w:color="auto" w:fill="auto"/>
            <w:noWrap/>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43 min</w:t>
            </w:r>
          </w:p>
        </w:tc>
      </w:tr>
      <w:tr w:rsidR="00004B6A">
        <w:trPr>
          <w:trHeight w:val="310"/>
        </w:trPr>
        <w:tc>
          <w:tcPr>
            <w:tcW w:w="450" w:type="pct"/>
            <w:tcBorders>
              <w:top w:val="nil"/>
              <w:left w:val="nil"/>
              <w:bottom w:val="nil"/>
              <w:right w:val="nil"/>
            </w:tcBorders>
            <w:shd w:val="clear" w:color="auto" w:fill="auto"/>
            <w:noWrap/>
            <w:vAlign w:val="center"/>
          </w:tcPr>
          <w:p w:rsidR="00004B6A" w:rsidRDefault="00000000">
            <w:pPr>
              <w:widowControl/>
              <w:jc w:val="left"/>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ID_2</w:t>
            </w:r>
          </w:p>
        </w:tc>
        <w:tc>
          <w:tcPr>
            <w:tcW w:w="1329" w:type="pct"/>
            <w:tcBorders>
              <w:top w:val="nil"/>
              <w:left w:val="nil"/>
              <w:bottom w:val="nil"/>
              <w:right w:val="nil"/>
            </w:tcBorders>
            <w:shd w:val="clear" w:color="auto" w:fill="auto"/>
            <w:noWrap/>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(189327, 194769, 3)</w:t>
            </w:r>
          </w:p>
        </w:tc>
        <w:tc>
          <w:tcPr>
            <w:tcW w:w="953" w:type="pct"/>
            <w:tcBorders>
              <w:top w:val="nil"/>
              <w:left w:val="nil"/>
              <w:bottom w:val="nil"/>
              <w:right w:val="nil"/>
            </w:tcBorders>
            <w:shd w:val="clear" w:color="auto" w:fill="auto"/>
            <w:noWrap/>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1551</w:t>
            </w:r>
          </w:p>
        </w:tc>
        <w:tc>
          <w:tcPr>
            <w:tcW w:w="572" w:type="pct"/>
            <w:tcBorders>
              <w:top w:val="nil"/>
              <w:left w:val="nil"/>
              <w:bottom w:val="nil"/>
              <w:right w:val="nil"/>
            </w:tcBorders>
            <w:shd w:val="clear" w:color="auto" w:fill="auto"/>
            <w:noWrap/>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11 min</w:t>
            </w:r>
          </w:p>
        </w:tc>
        <w:tc>
          <w:tcPr>
            <w:tcW w:w="162" w:type="pct"/>
            <w:tcBorders>
              <w:top w:val="nil"/>
              <w:left w:val="nil"/>
              <w:bottom w:val="nil"/>
              <w:right w:val="nil"/>
            </w:tcBorders>
            <w:shd w:val="clear" w:color="auto" w:fill="auto"/>
            <w:noWrap/>
            <w:vAlign w:val="center"/>
          </w:tcPr>
          <w:p w:rsidR="00004B6A" w:rsidRDefault="00004B6A">
            <w:pPr>
              <w:jc w:val="center"/>
              <w:rPr>
                <w:rFonts w:ascii="Times New Roman" w:eastAsia="宋体" w:hAnsi="Times New Roman" w:cs="Times New Roman"/>
                <w:color w:val="000000"/>
                <w:sz w:val="24"/>
              </w:rPr>
            </w:pPr>
          </w:p>
        </w:tc>
        <w:tc>
          <w:tcPr>
            <w:tcW w:w="962" w:type="pct"/>
            <w:tcBorders>
              <w:top w:val="nil"/>
              <w:left w:val="nil"/>
              <w:bottom w:val="nil"/>
              <w:right w:val="nil"/>
            </w:tcBorders>
            <w:shd w:val="clear" w:color="auto" w:fill="auto"/>
            <w:noWrap/>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1360</w:t>
            </w:r>
          </w:p>
        </w:tc>
        <w:tc>
          <w:tcPr>
            <w:tcW w:w="568" w:type="pct"/>
            <w:tcBorders>
              <w:top w:val="nil"/>
              <w:left w:val="nil"/>
              <w:bottom w:val="nil"/>
              <w:right w:val="nil"/>
            </w:tcBorders>
            <w:shd w:val="clear" w:color="auto" w:fill="auto"/>
            <w:noWrap/>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22 min</w:t>
            </w:r>
          </w:p>
        </w:tc>
      </w:tr>
      <w:tr w:rsidR="00004B6A">
        <w:trPr>
          <w:trHeight w:val="310"/>
        </w:trPr>
        <w:tc>
          <w:tcPr>
            <w:tcW w:w="450" w:type="pct"/>
            <w:tcBorders>
              <w:top w:val="nil"/>
              <w:left w:val="nil"/>
              <w:bottom w:val="nil"/>
              <w:right w:val="nil"/>
            </w:tcBorders>
            <w:shd w:val="clear" w:color="auto" w:fill="auto"/>
            <w:noWrap/>
            <w:vAlign w:val="center"/>
          </w:tcPr>
          <w:p w:rsidR="00004B6A" w:rsidRDefault="00000000">
            <w:pPr>
              <w:widowControl/>
              <w:jc w:val="left"/>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ID_3</w:t>
            </w:r>
          </w:p>
        </w:tc>
        <w:tc>
          <w:tcPr>
            <w:tcW w:w="1329" w:type="pct"/>
            <w:tcBorders>
              <w:top w:val="nil"/>
              <w:left w:val="nil"/>
              <w:bottom w:val="nil"/>
              <w:right w:val="nil"/>
            </w:tcBorders>
            <w:shd w:val="clear" w:color="auto" w:fill="auto"/>
            <w:noWrap/>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(196957, 220898, 3)</w:t>
            </w:r>
          </w:p>
        </w:tc>
        <w:tc>
          <w:tcPr>
            <w:tcW w:w="953" w:type="pct"/>
            <w:tcBorders>
              <w:top w:val="nil"/>
              <w:left w:val="nil"/>
              <w:bottom w:val="nil"/>
              <w:right w:val="nil"/>
            </w:tcBorders>
            <w:shd w:val="clear" w:color="auto" w:fill="auto"/>
            <w:noWrap/>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55698</w:t>
            </w:r>
          </w:p>
        </w:tc>
        <w:tc>
          <w:tcPr>
            <w:tcW w:w="572" w:type="pct"/>
            <w:tcBorders>
              <w:top w:val="nil"/>
              <w:left w:val="nil"/>
              <w:bottom w:val="nil"/>
              <w:right w:val="nil"/>
            </w:tcBorders>
            <w:shd w:val="clear" w:color="auto" w:fill="auto"/>
            <w:noWrap/>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13 min</w:t>
            </w:r>
          </w:p>
        </w:tc>
        <w:tc>
          <w:tcPr>
            <w:tcW w:w="162" w:type="pct"/>
            <w:tcBorders>
              <w:top w:val="nil"/>
              <w:left w:val="nil"/>
              <w:bottom w:val="nil"/>
              <w:right w:val="nil"/>
            </w:tcBorders>
            <w:shd w:val="clear" w:color="auto" w:fill="auto"/>
            <w:noWrap/>
            <w:vAlign w:val="center"/>
          </w:tcPr>
          <w:p w:rsidR="00004B6A" w:rsidRDefault="00004B6A">
            <w:pPr>
              <w:jc w:val="center"/>
              <w:rPr>
                <w:rFonts w:ascii="Times New Roman" w:eastAsia="宋体" w:hAnsi="Times New Roman" w:cs="Times New Roman"/>
                <w:color w:val="000000"/>
                <w:sz w:val="24"/>
              </w:rPr>
            </w:pPr>
          </w:p>
        </w:tc>
        <w:tc>
          <w:tcPr>
            <w:tcW w:w="962" w:type="pct"/>
            <w:tcBorders>
              <w:top w:val="nil"/>
              <w:left w:val="nil"/>
              <w:bottom w:val="nil"/>
              <w:right w:val="nil"/>
            </w:tcBorders>
            <w:shd w:val="clear" w:color="auto" w:fill="auto"/>
            <w:noWrap/>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28384</w:t>
            </w:r>
          </w:p>
        </w:tc>
        <w:tc>
          <w:tcPr>
            <w:tcW w:w="568" w:type="pct"/>
            <w:tcBorders>
              <w:top w:val="nil"/>
              <w:left w:val="nil"/>
              <w:bottom w:val="nil"/>
              <w:right w:val="nil"/>
            </w:tcBorders>
            <w:shd w:val="clear" w:color="auto" w:fill="auto"/>
            <w:noWrap/>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32 min</w:t>
            </w:r>
          </w:p>
        </w:tc>
      </w:tr>
      <w:tr w:rsidR="00004B6A">
        <w:trPr>
          <w:trHeight w:val="310"/>
        </w:trPr>
        <w:tc>
          <w:tcPr>
            <w:tcW w:w="450" w:type="pct"/>
            <w:tcBorders>
              <w:top w:val="nil"/>
              <w:left w:val="nil"/>
              <w:bottom w:val="nil"/>
              <w:right w:val="nil"/>
            </w:tcBorders>
            <w:shd w:val="clear" w:color="auto" w:fill="auto"/>
            <w:noWrap/>
            <w:vAlign w:val="center"/>
          </w:tcPr>
          <w:p w:rsidR="00004B6A" w:rsidRDefault="00000000">
            <w:pPr>
              <w:widowControl/>
              <w:jc w:val="left"/>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ID_4</w:t>
            </w:r>
          </w:p>
        </w:tc>
        <w:tc>
          <w:tcPr>
            <w:tcW w:w="1329" w:type="pct"/>
            <w:tcBorders>
              <w:top w:val="nil"/>
              <w:left w:val="nil"/>
              <w:bottom w:val="nil"/>
              <w:right w:val="nil"/>
            </w:tcBorders>
            <w:shd w:val="clear" w:color="auto" w:fill="auto"/>
            <w:noWrap/>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(194646, 232858, 3)</w:t>
            </w:r>
          </w:p>
        </w:tc>
        <w:tc>
          <w:tcPr>
            <w:tcW w:w="953" w:type="pct"/>
            <w:tcBorders>
              <w:top w:val="nil"/>
              <w:left w:val="nil"/>
              <w:bottom w:val="nil"/>
              <w:right w:val="nil"/>
            </w:tcBorders>
            <w:shd w:val="clear" w:color="auto" w:fill="auto"/>
            <w:noWrap/>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50233</w:t>
            </w:r>
          </w:p>
        </w:tc>
        <w:tc>
          <w:tcPr>
            <w:tcW w:w="572" w:type="pct"/>
            <w:tcBorders>
              <w:top w:val="nil"/>
              <w:left w:val="nil"/>
              <w:bottom w:val="nil"/>
              <w:right w:val="nil"/>
            </w:tcBorders>
            <w:shd w:val="clear" w:color="auto" w:fill="auto"/>
            <w:noWrap/>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13 min</w:t>
            </w:r>
          </w:p>
        </w:tc>
        <w:tc>
          <w:tcPr>
            <w:tcW w:w="162" w:type="pct"/>
            <w:tcBorders>
              <w:top w:val="nil"/>
              <w:left w:val="nil"/>
              <w:bottom w:val="nil"/>
              <w:right w:val="nil"/>
            </w:tcBorders>
            <w:shd w:val="clear" w:color="auto" w:fill="auto"/>
            <w:noWrap/>
            <w:vAlign w:val="center"/>
          </w:tcPr>
          <w:p w:rsidR="00004B6A" w:rsidRDefault="00004B6A">
            <w:pPr>
              <w:jc w:val="center"/>
              <w:rPr>
                <w:rFonts w:ascii="Times New Roman" w:eastAsia="宋体" w:hAnsi="Times New Roman" w:cs="Times New Roman"/>
                <w:color w:val="000000"/>
                <w:sz w:val="24"/>
              </w:rPr>
            </w:pPr>
          </w:p>
        </w:tc>
        <w:tc>
          <w:tcPr>
            <w:tcW w:w="962" w:type="pct"/>
            <w:tcBorders>
              <w:top w:val="nil"/>
              <w:left w:val="nil"/>
              <w:bottom w:val="nil"/>
              <w:right w:val="nil"/>
            </w:tcBorders>
            <w:shd w:val="clear" w:color="auto" w:fill="auto"/>
            <w:noWrap/>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32591</w:t>
            </w:r>
          </w:p>
        </w:tc>
        <w:tc>
          <w:tcPr>
            <w:tcW w:w="568" w:type="pct"/>
            <w:tcBorders>
              <w:top w:val="nil"/>
              <w:left w:val="nil"/>
              <w:bottom w:val="nil"/>
              <w:right w:val="nil"/>
            </w:tcBorders>
            <w:shd w:val="clear" w:color="auto" w:fill="auto"/>
            <w:noWrap/>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33 min</w:t>
            </w:r>
          </w:p>
        </w:tc>
      </w:tr>
      <w:tr w:rsidR="00004B6A">
        <w:trPr>
          <w:trHeight w:val="310"/>
        </w:trPr>
        <w:tc>
          <w:tcPr>
            <w:tcW w:w="450" w:type="pct"/>
            <w:tcBorders>
              <w:top w:val="nil"/>
              <w:left w:val="nil"/>
              <w:bottom w:val="nil"/>
              <w:right w:val="nil"/>
            </w:tcBorders>
            <w:shd w:val="clear" w:color="auto" w:fill="auto"/>
            <w:noWrap/>
            <w:vAlign w:val="center"/>
          </w:tcPr>
          <w:p w:rsidR="00004B6A" w:rsidRDefault="00000000">
            <w:pPr>
              <w:widowControl/>
              <w:jc w:val="left"/>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ID_5</w:t>
            </w:r>
          </w:p>
        </w:tc>
        <w:tc>
          <w:tcPr>
            <w:tcW w:w="1329" w:type="pct"/>
            <w:tcBorders>
              <w:top w:val="nil"/>
              <w:left w:val="nil"/>
              <w:bottom w:val="nil"/>
              <w:right w:val="nil"/>
            </w:tcBorders>
            <w:shd w:val="clear" w:color="auto" w:fill="auto"/>
            <w:noWrap/>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(195754, 222505, 3)</w:t>
            </w:r>
          </w:p>
        </w:tc>
        <w:tc>
          <w:tcPr>
            <w:tcW w:w="953" w:type="pct"/>
            <w:tcBorders>
              <w:top w:val="nil"/>
              <w:left w:val="nil"/>
              <w:bottom w:val="nil"/>
              <w:right w:val="nil"/>
            </w:tcBorders>
            <w:shd w:val="clear" w:color="auto" w:fill="auto"/>
            <w:noWrap/>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30677</w:t>
            </w:r>
          </w:p>
        </w:tc>
        <w:tc>
          <w:tcPr>
            <w:tcW w:w="572" w:type="pct"/>
            <w:tcBorders>
              <w:top w:val="nil"/>
              <w:left w:val="nil"/>
              <w:bottom w:val="nil"/>
              <w:right w:val="nil"/>
            </w:tcBorders>
            <w:shd w:val="clear" w:color="auto" w:fill="auto"/>
            <w:noWrap/>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13 min</w:t>
            </w:r>
          </w:p>
        </w:tc>
        <w:tc>
          <w:tcPr>
            <w:tcW w:w="162" w:type="pct"/>
            <w:tcBorders>
              <w:top w:val="nil"/>
              <w:left w:val="nil"/>
              <w:bottom w:val="nil"/>
              <w:right w:val="nil"/>
            </w:tcBorders>
            <w:shd w:val="clear" w:color="auto" w:fill="auto"/>
            <w:noWrap/>
            <w:vAlign w:val="center"/>
          </w:tcPr>
          <w:p w:rsidR="00004B6A" w:rsidRDefault="00004B6A">
            <w:pPr>
              <w:jc w:val="center"/>
              <w:rPr>
                <w:rFonts w:ascii="Times New Roman" w:eastAsia="宋体" w:hAnsi="Times New Roman" w:cs="Times New Roman"/>
                <w:color w:val="000000"/>
                <w:sz w:val="24"/>
              </w:rPr>
            </w:pPr>
          </w:p>
        </w:tc>
        <w:tc>
          <w:tcPr>
            <w:tcW w:w="962" w:type="pct"/>
            <w:tcBorders>
              <w:top w:val="nil"/>
              <w:left w:val="nil"/>
              <w:bottom w:val="nil"/>
              <w:right w:val="nil"/>
            </w:tcBorders>
            <w:shd w:val="clear" w:color="auto" w:fill="auto"/>
            <w:noWrap/>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32984</w:t>
            </w:r>
          </w:p>
        </w:tc>
        <w:tc>
          <w:tcPr>
            <w:tcW w:w="568" w:type="pct"/>
            <w:tcBorders>
              <w:top w:val="nil"/>
              <w:left w:val="nil"/>
              <w:bottom w:val="nil"/>
              <w:right w:val="nil"/>
            </w:tcBorders>
            <w:shd w:val="clear" w:color="auto" w:fill="auto"/>
            <w:noWrap/>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30 min</w:t>
            </w:r>
          </w:p>
        </w:tc>
      </w:tr>
      <w:tr w:rsidR="00004B6A">
        <w:trPr>
          <w:trHeight w:val="325"/>
        </w:trPr>
        <w:tc>
          <w:tcPr>
            <w:tcW w:w="450" w:type="pct"/>
            <w:tcBorders>
              <w:top w:val="nil"/>
              <w:left w:val="nil"/>
              <w:bottom w:val="single" w:sz="8" w:space="0" w:color="000000"/>
              <w:right w:val="nil"/>
            </w:tcBorders>
            <w:shd w:val="clear" w:color="auto" w:fill="auto"/>
            <w:noWrap/>
            <w:vAlign w:val="center"/>
          </w:tcPr>
          <w:p w:rsidR="00004B6A" w:rsidRDefault="00000000">
            <w:pPr>
              <w:widowControl/>
              <w:jc w:val="left"/>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ID_6</w:t>
            </w:r>
          </w:p>
        </w:tc>
        <w:tc>
          <w:tcPr>
            <w:tcW w:w="1329" w:type="pct"/>
            <w:tcBorders>
              <w:top w:val="nil"/>
              <w:left w:val="nil"/>
              <w:bottom w:val="single" w:sz="8" w:space="0" w:color="000000"/>
              <w:right w:val="nil"/>
            </w:tcBorders>
            <w:shd w:val="clear" w:color="auto" w:fill="auto"/>
            <w:noWrap/>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(195491, 221132, 3)</w:t>
            </w:r>
          </w:p>
        </w:tc>
        <w:tc>
          <w:tcPr>
            <w:tcW w:w="953" w:type="pct"/>
            <w:tcBorders>
              <w:top w:val="nil"/>
              <w:left w:val="nil"/>
              <w:bottom w:val="single" w:sz="8" w:space="0" w:color="000000"/>
              <w:right w:val="nil"/>
            </w:tcBorders>
            <w:shd w:val="clear" w:color="auto" w:fill="auto"/>
            <w:noWrap/>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4387</w:t>
            </w:r>
          </w:p>
        </w:tc>
        <w:tc>
          <w:tcPr>
            <w:tcW w:w="572" w:type="pct"/>
            <w:tcBorders>
              <w:top w:val="nil"/>
              <w:left w:val="nil"/>
              <w:bottom w:val="single" w:sz="8" w:space="0" w:color="000000"/>
              <w:right w:val="nil"/>
            </w:tcBorders>
            <w:shd w:val="clear" w:color="auto" w:fill="auto"/>
            <w:noWrap/>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13 min</w:t>
            </w:r>
          </w:p>
        </w:tc>
        <w:tc>
          <w:tcPr>
            <w:tcW w:w="162" w:type="pct"/>
            <w:tcBorders>
              <w:top w:val="nil"/>
              <w:left w:val="nil"/>
              <w:bottom w:val="single" w:sz="8" w:space="0" w:color="000000"/>
              <w:right w:val="nil"/>
            </w:tcBorders>
            <w:shd w:val="clear" w:color="auto" w:fill="auto"/>
            <w:noWrap/>
            <w:vAlign w:val="center"/>
          </w:tcPr>
          <w:p w:rsidR="00004B6A" w:rsidRDefault="00004B6A">
            <w:pPr>
              <w:jc w:val="center"/>
              <w:rPr>
                <w:rFonts w:ascii="Times New Roman" w:eastAsia="宋体" w:hAnsi="Times New Roman" w:cs="Times New Roman"/>
                <w:color w:val="000000"/>
                <w:sz w:val="24"/>
              </w:rPr>
            </w:pPr>
          </w:p>
        </w:tc>
        <w:tc>
          <w:tcPr>
            <w:tcW w:w="962" w:type="pct"/>
            <w:tcBorders>
              <w:top w:val="nil"/>
              <w:left w:val="nil"/>
              <w:bottom w:val="single" w:sz="8" w:space="0" w:color="000000"/>
              <w:right w:val="nil"/>
            </w:tcBorders>
            <w:shd w:val="clear" w:color="auto" w:fill="auto"/>
            <w:noWrap/>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3068</w:t>
            </w:r>
          </w:p>
        </w:tc>
        <w:tc>
          <w:tcPr>
            <w:tcW w:w="568" w:type="pct"/>
            <w:tcBorders>
              <w:top w:val="nil"/>
              <w:left w:val="nil"/>
              <w:bottom w:val="single" w:sz="8" w:space="0" w:color="000000"/>
              <w:right w:val="nil"/>
            </w:tcBorders>
            <w:shd w:val="clear" w:color="auto" w:fill="auto"/>
            <w:noWrap/>
            <w:vAlign w:val="center"/>
          </w:tcPr>
          <w:p w:rsidR="00004B6A"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33 min</w:t>
            </w:r>
          </w:p>
        </w:tc>
      </w:tr>
    </w:tbl>
    <w:p w:rsidR="00004B6A" w:rsidRDefault="00004B6A">
      <w:pPr>
        <w:rPr>
          <w:rFonts w:ascii="Times New Roman" w:hAnsi="Times New Roman" w:cs="Times New Roman"/>
          <w:sz w:val="24"/>
        </w:rPr>
      </w:pPr>
    </w:p>
    <w:sectPr w:rsidR="00004B6A">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zgzMzZhNDdhMmY4MThiNzBlN2Y4YTIzMTlkMjk5ODkifQ=="/>
  </w:docVars>
  <w:rsids>
    <w:rsidRoot w:val="3BD639B6"/>
    <w:rsid w:val="00004B6A"/>
    <w:rsid w:val="00197080"/>
    <w:rsid w:val="0093103B"/>
    <w:rsid w:val="04E43544"/>
    <w:rsid w:val="3BD639B6"/>
    <w:rsid w:val="5F5B3BBF"/>
    <w:rsid w:val="7D440591"/>
    <w:rsid w:val="7DAC52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A151820-A193-4882-858E-FE2117840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41">
    <w:name w:val="font41"/>
    <w:basedOn w:val="a0"/>
    <w:qFormat/>
    <w:rPr>
      <w:rFonts w:ascii="Times New Roman" w:hAnsi="Times New Roman" w:cs="Times New Roman" w:hint="default"/>
      <w:color w:val="000000"/>
      <w:sz w:val="24"/>
      <w:szCs w:val="24"/>
      <w:u w:val="none"/>
    </w:rPr>
  </w:style>
  <w:style w:type="character" w:customStyle="1" w:styleId="font31">
    <w:name w:val="font31"/>
    <w:basedOn w:val="a0"/>
    <w:qFormat/>
    <w:rPr>
      <w:rFonts w:ascii="Times New Roman" w:hAnsi="Times New Roman" w:cs="Times New Roman" w:hint="default"/>
      <w:color w:val="000000"/>
      <w:sz w:val="24"/>
      <w:szCs w:val="24"/>
      <w:u w:val="none"/>
      <w:vertAlign w:val="superscript"/>
    </w:rPr>
  </w:style>
  <w:style w:type="character" w:customStyle="1" w:styleId="font01">
    <w:name w:val="font01"/>
    <w:basedOn w:val="a0"/>
    <w:qFormat/>
    <w:rPr>
      <w:rFonts w:ascii="Times New Roman" w:hAnsi="Times New Roman" w:cs="Times New Roman" w:hint="default"/>
      <w:color w:val="000000"/>
      <w:sz w:val="24"/>
      <w:szCs w:val="24"/>
      <w:u w:val="none"/>
    </w:rPr>
  </w:style>
  <w:style w:type="character" w:customStyle="1" w:styleId="font51">
    <w:name w:val="font51"/>
    <w:basedOn w:val="a0"/>
    <w:qFormat/>
    <w:rPr>
      <w:rFonts w:ascii="Times New Roman" w:hAnsi="Times New Roman" w:cs="Times New Roman" w:hint="default"/>
      <w:color w:val="000000"/>
      <w:sz w:val="24"/>
      <w:szCs w:val="24"/>
      <w:u w:val="none"/>
      <w:vertAlign w:val="superscript"/>
    </w:rPr>
  </w:style>
  <w:style w:type="character" w:customStyle="1" w:styleId="font11">
    <w:name w:val="font11"/>
    <w:basedOn w:val="a0"/>
    <w:qFormat/>
    <w:rPr>
      <w:rFonts w:ascii="Times New Roman" w:hAnsi="Times New Roman" w:cs="Times New Roman" w:hint="default"/>
      <w:b/>
      <w:bCs/>
      <w:color w:val="000000"/>
      <w:sz w:val="22"/>
      <w:szCs w:val="22"/>
      <w:u w:val="none"/>
    </w:rPr>
  </w:style>
  <w:style w:type="paragraph" w:styleId="a3">
    <w:name w:val="Revision"/>
    <w:hidden/>
    <w:uiPriority w:val="99"/>
    <w:semiHidden/>
    <w:rsid w:val="00197080"/>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626</Words>
  <Characters>3572</Characters>
  <Application>Microsoft Office Word</Application>
  <DocSecurity>0</DocSecurity>
  <Lines>29</Lines>
  <Paragraphs>8</Paragraphs>
  <ScaleCrop>false</ScaleCrop>
  <Company/>
  <LinksUpToDate>false</LinksUpToDate>
  <CharactersWithSpaces>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MIA</dc:creator>
  <cp:lastModifiedBy>刘 君宇</cp:lastModifiedBy>
  <cp:revision>3</cp:revision>
  <dcterms:created xsi:type="dcterms:W3CDTF">2022-09-23T15:42:00Z</dcterms:created>
  <dcterms:modified xsi:type="dcterms:W3CDTF">2022-11-09T13:04:00Z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8A8C1F53FE5F4EE7BCEC8700586C6222</vt:lpwstr>
  </property>
</Properties>
</file>