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7A6D4" w14:textId="77777777" w:rsidR="00D52C4E" w:rsidRPr="00300289" w:rsidRDefault="00D52C4E" w:rsidP="00D52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4DA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8E24DA">
        <w:rPr>
          <w:rFonts w:ascii="Times New Roman" w:hAnsi="Times New Roman" w:cs="Times New Roman"/>
          <w:b/>
          <w:sz w:val="24"/>
          <w:szCs w:val="24"/>
        </w:rPr>
        <w:t>.</w:t>
      </w:r>
      <w:r w:rsidRPr="00300289">
        <w:rPr>
          <w:rFonts w:ascii="Times New Roman" w:hAnsi="Times New Roman" w:cs="Times New Roman"/>
          <w:sz w:val="24"/>
          <w:szCs w:val="24"/>
        </w:rPr>
        <w:t xml:space="preserve"> General Characteristics of Participants</w:t>
      </w:r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991"/>
        <w:gridCol w:w="2410"/>
        <w:gridCol w:w="1276"/>
      </w:tblGrid>
      <w:tr w:rsidR="00D52C4E" w:rsidRPr="008E24DA" w14:paraId="167E763B" w14:textId="77777777" w:rsidTr="004463F2">
        <w:tc>
          <w:tcPr>
            <w:tcW w:w="2254" w:type="dxa"/>
            <w:vAlign w:val="center"/>
          </w:tcPr>
          <w:p w14:paraId="0D080150" w14:textId="77777777" w:rsidR="00D52C4E" w:rsidRPr="008E24DA" w:rsidRDefault="00D52C4E" w:rsidP="004463F2">
            <w:pPr>
              <w:rPr>
                <w:rFonts w:ascii="Times New Roman" w:hAnsi="Times New Roman" w:cs="Times New Roman"/>
                <w:b/>
                <w:bCs/>
              </w:rPr>
            </w:pPr>
            <w:r w:rsidRPr="008E24DA">
              <w:rPr>
                <w:rFonts w:ascii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2991" w:type="dxa"/>
            <w:vAlign w:val="center"/>
          </w:tcPr>
          <w:p w14:paraId="07271BEE" w14:textId="77777777" w:rsidR="00D52C4E" w:rsidRPr="008E24DA" w:rsidRDefault="00D52C4E" w:rsidP="004463F2">
            <w:pPr>
              <w:rPr>
                <w:rFonts w:ascii="Times New Roman" w:hAnsi="Times New Roman" w:cs="Times New Roman"/>
                <w:b/>
                <w:bCs/>
              </w:rPr>
            </w:pPr>
            <w:r w:rsidRPr="008E24DA">
              <w:rPr>
                <w:rFonts w:ascii="Times New Roman" w:hAnsi="Times New Roman" w:cs="Times New Roman"/>
                <w:b/>
                <w:bCs/>
              </w:rPr>
              <w:t>NA-UC-MSC group (n = 21)</w:t>
            </w:r>
          </w:p>
        </w:tc>
        <w:tc>
          <w:tcPr>
            <w:tcW w:w="2410" w:type="dxa"/>
            <w:vAlign w:val="center"/>
          </w:tcPr>
          <w:p w14:paraId="02671FFA" w14:textId="77777777" w:rsidR="00D52C4E" w:rsidRPr="008E24DA" w:rsidRDefault="00D52C4E" w:rsidP="004463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Control group </w:t>
            </w:r>
            <w:r w:rsidRPr="008E24DA">
              <w:rPr>
                <w:rFonts w:ascii="Times New Roman" w:hAnsi="Times New Roman" w:cs="Times New Roman"/>
                <w:b/>
                <w:bCs/>
              </w:rPr>
              <w:t>(n = 21)</w:t>
            </w:r>
          </w:p>
        </w:tc>
        <w:tc>
          <w:tcPr>
            <w:tcW w:w="1276" w:type="dxa"/>
            <w:vAlign w:val="center"/>
          </w:tcPr>
          <w:p w14:paraId="49427B3C" w14:textId="77777777" w:rsidR="00D52C4E" w:rsidRPr="00F32E30" w:rsidRDefault="00D52C4E" w:rsidP="004463F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32E30">
              <w:rPr>
                <w:rFonts w:ascii="Times New Roman" w:hAnsi="Times New Roman" w:cs="Times New Roman"/>
                <w:b/>
                <w:bCs/>
                <w:i/>
              </w:rPr>
              <w:t>p-value</w:t>
            </w:r>
          </w:p>
        </w:tc>
      </w:tr>
      <w:tr w:rsidR="00D52C4E" w:rsidRPr="00300289" w14:paraId="0DF26240" w14:textId="77777777" w:rsidTr="004463F2">
        <w:tc>
          <w:tcPr>
            <w:tcW w:w="2254" w:type="dxa"/>
          </w:tcPr>
          <w:p w14:paraId="0C8A8037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Age</w:t>
            </w:r>
          </w:p>
          <w:p w14:paraId="38657C19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Mean</w:t>
            </w:r>
          </w:p>
          <w:p w14:paraId="285694D0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Minimum</w:t>
            </w:r>
          </w:p>
          <w:p w14:paraId="1C97BF37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Maximum</w:t>
            </w:r>
          </w:p>
        </w:tc>
        <w:tc>
          <w:tcPr>
            <w:tcW w:w="2991" w:type="dxa"/>
          </w:tcPr>
          <w:p w14:paraId="048F57AF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0A23789E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56.10 ± 12.49</w:t>
            </w:r>
          </w:p>
          <w:p w14:paraId="0DD7070A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24</w:t>
            </w:r>
          </w:p>
          <w:p w14:paraId="0D35C29C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410" w:type="dxa"/>
          </w:tcPr>
          <w:p w14:paraId="62778215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1DC64E4D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55.86 ± 10.17</w:t>
            </w:r>
          </w:p>
          <w:p w14:paraId="5BB69E50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32</w:t>
            </w:r>
          </w:p>
          <w:p w14:paraId="07E441B3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6" w:type="dxa"/>
            <w:vAlign w:val="center"/>
          </w:tcPr>
          <w:p w14:paraId="5AB93350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0.668</w:t>
            </w:r>
          </w:p>
        </w:tc>
      </w:tr>
      <w:tr w:rsidR="00D52C4E" w:rsidRPr="00300289" w14:paraId="3481C74B" w14:textId="77777777" w:rsidTr="004463F2">
        <w:tc>
          <w:tcPr>
            <w:tcW w:w="2254" w:type="dxa"/>
          </w:tcPr>
          <w:p w14:paraId="26AFF117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Sex</w:t>
            </w:r>
          </w:p>
          <w:p w14:paraId="46C0CFE7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Female</w:t>
            </w:r>
          </w:p>
          <w:p w14:paraId="6DF4B4DF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991" w:type="dxa"/>
          </w:tcPr>
          <w:p w14:paraId="5FCBB4B0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24DFB083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11 (52.4%)</w:t>
            </w:r>
          </w:p>
          <w:p w14:paraId="34834CA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10 (47.6%)</w:t>
            </w:r>
          </w:p>
        </w:tc>
        <w:tc>
          <w:tcPr>
            <w:tcW w:w="2410" w:type="dxa"/>
          </w:tcPr>
          <w:p w14:paraId="2C1FC1CA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595A1B2D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9 (42.9%)</w:t>
            </w:r>
          </w:p>
          <w:p w14:paraId="70D18169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12 (57.1%)</w:t>
            </w:r>
          </w:p>
        </w:tc>
        <w:tc>
          <w:tcPr>
            <w:tcW w:w="1276" w:type="dxa"/>
            <w:vAlign w:val="center"/>
          </w:tcPr>
          <w:p w14:paraId="305E80D9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0.542</w:t>
            </w:r>
          </w:p>
        </w:tc>
      </w:tr>
      <w:tr w:rsidR="00D52C4E" w:rsidRPr="00300289" w14:paraId="4E1EB5B9" w14:textId="77777777" w:rsidTr="004463F2">
        <w:tc>
          <w:tcPr>
            <w:tcW w:w="2254" w:type="dxa"/>
          </w:tcPr>
          <w:p w14:paraId="71C76681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Body weight (kg)</w:t>
            </w:r>
          </w:p>
          <w:p w14:paraId="09B4500A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Mean ± SD</w:t>
            </w:r>
          </w:p>
          <w:p w14:paraId="656F35C5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Minimum</w:t>
            </w:r>
          </w:p>
          <w:p w14:paraId="766EB1DC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Maximum</w:t>
            </w:r>
          </w:p>
        </w:tc>
        <w:tc>
          <w:tcPr>
            <w:tcW w:w="2991" w:type="dxa"/>
          </w:tcPr>
          <w:p w14:paraId="0FAA4953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12CBA72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68.05 ± 12.78</w:t>
            </w:r>
          </w:p>
          <w:p w14:paraId="29D77CC0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50</w:t>
            </w:r>
          </w:p>
          <w:p w14:paraId="4AD98A78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410" w:type="dxa"/>
          </w:tcPr>
          <w:p w14:paraId="16A20AB1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6180EDC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68.33 ± 15.97</w:t>
            </w:r>
          </w:p>
          <w:p w14:paraId="2A2E13EE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50</w:t>
            </w:r>
          </w:p>
          <w:p w14:paraId="44BF4CE1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76" w:type="dxa"/>
            <w:vAlign w:val="center"/>
          </w:tcPr>
          <w:p w14:paraId="79F52F26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0.850</w:t>
            </w:r>
          </w:p>
        </w:tc>
      </w:tr>
      <w:tr w:rsidR="00D52C4E" w:rsidRPr="00300289" w14:paraId="07055651" w14:textId="77777777" w:rsidTr="004463F2">
        <w:tc>
          <w:tcPr>
            <w:tcW w:w="2254" w:type="dxa"/>
          </w:tcPr>
          <w:p w14:paraId="0B2E49DC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00289">
              <w:rPr>
                <w:rFonts w:ascii="Times New Roman" w:hAnsi="Times New Roman" w:cs="Times New Roman"/>
                <w:b/>
                <w:bCs/>
                <w:i/>
                <w:iCs/>
              </w:rPr>
              <w:t>Medical History</w:t>
            </w:r>
          </w:p>
        </w:tc>
        <w:tc>
          <w:tcPr>
            <w:tcW w:w="2991" w:type="dxa"/>
          </w:tcPr>
          <w:p w14:paraId="09D433A0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CCD252B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517A44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2C4E" w:rsidRPr="00300289" w14:paraId="3881BD18" w14:textId="77777777" w:rsidTr="004463F2">
        <w:tc>
          <w:tcPr>
            <w:tcW w:w="2254" w:type="dxa"/>
          </w:tcPr>
          <w:p w14:paraId="72CD08D6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Diabetes</w:t>
            </w:r>
          </w:p>
          <w:p w14:paraId="3ED8E869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Yes</w:t>
            </w:r>
          </w:p>
          <w:p w14:paraId="2258E8ED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No</w:t>
            </w:r>
          </w:p>
          <w:p w14:paraId="47EC8B56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991" w:type="dxa"/>
          </w:tcPr>
          <w:p w14:paraId="58AA47C5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17902F21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8 (38.1%)</w:t>
            </w:r>
          </w:p>
          <w:p w14:paraId="116CC14F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13 (61.9%)</w:t>
            </w:r>
          </w:p>
          <w:p w14:paraId="1440AFA5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09F0C69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40ABC5DA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9 (42.9%)</w:t>
            </w:r>
          </w:p>
          <w:p w14:paraId="18D20E65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11 (52.4%)</w:t>
            </w:r>
          </w:p>
          <w:p w14:paraId="4D7EF62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 (4.8%)</w:t>
            </w:r>
          </w:p>
        </w:tc>
        <w:tc>
          <w:tcPr>
            <w:tcW w:w="1276" w:type="dxa"/>
            <w:vAlign w:val="center"/>
          </w:tcPr>
          <w:p w14:paraId="1AB54E18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1.000</w:t>
            </w:r>
          </w:p>
        </w:tc>
      </w:tr>
      <w:tr w:rsidR="00D52C4E" w:rsidRPr="00300289" w14:paraId="5FDCE81B" w14:textId="77777777" w:rsidTr="004463F2">
        <w:tc>
          <w:tcPr>
            <w:tcW w:w="2254" w:type="dxa"/>
          </w:tcPr>
          <w:p w14:paraId="64401B68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Hypertension</w:t>
            </w:r>
          </w:p>
          <w:p w14:paraId="0A684EE2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Yes</w:t>
            </w:r>
          </w:p>
          <w:p w14:paraId="5EA6EF5E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No</w:t>
            </w:r>
          </w:p>
          <w:p w14:paraId="4539DCFD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991" w:type="dxa"/>
          </w:tcPr>
          <w:p w14:paraId="57DFA8B4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3A57F694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9 (42.9%)</w:t>
            </w:r>
          </w:p>
          <w:p w14:paraId="5B9B68E6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12 (57.1%)</w:t>
            </w:r>
          </w:p>
          <w:p w14:paraId="7414374A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699F5C3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1B7618A0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10 (47.6%)</w:t>
            </w:r>
          </w:p>
          <w:p w14:paraId="1C9B835A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9 (42.9%)</w:t>
            </w:r>
          </w:p>
          <w:p w14:paraId="150AC347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 (9.5%)</w:t>
            </w:r>
          </w:p>
        </w:tc>
        <w:tc>
          <w:tcPr>
            <w:tcW w:w="1276" w:type="dxa"/>
            <w:vAlign w:val="center"/>
          </w:tcPr>
          <w:p w14:paraId="58F23B61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1.000</w:t>
            </w:r>
          </w:p>
        </w:tc>
      </w:tr>
      <w:tr w:rsidR="00D52C4E" w:rsidRPr="00300289" w14:paraId="4124CE4E" w14:textId="77777777" w:rsidTr="004463F2">
        <w:tc>
          <w:tcPr>
            <w:tcW w:w="2254" w:type="dxa"/>
          </w:tcPr>
          <w:p w14:paraId="38C134EB" w14:textId="77777777" w:rsidR="00D52C4E" w:rsidRPr="00300289" w:rsidRDefault="00D52C4E" w:rsidP="004463F2">
            <w:pPr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Chronic kidney disease</w:t>
            </w:r>
          </w:p>
          <w:p w14:paraId="6717DE6E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Yes</w:t>
            </w:r>
          </w:p>
          <w:p w14:paraId="19BD119B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No</w:t>
            </w:r>
          </w:p>
          <w:p w14:paraId="05593384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991" w:type="dxa"/>
          </w:tcPr>
          <w:p w14:paraId="4A19F803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614C799B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3 (14.3%)</w:t>
            </w:r>
          </w:p>
          <w:p w14:paraId="4DE22C70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18 (85.7%)</w:t>
            </w:r>
          </w:p>
          <w:p w14:paraId="78CFAB90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1F59C36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5676A8D8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  <w:p w14:paraId="21384F85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20 (95.2%)</w:t>
            </w:r>
          </w:p>
          <w:p w14:paraId="084F6E1F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 (4.8%)</w:t>
            </w:r>
          </w:p>
        </w:tc>
        <w:tc>
          <w:tcPr>
            <w:tcW w:w="1276" w:type="dxa"/>
            <w:vAlign w:val="center"/>
          </w:tcPr>
          <w:p w14:paraId="6A4055B4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0.983</w:t>
            </w:r>
          </w:p>
        </w:tc>
      </w:tr>
      <w:tr w:rsidR="00D52C4E" w:rsidRPr="00300289" w14:paraId="7AA051BE" w14:textId="77777777" w:rsidTr="004463F2">
        <w:tc>
          <w:tcPr>
            <w:tcW w:w="2254" w:type="dxa"/>
          </w:tcPr>
          <w:p w14:paraId="3C0B601A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CHF</w:t>
            </w:r>
          </w:p>
          <w:p w14:paraId="1B729027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Yes</w:t>
            </w:r>
          </w:p>
          <w:p w14:paraId="1510DF51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No</w:t>
            </w:r>
          </w:p>
          <w:p w14:paraId="4353F447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991" w:type="dxa"/>
          </w:tcPr>
          <w:p w14:paraId="06CF171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51B4C7C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3 (14.3%)</w:t>
            </w:r>
          </w:p>
          <w:p w14:paraId="1F603C7D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18 (85.7%)</w:t>
            </w:r>
          </w:p>
          <w:p w14:paraId="49FD472D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A052EE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659A362C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  <w:p w14:paraId="681D1B49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20 (95.2%)</w:t>
            </w:r>
          </w:p>
          <w:p w14:paraId="3FACAF8A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 (4.8%)</w:t>
            </w:r>
          </w:p>
        </w:tc>
        <w:tc>
          <w:tcPr>
            <w:tcW w:w="1276" w:type="dxa"/>
            <w:vAlign w:val="center"/>
          </w:tcPr>
          <w:p w14:paraId="5ED709D0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0.983</w:t>
            </w:r>
          </w:p>
        </w:tc>
      </w:tr>
      <w:tr w:rsidR="00D52C4E" w:rsidRPr="00300289" w14:paraId="5775C8BB" w14:textId="77777777" w:rsidTr="004463F2">
        <w:tc>
          <w:tcPr>
            <w:tcW w:w="2254" w:type="dxa"/>
          </w:tcPr>
          <w:p w14:paraId="736CD66A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Chronic liver disease</w:t>
            </w:r>
          </w:p>
          <w:p w14:paraId="316A8C08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Yes</w:t>
            </w:r>
          </w:p>
          <w:p w14:paraId="5F8ADB8E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No</w:t>
            </w:r>
          </w:p>
          <w:p w14:paraId="6D15CFD1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991" w:type="dxa"/>
          </w:tcPr>
          <w:p w14:paraId="78D28114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3EAEDBB8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 (4.8%)</w:t>
            </w:r>
          </w:p>
          <w:p w14:paraId="552FFAA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20 (95.2%)</w:t>
            </w:r>
          </w:p>
          <w:p w14:paraId="2CAEFC0F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00891CE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73CE7B2D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  <w:p w14:paraId="53586A67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20 (95.2%)</w:t>
            </w:r>
          </w:p>
          <w:p w14:paraId="01F6D168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 (4.8%)</w:t>
            </w:r>
          </w:p>
        </w:tc>
        <w:tc>
          <w:tcPr>
            <w:tcW w:w="1276" w:type="dxa"/>
            <w:vAlign w:val="center"/>
          </w:tcPr>
          <w:p w14:paraId="74CC2A0A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1.000</w:t>
            </w:r>
          </w:p>
        </w:tc>
      </w:tr>
      <w:tr w:rsidR="00D52C4E" w:rsidRPr="00300289" w14:paraId="4E17CF7D" w14:textId="77777777" w:rsidTr="004463F2">
        <w:tc>
          <w:tcPr>
            <w:tcW w:w="2254" w:type="dxa"/>
          </w:tcPr>
          <w:p w14:paraId="5CA28B85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COPD</w:t>
            </w:r>
          </w:p>
          <w:p w14:paraId="62CF4222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Yes</w:t>
            </w:r>
          </w:p>
          <w:p w14:paraId="442903DE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No</w:t>
            </w:r>
          </w:p>
          <w:p w14:paraId="74863C9A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991" w:type="dxa"/>
          </w:tcPr>
          <w:p w14:paraId="5CCFE1CB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2E1620B5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  <w:p w14:paraId="21F1922D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21 (100%)</w:t>
            </w:r>
          </w:p>
          <w:p w14:paraId="4B819AB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6186A0B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31A8F77F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 (4.8%)</w:t>
            </w:r>
          </w:p>
          <w:p w14:paraId="3A2B9243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19 (90.5)</w:t>
            </w:r>
          </w:p>
          <w:p w14:paraId="3496E6FD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 (4.8%)</w:t>
            </w:r>
          </w:p>
        </w:tc>
        <w:tc>
          <w:tcPr>
            <w:tcW w:w="1276" w:type="dxa"/>
            <w:vAlign w:val="center"/>
          </w:tcPr>
          <w:p w14:paraId="1C2838CD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1.000</w:t>
            </w:r>
          </w:p>
        </w:tc>
      </w:tr>
      <w:tr w:rsidR="00D52C4E" w:rsidRPr="00300289" w14:paraId="66056792" w14:textId="77777777" w:rsidTr="004463F2">
        <w:tc>
          <w:tcPr>
            <w:tcW w:w="2254" w:type="dxa"/>
          </w:tcPr>
          <w:p w14:paraId="027FBF09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Stroke</w:t>
            </w:r>
          </w:p>
          <w:p w14:paraId="79D080D3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Yes</w:t>
            </w:r>
          </w:p>
          <w:p w14:paraId="4EEB2693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No</w:t>
            </w:r>
          </w:p>
          <w:p w14:paraId="2E33B2FD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991" w:type="dxa"/>
          </w:tcPr>
          <w:p w14:paraId="106668BB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43CC9916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  <w:p w14:paraId="1B19C1F4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21 (100%)</w:t>
            </w:r>
          </w:p>
          <w:p w14:paraId="463262C4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603CABA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2A850D06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 (9.5%)</w:t>
            </w:r>
          </w:p>
          <w:p w14:paraId="4D5175A5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18 (85.7%)</w:t>
            </w:r>
          </w:p>
          <w:p w14:paraId="491B2C4F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 (4.8%)</w:t>
            </w:r>
          </w:p>
        </w:tc>
        <w:tc>
          <w:tcPr>
            <w:tcW w:w="1276" w:type="dxa"/>
            <w:vAlign w:val="center"/>
          </w:tcPr>
          <w:p w14:paraId="327FA5B9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1.000</w:t>
            </w:r>
          </w:p>
        </w:tc>
      </w:tr>
      <w:tr w:rsidR="00D52C4E" w:rsidRPr="00300289" w14:paraId="1D949B92" w14:textId="77777777" w:rsidTr="004463F2">
        <w:tc>
          <w:tcPr>
            <w:tcW w:w="2254" w:type="dxa"/>
          </w:tcPr>
          <w:p w14:paraId="7863432C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Autoimmune disease</w:t>
            </w:r>
          </w:p>
          <w:p w14:paraId="1314E7D9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Yes</w:t>
            </w:r>
          </w:p>
          <w:p w14:paraId="240F22DC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No</w:t>
            </w:r>
          </w:p>
          <w:p w14:paraId="73B92025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991" w:type="dxa"/>
          </w:tcPr>
          <w:p w14:paraId="20131D8F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1861C301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  <w:p w14:paraId="7982BED9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21 (100%)</w:t>
            </w:r>
          </w:p>
          <w:p w14:paraId="27E08198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AD87A4F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0DD91D97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  <w:p w14:paraId="5D50EB1E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20 (95.2%)</w:t>
            </w:r>
          </w:p>
          <w:p w14:paraId="0458BFC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 (4.8%)</w:t>
            </w:r>
          </w:p>
        </w:tc>
        <w:tc>
          <w:tcPr>
            <w:tcW w:w="1276" w:type="dxa"/>
            <w:vAlign w:val="center"/>
          </w:tcPr>
          <w:p w14:paraId="5BC1317E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1.000</w:t>
            </w:r>
          </w:p>
        </w:tc>
      </w:tr>
      <w:tr w:rsidR="00D52C4E" w:rsidRPr="00300289" w14:paraId="6B822D5E" w14:textId="77777777" w:rsidTr="004463F2">
        <w:tc>
          <w:tcPr>
            <w:tcW w:w="2254" w:type="dxa"/>
          </w:tcPr>
          <w:p w14:paraId="6920FFFC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0289">
              <w:rPr>
                <w:rFonts w:ascii="Times New Roman" w:hAnsi="Times New Roman" w:cs="Times New Roman"/>
                <w:b/>
                <w:bCs/>
              </w:rPr>
              <w:t>Active smoker</w:t>
            </w:r>
          </w:p>
          <w:p w14:paraId="32095F7B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Yes</w:t>
            </w:r>
          </w:p>
          <w:p w14:paraId="2CA0D1F8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No</w:t>
            </w:r>
          </w:p>
          <w:p w14:paraId="30A3DA3B" w14:textId="77777777" w:rsidR="00D52C4E" w:rsidRPr="00300289" w:rsidRDefault="00D52C4E" w:rsidP="004463F2">
            <w:pPr>
              <w:ind w:left="456"/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991" w:type="dxa"/>
          </w:tcPr>
          <w:p w14:paraId="18F7D9AF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7766D6A7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6 (28.6%)</w:t>
            </w:r>
          </w:p>
          <w:p w14:paraId="3F45BAD5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15 (71.4%)</w:t>
            </w:r>
          </w:p>
          <w:p w14:paraId="711D4216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0A7D357D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</w:p>
          <w:p w14:paraId="0079BAAE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3 (15%)</w:t>
            </w:r>
          </w:p>
          <w:p w14:paraId="58FB5683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17 (85%)</w:t>
            </w:r>
          </w:p>
          <w:p w14:paraId="3D32CD5D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60FD2BB2" w14:textId="77777777" w:rsidR="00D52C4E" w:rsidRPr="00300289" w:rsidRDefault="00D52C4E" w:rsidP="004463F2">
            <w:pPr>
              <w:jc w:val="both"/>
              <w:rPr>
                <w:rFonts w:ascii="Times New Roman" w:hAnsi="Times New Roman" w:cs="Times New Roman"/>
              </w:rPr>
            </w:pPr>
            <w:r w:rsidRPr="00300289">
              <w:rPr>
                <w:rFonts w:ascii="Times New Roman" w:hAnsi="Times New Roman" w:cs="Times New Roman"/>
              </w:rPr>
              <w:t>0.992</w:t>
            </w:r>
          </w:p>
        </w:tc>
      </w:tr>
    </w:tbl>
    <w:p w14:paraId="7C1369F4" w14:textId="77777777" w:rsidR="00D52C4E" w:rsidRPr="00496045" w:rsidRDefault="00D52C4E" w:rsidP="00D52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52C4E" w:rsidRPr="00496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69E"/>
    <w:rsid w:val="000142AF"/>
    <w:rsid w:val="00030C20"/>
    <w:rsid w:val="00035EEF"/>
    <w:rsid w:val="00063ECB"/>
    <w:rsid w:val="00090621"/>
    <w:rsid w:val="00131C3C"/>
    <w:rsid w:val="0019015B"/>
    <w:rsid w:val="00195282"/>
    <w:rsid w:val="001C77B7"/>
    <w:rsid w:val="002A604C"/>
    <w:rsid w:val="00356FA3"/>
    <w:rsid w:val="0036157C"/>
    <w:rsid w:val="003B3239"/>
    <w:rsid w:val="003E0B4F"/>
    <w:rsid w:val="004022A1"/>
    <w:rsid w:val="00405CBB"/>
    <w:rsid w:val="005251A8"/>
    <w:rsid w:val="005263B7"/>
    <w:rsid w:val="005327E4"/>
    <w:rsid w:val="0054569E"/>
    <w:rsid w:val="00584B2F"/>
    <w:rsid w:val="005C4DAE"/>
    <w:rsid w:val="005D54A8"/>
    <w:rsid w:val="005F42FC"/>
    <w:rsid w:val="006265EB"/>
    <w:rsid w:val="006721AE"/>
    <w:rsid w:val="006A231E"/>
    <w:rsid w:val="006C791D"/>
    <w:rsid w:val="006E64C0"/>
    <w:rsid w:val="007162A0"/>
    <w:rsid w:val="00764CBE"/>
    <w:rsid w:val="007C174B"/>
    <w:rsid w:val="007C24CC"/>
    <w:rsid w:val="00821559"/>
    <w:rsid w:val="0082603A"/>
    <w:rsid w:val="008538E7"/>
    <w:rsid w:val="008D5764"/>
    <w:rsid w:val="009218A7"/>
    <w:rsid w:val="009E0052"/>
    <w:rsid w:val="009F6407"/>
    <w:rsid w:val="00A862B4"/>
    <w:rsid w:val="00A92613"/>
    <w:rsid w:val="00AB4A71"/>
    <w:rsid w:val="00AD2B3E"/>
    <w:rsid w:val="00B0169E"/>
    <w:rsid w:val="00B51B0A"/>
    <w:rsid w:val="00B522CE"/>
    <w:rsid w:val="00B662B5"/>
    <w:rsid w:val="00C05334"/>
    <w:rsid w:val="00C27DDA"/>
    <w:rsid w:val="00C53D8E"/>
    <w:rsid w:val="00C77E4D"/>
    <w:rsid w:val="00C87E1B"/>
    <w:rsid w:val="00C95418"/>
    <w:rsid w:val="00CA47F1"/>
    <w:rsid w:val="00CB5A1B"/>
    <w:rsid w:val="00CC6863"/>
    <w:rsid w:val="00CF31E0"/>
    <w:rsid w:val="00D05CBB"/>
    <w:rsid w:val="00D16587"/>
    <w:rsid w:val="00D466F2"/>
    <w:rsid w:val="00D52C4E"/>
    <w:rsid w:val="00D569DA"/>
    <w:rsid w:val="00D61F53"/>
    <w:rsid w:val="00D86F72"/>
    <w:rsid w:val="00D9586F"/>
    <w:rsid w:val="00DB60F3"/>
    <w:rsid w:val="00E123A3"/>
    <w:rsid w:val="00E12A12"/>
    <w:rsid w:val="00E20B1F"/>
    <w:rsid w:val="00E3651D"/>
    <w:rsid w:val="00E85034"/>
    <w:rsid w:val="00EA1346"/>
    <w:rsid w:val="00F07B89"/>
    <w:rsid w:val="00F11BE8"/>
    <w:rsid w:val="00F4477B"/>
    <w:rsid w:val="00F63BA6"/>
    <w:rsid w:val="00F77C04"/>
    <w:rsid w:val="00F82221"/>
    <w:rsid w:val="00F8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62512"/>
  <w15:chartTrackingRefBased/>
  <w15:docId w15:val="{484654FE-849D-40BA-9890-2B58C43D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69E"/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169E"/>
    <w:rPr>
      <w:color w:val="808080"/>
    </w:rPr>
  </w:style>
  <w:style w:type="table" w:styleId="TableGrid">
    <w:name w:val="Table Grid"/>
    <w:basedOn w:val="TableNormal"/>
    <w:uiPriority w:val="39"/>
    <w:rsid w:val="00B0169E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169E"/>
    <w:pPr>
      <w:ind w:left="720"/>
      <w:contextualSpacing/>
    </w:pPr>
  </w:style>
  <w:style w:type="paragraph" w:styleId="Revision">
    <w:name w:val="Revision"/>
    <w:hidden/>
    <w:uiPriority w:val="99"/>
    <w:semiHidden/>
    <w:rsid w:val="00B0169E"/>
    <w:pPr>
      <w:spacing w:after="0" w:line="240" w:lineRule="auto"/>
    </w:pPr>
    <w:rPr>
      <w:rFonts w:eastAsiaTheme="minorEastAsia"/>
      <w:lang w:val="en-GB" w:eastAsia="zh-CN"/>
    </w:rPr>
  </w:style>
  <w:style w:type="paragraph" w:styleId="Header">
    <w:name w:val="header"/>
    <w:basedOn w:val="Normal"/>
    <w:link w:val="HeaderChar"/>
    <w:qFormat/>
    <w:rsid w:val="00B0169E"/>
    <w:pPr>
      <w:tabs>
        <w:tab w:val="center" w:pos="4320"/>
        <w:tab w:val="right" w:pos="8640"/>
      </w:tabs>
    </w:pPr>
    <w:rPr>
      <w:rFonts w:ascii="DengXian" w:eastAsia="DengXian" w:hAnsi="DengXian" w:cs="Times New Roman"/>
    </w:rPr>
  </w:style>
  <w:style w:type="character" w:customStyle="1" w:styleId="HeaderChar">
    <w:name w:val="Header Char"/>
    <w:basedOn w:val="DefaultParagraphFont"/>
    <w:link w:val="Header"/>
    <w:rsid w:val="00B0169E"/>
    <w:rPr>
      <w:rFonts w:ascii="DengXian" w:eastAsia="DengXian" w:hAnsi="DengXian" w:cs="Times New Roman"/>
      <w:lang w:val="en-GB" w:eastAsia="zh-CN"/>
    </w:rPr>
  </w:style>
  <w:style w:type="table" w:customStyle="1" w:styleId="TableGrid1">
    <w:name w:val="Table Grid1"/>
    <w:basedOn w:val="TableNormal"/>
    <w:next w:val="TableGrid"/>
    <w:uiPriority w:val="39"/>
    <w:qFormat/>
    <w:rsid w:val="00B016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1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69E"/>
    <w:rPr>
      <w:rFonts w:eastAsiaTheme="minorEastAsia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69E"/>
    <w:rPr>
      <w:rFonts w:eastAsiaTheme="minorEastAsia"/>
      <w:b/>
      <w:bCs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tristira rosyida</dc:creator>
  <cp:keywords/>
  <dc:description/>
  <cp:lastModifiedBy>Trupti Sudge</cp:lastModifiedBy>
  <cp:revision>2</cp:revision>
  <dcterms:created xsi:type="dcterms:W3CDTF">2022-12-29T12:00:00Z</dcterms:created>
  <dcterms:modified xsi:type="dcterms:W3CDTF">2022-12-29T12:00:00Z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c4b781b0989ee8ca6b39f2df28028dbaadb9c6083db8d78f816c9b22a75ba20a</vt:lpwstr>
  </property>
</Properties>
</file>