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C6696" w14:textId="77777777" w:rsidR="004C1535" w:rsidRDefault="004C1535" w:rsidP="004C1535">
      <w:pPr>
        <w:bidi w:val="0"/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Additional Files</w:t>
      </w:r>
    </w:p>
    <w:p w14:paraId="08386E53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Additional files </w:t>
      </w:r>
      <w:proofErr w:type="gramStart"/>
      <w:r>
        <w:rPr>
          <w:rFonts w:ascii="Times New Roman" w:hAnsi="Times New Roman" w:cs="Times New Roman"/>
          <w:sz w:val="24"/>
          <w:szCs w:val="20"/>
        </w:rPr>
        <w:t>was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 submitted alongside this manuscript with title:</w:t>
      </w:r>
    </w:p>
    <w:p w14:paraId="77ED13DB" w14:textId="77777777" w:rsidR="004C1535" w:rsidRDefault="004C1535" w:rsidP="004C153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Additional file </w:t>
      </w:r>
      <w:r w:rsidRPr="00015B90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png</w:t>
      </w:r>
      <w:r w:rsidRPr="00015B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1FB11E" w14:textId="77777777" w:rsidR="004C1535" w:rsidRP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015B90">
        <w:rPr>
          <w:rFonts w:ascii="Times New Roman" w:hAnsi="Times New Roman" w:cs="Times New Roman"/>
          <w:sz w:val="24"/>
          <w:szCs w:val="24"/>
        </w:rPr>
        <w:t xml:space="preserve">Geographic distribution and the number of leukemia patients diagnosed at SGH from 2009-2018 and originating from Central Java or YSR provinces (N = 950).  </w:t>
      </w:r>
    </w:p>
    <w:p w14:paraId="23DAAFC8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  <w:lang w:bidi="ar-SA"/>
        </w:rPr>
        <w:drawing>
          <wp:inline distT="0" distB="0" distL="0" distR="0" wp14:anchorId="4AFAF40F" wp14:editId="1871BB31">
            <wp:extent cx="5719445" cy="3592195"/>
            <wp:effectExtent l="0" t="0" r="0" b="0"/>
            <wp:docPr id="1" name="Picture 1" descr="/Users/salsabilasandi/Desktop/Upload BMC/Additional fil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lsabilasandi/Desktop/Upload BMC/Additional file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64401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7ABBA49D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BA71B77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4D56499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980F62F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5371302E" w14:textId="77777777" w:rsidR="004C1535" w:rsidRDefault="004C1535" w:rsidP="004C1535">
      <w:p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8523D03" w14:textId="77777777" w:rsidR="004C1535" w:rsidRDefault="004C1535" w:rsidP="004C153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Additional file </w:t>
      </w:r>
      <w:r w:rsidRPr="00015B90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png</w:t>
      </w:r>
      <w:r w:rsidRPr="00015B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FB6FEF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015B90">
        <w:rPr>
          <w:rFonts w:ascii="Times New Roman" w:hAnsi="Times New Roman" w:cs="Times New Roman"/>
          <w:sz w:val="24"/>
          <w:szCs w:val="24"/>
        </w:rPr>
        <w:t xml:space="preserve">Geographic distribution and the number of solid tumor patients diagnosed at SGH from 2009-2018 and originating from Central Java or YSR provinces (N = 391). </w:t>
      </w:r>
    </w:p>
    <w:p w14:paraId="5A02077A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28A70D43" wp14:editId="2BB4995C">
            <wp:extent cx="5440045" cy="3703955"/>
            <wp:effectExtent l="0" t="0" r="0" b="4445"/>
            <wp:docPr id="2" name="Picture 2" descr="/Users/salsabilasandi/Desktop/Upload BMC/Additional fil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alsabilasandi/Desktop/Upload BMC/Additional file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C37E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896906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8F0A7B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9201E6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5FC000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55ABF9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B33F7B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972B38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6205DE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87FFAC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684438" w14:textId="77777777" w:rsidR="004C1535" w:rsidRPr="00015B90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0E1745" w14:textId="77777777" w:rsidR="004C1535" w:rsidRDefault="004C1535" w:rsidP="004C153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Additional file 3</w:t>
      </w:r>
      <w:r w:rsidRPr="00015B9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png</w:t>
      </w:r>
      <w:r w:rsidRPr="00015B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9FA6E1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015B90">
        <w:rPr>
          <w:rFonts w:ascii="Times New Roman" w:hAnsi="Times New Roman" w:cs="Times New Roman"/>
          <w:sz w:val="24"/>
          <w:szCs w:val="24"/>
        </w:rPr>
        <w:t>Geographic distribution and the number of retinoblastoma patients diagnosed at SGH from 2009-2018 and originating from Central Java or YSR provinces (N = 93).</w:t>
      </w:r>
      <w:r w:rsidRPr="00015B90" w:rsidDel="003440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D1E666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bidi="ar-SA"/>
        </w:rPr>
        <w:drawing>
          <wp:inline distT="0" distB="0" distL="0" distR="0" wp14:anchorId="4A6C25FA" wp14:editId="31F9D392">
            <wp:extent cx="5318760" cy="3396615"/>
            <wp:effectExtent l="0" t="0" r="0" b="6985"/>
            <wp:docPr id="3" name="Picture 3" descr="/Users/salsabilasandi/Desktop/Upload BMC/Additional fil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alsabilasandi/Desktop/Upload BMC/Additional file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96AC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210020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0EBBF2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CF12F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CD4961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84D5A4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04F8C0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C7C77A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3C5230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29BE20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6F9E6D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1D9C68" w14:textId="77777777" w:rsidR="004C1535" w:rsidRPr="00015B90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4D060F55" w14:textId="77777777" w:rsidR="004C1535" w:rsidRPr="00A1304E" w:rsidRDefault="004C1535" w:rsidP="004C1535">
      <w:pPr>
        <w:pStyle w:val="ListParagraph"/>
        <w:numPr>
          <w:ilvl w:val="0"/>
          <w:numId w:val="1"/>
        </w:numPr>
        <w:bidi w:val="0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Additional file 4</w:t>
      </w:r>
      <w:r w:rsidRPr="0057198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png</w:t>
      </w:r>
      <w:r w:rsidRPr="005719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8709A4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571989">
        <w:rPr>
          <w:rFonts w:ascii="Times New Roman" w:hAnsi="Times New Roman" w:cs="Times New Roman"/>
          <w:sz w:val="24"/>
          <w:szCs w:val="24"/>
        </w:rPr>
        <w:t xml:space="preserve">Geographic distribution and the number of lymphomas and </w:t>
      </w:r>
      <w:proofErr w:type="spellStart"/>
      <w:r w:rsidRPr="00571989">
        <w:rPr>
          <w:rFonts w:ascii="Times New Roman" w:hAnsi="Times New Roman" w:cs="Times New Roman"/>
          <w:sz w:val="24"/>
          <w:szCs w:val="24"/>
        </w:rPr>
        <w:t>reticuloendothelial</w:t>
      </w:r>
      <w:proofErr w:type="spellEnd"/>
      <w:r w:rsidRPr="00571989">
        <w:rPr>
          <w:rFonts w:ascii="Times New Roman" w:hAnsi="Times New Roman" w:cs="Times New Roman"/>
          <w:sz w:val="24"/>
          <w:szCs w:val="24"/>
        </w:rPr>
        <w:t xml:space="preserve"> neoplasms patients diagnosed at SGH from 2009-2018 and originating from Central Java or YSR provinces (N = 118).</w:t>
      </w:r>
    </w:p>
    <w:p w14:paraId="6389C9A5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4BECF85E" wp14:editId="5D010FC7">
            <wp:extent cx="5728970" cy="3639185"/>
            <wp:effectExtent l="0" t="0" r="11430" b="0"/>
            <wp:docPr id="4" name="Picture 4" descr="/Users/salsabilasandi/Desktop/Upload BMC/Additional fil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alsabilasandi/Desktop/Upload BMC/Additional file 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99C87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6BBDC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D870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921A5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C926E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A577C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AFB80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F33F7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97C18" w14:textId="77777777" w:rsid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A9E2D" w14:textId="77777777" w:rsidR="004C1535" w:rsidRPr="004C1535" w:rsidRDefault="004C1535" w:rsidP="004C1535">
      <w:pPr>
        <w:pStyle w:val="ListParagraph"/>
        <w:bidi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30F0C" w14:textId="77777777" w:rsidR="004C1535" w:rsidRDefault="004C1535" w:rsidP="004C153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Additional file 5</w:t>
      </w:r>
      <w:r w:rsidRPr="00015B90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>png</w:t>
      </w:r>
      <w:r w:rsidRPr="00015B90">
        <w:rPr>
          <w:rFonts w:ascii="Times New Roman" w:hAnsi="Times New Roman" w:cs="Times New Roman"/>
          <w:bCs/>
          <w:sz w:val="24"/>
        </w:rPr>
        <w:t xml:space="preserve"> </w:t>
      </w:r>
    </w:p>
    <w:p w14:paraId="32450C03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Title: </w:t>
      </w:r>
      <w:r w:rsidRPr="00015B90">
        <w:rPr>
          <w:rFonts w:ascii="Times New Roman" w:hAnsi="Times New Roman" w:cs="Times New Roman"/>
          <w:bCs/>
          <w:sz w:val="24"/>
        </w:rPr>
        <w:t>Number of children diagnosed with leukemia, further divided into acute lymphoblastic leukemia and acute myeloid leukemia, per year at SGH from 2009 – 2018 (N = 1,077)</w:t>
      </w:r>
    </w:p>
    <w:p w14:paraId="1DEAA1F7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noProof/>
          <w:sz w:val="24"/>
          <w:lang w:bidi="ar-SA"/>
        </w:rPr>
        <w:drawing>
          <wp:inline distT="0" distB="0" distL="0" distR="0" wp14:anchorId="0DE3EC5E" wp14:editId="7BEF79DB">
            <wp:extent cx="5728970" cy="3639185"/>
            <wp:effectExtent l="0" t="0" r="11430" b="0"/>
            <wp:docPr id="5" name="Picture 5" descr="/Users/salsabilasandi/Desktop/Upload BMC/Additional fil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alsabilasandi/Desktop/Upload BMC/Additional file 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43029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31C86DE9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712D5563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7331BDAF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5646D331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7620D8F0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652F5CBB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6505615A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1A74975C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05DF59DA" w14:textId="77777777" w:rsidR="004C1535" w:rsidRPr="00015B90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6486A0DD" w14:textId="77777777" w:rsidR="004C1535" w:rsidRDefault="004C1535" w:rsidP="004C1535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Additional file </w:t>
      </w:r>
      <w:r w:rsidRPr="00015B90">
        <w:rPr>
          <w:rFonts w:ascii="Times New Roman" w:hAnsi="Times New Roman" w:cs="Times New Roman"/>
          <w:bCs/>
          <w:sz w:val="24"/>
          <w:szCs w:val="24"/>
        </w:rPr>
        <w:t>6.</w:t>
      </w:r>
      <w:r>
        <w:rPr>
          <w:rFonts w:ascii="Times New Roman" w:hAnsi="Times New Roman" w:cs="Times New Roman"/>
          <w:bCs/>
          <w:sz w:val="24"/>
          <w:szCs w:val="24"/>
        </w:rPr>
        <w:t>png</w:t>
      </w:r>
      <w:r w:rsidRPr="00015B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D61F9F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Title: </w:t>
      </w:r>
      <w:r w:rsidRPr="00015B90">
        <w:rPr>
          <w:rFonts w:ascii="Times New Roman" w:hAnsi="Times New Roman" w:cs="Times New Roman"/>
          <w:bCs/>
          <w:sz w:val="24"/>
          <w:szCs w:val="24"/>
        </w:rPr>
        <w:t xml:space="preserve">Number of children diagnosed with solid tumor, further divided into retinoblastoma, Non Hodgkin lymphoma, and </w:t>
      </w:r>
      <w:proofErr w:type="spellStart"/>
      <w:r w:rsidRPr="00015B90">
        <w:rPr>
          <w:rFonts w:ascii="Times New Roman" w:hAnsi="Times New Roman" w:cs="Times New Roman"/>
          <w:bCs/>
          <w:sz w:val="24"/>
          <w:szCs w:val="24"/>
        </w:rPr>
        <w:t>rhabdomyosarcoma</w:t>
      </w:r>
      <w:proofErr w:type="spellEnd"/>
      <w:r w:rsidRPr="00015B90">
        <w:rPr>
          <w:rFonts w:ascii="Times New Roman" w:hAnsi="Times New Roman" w:cs="Times New Roman"/>
          <w:bCs/>
          <w:sz w:val="24"/>
          <w:szCs w:val="24"/>
        </w:rPr>
        <w:t>, per year at SGH from 2009 – 2018 (N = 679).</w:t>
      </w:r>
    </w:p>
    <w:p w14:paraId="0087C85E" w14:textId="77777777" w:rsidR="004C1535" w:rsidRDefault="004C1535" w:rsidP="004C1535">
      <w:pPr>
        <w:pStyle w:val="ListParagraph"/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bidi="ar-SA"/>
        </w:rPr>
        <w:drawing>
          <wp:inline distT="0" distB="0" distL="0" distR="0" wp14:anchorId="2D22D11A" wp14:editId="2BBCA6BE">
            <wp:extent cx="5075555" cy="2761615"/>
            <wp:effectExtent l="0" t="0" r="4445" b="6985"/>
            <wp:docPr id="6" name="Picture 6" descr="/Users/salsabilasandi/Desktop/Upload BMC/Additional file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alsabilasandi/Desktop/Upload BMC/Additional file 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5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1535" w:rsidSect="009061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54ED4"/>
    <w:multiLevelType w:val="hybridMultilevel"/>
    <w:tmpl w:val="92124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35"/>
    <w:rsid w:val="002413B4"/>
    <w:rsid w:val="004C1535"/>
    <w:rsid w:val="0090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E7A02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535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535"/>
    <w:pPr>
      <w:ind w:left="720"/>
      <w:contextualSpacing/>
    </w:pPr>
  </w:style>
  <w:style w:type="table" w:customStyle="1" w:styleId="TableGrid4">
    <w:name w:val="Table Grid4"/>
    <w:basedOn w:val="TableNormal"/>
    <w:next w:val="TableGrid"/>
    <w:uiPriority w:val="39"/>
    <w:rsid w:val="004C1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C1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198</Words>
  <Characters>1131</Characters>
  <Application>Microsoft Macintosh Word</Application>
  <DocSecurity>0</DocSecurity>
  <Lines>9</Lines>
  <Paragraphs>2</Paragraphs>
  <ScaleCrop>false</ScaleCrop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Salsabila Sandi</dc:creator>
  <cp:keywords/>
  <dc:description/>
  <cp:lastModifiedBy>Salsabila Sandi</cp:lastModifiedBy>
  <cp:revision>1</cp:revision>
  <dcterms:created xsi:type="dcterms:W3CDTF">2022-11-28T05:05:00Z</dcterms:created>
  <dcterms:modified xsi:type="dcterms:W3CDTF">2022-11-28T05:13:00Z</dcterms:modified>
</cp:coreProperties>
</file>