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9CE28F" w14:textId="4F5D71A6" w:rsidR="00AC39EF" w:rsidRDefault="00D21E04" w:rsidP="00C758D8">
      <w:pPr>
        <w:spacing w:line="480" w:lineRule="auto"/>
        <w:rPr>
          <w:b/>
          <w:bCs/>
        </w:rPr>
      </w:pPr>
      <w:r>
        <w:rPr>
          <w:b/>
          <w:bCs/>
        </w:rPr>
        <w:t>Extended</w:t>
      </w:r>
      <w:r w:rsidR="00AC39EF" w:rsidRPr="00AC39EF">
        <w:rPr>
          <w:b/>
          <w:bCs/>
        </w:rPr>
        <w:t xml:space="preserve"> Data and Figures for</w:t>
      </w:r>
    </w:p>
    <w:p w14:paraId="07710740" w14:textId="77777777" w:rsidR="00AC39EF" w:rsidRPr="00AC39EF" w:rsidRDefault="00AC39EF" w:rsidP="00C758D8">
      <w:pPr>
        <w:spacing w:line="480" w:lineRule="auto"/>
        <w:rPr>
          <w:b/>
          <w:bCs/>
        </w:rPr>
      </w:pPr>
    </w:p>
    <w:p w14:paraId="14835709" w14:textId="44424C64" w:rsidR="00AC39EF" w:rsidRPr="00AA5106" w:rsidRDefault="00AC39EF" w:rsidP="00AC39EF">
      <w:pPr>
        <w:spacing w:line="480" w:lineRule="auto"/>
        <w:jc w:val="center"/>
        <w:rPr>
          <w:b/>
          <w:bCs/>
        </w:rPr>
      </w:pPr>
      <w:r w:rsidRPr="00AA5106">
        <w:rPr>
          <w:b/>
          <w:bCs/>
        </w:rPr>
        <w:t xml:space="preserve">Mutual regulation </w:t>
      </w:r>
      <w:r w:rsidR="00D21E04">
        <w:rPr>
          <w:rFonts w:hint="eastAsia"/>
          <w:b/>
          <w:bCs/>
        </w:rPr>
        <w:t>mechanism</w:t>
      </w:r>
      <w:r w:rsidR="00D21E04">
        <w:rPr>
          <w:b/>
          <w:bCs/>
        </w:rPr>
        <w:t xml:space="preserve"> </w:t>
      </w:r>
      <w:r w:rsidRPr="00AA5106">
        <w:rPr>
          <w:b/>
          <w:bCs/>
        </w:rPr>
        <w:t>of the O-GlcNAcylation enzyme pair</w:t>
      </w:r>
    </w:p>
    <w:p w14:paraId="0DAEB995" w14:textId="018E8BC2" w:rsidR="00AC39EF" w:rsidRPr="00AA5106" w:rsidRDefault="00AC39EF" w:rsidP="00AC39EF">
      <w:pPr>
        <w:spacing w:line="480" w:lineRule="auto"/>
        <w:jc w:val="center"/>
        <w:rPr>
          <w:b/>
          <w:bCs/>
        </w:rPr>
      </w:pPr>
      <w:r w:rsidRPr="00AA5106">
        <w:rPr>
          <w:b/>
          <w:bCs/>
        </w:rPr>
        <w:t xml:space="preserve">revealed by </w:t>
      </w:r>
      <w:r w:rsidR="00D21E04">
        <w:rPr>
          <w:b/>
          <w:bCs/>
        </w:rPr>
        <w:t>C</w:t>
      </w:r>
      <w:r w:rsidRPr="00AA5106">
        <w:rPr>
          <w:b/>
          <w:bCs/>
        </w:rPr>
        <w:t xml:space="preserve">ryo-EM structure of </w:t>
      </w:r>
      <w:r w:rsidR="00D21E04">
        <w:rPr>
          <w:b/>
          <w:bCs/>
        </w:rPr>
        <w:t>human</w:t>
      </w:r>
      <w:r w:rsidRPr="00AA5106">
        <w:rPr>
          <w:b/>
          <w:bCs/>
        </w:rPr>
        <w:t xml:space="preserve"> OGT</w:t>
      </w:r>
      <w:r>
        <w:rPr>
          <w:b/>
          <w:bCs/>
        </w:rPr>
        <w:t>–</w:t>
      </w:r>
      <w:r w:rsidRPr="00AA5106">
        <w:rPr>
          <w:b/>
          <w:bCs/>
        </w:rPr>
        <w:t>OGA complex</w:t>
      </w:r>
    </w:p>
    <w:p w14:paraId="03123D48" w14:textId="77777777" w:rsidR="00AC39EF" w:rsidRPr="00AA5106" w:rsidRDefault="00AC39EF" w:rsidP="00AC39EF">
      <w:pPr>
        <w:spacing w:line="480" w:lineRule="auto"/>
        <w:jc w:val="center"/>
        <w:rPr>
          <w:b/>
          <w:bCs/>
        </w:rPr>
      </w:pPr>
    </w:p>
    <w:p w14:paraId="6DC5B6D0" w14:textId="77777777" w:rsidR="00AC39EF" w:rsidRPr="00AA5106" w:rsidRDefault="00AC39EF" w:rsidP="00AC39EF">
      <w:pPr>
        <w:spacing w:line="480" w:lineRule="auto"/>
        <w:jc w:val="center"/>
      </w:pPr>
      <w:r w:rsidRPr="00AA5106">
        <w:t>Ping Lu</w:t>
      </w:r>
      <w:r w:rsidRPr="00AA5106">
        <w:rPr>
          <w:vertAlign w:val="superscript"/>
        </w:rPr>
        <w:t>1,2,</w:t>
      </w:r>
      <w:proofErr w:type="gramStart"/>
      <w:r w:rsidRPr="00AA5106">
        <w:rPr>
          <w:vertAlign w:val="superscript"/>
        </w:rPr>
        <w:t>3,#</w:t>
      </w:r>
      <w:proofErr w:type="gramEnd"/>
      <w:r w:rsidRPr="00AA5106">
        <w:t xml:space="preserve">, </w:t>
      </w:r>
      <w:proofErr w:type="spellStart"/>
      <w:r w:rsidRPr="00AA5106">
        <w:t>Yusong</w:t>
      </w:r>
      <w:proofErr w:type="spellEnd"/>
      <w:r w:rsidRPr="00AA5106">
        <w:t xml:space="preserve"> Liu</w:t>
      </w:r>
      <w:r w:rsidRPr="00AA5106">
        <w:rPr>
          <w:vertAlign w:val="superscript"/>
        </w:rPr>
        <w:t xml:space="preserve">2,3,4,# </w:t>
      </w:r>
      <w:r w:rsidRPr="00AA5106">
        <w:t xml:space="preserve">, </w:t>
      </w:r>
      <w:proofErr w:type="spellStart"/>
      <w:r w:rsidRPr="00AA5106">
        <w:t>Maozhou</w:t>
      </w:r>
      <w:proofErr w:type="spellEnd"/>
      <w:r w:rsidRPr="00AA5106">
        <w:t xml:space="preserve"> He</w:t>
      </w:r>
      <w:r w:rsidRPr="00AA5106">
        <w:rPr>
          <w:vertAlign w:val="superscript"/>
        </w:rPr>
        <w:t>2,3</w:t>
      </w:r>
      <w:r w:rsidRPr="00AA5106">
        <w:t>, Ting Cao</w:t>
      </w:r>
      <w:r w:rsidRPr="00AA5106">
        <w:rPr>
          <w:vertAlign w:val="superscript"/>
        </w:rPr>
        <w:t>2,3</w:t>
      </w:r>
      <w:r w:rsidRPr="00AA5106">
        <w:t xml:space="preserve">, </w:t>
      </w:r>
      <w:proofErr w:type="spellStart"/>
      <w:r w:rsidRPr="00AA5106">
        <w:t>Mengquan</w:t>
      </w:r>
      <w:proofErr w:type="spellEnd"/>
      <w:r w:rsidRPr="00AA5106">
        <w:t xml:space="preserve"> Yang</w:t>
      </w:r>
      <w:r w:rsidRPr="00AA5106">
        <w:rPr>
          <w:vertAlign w:val="superscript"/>
        </w:rPr>
        <w:t>1,2,3</w:t>
      </w:r>
      <w:r w:rsidRPr="00AA5106">
        <w:t xml:space="preserve">, </w:t>
      </w:r>
      <w:proofErr w:type="spellStart"/>
      <w:r w:rsidRPr="00AA5106">
        <w:t>Shutao</w:t>
      </w:r>
      <w:proofErr w:type="spellEnd"/>
      <w:r w:rsidRPr="00AA5106">
        <w:t xml:space="preserve"> Qi</w:t>
      </w:r>
      <w:r w:rsidRPr="00AA5106">
        <w:rPr>
          <w:vertAlign w:val="superscript"/>
        </w:rPr>
        <w:t>2,3</w:t>
      </w:r>
      <w:r w:rsidRPr="00AA5106">
        <w:t xml:space="preserve">, </w:t>
      </w:r>
      <w:proofErr w:type="spellStart"/>
      <w:r w:rsidRPr="00AA5106">
        <w:t>Hongtao</w:t>
      </w:r>
      <w:proofErr w:type="spellEnd"/>
      <w:r w:rsidRPr="00AA5106">
        <w:t xml:space="preserve"> Yu</w:t>
      </w:r>
      <w:r w:rsidRPr="00AA5106">
        <w:rPr>
          <w:vertAlign w:val="superscript"/>
        </w:rPr>
        <w:t>2,3,*</w:t>
      </w:r>
      <w:r w:rsidRPr="00AA5106">
        <w:t xml:space="preserve">, </w:t>
      </w:r>
      <w:proofErr w:type="spellStart"/>
      <w:r w:rsidRPr="00AA5106">
        <w:t>Haishan</w:t>
      </w:r>
      <w:proofErr w:type="spellEnd"/>
      <w:r w:rsidRPr="00AA5106">
        <w:t xml:space="preserve"> Gao</w:t>
      </w:r>
      <w:r w:rsidRPr="00AA5106">
        <w:rPr>
          <w:vertAlign w:val="superscript"/>
        </w:rPr>
        <w:t>2,3,*</w:t>
      </w:r>
    </w:p>
    <w:p w14:paraId="55034A97" w14:textId="77777777" w:rsidR="00AC39EF" w:rsidRPr="00AA5106" w:rsidRDefault="00AC39EF" w:rsidP="00AC39EF">
      <w:pPr>
        <w:spacing w:line="480" w:lineRule="auto"/>
        <w:jc w:val="center"/>
      </w:pPr>
    </w:p>
    <w:p w14:paraId="7A516B87" w14:textId="77777777" w:rsidR="00AC39EF" w:rsidRPr="00AA5106" w:rsidRDefault="00AC39EF" w:rsidP="00AC39EF">
      <w:pPr>
        <w:spacing w:line="480" w:lineRule="auto"/>
        <w:jc w:val="center"/>
      </w:pPr>
      <w:r w:rsidRPr="00AA5106">
        <w:rPr>
          <w:vertAlign w:val="superscript"/>
        </w:rPr>
        <w:t>1</w:t>
      </w:r>
      <w:r w:rsidRPr="00AA5106">
        <w:t>College of Life Sciences, Zhejiang University, Hangzhou, Zhejiang, China</w:t>
      </w:r>
    </w:p>
    <w:p w14:paraId="209710BB" w14:textId="77777777" w:rsidR="00AC39EF" w:rsidRPr="00AA5106" w:rsidRDefault="00AC39EF" w:rsidP="00AC39EF">
      <w:pPr>
        <w:spacing w:line="480" w:lineRule="auto"/>
        <w:jc w:val="center"/>
      </w:pPr>
      <w:r w:rsidRPr="00AA5106">
        <w:rPr>
          <w:vertAlign w:val="superscript"/>
        </w:rPr>
        <w:t>2</w:t>
      </w:r>
      <w:r w:rsidRPr="00AA5106">
        <w:t>School of Life Sciences, Westlake University, Hangzhou, Zhejiang, China</w:t>
      </w:r>
    </w:p>
    <w:p w14:paraId="5E69A4FB" w14:textId="77777777" w:rsidR="00AC39EF" w:rsidRPr="00AA5106" w:rsidRDefault="00AC39EF" w:rsidP="00AC39EF">
      <w:pPr>
        <w:spacing w:line="480" w:lineRule="auto"/>
        <w:jc w:val="center"/>
      </w:pPr>
      <w:r w:rsidRPr="00AA5106">
        <w:rPr>
          <w:vertAlign w:val="superscript"/>
        </w:rPr>
        <w:t>3</w:t>
      </w:r>
      <w:r w:rsidRPr="00AA5106">
        <w:t>Westlake Laboratory of Life Sciences and Biomedicine, Hangzhou, Zhejiang, China</w:t>
      </w:r>
    </w:p>
    <w:p w14:paraId="15EB233A" w14:textId="14983738" w:rsidR="00AC39EF" w:rsidRPr="00AA5106" w:rsidRDefault="00AC39EF" w:rsidP="00AC39EF">
      <w:pPr>
        <w:spacing w:line="480" w:lineRule="auto"/>
        <w:jc w:val="center"/>
      </w:pPr>
      <w:r w:rsidRPr="00AA5106">
        <w:rPr>
          <w:vertAlign w:val="superscript"/>
        </w:rPr>
        <w:t>4</w:t>
      </w:r>
      <w:r w:rsidR="007425FA">
        <w:t>School</w:t>
      </w:r>
      <w:r w:rsidRPr="00AA5106">
        <w:t xml:space="preserve"> of Life Sciences, Fudan University, Shanghai, China</w:t>
      </w:r>
    </w:p>
    <w:p w14:paraId="78B32D13" w14:textId="77777777" w:rsidR="00AC39EF" w:rsidRPr="00AA5106" w:rsidRDefault="00AC39EF" w:rsidP="00AC39EF">
      <w:pPr>
        <w:spacing w:line="480" w:lineRule="auto"/>
        <w:jc w:val="center"/>
      </w:pPr>
    </w:p>
    <w:p w14:paraId="0CD53D46" w14:textId="77777777" w:rsidR="00AC39EF" w:rsidRPr="00AA5106" w:rsidRDefault="00AC39EF" w:rsidP="00AC39EF">
      <w:pPr>
        <w:spacing w:line="480" w:lineRule="auto"/>
        <w:jc w:val="center"/>
      </w:pPr>
    </w:p>
    <w:p w14:paraId="6B9C5435" w14:textId="77777777" w:rsidR="00AC39EF" w:rsidRPr="00AA5106" w:rsidRDefault="00AC39EF" w:rsidP="00AC39EF">
      <w:pPr>
        <w:spacing w:line="480" w:lineRule="auto"/>
        <w:jc w:val="center"/>
      </w:pPr>
    </w:p>
    <w:p w14:paraId="675774C8" w14:textId="77777777" w:rsidR="00AC39EF" w:rsidRPr="00AB12E3" w:rsidRDefault="00AC39EF" w:rsidP="00AC39EF">
      <w:pPr>
        <w:spacing w:line="480" w:lineRule="auto"/>
        <w:jc w:val="center"/>
        <w:rPr>
          <w:color w:val="000000" w:themeColor="text1"/>
        </w:rPr>
      </w:pPr>
      <w:r w:rsidRPr="00AA5106">
        <w:rPr>
          <w:vertAlign w:val="superscript"/>
        </w:rPr>
        <w:t>#</w:t>
      </w:r>
      <w:r w:rsidRPr="00AA5106">
        <w:t xml:space="preserve">These authors contributed </w:t>
      </w:r>
      <w:r w:rsidRPr="00AB12E3">
        <w:rPr>
          <w:color w:val="000000" w:themeColor="text1"/>
        </w:rPr>
        <w:t>equally to this work</w:t>
      </w:r>
    </w:p>
    <w:p w14:paraId="2127FC7E" w14:textId="77777777" w:rsidR="00AC39EF" w:rsidRPr="00AB12E3" w:rsidRDefault="00AC39EF" w:rsidP="00AC39EF">
      <w:pPr>
        <w:spacing w:line="480" w:lineRule="auto"/>
        <w:jc w:val="center"/>
        <w:rPr>
          <w:color w:val="000000" w:themeColor="text1"/>
        </w:rPr>
      </w:pPr>
      <w:r w:rsidRPr="00AB12E3">
        <w:rPr>
          <w:color w:val="000000" w:themeColor="text1"/>
          <w:vertAlign w:val="superscript"/>
        </w:rPr>
        <w:t>*</w:t>
      </w:r>
      <w:r w:rsidRPr="00AB12E3">
        <w:rPr>
          <w:color w:val="000000" w:themeColor="text1"/>
        </w:rPr>
        <w:t xml:space="preserve">Correspondence: yuhongtao@westlake.edu.cn or </w:t>
      </w:r>
      <w:hyperlink r:id="rId6" w:history="1">
        <w:r w:rsidRPr="00AB12E3">
          <w:rPr>
            <w:rStyle w:val="Hyperlink"/>
            <w:color w:val="000000" w:themeColor="text1"/>
          </w:rPr>
          <w:t>gaohaishan@westlake.edu.cn</w:t>
        </w:r>
      </w:hyperlink>
    </w:p>
    <w:p w14:paraId="2C104E04" w14:textId="68E7EE81" w:rsidR="00AC39EF" w:rsidRDefault="00AC39EF" w:rsidP="00C758D8">
      <w:pPr>
        <w:spacing w:line="480" w:lineRule="auto"/>
      </w:pPr>
    </w:p>
    <w:p w14:paraId="24B5BD5B" w14:textId="77777777" w:rsidR="00AC39EF" w:rsidRDefault="00AC39EF" w:rsidP="00C758D8">
      <w:pPr>
        <w:spacing w:line="480" w:lineRule="auto"/>
      </w:pPr>
    </w:p>
    <w:p w14:paraId="634240A4" w14:textId="77777777" w:rsidR="00AC39EF" w:rsidRPr="005E11A4" w:rsidRDefault="00AC39EF" w:rsidP="00AC39EF">
      <w:pPr>
        <w:spacing w:line="480" w:lineRule="auto"/>
        <w:rPr>
          <w:b/>
          <w:bCs/>
        </w:rPr>
      </w:pPr>
      <w:r w:rsidRPr="005E11A4">
        <w:rPr>
          <w:b/>
          <w:bCs/>
        </w:rPr>
        <w:t>This PDF file includes:</w:t>
      </w:r>
    </w:p>
    <w:p w14:paraId="7FB6CFE1" w14:textId="79AD60A1" w:rsidR="00AC39EF" w:rsidRPr="005E11A4" w:rsidRDefault="00AC39EF" w:rsidP="00AC39EF">
      <w:pPr>
        <w:spacing w:line="480" w:lineRule="auto"/>
      </w:pPr>
      <w:r>
        <w:t xml:space="preserve">   </w:t>
      </w:r>
      <w:r w:rsidRPr="005E11A4">
        <w:t>Extended Data Fig. 1 to 1</w:t>
      </w:r>
      <w:r w:rsidR="00500E4F">
        <w:t>0</w:t>
      </w:r>
    </w:p>
    <w:p w14:paraId="2351F80E" w14:textId="77777777" w:rsidR="00AC39EF" w:rsidRPr="005E11A4" w:rsidRDefault="00AC39EF" w:rsidP="00AC39EF">
      <w:pPr>
        <w:spacing w:line="480" w:lineRule="auto"/>
      </w:pPr>
      <w:r w:rsidRPr="005E11A4">
        <w:t xml:space="preserve">   Extended Data Table 1</w:t>
      </w:r>
    </w:p>
    <w:p w14:paraId="488D579E" w14:textId="162FD38E" w:rsidR="00AC39EF" w:rsidRDefault="00AC39EF" w:rsidP="00C758D8">
      <w:pPr>
        <w:spacing w:line="480" w:lineRule="auto"/>
      </w:pPr>
      <w:r w:rsidRPr="005E11A4">
        <w:t xml:space="preserve">   Supplementary Videos 1 to 2</w:t>
      </w:r>
    </w:p>
    <w:p w14:paraId="2B21B42E" w14:textId="75D6B291" w:rsidR="00EB2E49" w:rsidRDefault="004241DA" w:rsidP="00C758D8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69E7D829" wp14:editId="15C381E2">
            <wp:extent cx="5943600" cy="3403600"/>
            <wp:effectExtent l="0" t="0" r="0" b="0"/>
            <wp:docPr id="1" name="Picture 1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0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617B31" w14:textId="78DFAD18" w:rsidR="00EB2E49" w:rsidRDefault="00EB2E49" w:rsidP="001D0F5D">
      <w:r>
        <w:rPr>
          <w:b/>
          <w:bCs/>
        </w:rPr>
        <w:t xml:space="preserve">Extended </w:t>
      </w:r>
      <w:r w:rsidRPr="00560A96">
        <w:rPr>
          <w:b/>
          <w:bCs/>
        </w:rPr>
        <w:t xml:space="preserve">Data Fig. </w:t>
      </w:r>
      <w:r w:rsidR="00560A96">
        <w:rPr>
          <w:b/>
          <w:bCs/>
        </w:rPr>
        <w:t xml:space="preserve">1 | </w:t>
      </w:r>
      <w:r w:rsidR="009F09AF" w:rsidRPr="00560A96">
        <w:rPr>
          <w:b/>
          <w:bCs/>
        </w:rPr>
        <w:t>Purification and characterization of h</w:t>
      </w:r>
      <w:r w:rsidRPr="00560A96">
        <w:rPr>
          <w:b/>
          <w:bCs/>
        </w:rPr>
        <w:t>uman OGT</w:t>
      </w:r>
      <w:r w:rsidR="009F09AF" w:rsidRPr="00560A96">
        <w:rPr>
          <w:b/>
          <w:bCs/>
        </w:rPr>
        <w:t xml:space="preserve">.  </w:t>
      </w:r>
      <w:r w:rsidRPr="00560A96">
        <w:rPr>
          <w:b/>
          <w:bCs/>
        </w:rPr>
        <w:t>a</w:t>
      </w:r>
      <w:r w:rsidRPr="00560A96">
        <w:t xml:space="preserve">, </w:t>
      </w:r>
      <w:r w:rsidR="004B010D" w:rsidRPr="00560A96">
        <w:t>Gel filtration profiles of h</w:t>
      </w:r>
      <w:r w:rsidRPr="00560A96">
        <w:t xml:space="preserve">uman OGT protein </w:t>
      </w:r>
      <w:r w:rsidR="004B010D" w:rsidRPr="00560A96">
        <w:t>expressed and</w:t>
      </w:r>
      <w:r w:rsidR="004B010D">
        <w:t xml:space="preserve"> </w:t>
      </w:r>
      <w:r>
        <w:t>purified from insect cell</w:t>
      </w:r>
      <w:r w:rsidR="004B010D">
        <w:t>s (magenta curve)</w:t>
      </w:r>
      <w:r>
        <w:t xml:space="preserve"> and </w:t>
      </w:r>
      <w:r w:rsidRPr="00AC376B">
        <w:rPr>
          <w:i/>
          <w:iCs/>
        </w:rPr>
        <w:t>E. coli</w:t>
      </w:r>
      <w:r w:rsidR="004B010D">
        <w:t xml:space="preserve"> (blue curve)</w:t>
      </w:r>
      <w:r>
        <w:t xml:space="preserve">. </w:t>
      </w:r>
      <w:r w:rsidR="004B010D">
        <w:t xml:space="preserve"> </w:t>
      </w:r>
      <w:r>
        <w:rPr>
          <w:b/>
          <w:bCs/>
        </w:rPr>
        <w:t>b</w:t>
      </w:r>
      <w:r w:rsidRPr="003E48F5">
        <w:t>,</w:t>
      </w:r>
      <w:r>
        <w:t xml:space="preserve"> O-GlcNAcylation assay </w:t>
      </w:r>
      <w:r w:rsidR="00981C3E">
        <w:t>of</w:t>
      </w:r>
      <w:r>
        <w:t xml:space="preserve"> </w:t>
      </w:r>
      <w:r w:rsidR="00981C3E">
        <w:t xml:space="preserve">recombinant </w:t>
      </w:r>
      <w:r>
        <w:t>OGT</w:t>
      </w:r>
      <w:r w:rsidR="00981C3E">
        <w:t xml:space="preserve"> wild type (WT) or its catalytically inactive H508A mutant using TAB1 as the substrate</w:t>
      </w:r>
      <w:r w:rsidR="00925D24">
        <w:t xml:space="preserve"> in the presence or absence of UDP-</w:t>
      </w:r>
      <w:proofErr w:type="spellStart"/>
      <w:r w:rsidR="00925D24">
        <w:t>GlcNAc</w:t>
      </w:r>
      <w:proofErr w:type="spellEnd"/>
      <w:r w:rsidR="00981C3E">
        <w:t>.</w:t>
      </w:r>
      <w:r>
        <w:t xml:space="preserve"> </w:t>
      </w:r>
      <w:r w:rsidR="00925D24">
        <w:t xml:space="preserve"> CBB, Coomassie brilliant blue.</w:t>
      </w:r>
    </w:p>
    <w:p w14:paraId="12A6DA8A" w14:textId="1B2BEC16" w:rsidR="004241DA" w:rsidRDefault="004241DA">
      <w:r>
        <w:br w:type="page"/>
      </w:r>
    </w:p>
    <w:p w14:paraId="41F978E3" w14:textId="68174B65" w:rsidR="00F52F70" w:rsidRDefault="007425FA" w:rsidP="00F52F70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60B4481E" wp14:editId="65FCD697">
            <wp:extent cx="5943600" cy="8047355"/>
            <wp:effectExtent l="0" t="0" r="0" b="4445"/>
            <wp:docPr id="5" name="Picture 5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xtended_Data_Figure2_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4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A8E5DD" w14:textId="7D787630" w:rsidR="00EB2E49" w:rsidRPr="0080182E" w:rsidRDefault="00EB2E49" w:rsidP="00A86FD2">
      <w:r>
        <w:rPr>
          <w:b/>
          <w:bCs/>
        </w:rPr>
        <w:lastRenderedPageBreak/>
        <w:t xml:space="preserve">Extended Data Fig. </w:t>
      </w:r>
      <w:r w:rsidR="00946A94">
        <w:rPr>
          <w:b/>
          <w:bCs/>
        </w:rPr>
        <w:t>2</w:t>
      </w:r>
      <w:r>
        <w:rPr>
          <w:b/>
          <w:bCs/>
        </w:rPr>
        <w:t xml:space="preserve"> </w:t>
      </w:r>
      <w:r w:rsidR="00946A94">
        <w:rPr>
          <w:b/>
          <w:bCs/>
        </w:rPr>
        <w:t xml:space="preserve">| </w:t>
      </w:r>
      <w:r>
        <w:rPr>
          <w:rFonts w:eastAsia="SimSun" w:hint="eastAsia"/>
          <w:b/>
          <w:bCs/>
        </w:rPr>
        <w:t xml:space="preserve">Cryo-EM </w:t>
      </w:r>
      <w:r w:rsidR="00A86FD2">
        <w:rPr>
          <w:rFonts w:eastAsia="SimSun"/>
          <w:b/>
          <w:bCs/>
        </w:rPr>
        <w:t>analysis</w:t>
      </w:r>
      <w:r>
        <w:rPr>
          <w:rFonts w:eastAsia="SimSun" w:hint="eastAsia"/>
          <w:b/>
          <w:bCs/>
        </w:rPr>
        <w:t xml:space="preserve"> </w:t>
      </w:r>
      <w:r w:rsidR="00A86FD2">
        <w:rPr>
          <w:rFonts w:eastAsia="SimSun"/>
          <w:b/>
          <w:bCs/>
        </w:rPr>
        <w:t>of</w:t>
      </w:r>
      <w:r>
        <w:rPr>
          <w:rFonts w:eastAsia="SimSun" w:hint="eastAsia"/>
          <w:b/>
          <w:bCs/>
        </w:rPr>
        <w:t xml:space="preserve"> human OGT homodimer.</w:t>
      </w:r>
      <w:r>
        <w:rPr>
          <w:rFonts w:eastAsia="SimSun"/>
          <w:b/>
          <w:bCs/>
        </w:rPr>
        <w:t xml:space="preserve"> </w:t>
      </w:r>
      <w:r w:rsidR="00042C83">
        <w:rPr>
          <w:rFonts w:eastAsia="SimSun"/>
          <w:b/>
          <w:bCs/>
        </w:rPr>
        <w:t xml:space="preserve"> </w:t>
      </w:r>
      <w:r w:rsidR="00042C83" w:rsidRPr="00042C83">
        <w:rPr>
          <w:rFonts w:eastAsia="SimSun"/>
          <w:b/>
          <w:bCs/>
        </w:rPr>
        <w:t>a</w:t>
      </w:r>
      <w:r w:rsidR="00042C83">
        <w:rPr>
          <w:rFonts w:eastAsia="SimSun"/>
        </w:rPr>
        <w:t xml:space="preserve">, </w:t>
      </w:r>
      <w:r w:rsidR="00042C83">
        <w:t>R</w:t>
      </w:r>
      <w:r w:rsidR="00946A94">
        <w:t xml:space="preserve">epresentative Cryo-EM micrograph of </w:t>
      </w:r>
      <w:r w:rsidR="00042C83">
        <w:t xml:space="preserve">human </w:t>
      </w:r>
      <w:r w:rsidR="00946A94">
        <w:t xml:space="preserve">OGT. </w:t>
      </w:r>
      <w:r w:rsidR="005F32B0">
        <w:t xml:space="preserve"> </w:t>
      </w:r>
      <w:r w:rsidR="005F32B0">
        <w:rPr>
          <w:b/>
          <w:bCs/>
        </w:rPr>
        <w:t>b</w:t>
      </w:r>
      <w:r w:rsidR="00946A94" w:rsidRPr="005F32B0">
        <w:t>,</w:t>
      </w:r>
      <w:r w:rsidR="00946A94">
        <w:t xml:space="preserve"> </w:t>
      </w:r>
      <w:r w:rsidR="005F32B0">
        <w:t>R</w:t>
      </w:r>
      <w:r w:rsidR="00946A94">
        <w:t xml:space="preserve">epresentative </w:t>
      </w:r>
      <w:r w:rsidR="005F32B0">
        <w:t>2D</w:t>
      </w:r>
      <w:r w:rsidR="00946A94">
        <w:t xml:space="preserve"> class averages of human OGT.</w:t>
      </w:r>
      <w:r w:rsidR="0080182E">
        <w:t xml:space="preserve">  </w:t>
      </w:r>
      <w:r w:rsidR="0080182E">
        <w:rPr>
          <w:rFonts w:eastAsia="SimSun"/>
          <w:b/>
          <w:bCs/>
        </w:rPr>
        <w:t>c</w:t>
      </w:r>
      <w:r w:rsidRPr="0080182E">
        <w:rPr>
          <w:rFonts w:eastAsia="SimSun"/>
        </w:rPr>
        <w:t>,</w:t>
      </w:r>
      <w:r>
        <w:rPr>
          <w:rFonts w:eastAsia="SimSun"/>
          <w:b/>
          <w:bCs/>
        </w:rPr>
        <w:t xml:space="preserve"> </w:t>
      </w:r>
      <w:r w:rsidRPr="00304EE7">
        <w:rPr>
          <w:rFonts w:eastAsia="SimSun"/>
        </w:rPr>
        <w:t xml:space="preserve">Cryo-EM image </w:t>
      </w:r>
      <w:r w:rsidRPr="00304EE7">
        <w:rPr>
          <w:rFonts w:eastAsia="SimSun" w:hint="eastAsia"/>
        </w:rPr>
        <w:t xml:space="preserve">processing </w:t>
      </w:r>
      <w:r w:rsidR="00386EB5">
        <w:rPr>
          <w:rFonts w:eastAsia="SimSun"/>
        </w:rPr>
        <w:t>flowchart</w:t>
      </w:r>
      <w:r w:rsidRPr="00304EE7">
        <w:rPr>
          <w:rFonts w:eastAsia="SimSun"/>
        </w:rPr>
        <w:t xml:space="preserve"> </w:t>
      </w:r>
      <w:r w:rsidRPr="00304EE7">
        <w:rPr>
          <w:rFonts w:eastAsia="SimSun" w:hint="eastAsia"/>
        </w:rPr>
        <w:t>for human OGT homodimer</w:t>
      </w:r>
      <w:r w:rsidR="001F278A">
        <w:rPr>
          <w:rFonts w:eastAsia="SimSun"/>
        </w:rPr>
        <w:t>, with the f</w:t>
      </w:r>
      <w:r w:rsidRPr="00304EE7">
        <w:rPr>
          <w:rFonts w:eastAsia="SimSun" w:hint="eastAsia"/>
        </w:rPr>
        <w:t xml:space="preserve">inal </w:t>
      </w:r>
      <w:r w:rsidRPr="00304EE7">
        <w:rPr>
          <w:rFonts w:eastAsia="SimSun"/>
        </w:rPr>
        <w:t xml:space="preserve">EM </w:t>
      </w:r>
      <w:r w:rsidRPr="00304EE7">
        <w:rPr>
          <w:rFonts w:eastAsia="SimSun" w:hint="eastAsia"/>
        </w:rPr>
        <w:t>map colored by local resolution.</w:t>
      </w:r>
      <w:r w:rsidR="001F278A">
        <w:rPr>
          <w:rFonts w:eastAsia="SimSun"/>
          <w:b/>
          <w:bCs/>
        </w:rPr>
        <w:t xml:space="preserve">  d</w:t>
      </w:r>
      <w:r w:rsidRPr="001F278A">
        <w:rPr>
          <w:rFonts w:eastAsia="SimSun"/>
        </w:rPr>
        <w:t>,</w:t>
      </w:r>
      <w:r>
        <w:rPr>
          <w:rFonts w:eastAsia="SimSun"/>
          <w:b/>
          <w:bCs/>
        </w:rPr>
        <w:t xml:space="preserve"> </w:t>
      </w:r>
      <w:r w:rsidRPr="00304EE7">
        <w:rPr>
          <w:rFonts w:eastAsia="SimSun" w:hint="eastAsia"/>
        </w:rPr>
        <w:t xml:space="preserve">Gold-standard FSC curve of the final </w:t>
      </w:r>
      <w:r w:rsidR="00992C99">
        <w:rPr>
          <w:rFonts w:eastAsia="SimSun"/>
        </w:rPr>
        <w:t xml:space="preserve">EM </w:t>
      </w:r>
      <w:r w:rsidRPr="00304EE7">
        <w:rPr>
          <w:rFonts w:eastAsia="SimSun" w:hint="eastAsia"/>
        </w:rPr>
        <w:t>map</w:t>
      </w:r>
      <w:r w:rsidR="0065528C">
        <w:rPr>
          <w:rFonts w:eastAsia="SimSun"/>
        </w:rPr>
        <w:t xml:space="preserve"> </w:t>
      </w:r>
      <w:r w:rsidR="00992C99">
        <w:rPr>
          <w:rFonts w:eastAsia="SimSun"/>
        </w:rPr>
        <w:t>of</w:t>
      </w:r>
      <w:r w:rsidR="0065528C">
        <w:rPr>
          <w:rFonts w:eastAsia="SimSun"/>
        </w:rPr>
        <w:t xml:space="preserve"> </w:t>
      </w:r>
      <w:r w:rsidR="00992C99">
        <w:rPr>
          <w:rFonts w:eastAsia="SimSun"/>
        </w:rPr>
        <w:t xml:space="preserve">the </w:t>
      </w:r>
      <w:r w:rsidR="0065528C">
        <w:rPr>
          <w:rFonts w:eastAsia="SimSun"/>
        </w:rPr>
        <w:t xml:space="preserve">OGT </w:t>
      </w:r>
      <w:r w:rsidR="00C9586F">
        <w:rPr>
          <w:rFonts w:eastAsia="SimSun"/>
        </w:rPr>
        <w:t>homo</w:t>
      </w:r>
      <w:r w:rsidR="0065528C">
        <w:rPr>
          <w:rFonts w:eastAsia="SimSun"/>
        </w:rPr>
        <w:t>dimer</w:t>
      </w:r>
      <w:r w:rsidRPr="00304EE7">
        <w:rPr>
          <w:rFonts w:eastAsia="SimSun" w:hint="eastAsia"/>
        </w:rPr>
        <w:t>.</w:t>
      </w:r>
    </w:p>
    <w:p w14:paraId="3665DB0D" w14:textId="25628ED6" w:rsidR="00A86FD2" w:rsidRDefault="00A86FD2">
      <w:r>
        <w:br w:type="page"/>
      </w:r>
    </w:p>
    <w:p w14:paraId="510E6AA7" w14:textId="2C2D9D95" w:rsidR="005A5F1F" w:rsidRDefault="005A5F1F" w:rsidP="00F9674B">
      <w:pPr>
        <w:jc w:val="center"/>
      </w:pPr>
      <w:r>
        <w:rPr>
          <w:noProof/>
        </w:rPr>
        <w:lastRenderedPageBreak/>
        <w:drawing>
          <wp:inline distT="0" distB="0" distL="0" distR="0" wp14:anchorId="6D031E50" wp14:editId="6FA398A8">
            <wp:extent cx="5943600" cy="4241800"/>
            <wp:effectExtent l="0" t="0" r="0" b="0"/>
            <wp:docPr id="11" name="Picture 11" descr="Scatter char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Scatter chart&#10;&#10;Description automatically generated with low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4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E3B951" w14:textId="77777777" w:rsidR="005A5F1F" w:rsidRDefault="005A5F1F" w:rsidP="00B443ED"/>
    <w:p w14:paraId="3FF89882" w14:textId="73037F4D" w:rsidR="00B94EDD" w:rsidRDefault="00B94EDD" w:rsidP="00B443ED">
      <w:pPr>
        <w:rPr>
          <w:rFonts w:eastAsia="SimSun"/>
          <w:b/>
          <w:bCs/>
        </w:rPr>
      </w:pPr>
      <w:r>
        <w:rPr>
          <w:b/>
          <w:bCs/>
        </w:rPr>
        <w:t>Extended Data Fig. 3</w:t>
      </w:r>
      <w:r>
        <w:rPr>
          <w:rFonts w:eastAsia="SimSun"/>
          <w:b/>
          <w:bCs/>
        </w:rPr>
        <w:t xml:space="preserve"> | </w:t>
      </w:r>
      <w:r>
        <w:rPr>
          <w:rFonts w:eastAsia="SimSun" w:hint="eastAsia"/>
          <w:b/>
          <w:bCs/>
        </w:rPr>
        <w:t xml:space="preserve">Representative </w:t>
      </w:r>
      <w:r w:rsidR="00030635">
        <w:rPr>
          <w:b/>
          <w:bCs/>
        </w:rPr>
        <w:t>c</w:t>
      </w:r>
      <w:r>
        <w:rPr>
          <w:b/>
          <w:bCs/>
        </w:rPr>
        <w:t xml:space="preserve">ryo-EM density </w:t>
      </w:r>
      <w:r w:rsidR="0096214A">
        <w:rPr>
          <w:b/>
          <w:bCs/>
        </w:rPr>
        <w:t xml:space="preserve">maps </w:t>
      </w:r>
      <w:r>
        <w:rPr>
          <w:b/>
          <w:bCs/>
        </w:rPr>
        <w:t>of</w:t>
      </w:r>
      <w:r>
        <w:rPr>
          <w:rFonts w:eastAsia="SimSun" w:hint="eastAsia"/>
          <w:b/>
          <w:bCs/>
        </w:rPr>
        <w:t xml:space="preserve"> key </w:t>
      </w:r>
      <w:r w:rsidR="006870A1">
        <w:rPr>
          <w:rFonts w:eastAsia="SimSun"/>
          <w:b/>
          <w:bCs/>
        </w:rPr>
        <w:t xml:space="preserve">structural </w:t>
      </w:r>
      <w:r>
        <w:rPr>
          <w:rFonts w:eastAsia="SimSun" w:hint="eastAsia"/>
          <w:b/>
          <w:bCs/>
        </w:rPr>
        <w:t xml:space="preserve">elements </w:t>
      </w:r>
      <w:r w:rsidR="006870A1">
        <w:rPr>
          <w:rFonts w:eastAsia="SimSun"/>
          <w:b/>
          <w:bCs/>
        </w:rPr>
        <w:t>of</w:t>
      </w:r>
      <w:r>
        <w:rPr>
          <w:rFonts w:eastAsia="SimSun" w:hint="eastAsia"/>
          <w:b/>
          <w:bCs/>
        </w:rPr>
        <w:t xml:space="preserve"> </w:t>
      </w:r>
      <w:r w:rsidR="0087720A">
        <w:rPr>
          <w:rFonts w:eastAsia="SimSun"/>
          <w:b/>
          <w:bCs/>
        </w:rPr>
        <w:t xml:space="preserve">human </w:t>
      </w:r>
      <w:r>
        <w:rPr>
          <w:rFonts w:eastAsia="SimSun" w:hint="eastAsia"/>
          <w:b/>
          <w:bCs/>
        </w:rPr>
        <w:t>OGT.</w:t>
      </w:r>
      <w:r w:rsidR="00220D57">
        <w:rPr>
          <w:rFonts w:eastAsia="SimSun"/>
          <w:b/>
          <w:bCs/>
        </w:rPr>
        <w:t xml:space="preserve"> </w:t>
      </w:r>
      <w:r>
        <w:rPr>
          <w:rFonts w:eastAsia="SimSun"/>
          <w:b/>
          <w:bCs/>
        </w:rPr>
        <w:t xml:space="preserve"> a</w:t>
      </w:r>
      <w:r w:rsidRPr="00B60254">
        <w:rPr>
          <w:rFonts w:eastAsia="SimSun"/>
        </w:rPr>
        <w:t>,</w:t>
      </w:r>
      <w:r>
        <w:rPr>
          <w:rFonts w:eastAsia="SimSun"/>
          <w:b/>
          <w:bCs/>
        </w:rPr>
        <w:t xml:space="preserve"> </w:t>
      </w:r>
      <w:r w:rsidRPr="00304EE7">
        <w:rPr>
          <w:rFonts w:eastAsia="SimSun" w:hint="eastAsia"/>
        </w:rPr>
        <w:t>Local density map</w:t>
      </w:r>
      <w:r w:rsidR="007C1671">
        <w:rPr>
          <w:rFonts w:eastAsia="SimSun"/>
        </w:rPr>
        <w:t>s</w:t>
      </w:r>
      <w:r w:rsidRPr="00304EE7">
        <w:rPr>
          <w:rFonts w:eastAsia="SimSun" w:hint="eastAsia"/>
        </w:rPr>
        <w:t xml:space="preserve"> of TPRs and </w:t>
      </w:r>
      <w:r w:rsidR="004F6491">
        <w:rPr>
          <w:rFonts w:eastAsia="SimSun"/>
        </w:rPr>
        <w:t xml:space="preserve">the </w:t>
      </w:r>
      <w:r w:rsidRPr="00304EE7">
        <w:rPr>
          <w:rFonts w:eastAsia="SimSun" w:hint="eastAsia"/>
        </w:rPr>
        <w:t>dimer</w:t>
      </w:r>
      <w:r>
        <w:rPr>
          <w:rFonts w:eastAsia="SimSun"/>
        </w:rPr>
        <w:t>ization</w:t>
      </w:r>
      <w:r w:rsidRPr="00304EE7">
        <w:rPr>
          <w:rFonts w:eastAsia="SimSun" w:hint="eastAsia"/>
        </w:rPr>
        <w:t xml:space="preserve"> interface for h</w:t>
      </w:r>
      <w:r w:rsidRPr="00304EE7">
        <w:rPr>
          <w:rFonts w:eastAsia="SimSun"/>
        </w:rPr>
        <w:t xml:space="preserve">uman </w:t>
      </w:r>
      <w:r w:rsidRPr="00304EE7">
        <w:rPr>
          <w:rFonts w:eastAsia="SimSun" w:hint="eastAsia"/>
        </w:rPr>
        <w:t>OGT.</w:t>
      </w:r>
      <w:r>
        <w:rPr>
          <w:rFonts w:eastAsia="SimSun"/>
          <w:b/>
          <w:bCs/>
        </w:rPr>
        <w:t xml:space="preserve"> </w:t>
      </w:r>
      <w:r w:rsidR="00910BCB">
        <w:rPr>
          <w:rFonts w:eastAsia="SimSun"/>
          <w:b/>
          <w:bCs/>
        </w:rPr>
        <w:t xml:space="preserve"> </w:t>
      </w:r>
      <w:r>
        <w:rPr>
          <w:rFonts w:eastAsia="SimSun"/>
          <w:b/>
          <w:bCs/>
        </w:rPr>
        <w:t>b</w:t>
      </w:r>
      <w:r w:rsidRPr="00910BCB">
        <w:rPr>
          <w:rFonts w:eastAsia="SimSun"/>
        </w:rPr>
        <w:t>,</w:t>
      </w:r>
      <w:r>
        <w:rPr>
          <w:rFonts w:eastAsia="SimSun"/>
          <w:b/>
          <w:bCs/>
        </w:rPr>
        <w:t xml:space="preserve"> </w:t>
      </w:r>
      <w:r w:rsidRPr="00304EE7">
        <w:rPr>
          <w:rFonts w:eastAsia="SimSun" w:hint="eastAsia"/>
        </w:rPr>
        <w:t xml:space="preserve">Local density </w:t>
      </w:r>
      <w:r w:rsidR="00910BCB">
        <w:rPr>
          <w:rFonts w:eastAsia="SimSun"/>
        </w:rPr>
        <w:t xml:space="preserve">maps </w:t>
      </w:r>
      <w:r w:rsidRPr="00304EE7">
        <w:rPr>
          <w:rFonts w:eastAsia="SimSun" w:hint="eastAsia"/>
        </w:rPr>
        <w:t xml:space="preserve">of </w:t>
      </w:r>
      <w:r w:rsidR="0084099C">
        <w:rPr>
          <w:rFonts w:eastAsia="SimSun"/>
        </w:rPr>
        <w:t xml:space="preserve">selected structural elements of </w:t>
      </w:r>
      <w:r w:rsidRPr="00304EE7">
        <w:rPr>
          <w:rFonts w:eastAsia="SimSun" w:hint="eastAsia"/>
        </w:rPr>
        <w:t>h</w:t>
      </w:r>
      <w:r w:rsidRPr="00304EE7">
        <w:rPr>
          <w:rFonts w:eastAsia="SimSun"/>
        </w:rPr>
        <w:t xml:space="preserve">uman </w:t>
      </w:r>
      <w:r w:rsidRPr="00304EE7">
        <w:rPr>
          <w:rFonts w:eastAsia="SimSun" w:hint="eastAsia"/>
        </w:rPr>
        <w:t>OGT</w:t>
      </w:r>
      <w:r w:rsidR="0084099C" w:rsidRPr="0084099C">
        <w:rPr>
          <w:rFonts w:eastAsia="SimSun"/>
        </w:rPr>
        <w:t xml:space="preserve"> </w:t>
      </w:r>
      <w:r w:rsidR="0084099C">
        <w:rPr>
          <w:rFonts w:eastAsia="SimSun"/>
        </w:rPr>
        <w:t>GTD</w:t>
      </w:r>
      <w:r w:rsidRPr="00304EE7">
        <w:rPr>
          <w:rFonts w:eastAsia="SimSun" w:hint="eastAsia"/>
        </w:rPr>
        <w:t>.</w:t>
      </w:r>
    </w:p>
    <w:p w14:paraId="521373AC" w14:textId="0F9537D9" w:rsidR="00800072" w:rsidRDefault="00800072">
      <w:r>
        <w:br w:type="page"/>
      </w:r>
    </w:p>
    <w:p w14:paraId="51CDE7DD" w14:textId="0DD04D14" w:rsidR="00C9591D" w:rsidRDefault="00F9674B" w:rsidP="00F9674B">
      <w:pPr>
        <w:spacing w:line="480" w:lineRule="auto"/>
        <w:jc w:val="center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0B29AB72" wp14:editId="0DAF9958">
            <wp:extent cx="5232400" cy="4546600"/>
            <wp:effectExtent l="0" t="0" r="0" b="0"/>
            <wp:docPr id="13" name="Picture 13" descr="Char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Chart&#10;&#10;Description automatically generated with low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454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E12E29" w14:textId="512385D8" w:rsidR="00C9591D" w:rsidRDefault="00C9591D" w:rsidP="000A7081">
      <w:pPr>
        <w:rPr>
          <w:b/>
          <w:bCs/>
        </w:rPr>
      </w:pPr>
      <w:r>
        <w:rPr>
          <w:b/>
          <w:bCs/>
        </w:rPr>
        <w:t xml:space="preserve">Extended Data Fig. </w:t>
      </w:r>
      <w:r w:rsidR="00FF405C">
        <w:rPr>
          <w:b/>
          <w:bCs/>
        </w:rPr>
        <w:t>4 |</w:t>
      </w:r>
      <w:r>
        <w:rPr>
          <w:b/>
          <w:bCs/>
        </w:rPr>
        <w:t xml:space="preserve"> Characterization </w:t>
      </w:r>
      <w:r w:rsidR="00D942DA">
        <w:rPr>
          <w:b/>
          <w:bCs/>
        </w:rPr>
        <w:t>of</w:t>
      </w:r>
      <w:r>
        <w:rPr>
          <w:b/>
          <w:bCs/>
        </w:rPr>
        <w:t xml:space="preserve"> human OGT and </w:t>
      </w:r>
      <w:r w:rsidR="001C4E7B">
        <w:rPr>
          <w:b/>
          <w:bCs/>
        </w:rPr>
        <w:t xml:space="preserve">its </w:t>
      </w:r>
      <w:r>
        <w:rPr>
          <w:b/>
          <w:bCs/>
        </w:rPr>
        <w:t>4A mutant. a</w:t>
      </w:r>
      <w:r w:rsidRPr="00AA2E1F">
        <w:t>,</w:t>
      </w:r>
      <w:r>
        <w:rPr>
          <w:b/>
          <w:bCs/>
        </w:rPr>
        <w:t xml:space="preserve"> </w:t>
      </w:r>
      <w:r w:rsidR="00AA2E1F">
        <w:t>Gel filtration</w:t>
      </w:r>
      <w:r w:rsidRPr="0098182A">
        <w:t xml:space="preserve"> profiles of human full-length OGT wild type (</w:t>
      </w:r>
      <w:r w:rsidR="00AA2E1F">
        <w:t xml:space="preserve">WT; </w:t>
      </w:r>
      <w:r w:rsidRPr="0098182A">
        <w:t>blue curve) and 4A mutant (brown curve).</w:t>
      </w:r>
      <w:r w:rsidR="00FE2C96">
        <w:t xml:space="preserve"> </w:t>
      </w:r>
      <w:r>
        <w:rPr>
          <w:b/>
          <w:bCs/>
        </w:rPr>
        <w:t xml:space="preserve"> b</w:t>
      </w:r>
      <w:r w:rsidRPr="00474883">
        <w:t>,</w:t>
      </w:r>
      <w:r>
        <w:rPr>
          <w:b/>
          <w:bCs/>
        </w:rPr>
        <w:t xml:space="preserve"> </w:t>
      </w:r>
      <w:r w:rsidR="00C61A9E">
        <w:t>R</w:t>
      </w:r>
      <w:r>
        <w:t xml:space="preserve">epresentative </w:t>
      </w:r>
      <w:r w:rsidR="000C1507">
        <w:t>2D</w:t>
      </w:r>
      <w:r>
        <w:t xml:space="preserve"> class averages of OGT WT (left</w:t>
      </w:r>
      <w:r w:rsidR="00972B21">
        <w:t xml:space="preserve"> panel</w:t>
      </w:r>
      <w:r>
        <w:t>) and 4A mutant (right</w:t>
      </w:r>
      <w:r w:rsidR="00554687">
        <w:t xml:space="preserve"> panel</w:t>
      </w:r>
      <w:r>
        <w:t>).</w:t>
      </w:r>
    </w:p>
    <w:p w14:paraId="6A8C2D03" w14:textId="6344F807" w:rsidR="00C9591D" w:rsidRDefault="00C9591D">
      <w:r>
        <w:br w:type="page"/>
      </w:r>
    </w:p>
    <w:p w14:paraId="45A4A882" w14:textId="69A3161A" w:rsidR="0065528C" w:rsidRDefault="007425FA" w:rsidP="00C758D8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3093E393" wp14:editId="39700DA4">
            <wp:extent cx="5943600" cy="7714615"/>
            <wp:effectExtent l="0" t="0" r="0" b="0"/>
            <wp:docPr id="6" name="Picture 6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Extended_Data_Figure5_2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14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E16E73" w14:textId="471CB95C" w:rsidR="0065528C" w:rsidRPr="006F0847" w:rsidRDefault="0065528C" w:rsidP="00F37AA7">
      <w:pPr>
        <w:rPr>
          <w:rFonts w:eastAsia="SimSun"/>
        </w:rPr>
      </w:pPr>
      <w:r>
        <w:rPr>
          <w:b/>
          <w:bCs/>
        </w:rPr>
        <w:lastRenderedPageBreak/>
        <w:t xml:space="preserve">Extended Data Fig. </w:t>
      </w:r>
      <w:r w:rsidR="007A7FB5">
        <w:rPr>
          <w:b/>
          <w:bCs/>
        </w:rPr>
        <w:t>5</w:t>
      </w:r>
      <w:r w:rsidR="00F37AA7">
        <w:rPr>
          <w:b/>
          <w:bCs/>
        </w:rPr>
        <w:t xml:space="preserve"> | Cryo-EM analysis of h</w:t>
      </w:r>
      <w:r>
        <w:rPr>
          <w:b/>
          <w:bCs/>
        </w:rPr>
        <w:t>uman OGT</w:t>
      </w:r>
      <w:r w:rsidR="00F37AA7">
        <w:rPr>
          <w:b/>
          <w:bCs/>
        </w:rPr>
        <w:t>–</w:t>
      </w:r>
      <w:r>
        <w:rPr>
          <w:b/>
          <w:bCs/>
        </w:rPr>
        <w:t xml:space="preserve">OGA complex. </w:t>
      </w:r>
      <w:r w:rsidR="00380AD5">
        <w:rPr>
          <w:b/>
          <w:bCs/>
        </w:rPr>
        <w:t xml:space="preserve"> </w:t>
      </w:r>
      <w:r>
        <w:rPr>
          <w:b/>
          <w:bCs/>
        </w:rPr>
        <w:t>a</w:t>
      </w:r>
      <w:r w:rsidRPr="00380AD5">
        <w:t>,</w:t>
      </w:r>
      <w:r>
        <w:t xml:space="preserve"> </w:t>
      </w:r>
      <w:r w:rsidR="0020611F">
        <w:t>G</w:t>
      </w:r>
      <w:r>
        <w:t xml:space="preserve">el filtration profile of </w:t>
      </w:r>
      <w:r w:rsidR="0020611F">
        <w:t>h</w:t>
      </w:r>
      <w:r>
        <w:t>uman OGT</w:t>
      </w:r>
      <w:r w:rsidR="0020611F">
        <w:t>–</w:t>
      </w:r>
      <w:r>
        <w:t xml:space="preserve">OGA complex </w:t>
      </w:r>
      <w:r w:rsidR="00A959A4">
        <w:t xml:space="preserve">expressed and </w:t>
      </w:r>
      <w:r>
        <w:t xml:space="preserve">purified from </w:t>
      </w:r>
      <w:r w:rsidRPr="00A959A4">
        <w:rPr>
          <w:i/>
          <w:iCs/>
        </w:rPr>
        <w:t>E. coli</w:t>
      </w:r>
      <w:r>
        <w:t xml:space="preserve">. </w:t>
      </w:r>
      <w:r w:rsidR="00A959A4">
        <w:t xml:space="preserve"> </w:t>
      </w:r>
      <w:r w:rsidR="00202F32">
        <w:t xml:space="preserve">Coomassie-stained gel of protein-containing fractions </w:t>
      </w:r>
      <w:r w:rsidR="00501352">
        <w:t xml:space="preserve">is shown below.  </w:t>
      </w:r>
      <w:r>
        <w:t xml:space="preserve">The </w:t>
      </w:r>
      <w:r w:rsidR="00D46A6A">
        <w:t>asterisk</w:t>
      </w:r>
      <w:r>
        <w:t xml:space="preserve"> indicate</w:t>
      </w:r>
      <w:r w:rsidR="00D84415">
        <w:t>s a</w:t>
      </w:r>
      <w:r>
        <w:t xml:space="preserve"> </w:t>
      </w:r>
      <w:r w:rsidR="00501352">
        <w:t>contaminating</w:t>
      </w:r>
      <w:r>
        <w:t xml:space="preserve"> protein. </w:t>
      </w:r>
      <w:r w:rsidR="00501352">
        <w:t xml:space="preserve"> </w:t>
      </w:r>
      <w:r w:rsidR="00062229">
        <w:rPr>
          <w:b/>
          <w:bCs/>
        </w:rPr>
        <w:t>b</w:t>
      </w:r>
      <w:r w:rsidRPr="00062229">
        <w:t>,</w:t>
      </w:r>
      <w:r w:rsidRPr="0098182A">
        <w:rPr>
          <w:b/>
          <w:bCs/>
        </w:rPr>
        <w:t xml:space="preserve"> </w:t>
      </w:r>
      <w:r w:rsidR="00062229">
        <w:t>R</w:t>
      </w:r>
      <w:r>
        <w:t xml:space="preserve">epresentative </w:t>
      </w:r>
      <w:r w:rsidR="00A67F16">
        <w:t>c</w:t>
      </w:r>
      <w:r>
        <w:t xml:space="preserve">ryo-EM micrograph </w:t>
      </w:r>
      <w:r w:rsidR="00B41888">
        <w:t>of the</w:t>
      </w:r>
      <w:r>
        <w:t xml:space="preserve"> OGT</w:t>
      </w:r>
      <w:r w:rsidR="00B41888">
        <w:t>–</w:t>
      </w:r>
      <w:r>
        <w:t xml:space="preserve">OGA complex. </w:t>
      </w:r>
      <w:r w:rsidR="008676C4">
        <w:rPr>
          <w:b/>
          <w:bCs/>
        </w:rPr>
        <w:t>c</w:t>
      </w:r>
      <w:r w:rsidRPr="008676C4">
        <w:t>,</w:t>
      </w:r>
      <w:r>
        <w:t xml:space="preserve"> </w:t>
      </w:r>
      <w:r w:rsidR="00BB29EC">
        <w:t>R</w:t>
      </w:r>
      <w:r>
        <w:t xml:space="preserve">epresentative </w:t>
      </w:r>
      <w:r w:rsidR="009469D6">
        <w:t>2D</w:t>
      </w:r>
      <w:r>
        <w:t xml:space="preserve"> class averages </w:t>
      </w:r>
      <w:r w:rsidR="00E95282">
        <w:t>of the</w:t>
      </w:r>
      <w:r>
        <w:t xml:space="preserve"> OGT</w:t>
      </w:r>
      <w:r w:rsidR="00E95282">
        <w:t>–</w:t>
      </w:r>
      <w:r>
        <w:t xml:space="preserve">OGA complex. </w:t>
      </w:r>
      <w:r w:rsidR="00A47254">
        <w:t xml:space="preserve"> </w:t>
      </w:r>
      <w:r w:rsidR="00A47254">
        <w:rPr>
          <w:b/>
          <w:bCs/>
        </w:rPr>
        <w:t>d</w:t>
      </w:r>
      <w:r w:rsidR="00A47254" w:rsidRPr="00A47254">
        <w:t>,</w:t>
      </w:r>
      <w:r w:rsidR="00293433">
        <w:rPr>
          <w:rFonts w:eastAsia="SimSun" w:hint="eastAsia"/>
          <w:b/>
          <w:bCs/>
        </w:rPr>
        <w:t xml:space="preserve"> </w:t>
      </w:r>
      <w:r w:rsidR="00A47254" w:rsidRPr="00A47254">
        <w:rPr>
          <w:rFonts w:eastAsia="SimSun"/>
        </w:rPr>
        <w:t>C</w:t>
      </w:r>
      <w:r w:rsidR="00293433" w:rsidRPr="00A47254">
        <w:rPr>
          <w:rFonts w:eastAsia="SimSun" w:hint="eastAsia"/>
        </w:rPr>
        <w:t xml:space="preserve">ryo-EM data processing </w:t>
      </w:r>
      <w:r w:rsidR="00293433" w:rsidRPr="00A47254">
        <w:rPr>
          <w:rFonts w:eastAsia="SimSun"/>
        </w:rPr>
        <w:t xml:space="preserve">flowchart </w:t>
      </w:r>
      <w:r w:rsidR="00A47254" w:rsidRPr="00A47254">
        <w:rPr>
          <w:rFonts w:eastAsia="SimSun"/>
        </w:rPr>
        <w:t>of</w:t>
      </w:r>
      <w:r w:rsidR="00293433" w:rsidRPr="00A47254">
        <w:rPr>
          <w:rFonts w:eastAsia="SimSun" w:hint="eastAsia"/>
        </w:rPr>
        <w:t xml:space="preserve"> human OG</w:t>
      </w:r>
      <w:r w:rsidR="00A47254" w:rsidRPr="00A47254">
        <w:rPr>
          <w:rFonts w:eastAsia="SimSun"/>
        </w:rPr>
        <w:t>T–</w:t>
      </w:r>
      <w:r w:rsidR="00293433" w:rsidRPr="00A47254">
        <w:rPr>
          <w:rFonts w:eastAsia="SimSun" w:hint="eastAsia"/>
        </w:rPr>
        <w:t>OGA complex.</w:t>
      </w:r>
      <w:r w:rsidR="00293433">
        <w:rPr>
          <w:rFonts w:eastAsia="SimSun"/>
          <w:b/>
          <w:bCs/>
        </w:rPr>
        <w:t xml:space="preserve"> </w:t>
      </w:r>
      <w:r w:rsidR="00A47254">
        <w:rPr>
          <w:rFonts w:eastAsia="SimSun"/>
          <w:b/>
          <w:bCs/>
        </w:rPr>
        <w:t xml:space="preserve"> </w:t>
      </w:r>
      <w:r w:rsidR="00293433" w:rsidRPr="00EE2B50">
        <w:rPr>
          <w:rFonts w:eastAsia="SimSun" w:hint="eastAsia"/>
        </w:rPr>
        <w:t xml:space="preserve">The </w:t>
      </w:r>
      <w:r w:rsidR="00A47254">
        <w:rPr>
          <w:rFonts w:eastAsia="SimSun"/>
        </w:rPr>
        <w:t>three</w:t>
      </w:r>
      <w:r w:rsidR="00293433" w:rsidRPr="00EE2B50">
        <w:rPr>
          <w:rFonts w:eastAsia="SimSun" w:hint="eastAsia"/>
        </w:rPr>
        <w:t xml:space="preserve"> major classes </w:t>
      </w:r>
      <w:r w:rsidR="00414760" w:rsidRPr="00EE2B50">
        <w:rPr>
          <w:rFonts w:eastAsia="SimSun" w:hint="eastAsia"/>
        </w:rPr>
        <w:t>(Conform</w:t>
      </w:r>
      <w:r w:rsidR="00414760">
        <w:rPr>
          <w:rFonts w:eastAsia="SimSun"/>
        </w:rPr>
        <w:t>er</w:t>
      </w:r>
      <w:r w:rsidR="00414760" w:rsidRPr="00EE2B50">
        <w:rPr>
          <w:rFonts w:eastAsia="SimSun" w:hint="eastAsia"/>
        </w:rPr>
        <w:t xml:space="preserve"> </w:t>
      </w:r>
      <w:r w:rsidR="00414760">
        <w:rPr>
          <w:rFonts w:eastAsia="SimSun"/>
        </w:rPr>
        <w:t>I, II</w:t>
      </w:r>
      <w:r w:rsidR="00AC35FC">
        <w:rPr>
          <w:rFonts w:eastAsia="SimSun"/>
        </w:rPr>
        <w:t>,</w:t>
      </w:r>
      <w:r w:rsidR="00414760">
        <w:rPr>
          <w:rFonts w:eastAsia="SimSun"/>
        </w:rPr>
        <w:t xml:space="preserve"> and III</w:t>
      </w:r>
      <w:r w:rsidR="00414760" w:rsidRPr="00EE2B50">
        <w:rPr>
          <w:rFonts w:eastAsia="SimSun" w:hint="eastAsia"/>
        </w:rPr>
        <w:t>)</w:t>
      </w:r>
      <w:r w:rsidR="00414760">
        <w:rPr>
          <w:rFonts w:eastAsia="SimSun"/>
        </w:rPr>
        <w:t xml:space="preserve"> </w:t>
      </w:r>
      <w:r w:rsidR="00293433" w:rsidRPr="00EE2B50">
        <w:rPr>
          <w:rFonts w:eastAsia="SimSun" w:hint="eastAsia"/>
        </w:rPr>
        <w:t xml:space="preserve">of </w:t>
      </w:r>
      <w:r w:rsidR="00293433">
        <w:rPr>
          <w:rFonts w:eastAsia="SimSun"/>
        </w:rPr>
        <w:t>human OGT</w:t>
      </w:r>
      <w:r w:rsidR="004D4C24">
        <w:rPr>
          <w:rFonts w:eastAsia="SimSun"/>
        </w:rPr>
        <w:t>–</w:t>
      </w:r>
      <w:r w:rsidR="00293433">
        <w:rPr>
          <w:rFonts w:eastAsia="SimSun"/>
        </w:rPr>
        <w:t>OGA complex</w:t>
      </w:r>
      <w:r w:rsidR="00293433" w:rsidRPr="00EE2B50">
        <w:rPr>
          <w:rFonts w:eastAsia="SimSun" w:hint="eastAsia"/>
        </w:rPr>
        <w:t xml:space="preserve"> are shown.</w:t>
      </w:r>
      <w:r w:rsidR="00BE7256">
        <w:rPr>
          <w:rFonts w:eastAsia="SimSun"/>
        </w:rPr>
        <w:t xml:space="preserve">  </w:t>
      </w:r>
      <w:r w:rsidR="00293433" w:rsidRPr="00EE2B50">
        <w:rPr>
          <w:rFonts w:eastAsia="SimSun" w:hint="eastAsia"/>
        </w:rPr>
        <w:t xml:space="preserve">Densities of </w:t>
      </w:r>
      <w:r w:rsidR="00040161" w:rsidRPr="00EE2B50">
        <w:rPr>
          <w:rFonts w:eastAsia="SimSun" w:hint="eastAsia"/>
        </w:rPr>
        <w:t xml:space="preserve">OGT </w:t>
      </w:r>
      <w:r w:rsidR="00040161">
        <w:rPr>
          <w:rFonts w:eastAsia="SimSun"/>
        </w:rPr>
        <w:t xml:space="preserve">and </w:t>
      </w:r>
      <w:r w:rsidR="00293433" w:rsidRPr="00EE2B50">
        <w:rPr>
          <w:rFonts w:eastAsia="SimSun" w:hint="eastAsia"/>
        </w:rPr>
        <w:t xml:space="preserve">OGA are </w:t>
      </w:r>
      <w:r w:rsidR="00040161">
        <w:rPr>
          <w:rFonts w:eastAsia="SimSun"/>
        </w:rPr>
        <w:t>colored</w:t>
      </w:r>
      <w:r w:rsidR="00293433" w:rsidRPr="00EE2B50">
        <w:rPr>
          <w:rFonts w:eastAsia="SimSun" w:hint="eastAsia"/>
        </w:rPr>
        <w:t xml:space="preserve"> in gr</w:t>
      </w:r>
      <w:r w:rsidR="00293433">
        <w:rPr>
          <w:rFonts w:eastAsia="SimSun"/>
        </w:rPr>
        <w:t>a</w:t>
      </w:r>
      <w:r w:rsidR="00293433" w:rsidRPr="00EE2B50">
        <w:rPr>
          <w:rFonts w:eastAsia="SimSun" w:hint="eastAsia"/>
        </w:rPr>
        <w:t>y</w:t>
      </w:r>
      <w:r w:rsidR="00040161">
        <w:rPr>
          <w:rFonts w:eastAsia="SimSun"/>
        </w:rPr>
        <w:t xml:space="preserve"> and</w:t>
      </w:r>
      <w:r w:rsidR="00040161" w:rsidRPr="00040161">
        <w:rPr>
          <w:rFonts w:eastAsia="SimSun" w:hint="eastAsia"/>
        </w:rPr>
        <w:t xml:space="preserve"> </w:t>
      </w:r>
      <w:r w:rsidR="00040161" w:rsidRPr="00EE2B50">
        <w:rPr>
          <w:rFonts w:eastAsia="SimSun" w:hint="eastAsia"/>
        </w:rPr>
        <w:t>red</w:t>
      </w:r>
      <w:r w:rsidR="00293433" w:rsidRPr="00EE2B50">
        <w:rPr>
          <w:rFonts w:eastAsia="SimSun" w:hint="eastAsia"/>
        </w:rPr>
        <w:t>, respectively.</w:t>
      </w:r>
    </w:p>
    <w:p w14:paraId="6F6135C2" w14:textId="5750B9E1" w:rsidR="007A7FB5" w:rsidRDefault="007A7FB5">
      <w:r>
        <w:br w:type="page"/>
      </w:r>
    </w:p>
    <w:p w14:paraId="0E5E9767" w14:textId="5AD81149" w:rsidR="00FB139C" w:rsidRDefault="00500E4F" w:rsidP="00C758D8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2E1C07B2" wp14:editId="15C93C9A">
            <wp:extent cx="5943600" cy="3683635"/>
            <wp:effectExtent l="0" t="0" r="0" b="0"/>
            <wp:docPr id="2" name="Picture 2" descr="Diagram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xtended_Data_Figure6_2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83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E1289C" w14:textId="1F82BD99" w:rsidR="00FB139C" w:rsidRPr="009D561C" w:rsidRDefault="00FB139C" w:rsidP="00142C17">
      <w:pPr>
        <w:rPr>
          <w:rFonts w:eastAsia="SimSun"/>
          <w:b/>
          <w:bCs/>
        </w:rPr>
      </w:pPr>
      <w:r>
        <w:rPr>
          <w:b/>
          <w:bCs/>
        </w:rPr>
        <w:t xml:space="preserve">Extended Data Fig. </w:t>
      </w:r>
      <w:r w:rsidR="009A5402">
        <w:rPr>
          <w:b/>
          <w:bCs/>
        </w:rPr>
        <w:t>6</w:t>
      </w:r>
      <w:r>
        <w:rPr>
          <w:rFonts w:eastAsia="SimSun" w:hint="eastAsia"/>
          <w:b/>
          <w:bCs/>
        </w:rPr>
        <w:t xml:space="preserve"> </w:t>
      </w:r>
      <w:r w:rsidR="009A5402">
        <w:rPr>
          <w:rFonts w:eastAsia="SimSun"/>
          <w:b/>
          <w:bCs/>
        </w:rPr>
        <w:t xml:space="preserve">| </w:t>
      </w:r>
      <w:r>
        <w:rPr>
          <w:rFonts w:eastAsia="SimSun" w:hint="eastAsia"/>
          <w:b/>
          <w:bCs/>
        </w:rPr>
        <w:t xml:space="preserve">Representative </w:t>
      </w:r>
      <w:r w:rsidR="00142C17">
        <w:rPr>
          <w:b/>
          <w:bCs/>
        </w:rPr>
        <w:t>c</w:t>
      </w:r>
      <w:r>
        <w:rPr>
          <w:b/>
          <w:bCs/>
        </w:rPr>
        <w:t xml:space="preserve">ryo-EM density </w:t>
      </w:r>
      <w:r w:rsidR="00142C17">
        <w:rPr>
          <w:b/>
          <w:bCs/>
        </w:rPr>
        <w:t xml:space="preserve">maps </w:t>
      </w:r>
      <w:r>
        <w:rPr>
          <w:b/>
          <w:bCs/>
        </w:rPr>
        <w:t>of</w:t>
      </w:r>
      <w:r>
        <w:rPr>
          <w:rFonts w:eastAsia="SimSun" w:hint="eastAsia"/>
          <w:b/>
          <w:bCs/>
        </w:rPr>
        <w:t xml:space="preserve"> key </w:t>
      </w:r>
      <w:r w:rsidR="00B6200B">
        <w:rPr>
          <w:rFonts w:eastAsia="SimSun"/>
          <w:b/>
          <w:bCs/>
        </w:rPr>
        <w:t xml:space="preserve">structural </w:t>
      </w:r>
      <w:r>
        <w:rPr>
          <w:rFonts w:eastAsia="SimSun" w:hint="eastAsia"/>
          <w:b/>
          <w:bCs/>
        </w:rPr>
        <w:t xml:space="preserve">elements </w:t>
      </w:r>
      <w:r w:rsidR="005C654F">
        <w:rPr>
          <w:rFonts w:eastAsia="SimSun"/>
          <w:b/>
          <w:bCs/>
        </w:rPr>
        <w:t>of the</w:t>
      </w:r>
      <w:r>
        <w:rPr>
          <w:rFonts w:eastAsia="SimSun" w:hint="eastAsia"/>
          <w:b/>
          <w:bCs/>
        </w:rPr>
        <w:t xml:space="preserve"> OG</w:t>
      </w:r>
      <w:r w:rsidR="009046A7">
        <w:rPr>
          <w:rFonts w:eastAsia="SimSun"/>
          <w:b/>
          <w:bCs/>
        </w:rPr>
        <w:t>T–</w:t>
      </w:r>
      <w:r>
        <w:rPr>
          <w:rFonts w:eastAsia="SimSun" w:hint="eastAsia"/>
          <w:b/>
          <w:bCs/>
        </w:rPr>
        <w:t>OGA complex.</w:t>
      </w:r>
      <w:r>
        <w:rPr>
          <w:rFonts w:eastAsia="SimSun"/>
          <w:b/>
          <w:bCs/>
        </w:rPr>
        <w:t xml:space="preserve"> </w:t>
      </w:r>
      <w:r w:rsidR="00DC5F3F">
        <w:rPr>
          <w:rFonts w:eastAsia="SimSun"/>
          <w:b/>
          <w:bCs/>
        </w:rPr>
        <w:t xml:space="preserve"> </w:t>
      </w:r>
      <w:r>
        <w:rPr>
          <w:rFonts w:eastAsia="SimSun"/>
          <w:b/>
          <w:bCs/>
        </w:rPr>
        <w:t>a</w:t>
      </w:r>
      <w:r w:rsidRPr="00DC5F3F">
        <w:rPr>
          <w:rFonts w:eastAsia="SimSun"/>
        </w:rPr>
        <w:t>,</w:t>
      </w:r>
      <w:r>
        <w:rPr>
          <w:rFonts w:eastAsia="SimSun"/>
          <w:b/>
          <w:bCs/>
        </w:rPr>
        <w:t xml:space="preserve"> </w:t>
      </w:r>
      <w:r w:rsidR="00DC5F3F">
        <w:rPr>
          <w:rFonts w:eastAsia="SimSun"/>
        </w:rPr>
        <w:t>Local</w:t>
      </w:r>
      <w:r w:rsidRPr="00EE2B50">
        <w:rPr>
          <w:rFonts w:eastAsia="SimSun" w:hint="eastAsia"/>
        </w:rPr>
        <w:t xml:space="preserve"> density maps of TPR</w:t>
      </w:r>
      <w:r w:rsidR="00BD264D">
        <w:rPr>
          <w:rFonts w:eastAsia="SimSun"/>
        </w:rPr>
        <w:t>s</w:t>
      </w:r>
      <w:r w:rsidRPr="00EE2B50">
        <w:rPr>
          <w:rFonts w:eastAsia="SimSun" w:hint="eastAsia"/>
        </w:rPr>
        <w:t xml:space="preserve"> and </w:t>
      </w:r>
      <w:r w:rsidR="00BD264D">
        <w:rPr>
          <w:rFonts w:eastAsia="SimSun"/>
        </w:rPr>
        <w:t xml:space="preserve">the </w:t>
      </w:r>
      <w:r w:rsidRPr="00EE2B50">
        <w:rPr>
          <w:rFonts w:eastAsia="SimSun" w:hint="eastAsia"/>
        </w:rPr>
        <w:t xml:space="preserve">dimer interface </w:t>
      </w:r>
      <w:r w:rsidR="004F04C4">
        <w:rPr>
          <w:rFonts w:eastAsia="SimSun"/>
        </w:rPr>
        <w:t>of the</w:t>
      </w:r>
      <w:r w:rsidRPr="00EE2B50">
        <w:rPr>
          <w:rFonts w:eastAsia="SimSun" w:hint="eastAsia"/>
        </w:rPr>
        <w:t xml:space="preserve"> OG</w:t>
      </w:r>
      <w:r w:rsidR="001B283D">
        <w:rPr>
          <w:rFonts w:eastAsia="SimSun"/>
        </w:rPr>
        <w:t>T–</w:t>
      </w:r>
      <w:r w:rsidRPr="00EE2B50">
        <w:rPr>
          <w:rFonts w:eastAsia="SimSun" w:hint="eastAsia"/>
        </w:rPr>
        <w:t>OGA complex.</w:t>
      </w:r>
      <w:r w:rsidR="009D561C">
        <w:rPr>
          <w:rFonts w:eastAsia="SimSun"/>
          <w:b/>
          <w:bCs/>
        </w:rPr>
        <w:t xml:space="preserve"> </w:t>
      </w:r>
      <w:r w:rsidR="00B25D9E">
        <w:rPr>
          <w:rFonts w:eastAsia="SimSun"/>
          <w:b/>
          <w:bCs/>
        </w:rPr>
        <w:t xml:space="preserve"> </w:t>
      </w:r>
      <w:r>
        <w:rPr>
          <w:rFonts w:eastAsia="SimSun"/>
          <w:b/>
          <w:bCs/>
        </w:rPr>
        <w:t>b</w:t>
      </w:r>
      <w:r w:rsidRPr="00B25D9E">
        <w:rPr>
          <w:rFonts w:eastAsia="SimSun"/>
        </w:rPr>
        <w:t>,</w:t>
      </w:r>
      <w:r>
        <w:rPr>
          <w:rFonts w:eastAsia="SimSun"/>
          <w:b/>
          <w:bCs/>
        </w:rPr>
        <w:t xml:space="preserve"> </w:t>
      </w:r>
      <w:r w:rsidRPr="00EE2B50">
        <w:rPr>
          <w:rFonts w:eastAsia="SimSun" w:hint="eastAsia"/>
        </w:rPr>
        <w:t xml:space="preserve">Local density </w:t>
      </w:r>
      <w:r w:rsidR="00B25D9E">
        <w:rPr>
          <w:rFonts w:eastAsia="SimSun"/>
        </w:rPr>
        <w:t xml:space="preserve">maps </w:t>
      </w:r>
      <w:r w:rsidRPr="00EE2B50">
        <w:rPr>
          <w:rFonts w:eastAsia="SimSun" w:hint="eastAsia"/>
        </w:rPr>
        <w:t>of OGT</w:t>
      </w:r>
      <w:r w:rsidR="00B25D9E">
        <w:rPr>
          <w:rFonts w:eastAsia="SimSun"/>
        </w:rPr>
        <w:t xml:space="preserve"> GTD and </w:t>
      </w:r>
      <w:r w:rsidR="00E52DCE">
        <w:rPr>
          <w:rFonts w:eastAsia="SimSun"/>
        </w:rPr>
        <w:t xml:space="preserve">the </w:t>
      </w:r>
      <w:r w:rsidR="00B25D9E">
        <w:rPr>
          <w:rFonts w:eastAsia="SimSun"/>
        </w:rPr>
        <w:t>GHD and IDR of OGA</w:t>
      </w:r>
      <w:r w:rsidRPr="00EE2B50">
        <w:rPr>
          <w:rFonts w:eastAsia="SimSun" w:hint="eastAsia"/>
        </w:rPr>
        <w:t>.</w:t>
      </w:r>
      <w:r w:rsidR="00500E4F">
        <w:rPr>
          <w:rFonts w:eastAsia="SimSun"/>
        </w:rPr>
        <w:t xml:space="preserve"> </w:t>
      </w:r>
      <w:r w:rsidR="00500E4F" w:rsidRPr="00500E4F">
        <w:rPr>
          <w:rFonts w:eastAsia="SimSun"/>
          <w:b/>
          <w:bCs/>
        </w:rPr>
        <w:t>c,</w:t>
      </w:r>
      <w:r w:rsidR="00500E4F">
        <w:rPr>
          <w:rFonts w:eastAsia="SimSun"/>
        </w:rPr>
        <w:t xml:space="preserve"> </w:t>
      </w:r>
    </w:p>
    <w:p w14:paraId="16CF0C29" w14:textId="0DACC74F" w:rsidR="00C758D8" w:rsidRDefault="00C758D8">
      <w:r>
        <w:br w:type="page"/>
      </w:r>
    </w:p>
    <w:p w14:paraId="693304BF" w14:textId="77777777" w:rsidR="006065DE" w:rsidRDefault="006065DE" w:rsidP="00C758D8">
      <w:pPr>
        <w:spacing w:line="480" w:lineRule="auto"/>
      </w:pPr>
    </w:p>
    <w:p w14:paraId="50DA8D68" w14:textId="1E762C5E" w:rsidR="0055775A" w:rsidRDefault="00072F1A" w:rsidP="00C758D8">
      <w:pPr>
        <w:spacing w:line="480" w:lineRule="auto"/>
        <w:jc w:val="center"/>
      </w:pPr>
      <w:r>
        <w:rPr>
          <w:noProof/>
        </w:rPr>
        <w:drawing>
          <wp:inline distT="0" distB="0" distL="0" distR="0" wp14:anchorId="3690C7CC" wp14:editId="30472BC4">
            <wp:extent cx="5257800" cy="4889500"/>
            <wp:effectExtent l="0" t="0" r="0" b="0"/>
            <wp:docPr id="21" name="Picture 21" descr="A picture containing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A picture containing map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488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0E0A70" w14:textId="75BF2AE9" w:rsidR="003D38F8" w:rsidRDefault="003D38F8" w:rsidP="00072F1A">
      <w:r>
        <w:rPr>
          <w:b/>
          <w:bCs/>
        </w:rPr>
        <w:t xml:space="preserve">Extended Data Fig. </w:t>
      </w:r>
      <w:r w:rsidR="005A486C">
        <w:rPr>
          <w:b/>
          <w:bCs/>
        </w:rPr>
        <w:t>7 |</w:t>
      </w:r>
      <w:r>
        <w:rPr>
          <w:b/>
          <w:bCs/>
        </w:rPr>
        <w:t xml:space="preserve"> </w:t>
      </w:r>
      <w:r w:rsidR="00A85BE7">
        <w:rPr>
          <w:b/>
          <w:bCs/>
        </w:rPr>
        <w:t>I</w:t>
      </w:r>
      <w:r>
        <w:rPr>
          <w:b/>
          <w:bCs/>
        </w:rPr>
        <w:t>nteraction</w:t>
      </w:r>
      <w:r w:rsidR="00A85BE7">
        <w:rPr>
          <w:b/>
          <w:bCs/>
        </w:rPr>
        <w:t>s</w:t>
      </w:r>
      <w:r>
        <w:rPr>
          <w:b/>
          <w:bCs/>
        </w:rPr>
        <w:t xml:space="preserve"> between OGT TPRs and </w:t>
      </w:r>
      <w:r w:rsidR="00A85BE7">
        <w:rPr>
          <w:b/>
          <w:bCs/>
        </w:rPr>
        <w:t xml:space="preserve">the flexible region of </w:t>
      </w:r>
      <w:r>
        <w:rPr>
          <w:b/>
          <w:bCs/>
        </w:rPr>
        <w:t xml:space="preserve">OGA. </w:t>
      </w:r>
      <w:r w:rsidR="00CD2374">
        <w:rPr>
          <w:b/>
          <w:bCs/>
        </w:rPr>
        <w:t xml:space="preserve"> </w:t>
      </w:r>
      <w:r>
        <w:rPr>
          <w:b/>
          <w:bCs/>
        </w:rPr>
        <w:t>a</w:t>
      </w:r>
      <w:r w:rsidRPr="00CD2374">
        <w:t>,</w:t>
      </w:r>
      <w:r>
        <w:t xml:space="preserve"> Close-up view of OGT</w:t>
      </w:r>
      <w:r w:rsidR="002D635C">
        <w:t xml:space="preserve"> </w:t>
      </w:r>
      <w:r>
        <w:t>TPR</w:t>
      </w:r>
      <w:r w:rsidR="00FE7502">
        <w:t>7</w:t>
      </w:r>
      <w:r>
        <w:t xml:space="preserve"> (colored in purple) interacting with </w:t>
      </w:r>
      <w:r w:rsidR="00447AB3">
        <w:t xml:space="preserve">residues 423–427 of </w:t>
      </w:r>
      <w:r>
        <w:t>OGA (colored in yellow).</w:t>
      </w:r>
      <w:r w:rsidR="00447AB3">
        <w:t xml:space="preserve"> </w:t>
      </w:r>
      <w:r>
        <w:t xml:space="preserve"> </w:t>
      </w:r>
      <w:r>
        <w:rPr>
          <w:b/>
          <w:bCs/>
        </w:rPr>
        <w:t>b</w:t>
      </w:r>
      <w:r w:rsidRPr="00BF6BD1">
        <w:t>,</w:t>
      </w:r>
      <w:r>
        <w:t xml:space="preserve"> Close-up view of OGT</w:t>
      </w:r>
      <w:r w:rsidR="003B2F98">
        <w:t xml:space="preserve"> </w:t>
      </w:r>
      <w:r>
        <w:t>TPR</w:t>
      </w:r>
      <w:r w:rsidR="00FE7502">
        <w:t>8</w:t>
      </w:r>
      <w:r w:rsidR="003B2F98">
        <w:t xml:space="preserve"> and TPR</w:t>
      </w:r>
      <w:r w:rsidR="00FE7502">
        <w:t>9</w:t>
      </w:r>
      <w:r>
        <w:t xml:space="preserve"> (colored in purple) interacting with </w:t>
      </w:r>
      <w:r w:rsidR="00DD1C94">
        <w:t xml:space="preserve">residues 420–424 of </w:t>
      </w:r>
      <w:r>
        <w:t>OGA (colored in yellow).</w:t>
      </w:r>
      <w:r w:rsidR="0012577F">
        <w:t xml:space="preserve"> </w:t>
      </w:r>
      <w:r>
        <w:t xml:space="preserve"> </w:t>
      </w:r>
      <w:r>
        <w:rPr>
          <w:b/>
          <w:bCs/>
        </w:rPr>
        <w:t>c</w:t>
      </w:r>
      <w:r w:rsidRPr="0012577F">
        <w:t>,</w:t>
      </w:r>
      <w:r>
        <w:t xml:space="preserve"> </w:t>
      </w:r>
      <w:r w:rsidR="00FE7502">
        <w:t>Close-up view of OGT TPR10</w:t>
      </w:r>
      <w:r w:rsidR="0050439F">
        <w:t xml:space="preserve"> and TPR</w:t>
      </w:r>
      <w:r w:rsidR="00FE7502">
        <w:t xml:space="preserve">11 (colored in purple) interacting with </w:t>
      </w:r>
      <w:r w:rsidR="0000136F">
        <w:t xml:space="preserve">residues 415–419 of </w:t>
      </w:r>
      <w:r w:rsidR="00FE7502">
        <w:t xml:space="preserve">OGA (colored in yellow). </w:t>
      </w:r>
      <w:r w:rsidR="008226DD">
        <w:t xml:space="preserve"> </w:t>
      </w:r>
      <w:r w:rsidRPr="006C2A83">
        <w:rPr>
          <w:b/>
          <w:bCs/>
        </w:rPr>
        <w:t>d</w:t>
      </w:r>
      <w:r w:rsidRPr="008226DD">
        <w:t>,</w:t>
      </w:r>
      <w:r>
        <w:t xml:space="preserve"> </w:t>
      </w:r>
      <w:r w:rsidR="00FE7502">
        <w:t>Close-up view of OGT</w:t>
      </w:r>
      <w:r w:rsidR="002A205B">
        <w:t xml:space="preserve"> </w:t>
      </w:r>
      <w:r w:rsidR="00FE7502">
        <w:t>TPR12</w:t>
      </w:r>
      <w:r w:rsidR="002A205B">
        <w:t>, TPR13 and TPR</w:t>
      </w:r>
      <w:r w:rsidR="00FE7502">
        <w:t xml:space="preserve">13.5 (colored in purple) interacting with </w:t>
      </w:r>
      <w:r w:rsidR="004E5A86">
        <w:t xml:space="preserve">residues 410–414 of </w:t>
      </w:r>
      <w:r w:rsidR="00FE7502">
        <w:t>OGA (colored in yellow).</w:t>
      </w:r>
    </w:p>
    <w:p w14:paraId="6DC8133A" w14:textId="3566D233" w:rsidR="00072F1A" w:rsidRDefault="00072F1A">
      <w:r>
        <w:br w:type="page"/>
      </w:r>
    </w:p>
    <w:p w14:paraId="449AB9C1" w14:textId="3B7E86CA" w:rsidR="00FE7502" w:rsidRDefault="007425FA" w:rsidP="00C15653">
      <w:pPr>
        <w:jc w:val="center"/>
      </w:pPr>
      <w:r>
        <w:rPr>
          <w:noProof/>
        </w:rPr>
        <w:lastRenderedPageBreak/>
        <w:drawing>
          <wp:inline distT="0" distB="0" distL="0" distR="0" wp14:anchorId="0005CEA6" wp14:editId="16496D31">
            <wp:extent cx="5943600" cy="6638925"/>
            <wp:effectExtent l="0" t="0" r="0" b="3175"/>
            <wp:docPr id="9" name="Picture 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Extended_Data_Figure8_2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63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449912" w14:textId="2D76BBBD" w:rsidR="00C15653" w:rsidRPr="00672542" w:rsidRDefault="00C15653" w:rsidP="00E26407">
      <w:r>
        <w:rPr>
          <w:b/>
          <w:bCs/>
        </w:rPr>
        <w:t xml:space="preserve">Extended Data Fig. 8 | </w:t>
      </w:r>
      <w:r w:rsidR="00774F13">
        <w:rPr>
          <w:b/>
          <w:bCs/>
        </w:rPr>
        <w:t>The asparagine ladder of h</w:t>
      </w:r>
      <w:r w:rsidRPr="00FA6FAA">
        <w:rPr>
          <w:b/>
          <w:bCs/>
        </w:rPr>
        <w:t xml:space="preserve">uman OGT TPR </w:t>
      </w:r>
      <w:r w:rsidR="00774F13">
        <w:rPr>
          <w:b/>
          <w:bCs/>
        </w:rPr>
        <w:t>contributes to</w:t>
      </w:r>
      <w:r w:rsidRPr="00FA6FAA">
        <w:rPr>
          <w:b/>
          <w:bCs/>
        </w:rPr>
        <w:t xml:space="preserve"> </w:t>
      </w:r>
      <w:r>
        <w:rPr>
          <w:b/>
          <w:bCs/>
        </w:rPr>
        <w:t xml:space="preserve">cellular </w:t>
      </w:r>
      <w:r w:rsidRPr="00C962AA">
        <w:rPr>
          <w:b/>
          <w:bCs/>
        </w:rPr>
        <w:t>O-GlcNAc</w:t>
      </w:r>
      <w:r>
        <w:rPr>
          <w:rFonts w:hint="eastAsia"/>
          <w:b/>
          <w:bCs/>
        </w:rPr>
        <w:t>ylation</w:t>
      </w:r>
      <w:r>
        <w:rPr>
          <w:b/>
          <w:bCs/>
        </w:rPr>
        <w:t xml:space="preserve">. </w:t>
      </w:r>
      <w:r w:rsidR="00E26407">
        <w:rPr>
          <w:b/>
          <w:bCs/>
        </w:rPr>
        <w:t xml:space="preserve"> a</w:t>
      </w:r>
      <w:r w:rsidR="00E26407" w:rsidRPr="00320D7D">
        <w:t>,</w:t>
      </w:r>
      <w:r w:rsidR="00E26407">
        <w:t xml:space="preserve"> </w:t>
      </w:r>
      <w:r w:rsidR="00320D7D">
        <w:t xml:space="preserve">Binding between full-length OGT and the indicated GST-OGA fragments.  The input and proteins bound to beads were analyzed by </w:t>
      </w:r>
      <w:r w:rsidR="00E26407">
        <w:t>SDS-PAGE</w:t>
      </w:r>
      <w:r w:rsidR="00320D7D">
        <w:t xml:space="preserve"> followed by Coomassie blue staining.  </w:t>
      </w:r>
      <w:r w:rsidR="0027607B">
        <w:t>Asterisk indicates a contaminating protein</w:t>
      </w:r>
      <w:r w:rsidR="00E26407">
        <w:t>.</w:t>
      </w:r>
      <w:r w:rsidR="00A02FE9">
        <w:t xml:space="preserve"> </w:t>
      </w:r>
      <w:r w:rsidR="00E26407">
        <w:t xml:space="preserve"> </w:t>
      </w:r>
      <w:r w:rsidR="00E26407">
        <w:rPr>
          <w:b/>
          <w:bCs/>
        </w:rPr>
        <w:t>b</w:t>
      </w:r>
      <w:r w:rsidR="00E26407" w:rsidRPr="00A02FE9">
        <w:t>,</w:t>
      </w:r>
      <w:r w:rsidR="00E26407">
        <w:t xml:space="preserve"> </w:t>
      </w:r>
      <w:r w:rsidR="00C579C6">
        <w:t xml:space="preserve">Binding between GST-OGA (residues 370–440) and the indicated OGT proteins.  </w:t>
      </w:r>
      <w:r w:rsidR="00E770A2">
        <w:t xml:space="preserve">The input and proteins bound to beads were analyzed by SDS-PAGE followed by Coomassie blue staining.  WT, wild type.  </w:t>
      </w:r>
      <w:r w:rsidR="00E770A2">
        <w:rPr>
          <w:b/>
          <w:bCs/>
        </w:rPr>
        <w:t>c</w:t>
      </w:r>
      <w:r w:rsidRPr="00E26407">
        <w:t>,</w:t>
      </w:r>
      <w:r>
        <w:rPr>
          <w:b/>
          <w:bCs/>
        </w:rPr>
        <w:t xml:space="preserve"> </w:t>
      </w:r>
      <w:r w:rsidR="00884038" w:rsidRPr="00FA6FAA">
        <w:t>293 cells</w:t>
      </w:r>
      <w:r w:rsidR="00884038">
        <w:t xml:space="preserve"> with the endogenous OGT loci tagged with </w:t>
      </w:r>
      <w:proofErr w:type="spellStart"/>
      <w:r w:rsidR="00884038">
        <w:t>HaloTag</w:t>
      </w:r>
      <w:proofErr w:type="spellEnd"/>
      <w:r w:rsidR="00884038">
        <w:t xml:space="preserve"> were treated with or without </w:t>
      </w:r>
      <w:proofErr w:type="spellStart"/>
      <w:r w:rsidR="00884038">
        <w:t>HaloPROTAC</w:t>
      </w:r>
      <w:proofErr w:type="spellEnd"/>
      <w:r w:rsidR="00884038">
        <w:t xml:space="preserve"> and transfected with the indicated </w:t>
      </w:r>
      <w:proofErr w:type="spellStart"/>
      <w:r w:rsidR="00450F45">
        <w:t>Myc</w:t>
      </w:r>
      <w:proofErr w:type="spellEnd"/>
      <w:r w:rsidR="00450F45">
        <w:t xml:space="preserve">-OGT </w:t>
      </w:r>
      <w:r w:rsidR="00884038">
        <w:t xml:space="preserve">plasmids.  Total cell lysates were blotted with </w:t>
      </w:r>
      <w:r w:rsidR="00450F45">
        <w:t xml:space="preserve">the </w:t>
      </w:r>
      <w:r w:rsidR="00450F45">
        <w:lastRenderedPageBreak/>
        <w:t xml:space="preserve">indicated antibodies.  </w:t>
      </w:r>
      <w:r w:rsidR="00450F45">
        <w:rPr>
          <w:b/>
          <w:bCs/>
        </w:rPr>
        <w:t>d</w:t>
      </w:r>
      <w:r w:rsidRPr="00450F45">
        <w:t>,</w:t>
      </w:r>
      <w:r>
        <w:rPr>
          <w:b/>
          <w:bCs/>
        </w:rPr>
        <w:t xml:space="preserve"> </w:t>
      </w:r>
      <w:r>
        <w:t xml:space="preserve">Quantification of the relative cellular </w:t>
      </w:r>
      <w:r w:rsidRPr="00672542">
        <w:t>O-</w:t>
      </w:r>
      <w:proofErr w:type="spellStart"/>
      <w:r w:rsidRPr="00672542">
        <w:t>GlcNAc</w:t>
      </w:r>
      <w:proofErr w:type="spellEnd"/>
      <w:r>
        <w:t xml:space="preserve"> level</w:t>
      </w:r>
      <w:r w:rsidR="00FA5DA5">
        <w:t>s</w:t>
      </w:r>
      <w:r w:rsidRPr="00672542">
        <w:t xml:space="preserve"> </w:t>
      </w:r>
      <w:r w:rsidR="00FA5DA5">
        <w:t>in</w:t>
      </w:r>
      <w:r>
        <w:t xml:space="preserve"> </w:t>
      </w:r>
      <w:r w:rsidR="00FA5DA5">
        <w:rPr>
          <w:b/>
          <w:bCs/>
        </w:rPr>
        <w:t>c</w:t>
      </w:r>
      <w:r>
        <w:t xml:space="preserve">. </w:t>
      </w:r>
      <w:r w:rsidR="00546376">
        <w:t xml:space="preserve"> </w:t>
      </w:r>
      <w:r>
        <w:t>Mean ± SEM (n = 3 independent experiments</w:t>
      </w:r>
      <w:r w:rsidR="007A1612">
        <w:t>, p&lt;0.01</w:t>
      </w:r>
      <w:r>
        <w:t>).</w:t>
      </w:r>
    </w:p>
    <w:p w14:paraId="6ECFE195" w14:textId="46823746" w:rsidR="00C15653" w:rsidRDefault="00C15653">
      <w:r>
        <w:br w:type="page"/>
      </w:r>
    </w:p>
    <w:p w14:paraId="2AC181B3" w14:textId="27C3824F" w:rsidR="000007F1" w:rsidRDefault="002575B3" w:rsidP="00C758D8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126AE7FE" wp14:editId="52DEB4D1">
            <wp:extent cx="3987800" cy="2895600"/>
            <wp:effectExtent l="0" t="0" r="0" b="0"/>
            <wp:docPr id="24" name="Picture 24" descr="Applica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Application&#10;&#10;Description automatically generated with medium confidence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7800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8458BD" w14:textId="1F8F0A78" w:rsidR="000007F1" w:rsidRDefault="000007F1" w:rsidP="00707C1C">
      <w:r>
        <w:rPr>
          <w:b/>
          <w:bCs/>
        </w:rPr>
        <w:t xml:space="preserve">Extended Data Fig. </w:t>
      </w:r>
      <w:r w:rsidR="002575B3">
        <w:rPr>
          <w:b/>
          <w:bCs/>
        </w:rPr>
        <w:t>9</w:t>
      </w:r>
      <w:r w:rsidRPr="00136E3D">
        <w:rPr>
          <w:b/>
          <w:bCs/>
        </w:rPr>
        <w:t xml:space="preserve"> </w:t>
      </w:r>
      <w:r w:rsidR="002575B3" w:rsidRPr="00136E3D">
        <w:rPr>
          <w:b/>
          <w:bCs/>
        </w:rPr>
        <w:t>|</w:t>
      </w:r>
      <w:r w:rsidR="002575B3">
        <w:rPr>
          <w:b/>
          <w:bCs/>
        </w:rPr>
        <w:t xml:space="preserve"> </w:t>
      </w:r>
      <w:r w:rsidR="0099223A" w:rsidRPr="0099223A">
        <w:rPr>
          <w:b/>
          <w:bCs/>
          <w:i/>
          <w:iCs/>
        </w:rPr>
        <w:t>I</w:t>
      </w:r>
      <w:r w:rsidR="006A4D98" w:rsidRPr="0099223A">
        <w:rPr>
          <w:b/>
          <w:bCs/>
          <w:i/>
          <w:iCs/>
        </w:rPr>
        <w:t>n vitro</w:t>
      </w:r>
      <w:r w:rsidR="006A4D98" w:rsidRPr="0099223A">
        <w:rPr>
          <w:b/>
          <w:bCs/>
        </w:rPr>
        <w:t xml:space="preserve"> </w:t>
      </w:r>
      <w:r w:rsidR="00FA6FAA" w:rsidRPr="0099223A">
        <w:rPr>
          <w:b/>
          <w:bCs/>
        </w:rPr>
        <w:t xml:space="preserve">O-GlcNAcylation </w:t>
      </w:r>
      <w:r w:rsidR="00A27861" w:rsidRPr="0099223A">
        <w:rPr>
          <w:b/>
          <w:bCs/>
        </w:rPr>
        <w:t>assay by OGT</w:t>
      </w:r>
      <w:r w:rsidR="0099223A" w:rsidRPr="0099223A">
        <w:rPr>
          <w:b/>
          <w:bCs/>
        </w:rPr>
        <w:t>.</w:t>
      </w:r>
      <w:r w:rsidR="0099223A">
        <w:t xml:space="preserve"> </w:t>
      </w:r>
      <w:r w:rsidR="00A27861">
        <w:t xml:space="preserve"> </w:t>
      </w:r>
      <w:r w:rsidR="00136E3D">
        <w:t xml:space="preserve">Recombinant OGT </w:t>
      </w:r>
      <w:r w:rsidR="00A27861">
        <w:t xml:space="preserve">and its </w:t>
      </w:r>
      <w:r w:rsidR="00136E3D">
        <w:t xml:space="preserve">indicated </w:t>
      </w:r>
      <w:r w:rsidR="00A27861">
        <w:t>mutant</w:t>
      </w:r>
      <w:r w:rsidR="00A94F19">
        <w:t xml:space="preserve"> proteins </w:t>
      </w:r>
      <w:r w:rsidR="00136E3D">
        <w:t>were incubated with TAB1 in the absence or presence of UDP-</w:t>
      </w:r>
      <w:proofErr w:type="spellStart"/>
      <w:r w:rsidR="00136E3D">
        <w:t>GlcNAc</w:t>
      </w:r>
      <w:proofErr w:type="spellEnd"/>
      <w:r w:rsidR="00672542" w:rsidRPr="00FA6FAA">
        <w:t>.</w:t>
      </w:r>
      <w:r w:rsidR="00136E3D">
        <w:t xml:space="preserve">  The reaction mixtures were analyzed by SDS-PAGE followed by blotting with the anti-O-</w:t>
      </w:r>
      <w:proofErr w:type="spellStart"/>
      <w:r w:rsidR="00136E3D">
        <w:t>GlcNAc</w:t>
      </w:r>
      <w:proofErr w:type="spellEnd"/>
      <w:r w:rsidR="00136E3D">
        <w:t xml:space="preserve"> antibody or Coomassie brilliant blue (CBB) staining.  </w:t>
      </w:r>
      <w:r w:rsidR="00601FB7">
        <w:t xml:space="preserve">WT, wild type; </w:t>
      </w:r>
      <w:r w:rsidR="00136E3D">
        <w:t>WB, Western blot.</w:t>
      </w:r>
    </w:p>
    <w:p w14:paraId="0DD86190" w14:textId="27D94CB4" w:rsidR="00D62D0B" w:rsidRDefault="00D62D0B">
      <w:r>
        <w:br w:type="page"/>
      </w:r>
    </w:p>
    <w:p w14:paraId="0A0CFCBE" w14:textId="538B1061" w:rsidR="00DD6AC5" w:rsidRDefault="00A65101" w:rsidP="00C758D8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1900327B" wp14:editId="35845313">
            <wp:extent cx="5600700" cy="2908300"/>
            <wp:effectExtent l="0" t="0" r="0" b="0"/>
            <wp:docPr id="25" name="Picture 25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A picture containing diagram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290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104797" w14:textId="1A819F65" w:rsidR="00FB139C" w:rsidRDefault="00FB139C" w:rsidP="00B727E8">
      <w:r>
        <w:rPr>
          <w:b/>
          <w:bCs/>
        </w:rPr>
        <w:t xml:space="preserve">Extended Data Fig. </w:t>
      </w:r>
      <w:r w:rsidR="00A65101">
        <w:rPr>
          <w:b/>
          <w:bCs/>
        </w:rPr>
        <w:t>10 |</w:t>
      </w:r>
      <w:r>
        <w:rPr>
          <w:b/>
          <w:bCs/>
        </w:rPr>
        <w:t xml:space="preserve"> </w:t>
      </w:r>
      <w:r w:rsidR="00CC7833">
        <w:rPr>
          <w:b/>
          <w:bCs/>
        </w:rPr>
        <w:t>Preliminary c</w:t>
      </w:r>
      <w:r w:rsidR="0065528C">
        <w:rPr>
          <w:b/>
          <w:bCs/>
        </w:rPr>
        <w:t xml:space="preserve">ryo-EM </w:t>
      </w:r>
      <w:r w:rsidR="004647AE">
        <w:rPr>
          <w:b/>
          <w:bCs/>
        </w:rPr>
        <w:t>analysis</w:t>
      </w:r>
      <w:r w:rsidR="0065528C">
        <w:rPr>
          <w:b/>
          <w:bCs/>
        </w:rPr>
        <w:t xml:space="preserve"> </w:t>
      </w:r>
      <w:r w:rsidR="004647AE">
        <w:rPr>
          <w:b/>
          <w:bCs/>
        </w:rPr>
        <w:t>of</w:t>
      </w:r>
      <w:r w:rsidR="0065528C">
        <w:rPr>
          <w:b/>
          <w:bCs/>
        </w:rPr>
        <w:t xml:space="preserve"> human OGA.</w:t>
      </w:r>
      <w:r w:rsidR="00D4756E">
        <w:rPr>
          <w:b/>
          <w:bCs/>
        </w:rPr>
        <w:t xml:space="preserve"> </w:t>
      </w:r>
      <w:r w:rsidR="0065528C">
        <w:rPr>
          <w:b/>
          <w:bCs/>
        </w:rPr>
        <w:t xml:space="preserve"> a</w:t>
      </w:r>
      <w:r w:rsidR="0065528C" w:rsidRPr="00E86725">
        <w:t>,</w:t>
      </w:r>
      <w:r w:rsidR="0065528C">
        <w:rPr>
          <w:b/>
          <w:bCs/>
        </w:rPr>
        <w:t xml:space="preserve"> </w:t>
      </w:r>
      <w:r w:rsidR="00E86725">
        <w:t>R</w:t>
      </w:r>
      <w:r w:rsidR="0065528C" w:rsidRPr="0065528C">
        <w:t xml:space="preserve">epresentative </w:t>
      </w:r>
      <w:r w:rsidR="00E86725">
        <w:t>2D</w:t>
      </w:r>
      <w:r w:rsidR="0065528C" w:rsidRPr="0065528C">
        <w:t xml:space="preserve"> class averages of human full</w:t>
      </w:r>
      <w:r w:rsidR="005A7170">
        <w:t>-</w:t>
      </w:r>
      <w:r w:rsidR="0065528C" w:rsidRPr="0065528C">
        <w:t>length OGA</w:t>
      </w:r>
      <w:r w:rsidRPr="0065528C">
        <w:t>.</w:t>
      </w:r>
      <w:r>
        <w:t xml:space="preserve"> </w:t>
      </w:r>
      <w:r w:rsidR="00973378">
        <w:t xml:space="preserve"> </w:t>
      </w:r>
      <w:r w:rsidR="0065528C" w:rsidRPr="0065528C">
        <w:rPr>
          <w:b/>
          <w:bCs/>
        </w:rPr>
        <w:t>b</w:t>
      </w:r>
      <w:r w:rsidR="0065528C" w:rsidRPr="00973378">
        <w:t>,</w:t>
      </w:r>
      <w:r w:rsidR="0065528C">
        <w:t xml:space="preserve"> </w:t>
      </w:r>
      <w:proofErr w:type="gramStart"/>
      <w:r w:rsidR="008E51EE">
        <w:t>The</w:t>
      </w:r>
      <w:proofErr w:type="gramEnd"/>
      <w:r w:rsidR="008E51EE">
        <w:t xml:space="preserve"> homodimer of the catalytic domain of </w:t>
      </w:r>
      <w:r w:rsidR="0065528C">
        <w:t>human OGA (PDB: 5M7R) fitted into the low-resolution EM map.</w:t>
      </w:r>
    </w:p>
    <w:p w14:paraId="1162165F" w14:textId="28A379E6" w:rsidR="00C758D8" w:rsidRDefault="00C758D8">
      <w:r>
        <w:br w:type="page"/>
      </w:r>
    </w:p>
    <w:p w14:paraId="295ECE10" w14:textId="2B33031F" w:rsidR="005B2EF9" w:rsidRDefault="005B2EF9" w:rsidP="005B2EF9">
      <w:pPr>
        <w:rPr>
          <w:rFonts w:eastAsia="DengXian"/>
          <w:b/>
        </w:rPr>
      </w:pPr>
      <w:r>
        <w:rPr>
          <w:b/>
          <w:bCs/>
        </w:rPr>
        <w:lastRenderedPageBreak/>
        <w:t xml:space="preserve">Extended Data Table 1 </w:t>
      </w:r>
      <w:r w:rsidR="001B7004">
        <w:rPr>
          <w:b/>
          <w:bCs/>
        </w:rPr>
        <w:t xml:space="preserve">| </w:t>
      </w:r>
      <w:r w:rsidRPr="007F5873">
        <w:rPr>
          <w:rFonts w:eastAsia="DengXian" w:hint="eastAsia"/>
          <w:b/>
        </w:rPr>
        <w:t>Cryo</w:t>
      </w:r>
      <w:r w:rsidRPr="007F5873">
        <w:rPr>
          <w:rFonts w:eastAsia="DengXian"/>
          <w:b/>
        </w:rPr>
        <w:t>-EM data collection, refinement</w:t>
      </w:r>
      <w:r w:rsidR="006D5221">
        <w:rPr>
          <w:rFonts w:eastAsia="DengXian"/>
          <w:b/>
        </w:rPr>
        <w:t>,</w:t>
      </w:r>
      <w:r w:rsidRPr="007F5873">
        <w:rPr>
          <w:rFonts w:eastAsia="DengXian"/>
          <w:b/>
        </w:rPr>
        <w:t xml:space="preserve"> and validation statistics</w:t>
      </w:r>
    </w:p>
    <w:p w14:paraId="17993DD2" w14:textId="6CE54D32" w:rsidR="005B2EF9" w:rsidRDefault="005B2EF9" w:rsidP="005B2EF9">
      <w:pPr>
        <w:rPr>
          <w:rFonts w:eastAsia="DengXian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1440"/>
        <w:gridCol w:w="1440"/>
        <w:gridCol w:w="1440"/>
        <w:gridCol w:w="1275"/>
      </w:tblGrid>
      <w:tr w:rsidR="005B2EF9" w14:paraId="0B125192" w14:textId="77777777" w:rsidTr="005B2EF9">
        <w:tc>
          <w:tcPr>
            <w:tcW w:w="3415" w:type="dxa"/>
          </w:tcPr>
          <w:p w14:paraId="7F2566F8" w14:textId="77777777" w:rsidR="005B2EF9" w:rsidRDefault="005B2EF9" w:rsidP="005B2EF9">
            <w:pPr>
              <w:rPr>
                <w:rFonts w:eastAsia="DengXian"/>
                <w:b/>
              </w:rPr>
            </w:pPr>
          </w:p>
        </w:tc>
        <w:tc>
          <w:tcPr>
            <w:tcW w:w="1440" w:type="dxa"/>
            <w:vAlign w:val="center"/>
          </w:tcPr>
          <w:p w14:paraId="58EC3DEA" w14:textId="7D9C17E3" w:rsidR="005B2EF9" w:rsidRDefault="005B2EF9" w:rsidP="00DD6AC5">
            <w:pPr>
              <w:jc w:val="center"/>
              <w:rPr>
                <w:rFonts w:eastAsia="DengXian"/>
                <w:b/>
              </w:rPr>
            </w:pPr>
            <w:r w:rsidRPr="00371E35">
              <w:rPr>
                <w:rFonts w:eastAsia="DengXian"/>
                <w:b/>
              </w:rPr>
              <w:t>OGT</w:t>
            </w:r>
          </w:p>
        </w:tc>
        <w:tc>
          <w:tcPr>
            <w:tcW w:w="4155" w:type="dxa"/>
            <w:gridSpan w:val="3"/>
            <w:vAlign w:val="center"/>
          </w:tcPr>
          <w:p w14:paraId="69520839" w14:textId="76AB474A" w:rsidR="005B2EF9" w:rsidRDefault="001C65EC" w:rsidP="00DD6AC5">
            <w:pPr>
              <w:jc w:val="center"/>
              <w:rPr>
                <w:rFonts w:eastAsia="DengXian"/>
                <w:b/>
              </w:rPr>
            </w:pPr>
            <w:r>
              <w:rPr>
                <w:rFonts w:eastAsia="DengXian"/>
                <w:b/>
              </w:rPr>
              <w:t xml:space="preserve">The </w:t>
            </w:r>
            <w:r w:rsidR="005B2EF9" w:rsidRPr="00371E35">
              <w:rPr>
                <w:rFonts w:eastAsia="DengXian"/>
                <w:b/>
              </w:rPr>
              <w:t>OGT</w:t>
            </w:r>
            <w:r>
              <w:rPr>
                <w:rFonts w:eastAsia="DengXian"/>
                <w:b/>
              </w:rPr>
              <w:t>–</w:t>
            </w:r>
            <w:r w:rsidR="005B2EF9" w:rsidRPr="00371E35">
              <w:rPr>
                <w:rFonts w:eastAsia="DengXian"/>
                <w:b/>
              </w:rPr>
              <w:t>OGA complex</w:t>
            </w:r>
          </w:p>
        </w:tc>
      </w:tr>
      <w:tr w:rsidR="005B2EF9" w14:paraId="29F88C45" w14:textId="77777777" w:rsidTr="005B2EF9">
        <w:tc>
          <w:tcPr>
            <w:tcW w:w="3415" w:type="dxa"/>
          </w:tcPr>
          <w:p w14:paraId="58CFFFDD" w14:textId="77777777" w:rsidR="005B2EF9" w:rsidRDefault="005B2EF9" w:rsidP="005B2EF9">
            <w:pPr>
              <w:rPr>
                <w:rFonts w:eastAsia="DengXian"/>
                <w:b/>
              </w:rPr>
            </w:pPr>
          </w:p>
        </w:tc>
        <w:tc>
          <w:tcPr>
            <w:tcW w:w="1440" w:type="dxa"/>
          </w:tcPr>
          <w:p w14:paraId="3E97B978" w14:textId="77777777" w:rsidR="005B2EF9" w:rsidRDefault="005B2EF9" w:rsidP="00DD6AC5">
            <w:pPr>
              <w:jc w:val="center"/>
              <w:rPr>
                <w:rFonts w:eastAsia="DengXian"/>
                <w:b/>
              </w:rPr>
            </w:pPr>
          </w:p>
        </w:tc>
        <w:tc>
          <w:tcPr>
            <w:tcW w:w="1440" w:type="dxa"/>
          </w:tcPr>
          <w:p w14:paraId="5DB317EB" w14:textId="0F46E9AC" w:rsidR="005B2EF9" w:rsidRDefault="005B2EF9" w:rsidP="00DD6AC5">
            <w:pPr>
              <w:jc w:val="center"/>
              <w:rPr>
                <w:rFonts w:eastAsia="DengXian"/>
                <w:b/>
              </w:rPr>
            </w:pPr>
            <w:r>
              <w:t>II</w:t>
            </w:r>
          </w:p>
        </w:tc>
        <w:tc>
          <w:tcPr>
            <w:tcW w:w="1440" w:type="dxa"/>
          </w:tcPr>
          <w:p w14:paraId="3AA97EB8" w14:textId="00984CE1" w:rsidR="005B2EF9" w:rsidRDefault="005B2EF9" w:rsidP="00DD6AC5">
            <w:pPr>
              <w:jc w:val="center"/>
              <w:rPr>
                <w:rFonts w:eastAsia="DengXian"/>
                <w:b/>
              </w:rPr>
            </w:pPr>
            <w:r>
              <w:t>I</w:t>
            </w:r>
          </w:p>
        </w:tc>
        <w:tc>
          <w:tcPr>
            <w:tcW w:w="1275" w:type="dxa"/>
          </w:tcPr>
          <w:p w14:paraId="136F2559" w14:textId="6DCA0530" w:rsidR="005B2EF9" w:rsidRDefault="005B2EF9" w:rsidP="00DD6AC5">
            <w:pPr>
              <w:jc w:val="center"/>
              <w:rPr>
                <w:rFonts w:eastAsia="DengXian"/>
                <w:b/>
              </w:rPr>
            </w:pPr>
            <w:r>
              <w:t>III</w:t>
            </w:r>
          </w:p>
        </w:tc>
      </w:tr>
      <w:tr w:rsidR="00DD6AC5" w14:paraId="704D1A72" w14:textId="77777777" w:rsidTr="00152FE6">
        <w:tc>
          <w:tcPr>
            <w:tcW w:w="9010" w:type="dxa"/>
            <w:gridSpan w:val="5"/>
          </w:tcPr>
          <w:p w14:paraId="1F5A8FD8" w14:textId="0FE0C807" w:rsidR="00DD6AC5" w:rsidRDefault="00DD6AC5" w:rsidP="00DD6AC5">
            <w:pPr>
              <w:rPr>
                <w:rFonts w:eastAsia="DengXian"/>
                <w:b/>
              </w:rPr>
            </w:pPr>
            <w:r w:rsidRPr="00371E35">
              <w:rPr>
                <w:rFonts w:eastAsia="DengXian"/>
                <w:b/>
              </w:rPr>
              <w:t>Data Collection and</w:t>
            </w:r>
            <w:r>
              <w:rPr>
                <w:rFonts w:eastAsia="DengXian"/>
                <w:b/>
              </w:rPr>
              <w:t xml:space="preserve"> </w:t>
            </w:r>
            <w:r w:rsidRPr="00371E35">
              <w:rPr>
                <w:rFonts w:eastAsia="DengXian"/>
                <w:b/>
              </w:rPr>
              <w:t>Processing</w:t>
            </w:r>
          </w:p>
        </w:tc>
      </w:tr>
      <w:tr w:rsidR="00DD6AC5" w14:paraId="23FB67BA" w14:textId="77777777" w:rsidTr="00F35281">
        <w:tc>
          <w:tcPr>
            <w:tcW w:w="3415" w:type="dxa"/>
          </w:tcPr>
          <w:p w14:paraId="58FC8478" w14:textId="4ACA6D9D" w:rsidR="00DD6AC5" w:rsidRDefault="00DD6AC5" w:rsidP="005B2EF9">
            <w:pPr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Microscope</w:t>
            </w:r>
          </w:p>
        </w:tc>
        <w:tc>
          <w:tcPr>
            <w:tcW w:w="5595" w:type="dxa"/>
            <w:gridSpan w:val="4"/>
          </w:tcPr>
          <w:p w14:paraId="60B89365" w14:textId="51F51155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 xml:space="preserve">FEI Titan </w:t>
            </w:r>
            <w:proofErr w:type="spellStart"/>
            <w:r w:rsidRPr="00371E35">
              <w:rPr>
                <w:rFonts w:eastAsia="DengXian"/>
              </w:rPr>
              <w:t>Krios</w:t>
            </w:r>
            <w:proofErr w:type="spellEnd"/>
          </w:p>
        </w:tc>
      </w:tr>
      <w:tr w:rsidR="00DD6AC5" w14:paraId="75BC9960" w14:textId="77777777" w:rsidTr="00B71A01">
        <w:tc>
          <w:tcPr>
            <w:tcW w:w="3415" w:type="dxa"/>
          </w:tcPr>
          <w:p w14:paraId="7EC722D5" w14:textId="1D290C4A" w:rsidR="00DD6AC5" w:rsidRDefault="00DD6AC5" w:rsidP="005B2EF9">
            <w:pPr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Magnification</w:t>
            </w:r>
          </w:p>
        </w:tc>
        <w:tc>
          <w:tcPr>
            <w:tcW w:w="5595" w:type="dxa"/>
            <w:gridSpan w:val="4"/>
          </w:tcPr>
          <w:p w14:paraId="3D440690" w14:textId="2274E6A4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105,000</w:t>
            </w:r>
          </w:p>
        </w:tc>
      </w:tr>
      <w:tr w:rsidR="00DD6AC5" w14:paraId="5B0209B5" w14:textId="77777777" w:rsidTr="009751C8">
        <w:tc>
          <w:tcPr>
            <w:tcW w:w="3415" w:type="dxa"/>
          </w:tcPr>
          <w:p w14:paraId="5F54FAA0" w14:textId="2ABB39FD" w:rsidR="00DD6AC5" w:rsidRDefault="00DD6AC5" w:rsidP="005B2EF9">
            <w:pPr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Voltage</w:t>
            </w:r>
          </w:p>
        </w:tc>
        <w:tc>
          <w:tcPr>
            <w:tcW w:w="5595" w:type="dxa"/>
            <w:gridSpan w:val="4"/>
          </w:tcPr>
          <w:p w14:paraId="75ABCDC6" w14:textId="4A992D6E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300</w:t>
            </w:r>
          </w:p>
        </w:tc>
      </w:tr>
      <w:tr w:rsidR="00DD6AC5" w14:paraId="0099D2F2" w14:textId="77777777" w:rsidTr="00A80422">
        <w:tc>
          <w:tcPr>
            <w:tcW w:w="3415" w:type="dxa"/>
          </w:tcPr>
          <w:p w14:paraId="783B4A6E" w14:textId="30376507" w:rsidR="00DD6AC5" w:rsidRDefault="00DD6AC5" w:rsidP="005B2EF9">
            <w:pPr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Electron dose (e</w:t>
            </w:r>
            <w:r w:rsidRPr="00371E35">
              <w:rPr>
                <w:rFonts w:eastAsia="DengXian"/>
                <w:vertAlign w:val="superscript"/>
              </w:rPr>
              <w:t>-</w:t>
            </w:r>
            <w:r w:rsidRPr="00371E35">
              <w:rPr>
                <w:rFonts w:eastAsia="DengXian"/>
              </w:rPr>
              <w:t>/Å</w:t>
            </w:r>
            <w:r w:rsidRPr="00371E35">
              <w:rPr>
                <w:rFonts w:eastAsia="DengXian"/>
                <w:vertAlign w:val="superscript"/>
              </w:rPr>
              <w:t>2</w:t>
            </w:r>
            <w:r w:rsidRPr="00371E35">
              <w:rPr>
                <w:rFonts w:eastAsia="DengXian"/>
              </w:rPr>
              <w:t>)</w:t>
            </w:r>
          </w:p>
        </w:tc>
        <w:tc>
          <w:tcPr>
            <w:tcW w:w="5595" w:type="dxa"/>
            <w:gridSpan w:val="4"/>
          </w:tcPr>
          <w:p w14:paraId="15267D19" w14:textId="17D4610E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50</w:t>
            </w:r>
          </w:p>
        </w:tc>
      </w:tr>
      <w:tr w:rsidR="00DD6AC5" w14:paraId="57E20D68" w14:textId="77777777" w:rsidTr="0080670F">
        <w:tc>
          <w:tcPr>
            <w:tcW w:w="3415" w:type="dxa"/>
          </w:tcPr>
          <w:p w14:paraId="283E3D7F" w14:textId="17BD8C3B" w:rsidR="00DD6AC5" w:rsidRDefault="00DD6AC5" w:rsidP="005B2EF9">
            <w:pPr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Detector</w:t>
            </w:r>
          </w:p>
        </w:tc>
        <w:tc>
          <w:tcPr>
            <w:tcW w:w="5595" w:type="dxa"/>
            <w:gridSpan w:val="4"/>
          </w:tcPr>
          <w:p w14:paraId="0C87FC2D" w14:textId="57CD9D25" w:rsidR="00DD6AC5" w:rsidRDefault="00DD6AC5" w:rsidP="00DD6AC5">
            <w:pPr>
              <w:jc w:val="center"/>
              <w:rPr>
                <w:rFonts w:eastAsia="DengXian"/>
                <w:b/>
              </w:rPr>
            </w:pPr>
            <w:proofErr w:type="spellStart"/>
            <w:r w:rsidRPr="00371E35">
              <w:rPr>
                <w:rFonts w:eastAsia="DengXian"/>
              </w:rPr>
              <w:t>Gatan</w:t>
            </w:r>
            <w:proofErr w:type="spellEnd"/>
            <w:r w:rsidRPr="00371E35">
              <w:rPr>
                <w:rFonts w:eastAsia="DengXian"/>
              </w:rPr>
              <w:t xml:space="preserve"> K3</w:t>
            </w:r>
            <w:r>
              <w:rPr>
                <w:rFonts w:eastAsia="DengXian"/>
              </w:rPr>
              <w:t xml:space="preserve"> Summit</w:t>
            </w:r>
          </w:p>
        </w:tc>
      </w:tr>
      <w:tr w:rsidR="00DD6AC5" w14:paraId="629B61FA" w14:textId="77777777" w:rsidTr="00696CC1">
        <w:tc>
          <w:tcPr>
            <w:tcW w:w="3415" w:type="dxa"/>
          </w:tcPr>
          <w:p w14:paraId="16293E6D" w14:textId="00E950E1" w:rsidR="00DD6AC5" w:rsidRDefault="00DD6AC5" w:rsidP="005B2EF9">
            <w:pPr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Defocus range (um)</w:t>
            </w:r>
          </w:p>
        </w:tc>
        <w:tc>
          <w:tcPr>
            <w:tcW w:w="5595" w:type="dxa"/>
            <w:gridSpan w:val="4"/>
          </w:tcPr>
          <w:p w14:paraId="1B7B41E3" w14:textId="4A19AD6D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-1.8 to -2.3</w:t>
            </w:r>
          </w:p>
        </w:tc>
      </w:tr>
      <w:tr w:rsidR="00DD6AC5" w14:paraId="48E478C0" w14:textId="77777777" w:rsidTr="0056035C">
        <w:tc>
          <w:tcPr>
            <w:tcW w:w="3415" w:type="dxa"/>
          </w:tcPr>
          <w:p w14:paraId="7E0A9CB7" w14:textId="603156D2" w:rsidR="00DD6AC5" w:rsidRDefault="00DD6AC5" w:rsidP="005B2EF9">
            <w:pPr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Pixel size (Å/pixel)</w:t>
            </w:r>
          </w:p>
        </w:tc>
        <w:tc>
          <w:tcPr>
            <w:tcW w:w="5595" w:type="dxa"/>
            <w:gridSpan w:val="4"/>
          </w:tcPr>
          <w:p w14:paraId="4A23579A" w14:textId="5EB60B95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0.861</w:t>
            </w:r>
          </w:p>
        </w:tc>
      </w:tr>
      <w:tr w:rsidR="00DD6AC5" w14:paraId="45C90502" w14:textId="77777777" w:rsidTr="008314DD">
        <w:tc>
          <w:tcPr>
            <w:tcW w:w="3415" w:type="dxa"/>
          </w:tcPr>
          <w:p w14:paraId="37EBB6B8" w14:textId="0C1ED83C" w:rsidR="00DD6AC5" w:rsidRDefault="00DD6AC5" w:rsidP="005B2EF9">
            <w:pPr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Micrographs (no.)</w:t>
            </w:r>
          </w:p>
        </w:tc>
        <w:tc>
          <w:tcPr>
            <w:tcW w:w="1440" w:type="dxa"/>
          </w:tcPr>
          <w:p w14:paraId="68CD8D01" w14:textId="165A32B7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t>5,539</w:t>
            </w:r>
          </w:p>
        </w:tc>
        <w:tc>
          <w:tcPr>
            <w:tcW w:w="4155" w:type="dxa"/>
            <w:gridSpan w:val="3"/>
          </w:tcPr>
          <w:p w14:paraId="5F045F4D" w14:textId="2424B799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t>5,744</w:t>
            </w:r>
          </w:p>
        </w:tc>
      </w:tr>
      <w:tr w:rsidR="00DD6AC5" w14:paraId="23B510CE" w14:textId="77777777" w:rsidTr="003951CA">
        <w:tc>
          <w:tcPr>
            <w:tcW w:w="3415" w:type="dxa"/>
          </w:tcPr>
          <w:p w14:paraId="4BD1F71E" w14:textId="62F9C10E" w:rsidR="00DD6AC5" w:rsidRDefault="00DD6AC5" w:rsidP="005B2EF9">
            <w:pPr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Initial particles (no.)</w:t>
            </w:r>
          </w:p>
        </w:tc>
        <w:tc>
          <w:tcPr>
            <w:tcW w:w="1440" w:type="dxa"/>
          </w:tcPr>
          <w:p w14:paraId="5102081F" w14:textId="22703385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6,266,880</w:t>
            </w:r>
          </w:p>
        </w:tc>
        <w:tc>
          <w:tcPr>
            <w:tcW w:w="4155" w:type="dxa"/>
            <w:gridSpan w:val="3"/>
          </w:tcPr>
          <w:p w14:paraId="2C35B6DD" w14:textId="723F53D4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5,316,274</w:t>
            </w:r>
          </w:p>
        </w:tc>
      </w:tr>
      <w:tr w:rsidR="005B2EF9" w14:paraId="2CF386D0" w14:textId="77777777" w:rsidTr="005B2EF9">
        <w:tc>
          <w:tcPr>
            <w:tcW w:w="3415" w:type="dxa"/>
          </w:tcPr>
          <w:p w14:paraId="7452847A" w14:textId="4046DFE8" w:rsidR="005B2EF9" w:rsidRDefault="005B2EF9" w:rsidP="005B2EF9">
            <w:pPr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Final particles (no.)</w:t>
            </w:r>
          </w:p>
        </w:tc>
        <w:tc>
          <w:tcPr>
            <w:tcW w:w="1440" w:type="dxa"/>
          </w:tcPr>
          <w:p w14:paraId="1CB12DC4" w14:textId="0E694613" w:rsidR="005B2EF9" w:rsidRDefault="005B2EF9" w:rsidP="00DD6AC5">
            <w:pPr>
              <w:jc w:val="center"/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145,243</w:t>
            </w:r>
          </w:p>
        </w:tc>
        <w:tc>
          <w:tcPr>
            <w:tcW w:w="1440" w:type="dxa"/>
          </w:tcPr>
          <w:p w14:paraId="54356BFA" w14:textId="77B209A9" w:rsidR="005B2EF9" w:rsidRDefault="005B2EF9" w:rsidP="00DD6AC5">
            <w:pPr>
              <w:jc w:val="center"/>
              <w:rPr>
                <w:rFonts w:eastAsia="DengXian"/>
                <w:b/>
              </w:rPr>
            </w:pPr>
            <w:r w:rsidRPr="00371E35">
              <w:t>114,543</w:t>
            </w:r>
          </w:p>
        </w:tc>
        <w:tc>
          <w:tcPr>
            <w:tcW w:w="1440" w:type="dxa"/>
          </w:tcPr>
          <w:p w14:paraId="207C435E" w14:textId="04299288" w:rsidR="005B2EF9" w:rsidRDefault="005B2EF9" w:rsidP="00DD6AC5">
            <w:pPr>
              <w:jc w:val="center"/>
              <w:rPr>
                <w:rFonts w:eastAsia="DengXian"/>
                <w:b/>
              </w:rPr>
            </w:pPr>
            <w:r w:rsidRPr="00371E35">
              <w:t>85,916</w:t>
            </w:r>
          </w:p>
        </w:tc>
        <w:tc>
          <w:tcPr>
            <w:tcW w:w="1275" w:type="dxa"/>
          </w:tcPr>
          <w:p w14:paraId="5A31360D" w14:textId="49E721E1" w:rsidR="005B2EF9" w:rsidRDefault="005B2EF9" w:rsidP="00DD6AC5">
            <w:pPr>
              <w:jc w:val="center"/>
              <w:rPr>
                <w:rFonts w:eastAsia="DengXian"/>
                <w:b/>
              </w:rPr>
            </w:pPr>
            <w:r w:rsidRPr="00371E35">
              <w:t>54,789</w:t>
            </w:r>
          </w:p>
        </w:tc>
      </w:tr>
      <w:tr w:rsidR="00DD6AC5" w14:paraId="1D3CF26E" w14:textId="77777777" w:rsidTr="005D55CE">
        <w:tc>
          <w:tcPr>
            <w:tcW w:w="3415" w:type="dxa"/>
          </w:tcPr>
          <w:p w14:paraId="6859901E" w14:textId="38CF9C02" w:rsidR="00DD6AC5" w:rsidRPr="00371E35" w:rsidRDefault="00DD6AC5" w:rsidP="00DD6AC5">
            <w:pPr>
              <w:rPr>
                <w:rFonts w:eastAsia="DengXian"/>
              </w:rPr>
            </w:pPr>
            <w:r w:rsidRPr="00371E35">
              <w:rPr>
                <w:rFonts w:eastAsia="DengXian"/>
              </w:rPr>
              <w:t>Symmetry imposed</w:t>
            </w:r>
          </w:p>
        </w:tc>
        <w:tc>
          <w:tcPr>
            <w:tcW w:w="1440" w:type="dxa"/>
          </w:tcPr>
          <w:p w14:paraId="4EFAB15B" w14:textId="15245FA0" w:rsidR="00DD6AC5" w:rsidRPr="00371E35" w:rsidRDefault="00DD6AC5" w:rsidP="00DD6AC5">
            <w:pPr>
              <w:jc w:val="center"/>
              <w:rPr>
                <w:rFonts w:eastAsia="DengXian"/>
              </w:rPr>
            </w:pPr>
            <w:r w:rsidRPr="00371E35">
              <w:rPr>
                <w:rFonts w:eastAsia="DengXian"/>
              </w:rPr>
              <w:t>C1</w:t>
            </w:r>
          </w:p>
        </w:tc>
        <w:tc>
          <w:tcPr>
            <w:tcW w:w="4155" w:type="dxa"/>
            <w:gridSpan w:val="3"/>
          </w:tcPr>
          <w:p w14:paraId="1FF5369D" w14:textId="5F8CB01D" w:rsidR="00DD6AC5" w:rsidRPr="00371E35" w:rsidRDefault="00DD6AC5" w:rsidP="00DD6AC5">
            <w:pPr>
              <w:jc w:val="center"/>
            </w:pPr>
            <w:r w:rsidRPr="00371E35">
              <w:rPr>
                <w:rFonts w:eastAsia="DengXian"/>
              </w:rPr>
              <w:t>C1</w:t>
            </w:r>
          </w:p>
        </w:tc>
      </w:tr>
      <w:tr w:rsidR="00DD6AC5" w14:paraId="348C6A8A" w14:textId="77777777" w:rsidTr="005B2EF9">
        <w:tc>
          <w:tcPr>
            <w:tcW w:w="3415" w:type="dxa"/>
          </w:tcPr>
          <w:p w14:paraId="1587973B" w14:textId="430B909A" w:rsidR="00DD6AC5" w:rsidRDefault="00DD6AC5" w:rsidP="00DD6AC5">
            <w:pPr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Map resolution (Å)</w:t>
            </w:r>
          </w:p>
        </w:tc>
        <w:tc>
          <w:tcPr>
            <w:tcW w:w="1440" w:type="dxa"/>
          </w:tcPr>
          <w:p w14:paraId="0DC178B8" w14:textId="2DB731F2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3.69</w:t>
            </w:r>
          </w:p>
        </w:tc>
        <w:tc>
          <w:tcPr>
            <w:tcW w:w="1440" w:type="dxa"/>
          </w:tcPr>
          <w:p w14:paraId="5240ECDB" w14:textId="6803EE1F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t>3.92</w:t>
            </w:r>
          </w:p>
        </w:tc>
        <w:tc>
          <w:tcPr>
            <w:tcW w:w="1440" w:type="dxa"/>
          </w:tcPr>
          <w:p w14:paraId="1FCB6860" w14:textId="79D319F6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t>5.68</w:t>
            </w:r>
          </w:p>
        </w:tc>
        <w:tc>
          <w:tcPr>
            <w:tcW w:w="1275" w:type="dxa"/>
          </w:tcPr>
          <w:p w14:paraId="596FE40B" w14:textId="3297F87D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t>5.</w:t>
            </w:r>
            <w:r>
              <w:t>86</w:t>
            </w:r>
          </w:p>
        </w:tc>
      </w:tr>
      <w:tr w:rsidR="00DD6AC5" w14:paraId="03A8F0D7" w14:textId="77777777" w:rsidTr="005B2EF9">
        <w:tc>
          <w:tcPr>
            <w:tcW w:w="3415" w:type="dxa"/>
          </w:tcPr>
          <w:p w14:paraId="09E0033B" w14:textId="0B24B2A6" w:rsidR="00DD6AC5" w:rsidRDefault="00DD6AC5" w:rsidP="00DD6AC5">
            <w:pPr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FSC threshold</w:t>
            </w:r>
          </w:p>
        </w:tc>
        <w:tc>
          <w:tcPr>
            <w:tcW w:w="1440" w:type="dxa"/>
          </w:tcPr>
          <w:p w14:paraId="71E8B2C4" w14:textId="19E6389D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0.143</w:t>
            </w:r>
          </w:p>
        </w:tc>
        <w:tc>
          <w:tcPr>
            <w:tcW w:w="1440" w:type="dxa"/>
          </w:tcPr>
          <w:p w14:paraId="071EFC39" w14:textId="30169C41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0.143</w:t>
            </w:r>
          </w:p>
        </w:tc>
        <w:tc>
          <w:tcPr>
            <w:tcW w:w="1440" w:type="dxa"/>
          </w:tcPr>
          <w:p w14:paraId="4ABEC34A" w14:textId="6E752C72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0.143</w:t>
            </w:r>
          </w:p>
        </w:tc>
        <w:tc>
          <w:tcPr>
            <w:tcW w:w="1275" w:type="dxa"/>
          </w:tcPr>
          <w:p w14:paraId="1356CAA6" w14:textId="20371285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0.143</w:t>
            </w:r>
          </w:p>
        </w:tc>
      </w:tr>
      <w:tr w:rsidR="00DD6AC5" w14:paraId="63051204" w14:textId="77777777" w:rsidTr="005B2EF9">
        <w:tc>
          <w:tcPr>
            <w:tcW w:w="3415" w:type="dxa"/>
          </w:tcPr>
          <w:p w14:paraId="032C13DE" w14:textId="7BCE2A97" w:rsidR="00DD6AC5" w:rsidRDefault="00DD6AC5" w:rsidP="00DD6AC5">
            <w:pPr>
              <w:rPr>
                <w:rFonts w:eastAsia="DengXian"/>
                <w:b/>
              </w:rPr>
            </w:pPr>
            <w:r w:rsidRPr="00371E35">
              <w:rPr>
                <w:rFonts w:eastAsia="DengXian"/>
                <w:b/>
              </w:rPr>
              <w:t>Model composition</w:t>
            </w:r>
          </w:p>
        </w:tc>
        <w:tc>
          <w:tcPr>
            <w:tcW w:w="1440" w:type="dxa"/>
          </w:tcPr>
          <w:p w14:paraId="4D02E21F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  <w:tc>
          <w:tcPr>
            <w:tcW w:w="1440" w:type="dxa"/>
          </w:tcPr>
          <w:p w14:paraId="02A99B21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  <w:tc>
          <w:tcPr>
            <w:tcW w:w="1440" w:type="dxa"/>
          </w:tcPr>
          <w:p w14:paraId="3FB0FFA1" w14:textId="6A11AEB6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  <w:tc>
          <w:tcPr>
            <w:tcW w:w="1275" w:type="dxa"/>
          </w:tcPr>
          <w:p w14:paraId="044B97A4" w14:textId="3C5E3D09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</w:tr>
      <w:tr w:rsidR="00DD6AC5" w14:paraId="78EC1A8E" w14:textId="77777777" w:rsidTr="005B2EF9">
        <w:tc>
          <w:tcPr>
            <w:tcW w:w="3415" w:type="dxa"/>
          </w:tcPr>
          <w:p w14:paraId="5491206F" w14:textId="3AFC6B10" w:rsidR="00DD6AC5" w:rsidRDefault="00DD6AC5" w:rsidP="00DD6AC5">
            <w:pPr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Protein residues</w:t>
            </w:r>
          </w:p>
        </w:tc>
        <w:tc>
          <w:tcPr>
            <w:tcW w:w="1440" w:type="dxa"/>
          </w:tcPr>
          <w:p w14:paraId="5E961B43" w14:textId="00A41A50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2034</w:t>
            </w:r>
          </w:p>
        </w:tc>
        <w:tc>
          <w:tcPr>
            <w:tcW w:w="1440" w:type="dxa"/>
          </w:tcPr>
          <w:p w14:paraId="3FA0CA7B" w14:textId="3292137B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2419</w:t>
            </w:r>
          </w:p>
        </w:tc>
        <w:tc>
          <w:tcPr>
            <w:tcW w:w="1440" w:type="dxa"/>
          </w:tcPr>
          <w:p w14:paraId="1684B52A" w14:textId="43686F48" w:rsidR="00DD6AC5" w:rsidRDefault="00DD6AC5" w:rsidP="00DD6AC5">
            <w:pPr>
              <w:jc w:val="center"/>
              <w:rPr>
                <w:rFonts w:eastAsia="DengXian"/>
                <w:b/>
              </w:rPr>
            </w:pPr>
            <w:r>
              <w:t>/</w:t>
            </w:r>
          </w:p>
        </w:tc>
        <w:tc>
          <w:tcPr>
            <w:tcW w:w="1275" w:type="dxa"/>
          </w:tcPr>
          <w:p w14:paraId="7C26D5FC" w14:textId="06585E96" w:rsidR="00DD6AC5" w:rsidRDefault="00DD6AC5" w:rsidP="00DD6AC5">
            <w:pPr>
              <w:jc w:val="center"/>
              <w:rPr>
                <w:rFonts w:eastAsia="DengXian"/>
                <w:b/>
              </w:rPr>
            </w:pPr>
            <w:r>
              <w:t>/</w:t>
            </w:r>
          </w:p>
        </w:tc>
      </w:tr>
      <w:tr w:rsidR="00DD6AC5" w14:paraId="5C7FA443" w14:textId="77777777" w:rsidTr="005B2EF9">
        <w:tc>
          <w:tcPr>
            <w:tcW w:w="3415" w:type="dxa"/>
          </w:tcPr>
          <w:p w14:paraId="14C3BD17" w14:textId="290213CD" w:rsidR="00DD6AC5" w:rsidRDefault="00DD6AC5" w:rsidP="00DD6AC5">
            <w:pPr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Ligands</w:t>
            </w:r>
          </w:p>
        </w:tc>
        <w:tc>
          <w:tcPr>
            <w:tcW w:w="1440" w:type="dxa"/>
          </w:tcPr>
          <w:p w14:paraId="3439C671" w14:textId="4FBE74B4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0</w:t>
            </w:r>
          </w:p>
        </w:tc>
        <w:tc>
          <w:tcPr>
            <w:tcW w:w="1440" w:type="dxa"/>
          </w:tcPr>
          <w:p w14:paraId="277EA189" w14:textId="588FFBB0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2</w:t>
            </w:r>
          </w:p>
        </w:tc>
        <w:tc>
          <w:tcPr>
            <w:tcW w:w="1440" w:type="dxa"/>
          </w:tcPr>
          <w:p w14:paraId="4007DF5C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  <w:tc>
          <w:tcPr>
            <w:tcW w:w="1275" w:type="dxa"/>
          </w:tcPr>
          <w:p w14:paraId="0910970E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</w:tr>
      <w:tr w:rsidR="00DD6AC5" w14:paraId="12AE5E84" w14:textId="77777777" w:rsidTr="005B2EF9">
        <w:tc>
          <w:tcPr>
            <w:tcW w:w="3415" w:type="dxa"/>
          </w:tcPr>
          <w:p w14:paraId="27CD96AD" w14:textId="26B76C73" w:rsidR="00DD6AC5" w:rsidRDefault="00DD6AC5" w:rsidP="00DD6AC5">
            <w:pPr>
              <w:rPr>
                <w:rFonts w:eastAsia="DengXian"/>
                <w:b/>
              </w:rPr>
            </w:pPr>
            <w:r w:rsidRPr="00371E35">
              <w:rPr>
                <w:rFonts w:eastAsia="DengXian"/>
                <w:b/>
              </w:rPr>
              <w:t>Refinement</w:t>
            </w:r>
          </w:p>
        </w:tc>
        <w:tc>
          <w:tcPr>
            <w:tcW w:w="1440" w:type="dxa"/>
          </w:tcPr>
          <w:p w14:paraId="151A39C0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  <w:tc>
          <w:tcPr>
            <w:tcW w:w="1440" w:type="dxa"/>
          </w:tcPr>
          <w:p w14:paraId="2A26387E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  <w:tc>
          <w:tcPr>
            <w:tcW w:w="1440" w:type="dxa"/>
          </w:tcPr>
          <w:p w14:paraId="17520707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  <w:tc>
          <w:tcPr>
            <w:tcW w:w="1275" w:type="dxa"/>
          </w:tcPr>
          <w:p w14:paraId="40E4556F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</w:tr>
      <w:tr w:rsidR="00DD6AC5" w14:paraId="30D3C421" w14:textId="77777777" w:rsidTr="00AC0EFB">
        <w:tc>
          <w:tcPr>
            <w:tcW w:w="3415" w:type="dxa"/>
          </w:tcPr>
          <w:p w14:paraId="466CA39A" w14:textId="7BFEF996" w:rsidR="00DD6AC5" w:rsidRDefault="00DD6AC5" w:rsidP="00DD6AC5">
            <w:pPr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Initial model used (PDB code)</w:t>
            </w:r>
          </w:p>
        </w:tc>
        <w:tc>
          <w:tcPr>
            <w:tcW w:w="1440" w:type="dxa"/>
          </w:tcPr>
          <w:p w14:paraId="50CD26E2" w14:textId="6E15AE8E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t>1W3B and 3PE3</w:t>
            </w:r>
          </w:p>
        </w:tc>
        <w:tc>
          <w:tcPr>
            <w:tcW w:w="4155" w:type="dxa"/>
            <w:gridSpan w:val="3"/>
          </w:tcPr>
          <w:p w14:paraId="48EFC134" w14:textId="5B86941A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t>1W3B, 3PE3 and 5UN9</w:t>
            </w:r>
          </w:p>
        </w:tc>
      </w:tr>
      <w:tr w:rsidR="00DD6AC5" w14:paraId="0AA7E874" w14:textId="77777777" w:rsidTr="005B2EF9">
        <w:tc>
          <w:tcPr>
            <w:tcW w:w="3415" w:type="dxa"/>
          </w:tcPr>
          <w:p w14:paraId="4717F078" w14:textId="72850784" w:rsidR="00DD6AC5" w:rsidRDefault="00DD6AC5" w:rsidP="00DD6AC5">
            <w:pPr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Model resolution (Å)</w:t>
            </w:r>
          </w:p>
        </w:tc>
        <w:tc>
          <w:tcPr>
            <w:tcW w:w="1440" w:type="dxa"/>
          </w:tcPr>
          <w:p w14:paraId="7C70F432" w14:textId="543095EC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t>3.7</w:t>
            </w:r>
          </w:p>
        </w:tc>
        <w:tc>
          <w:tcPr>
            <w:tcW w:w="1440" w:type="dxa"/>
          </w:tcPr>
          <w:p w14:paraId="145522BE" w14:textId="66F47232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t>3.9</w:t>
            </w:r>
          </w:p>
        </w:tc>
        <w:tc>
          <w:tcPr>
            <w:tcW w:w="1440" w:type="dxa"/>
          </w:tcPr>
          <w:p w14:paraId="2122A12D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  <w:tc>
          <w:tcPr>
            <w:tcW w:w="1275" w:type="dxa"/>
          </w:tcPr>
          <w:p w14:paraId="488E0022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</w:tr>
      <w:tr w:rsidR="00DD6AC5" w14:paraId="09EFCAE7" w14:textId="77777777" w:rsidTr="005B2EF9">
        <w:tc>
          <w:tcPr>
            <w:tcW w:w="3415" w:type="dxa"/>
          </w:tcPr>
          <w:p w14:paraId="668D6448" w14:textId="4ACDE4D8" w:rsidR="00DD6AC5" w:rsidRDefault="00DD6AC5" w:rsidP="00DD6AC5">
            <w:pPr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FSC threshold</w:t>
            </w:r>
          </w:p>
        </w:tc>
        <w:tc>
          <w:tcPr>
            <w:tcW w:w="1440" w:type="dxa"/>
          </w:tcPr>
          <w:p w14:paraId="594D1C8F" w14:textId="57D115E6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0.143</w:t>
            </w:r>
          </w:p>
        </w:tc>
        <w:tc>
          <w:tcPr>
            <w:tcW w:w="1440" w:type="dxa"/>
          </w:tcPr>
          <w:p w14:paraId="7E4D8432" w14:textId="0B41F3D2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0.143</w:t>
            </w:r>
          </w:p>
        </w:tc>
        <w:tc>
          <w:tcPr>
            <w:tcW w:w="1440" w:type="dxa"/>
          </w:tcPr>
          <w:p w14:paraId="7ED561BB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  <w:tc>
          <w:tcPr>
            <w:tcW w:w="1275" w:type="dxa"/>
          </w:tcPr>
          <w:p w14:paraId="5B132E9B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</w:tr>
      <w:tr w:rsidR="00DD6AC5" w14:paraId="150A2781" w14:textId="77777777" w:rsidTr="005B2EF9">
        <w:tc>
          <w:tcPr>
            <w:tcW w:w="3415" w:type="dxa"/>
          </w:tcPr>
          <w:p w14:paraId="4F47A42F" w14:textId="7C337BE7" w:rsidR="00DD6AC5" w:rsidRDefault="00DD6AC5" w:rsidP="00DD6AC5">
            <w:pPr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Map sharpening B factor (Å</w:t>
            </w:r>
            <w:r w:rsidRPr="00371E35">
              <w:rPr>
                <w:rFonts w:eastAsia="DengXian"/>
                <w:vertAlign w:val="superscript"/>
              </w:rPr>
              <w:t>2</w:t>
            </w:r>
            <w:r w:rsidRPr="00371E35">
              <w:rPr>
                <w:rFonts w:eastAsia="DengXian"/>
              </w:rPr>
              <w:t>)</w:t>
            </w:r>
          </w:p>
        </w:tc>
        <w:tc>
          <w:tcPr>
            <w:tcW w:w="1440" w:type="dxa"/>
          </w:tcPr>
          <w:p w14:paraId="0A72759F" w14:textId="5E254B18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t>-137</w:t>
            </w:r>
          </w:p>
        </w:tc>
        <w:tc>
          <w:tcPr>
            <w:tcW w:w="1440" w:type="dxa"/>
          </w:tcPr>
          <w:p w14:paraId="6417005E" w14:textId="57BED36D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t>-146</w:t>
            </w:r>
          </w:p>
        </w:tc>
        <w:tc>
          <w:tcPr>
            <w:tcW w:w="1440" w:type="dxa"/>
          </w:tcPr>
          <w:p w14:paraId="61760B69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  <w:tc>
          <w:tcPr>
            <w:tcW w:w="1275" w:type="dxa"/>
          </w:tcPr>
          <w:p w14:paraId="08A09F41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</w:tr>
      <w:tr w:rsidR="00DD6AC5" w14:paraId="2279B48C" w14:textId="77777777" w:rsidTr="005B2EF9">
        <w:tc>
          <w:tcPr>
            <w:tcW w:w="3415" w:type="dxa"/>
          </w:tcPr>
          <w:p w14:paraId="419A3DC1" w14:textId="4EC1D22A" w:rsidR="00DD6AC5" w:rsidRDefault="00DD6AC5" w:rsidP="00DD6AC5">
            <w:pPr>
              <w:rPr>
                <w:rFonts w:eastAsia="DengXian"/>
                <w:b/>
              </w:rPr>
            </w:pPr>
            <w:r w:rsidRPr="00371E35">
              <w:rPr>
                <w:rFonts w:eastAsia="DengXian"/>
                <w:b/>
              </w:rPr>
              <w:t xml:space="preserve">Validation </w:t>
            </w:r>
          </w:p>
        </w:tc>
        <w:tc>
          <w:tcPr>
            <w:tcW w:w="1440" w:type="dxa"/>
          </w:tcPr>
          <w:p w14:paraId="553FF04D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  <w:tc>
          <w:tcPr>
            <w:tcW w:w="1440" w:type="dxa"/>
          </w:tcPr>
          <w:p w14:paraId="10F295FD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  <w:tc>
          <w:tcPr>
            <w:tcW w:w="1440" w:type="dxa"/>
          </w:tcPr>
          <w:p w14:paraId="4570C07C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  <w:tc>
          <w:tcPr>
            <w:tcW w:w="1275" w:type="dxa"/>
          </w:tcPr>
          <w:p w14:paraId="11952A05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</w:tr>
      <w:tr w:rsidR="00DD6AC5" w14:paraId="122A2B07" w14:textId="77777777" w:rsidTr="005B2EF9">
        <w:tc>
          <w:tcPr>
            <w:tcW w:w="3415" w:type="dxa"/>
          </w:tcPr>
          <w:p w14:paraId="32101136" w14:textId="7CA87FBA" w:rsidR="00DD6AC5" w:rsidRDefault="00DD6AC5" w:rsidP="00DD6AC5">
            <w:pPr>
              <w:rPr>
                <w:rFonts w:eastAsia="DengXian"/>
                <w:b/>
              </w:rPr>
            </w:pPr>
            <w:proofErr w:type="spellStart"/>
            <w:r w:rsidRPr="00371E35">
              <w:t>MolProbility</w:t>
            </w:r>
            <w:proofErr w:type="spellEnd"/>
            <w:r w:rsidRPr="00371E35">
              <w:t xml:space="preserve"> score</w:t>
            </w:r>
          </w:p>
        </w:tc>
        <w:tc>
          <w:tcPr>
            <w:tcW w:w="1440" w:type="dxa"/>
          </w:tcPr>
          <w:p w14:paraId="2D7120DB" w14:textId="6739070B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t>2.21</w:t>
            </w:r>
          </w:p>
        </w:tc>
        <w:tc>
          <w:tcPr>
            <w:tcW w:w="1440" w:type="dxa"/>
          </w:tcPr>
          <w:p w14:paraId="68063C09" w14:textId="7597E23D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t>2.9</w:t>
            </w:r>
            <w:r w:rsidR="001F1D25">
              <w:t>6</w:t>
            </w:r>
          </w:p>
        </w:tc>
        <w:tc>
          <w:tcPr>
            <w:tcW w:w="1440" w:type="dxa"/>
          </w:tcPr>
          <w:p w14:paraId="523A143D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  <w:tc>
          <w:tcPr>
            <w:tcW w:w="1275" w:type="dxa"/>
          </w:tcPr>
          <w:p w14:paraId="19274260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</w:tr>
      <w:tr w:rsidR="00DD6AC5" w14:paraId="7067B21D" w14:textId="77777777" w:rsidTr="005B2EF9">
        <w:tc>
          <w:tcPr>
            <w:tcW w:w="3415" w:type="dxa"/>
          </w:tcPr>
          <w:p w14:paraId="76C17053" w14:textId="760B7C19" w:rsidR="00DD6AC5" w:rsidRDefault="00DD6AC5" w:rsidP="00DD6AC5">
            <w:pPr>
              <w:rPr>
                <w:rFonts w:eastAsia="DengXian"/>
                <w:b/>
              </w:rPr>
            </w:pPr>
            <w:proofErr w:type="spellStart"/>
            <w:r w:rsidRPr="00371E35">
              <w:t>EMRinger</w:t>
            </w:r>
            <w:proofErr w:type="spellEnd"/>
            <w:r w:rsidRPr="00371E35">
              <w:t xml:space="preserve"> score</w:t>
            </w:r>
          </w:p>
        </w:tc>
        <w:tc>
          <w:tcPr>
            <w:tcW w:w="1440" w:type="dxa"/>
          </w:tcPr>
          <w:p w14:paraId="75FF169C" w14:textId="31A4D507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t>1.27</w:t>
            </w:r>
          </w:p>
        </w:tc>
        <w:tc>
          <w:tcPr>
            <w:tcW w:w="1440" w:type="dxa"/>
          </w:tcPr>
          <w:p w14:paraId="5613659E" w14:textId="537F1A0E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t>0.</w:t>
            </w:r>
            <w:r w:rsidR="001F1D25">
              <w:t>84</w:t>
            </w:r>
          </w:p>
        </w:tc>
        <w:tc>
          <w:tcPr>
            <w:tcW w:w="1440" w:type="dxa"/>
          </w:tcPr>
          <w:p w14:paraId="412E3D7C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  <w:tc>
          <w:tcPr>
            <w:tcW w:w="1275" w:type="dxa"/>
          </w:tcPr>
          <w:p w14:paraId="25F984C8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</w:tr>
      <w:tr w:rsidR="00DD6AC5" w14:paraId="126D1F60" w14:textId="77777777" w:rsidTr="005B2EF9">
        <w:tc>
          <w:tcPr>
            <w:tcW w:w="3415" w:type="dxa"/>
          </w:tcPr>
          <w:p w14:paraId="5528EAFC" w14:textId="1288B3DA" w:rsidR="00DD6AC5" w:rsidRDefault="00DD6AC5" w:rsidP="00DD6AC5">
            <w:pPr>
              <w:rPr>
                <w:rFonts w:eastAsia="DengXian"/>
                <w:b/>
              </w:rPr>
            </w:pPr>
            <w:r w:rsidRPr="00371E35">
              <w:t>Clash score</w:t>
            </w:r>
          </w:p>
        </w:tc>
        <w:tc>
          <w:tcPr>
            <w:tcW w:w="1440" w:type="dxa"/>
          </w:tcPr>
          <w:p w14:paraId="1DCBA77B" w14:textId="21686047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t>18.12</w:t>
            </w:r>
          </w:p>
        </w:tc>
        <w:tc>
          <w:tcPr>
            <w:tcW w:w="1440" w:type="dxa"/>
          </w:tcPr>
          <w:p w14:paraId="28E4DCAC" w14:textId="22F727B8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t>28.</w:t>
            </w:r>
            <w:r w:rsidR="001F1D25">
              <w:t>43</w:t>
            </w:r>
          </w:p>
        </w:tc>
        <w:tc>
          <w:tcPr>
            <w:tcW w:w="1440" w:type="dxa"/>
          </w:tcPr>
          <w:p w14:paraId="6EF274CB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  <w:tc>
          <w:tcPr>
            <w:tcW w:w="1275" w:type="dxa"/>
          </w:tcPr>
          <w:p w14:paraId="6677866E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</w:tr>
      <w:tr w:rsidR="00DD6AC5" w14:paraId="5230804F" w14:textId="77777777" w:rsidTr="005B2EF9">
        <w:tc>
          <w:tcPr>
            <w:tcW w:w="3415" w:type="dxa"/>
          </w:tcPr>
          <w:p w14:paraId="7F59718D" w14:textId="576294CB" w:rsidR="00DD6AC5" w:rsidRDefault="00DD6AC5" w:rsidP="00DD6AC5">
            <w:pPr>
              <w:rPr>
                <w:rFonts w:eastAsia="DengXian"/>
                <w:b/>
              </w:rPr>
            </w:pPr>
            <w:r>
              <w:t>R</w:t>
            </w:r>
            <w:r w:rsidRPr="00371E35">
              <w:t>otamer</w:t>
            </w:r>
            <w:r>
              <w:t xml:space="preserve"> outliers</w:t>
            </w:r>
            <w:r w:rsidRPr="00371E35">
              <w:t xml:space="preserve"> (%)</w:t>
            </w:r>
          </w:p>
        </w:tc>
        <w:tc>
          <w:tcPr>
            <w:tcW w:w="1440" w:type="dxa"/>
          </w:tcPr>
          <w:p w14:paraId="25661999" w14:textId="7BF3095B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t>0.00</w:t>
            </w:r>
          </w:p>
        </w:tc>
        <w:tc>
          <w:tcPr>
            <w:tcW w:w="1440" w:type="dxa"/>
          </w:tcPr>
          <w:p w14:paraId="58F0C14C" w14:textId="68704849" w:rsidR="00DD6AC5" w:rsidRPr="00CE1D93" w:rsidRDefault="001F1D25" w:rsidP="00DD6AC5">
            <w:pPr>
              <w:jc w:val="center"/>
              <w:rPr>
                <w:rFonts w:eastAsia="DengXian"/>
                <w:bCs/>
              </w:rPr>
            </w:pPr>
            <w:r w:rsidRPr="00CE1D93">
              <w:rPr>
                <w:bCs/>
              </w:rPr>
              <w:t>5.09</w:t>
            </w:r>
          </w:p>
        </w:tc>
        <w:tc>
          <w:tcPr>
            <w:tcW w:w="1440" w:type="dxa"/>
          </w:tcPr>
          <w:p w14:paraId="27345BB9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  <w:tc>
          <w:tcPr>
            <w:tcW w:w="1275" w:type="dxa"/>
          </w:tcPr>
          <w:p w14:paraId="1EAF9D41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</w:tr>
      <w:tr w:rsidR="00DD6AC5" w14:paraId="2DB55B34" w14:textId="77777777" w:rsidTr="005B2EF9">
        <w:tc>
          <w:tcPr>
            <w:tcW w:w="3415" w:type="dxa"/>
          </w:tcPr>
          <w:p w14:paraId="29B72B4C" w14:textId="5FD1940C" w:rsidR="00DD6AC5" w:rsidRDefault="00DD6AC5" w:rsidP="00DD6AC5">
            <w:pPr>
              <w:rPr>
                <w:rFonts w:eastAsia="DengXian"/>
                <w:b/>
              </w:rPr>
            </w:pPr>
            <w:r w:rsidRPr="00371E35">
              <w:t>C</w:t>
            </w:r>
            <w:r w:rsidRPr="00371E35">
              <w:sym w:font="Symbol" w:char="F062"/>
            </w:r>
            <w:r w:rsidRPr="00371E35">
              <w:t xml:space="preserve"> outliers (%)</w:t>
            </w:r>
          </w:p>
        </w:tc>
        <w:tc>
          <w:tcPr>
            <w:tcW w:w="1440" w:type="dxa"/>
          </w:tcPr>
          <w:p w14:paraId="7304B8DB" w14:textId="06298ACC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t>0.00</w:t>
            </w:r>
          </w:p>
        </w:tc>
        <w:tc>
          <w:tcPr>
            <w:tcW w:w="1440" w:type="dxa"/>
          </w:tcPr>
          <w:p w14:paraId="173496E2" w14:textId="02BE5FF2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t>0.00</w:t>
            </w:r>
          </w:p>
        </w:tc>
        <w:tc>
          <w:tcPr>
            <w:tcW w:w="1440" w:type="dxa"/>
          </w:tcPr>
          <w:p w14:paraId="578D102D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  <w:tc>
          <w:tcPr>
            <w:tcW w:w="1275" w:type="dxa"/>
          </w:tcPr>
          <w:p w14:paraId="59B27167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</w:tr>
      <w:tr w:rsidR="00DD6AC5" w14:paraId="1C447EC2" w14:textId="77777777" w:rsidTr="005B2EF9">
        <w:tc>
          <w:tcPr>
            <w:tcW w:w="3415" w:type="dxa"/>
          </w:tcPr>
          <w:p w14:paraId="2178AB1D" w14:textId="5C73845B" w:rsidR="00DD6AC5" w:rsidRDefault="00DD6AC5" w:rsidP="00DD6AC5">
            <w:pPr>
              <w:rPr>
                <w:rFonts w:eastAsia="DengXian"/>
                <w:b/>
              </w:rPr>
            </w:pPr>
            <w:proofErr w:type="spellStart"/>
            <w:r w:rsidRPr="00371E35">
              <w:rPr>
                <w:b/>
              </w:rPr>
              <w:t>R.m.s</w:t>
            </w:r>
            <w:proofErr w:type="spellEnd"/>
            <w:r w:rsidRPr="00371E35">
              <w:rPr>
                <w:b/>
              </w:rPr>
              <w:t xml:space="preserve"> deviations</w:t>
            </w:r>
          </w:p>
        </w:tc>
        <w:tc>
          <w:tcPr>
            <w:tcW w:w="1440" w:type="dxa"/>
          </w:tcPr>
          <w:p w14:paraId="2D494D7B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  <w:tc>
          <w:tcPr>
            <w:tcW w:w="1440" w:type="dxa"/>
          </w:tcPr>
          <w:p w14:paraId="702E2845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  <w:tc>
          <w:tcPr>
            <w:tcW w:w="1440" w:type="dxa"/>
          </w:tcPr>
          <w:p w14:paraId="35CBCEEF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  <w:tc>
          <w:tcPr>
            <w:tcW w:w="1275" w:type="dxa"/>
          </w:tcPr>
          <w:p w14:paraId="66CE8801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</w:tr>
      <w:tr w:rsidR="00DD6AC5" w14:paraId="3BDBCDB5" w14:textId="77777777" w:rsidTr="005B2EF9">
        <w:tc>
          <w:tcPr>
            <w:tcW w:w="3415" w:type="dxa"/>
          </w:tcPr>
          <w:p w14:paraId="0ABF9DA4" w14:textId="56A96ECD" w:rsidR="00DD6AC5" w:rsidRDefault="00DD6AC5" w:rsidP="00DD6AC5">
            <w:pPr>
              <w:rPr>
                <w:rFonts w:eastAsia="DengXian"/>
                <w:b/>
              </w:rPr>
            </w:pPr>
            <w:r w:rsidRPr="00371E35">
              <w:t>Bonds length (Å)</w:t>
            </w:r>
          </w:p>
        </w:tc>
        <w:tc>
          <w:tcPr>
            <w:tcW w:w="1440" w:type="dxa"/>
          </w:tcPr>
          <w:p w14:paraId="740F42CA" w14:textId="3D0C93DA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t>0.006</w:t>
            </w:r>
          </w:p>
        </w:tc>
        <w:tc>
          <w:tcPr>
            <w:tcW w:w="1440" w:type="dxa"/>
          </w:tcPr>
          <w:p w14:paraId="088231A7" w14:textId="18EBBB02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t>0.00</w:t>
            </w:r>
            <w:r w:rsidR="001F1D25">
              <w:t>6</w:t>
            </w:r>
          </w:p>
        </w:tc>
        <w:tc>
          <w:tcPr>
            <w:tcW w:w="1440" w:type="dxa"/>
          </w:tcPr>
          <w:p w14:paraId="05B7874C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  <w:tc>
          <w:tcPr>
            <w:tcW w:w="1275" w:type="dxa"/>
          </w:tcPr>
          <w:p w14:paraId="6CCE27DA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</w:tr>
      <w:tr w:rsidR="00DD6AC5" w14:paraId="5713A99A" w14:textId="77777777" w:rsidTr="005B2EF9">
        <w:tc>
          <w:tcPr>
            <w:tcW w:w="3415" w:type="dxa"/>
          </w:tcPr>
          <w:p w14:paraId="7A6F67CD" w14:textId="313099FD" w:rsidR="00DD6AC5" w:rsidRDefault="00DD6AC5" w:rsidP="00DD6AC5">
            <w:pPr>
              <w:rPr>
                <w:rFonts w:eastAsia="DengXian"/>
                <w:b/>
              </w:rPr>
            </w:pPr>
            <w:r w:rsidRPr="00371E35">
              <w:t>Bonds Angle (</w:t>
            </w:r>
            <w:r w:rsidR="00AE12E5">
              <w:sym w:font="Symbol" w:char="F0B0"/>
            </w:r>
            <w:r w:rsidRPr="00371E35">
              <w:t>)</w:t>
            </w:r>
          </w:p>
        </w:tc>
        <w:tc>
          <w:tcPr>
            <w:tcW w:w="1440" w:type="dxa"/>
          </w:tcPr>
          <w:p w14:paraId="1EEE1584" w14:textId="67C2A463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t>0.840</w:t>
            </w:r>
          </w:p>
        </w:tc>
        <w:tc>
          <w:tcPr>
            <w:tcW w:w="1440" w:type="dxa"/>
          </w:tcPr>
          <w:p w14:paraId="2EBC2E1D" w14:textId="7F734736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t>0.99</w:t>
            </w:r>
            <w:r w:rsidR="001F1D25">
              <w:t>2</w:t>
            </w:r>
          </w:p>
        </w:tc>
        <w:tc>
          <w:tcPr>
            <w:tcW w:w="1440" w:type="dxa"/>
          </w:tcPr>
          <w:p w14:paraId="0441DB1E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  <w:tc>
          <w:tcPr>
            <w:tcW w:w="1275" w:type="dxa"/>
          </w:tcPr>
          <w:p w14:paraId="6D7FB36F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</w:tr>
      <w:tr w:rsidR="00DD6AC5" w14:paraId="48B40695" w14:textId="77777777" w:rsidTr="005B2EF9">
        <w:tc>
          <w:tcPr>
            <w:tcW w:w="3415" w:type="dxa"/>
          </w:tcPr>
          <w:p w14:paraId="285E5196" w14:textId="19F526A9" w:rsidR="00DD6AC5" w:rsidRDefault="00DD6AC5" w:rsidP="00DD6AC5">
            <w:pPr>
              <w:rPr>
                <w:rFonts w:eastAsia="DengXian"/>
                <w:b/>
              </w:rPr>
            </w:pPr>
            <w:r w:rsidRPr="00371E35">
              <w:rPr>
                <w:b/>
              </w:rPr>
              <w:t>Ramachandran plot</w:t>
            </w:r>
            <w:r>
              <w:rPr>
                <w:b/>
              </w:rPr>
              <w:t xml:space="preserve"> </w:t>
            </w:r>
            <w:r w:rsidRPr="00371E35">
              <w:rPr>
                <w:b/>
              </w:rPr>
              <w:t>(%)</w:t>
            </w:r>
          </w:p>
        </w:tc>
        <w:tc>
          <w:tcPr>
            <w:tcW w:w="1440" w:type="dxa"/>
          </w:tcPr>
          <w:p w14:paraId="456CBCC3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  <w:tc>
          <w:tcPr>
            <w:tcW w:w="1440" w:type="dxa"/>
          </w:tcPr>
          <w:p w14:paraId="77925370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  <w:tc>
          <w:tcPr>
            <w:tcW w:w="1440" w:type="dxa"/>
          </w:tcPr>
          <w:p w14:paraId="4397DE48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  <w:tc>
          <w:tcPr>
            <w:tcW w:w="1275" w:type="dxa"/>
          </w:tcPr>
          <w:p w14:paraId="34374DE5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</w:tr>
      <w:tr w:rsidR="00DD6AC5" w14:paraId="47FE1EB1" w14:textId="77777777" w:rsidTr="005B2EF9">
        <w:tc>
          <w:tcPr>
            <w:tcW w:w="3415" w:type="dxa"/>
          </w:tcPr>
          <w:p w14:paraId="3D6D6B67" w14:textId="6CD8EFD8" w:rsidR="00DD6AC5" w:rsidRDefault="00DD6AC5" w:rsidP="00DD6AC5">
            <w:pPr>
              <w:rPr>
                <w:rFonts w:eastAsia="DengXian"/>
                <w:b/>
              </w:rPr>
            </w:pPr>
            <w:r w:rsidRPr="00371E35">
              <w:t>Favored</w:t>
            </w:r>
          </w:p>
        </w:tc>
        <w:tc>
          <w:tcPr>
            <w:tcW w:w="1440" w:type="dxa"/>
          </w:tcPr>
          <w:p w14:paraId="29BE3020" w14:textId="59761220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t>92.96</w:t>
            </w:r>
          </w:p>
        </w:tc>
        <w:tc>
          <w:tcPr>
            <w:tcW w:w="1440" w:type="dxa"/>
          </w:tcPr>
          <w:p w14:paraId="00491013" w14:textId="14C08CD9" w:rsidR="00DD6AC5" w:rsidRDefault="00DD6AC5" w:rsidP="00DD6AC5">
            <w:pPr>
              <w:jc w:val="center"/>
              <w:rPr>
                <w:rFonts w:eastAsia="DengXian"/>
                <w:b/>
              </w:rPr>
            </w:pPr>
            <w:r w:rsidRPr="00371E35">
              <w:t>92.</w:t>
            </w:r>
            <w:r w:rsidR="001F1D25">
              <w:t>24</w:t>
            </w:r>
          </w:p>
        </w:tc>
        <w:tc>
          <w:tcPr>
            <w:tcW w:w="1440" w:type="dxa"/>
          </w:tcPr>
          <w:p w14:paraId="0DFA5138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  <w:tc>
          <w:tcPr>
            <w:tcW w:w="1275" w:type="dxa"/>
          </w:tcPr>
          <w:p w14:paraId="570A7A2E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</w:tr>
      <w:tr w:rsidR="00DD6AC5" w14:paraId="31CCE3E6" w14:textId="77777777" w:rsidTr="005B2EF9">
        <w:tc>
          <w:tcPr>
            <w:tcW w:w="3415" w:type="dxa"/>
          </w:tcPr>
          <w:p w14:paraId="11587433" w14:textId="1C4FB584" w:rsidR="00DD6AC5" w:rsidRPr="00371E35" w:rsidRDefault="00DD6AC5" w:rsidP="00DD6AC5">
            <w:r w:rsidRPr="00371E35">
              <w:t>Allowed</w:t>
            </w:r>
          </w:p>
        </w:tc>
        <w:tc>
          <w:tcPr>
            <w:tcW w:w="1440" w:type="dxa"/>
          </w:tcPr>
          <w:p w14:paraId="096E92A3" w14:textId="38F33CF4" w:rsidR="00DD6AC5" w:rsidRPr="00371E35" w:rsidRDefault="00DD6AC5" w:rsidP="00DD6AC5">
            <w:pPr>
              <w:jc w:val="center"/>
            </w:pPr>
            <w:r w:rsidRPr="00371E35">
              <w:t>7.04</w:t>
            </w:r>
          </w:p>
        </w:tc>
        <w:tc>
          <w:tcPr>
            <w:tcW w:w="1440" w:type="dxa"/>
          </w:tcPr>
          <w:p w14:paraId="71FC1CFA" w14:textId="0AF8F58D" w:rsidR="00DD6AC5" w:rsidRPr="00371E35" w:rsidRDefault="00DD6AC5" w:rsidP="00DD6AC5">
            <w:pPr>
              <w:jc w:val="center"/>
            </w:pPr>
            <w:r w:rsidRPr="00371E35">
              <w:t>7.</w:t>
            </w:r>
            <w:r w:rsidR="001F1D25">
              <w:t>76</w:t>
            </w:r>
          </w:p>
        </w:tc>
        <w:tc>
          <w:tcPr>
            <w:tcW w:w="1440" w:type="dxa"/>
          </w:tcPr>
          <w:p w14:paraId="6FF091A3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  <w:tc>
          <w:tcPr>
            <w:tcW w:w="1275" w:type="dxa"/>
          </w:tcPr>
          <w:p w14:paraId="7B100CED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</w:tr>
      <w:tr w:rsidR="00DD6AC5" w14:paraId="6B9035F1" w14:textId="77777777" w:rsidTr="005B2EF9">
        <w:tc>
          <w:tcPr>
            <w:tcW w:w="3415" w:type="dxa"/>
          </w:tcPr>
          <w:p w14:paraId="77F7CEE3" w14:textId="167240DC" w:rsidR="00DD6AC5" w:rsidRPr="00371E35" w:rsidRDefault="00DD6AC5" w:rsidP="00DD6AC5">
            <w:r w:rsidRPr="00371E35">
              <w:rPr>
                <w:rFonts w:eastAsia="DengXian"/>
              </w:rPr>
              <w:t>Outliers</w:t>
            </w:r>
          </w:p>
        </w:tc>
        <w:tc>
          <w:tcPr>
            <w:tcW w:w="1440" w:type="dxa"/>
          </w:tcPr>
          <w:p w14:paraId="78C8DE30" w14:textId="382EF763" w:rsidR="00DD6AC5" w:rsidRPr="00371E35" w:rsidRDefault="00DD6AC5" w:rsidP="00DD6AC5">
            <w:pPr>
              <w:jc w:val="center"/>
            </w:pPr>
            <w:r w:rsidRPr="00371E35">
              <w:t>0.00</w:t>
            </w:r>
          </w:p>
        </w:tc>
        <w:tc>
          <w:tcPr>
            <w:tcW w:w="1440" w:type="dxa"/>
          </w:tcPr>
          <w:p w14:paraId="4D00BDDD" w14:textId="3D27270C" w:rsidR="00DD6AC5" w:rsidRPr="00371E35" w:rsidRDefault="00DD6AC5" w:rsidP="00DD6AC5">
            <w:pPr>
              <w:jc w:val="center"/>
            </w:pPr>
            <w:r w:rsidRPr="00371E35">
              <w:t>0.</w:t>
            </w:r>
            <w:r w:rsidR="001F1D25">
              <w:t>00</w:t>
            </w:r>
          </w:p>
        </w:tc>
        <w:tc>
          <w:tcPr>
            <w:tcW w:w="1440" w:type="dxa"/>
          </w:tcPr>
          <w:p w14:paraId="3080ACD0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  <w:tc>
          <w:tcPr>
            <w:tcW w:w="1275" w:type="dxa"/>
          </w:tcPr>
          <w:p w14:paraId="5372861F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</w:tr>
      <w:tr w:rsidR="00DD6AC5" w14:paraId="1706C43F" w14:textId="77777777" w:rsidTr="005B2EF9">
        <w:tc>
          <w:tcPr>
            <w:tcW w:w="3415" w:type="dxa"/>
          </w:tcPr>
          <w:p w14:paraId="69DAE1D6" w14:textId="79A371E9" w:rsidR="00DD6AC5" w:rsidRPr="00371E35" w:rsidRDefault="00DD6AC5" w:rsidP="00DD6AC5">
            <w:pPr>
              <w:rPr>
                <w:rFonts w:eastAsia="DengXian"/>
              </w:rPr>
            </w:pPr>
            <w:r w:rsidRPr="00371E35">
              <w:rPr>
                <w:rFonts w:eastAsia="DengXian"/>
                <w:b/>
              </w:rPr>
              <w:t>Deposition</w:t>
            </w:r>
          </w:p>
        </w:tc>
        <w:tc>
          <w:tcPr>
            <w:tcW w:w="1440" w:type="dxa"/>
          </w:tcPr>
          <w:p w14:paraId="0D16C223" w14:textId="77777777" w:rsidR="00DD6AC5" w:rsidRPr="00371E35" w:rsidRDefault="00DD6AC5" w:rsidP="00DD6AC5">
            <w:pPr>
              <w:jc w:val="center"/>
            </w:pPr>
          </w:p>
        </w:tc>
        <w:tc>
          <w:tcPr>
            <w:tcW w:w="1440" w:type="dxa"/>
          </w:tcPr>
          <w:p w14:paraId="3D2261B3" w14:textId="77777777" w:rsidR="00DD6AC5" w:rsidRPr="00371E35" w:rsidRDefault="00DD6AC5" w:rsidP="00DD6AC5">
            <w:pPr>
              <w:jc w:val="center"/>
            </w:pPr>
          </w:p>
        </w:tc>
        <w:tc>
          <w:tcPr>
            <w:tcW w:w="1440" w:type="dxa"/>
          </w:tcPr>
          <w:p w14:paraId="6B0AF793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  <w:tc>
          <w:tcPr>
            <w:tcW w:w="1275" w:type="dxa"/>
          </w:tcPr>
          <w:p w14:paraId="1EC8C3A8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</w:tr>
      <w:tr w:rsidR="00DD6AC5" w14:paraId="53C80D75" w14:textId="77777777" w:rsidTr="005B2EF9">
        <w:tc>
          <w:tcPr>
            <w:tcW w:w="3415" w:type="dxa"/>
          </w:tcPr>
          <w:p w14:paraId="4228055E" w14:textId="3CB9114E" w:rsidR="00DD6AC5" w:rsidRPr="00371E35" w:rsidRDefault="00DD6AC5" w:rsidP="00DD6AC5">
            <w:pPr>
              <w:rPr>
                <w:rFonts w:eastAsia="DengXian"/>
                <w:b/>
              </w:rPr>
            </w:pPr>
            <w:r w:rsidRPr="00371E35">
              <w:rPr>
                <w:rFonts w:eastAsia="DengXian"/>
              </w:rPr>
              <w:t>PDB ID</w:t>
            </w:r>
          </w:p>
        </w:tc>
        <w:tc>
          <w:tcPr>
            <w:tcW w:w="1440" w:type="dxa"/>
          </w:tcPr>
          <w:p w14:paraId="1462B9B9" w14:textId="77777777" w:rsidR="00DD6AC5" w:rsidRPr="00371E35" w:rsidRDefault="00DD6AC5" w:rsidP="00DD6AC5">
            <w:pPr>
              <w:jc w:val="center"/>
            </w:pPr>
          </w:p>
        </w:tc>
        <w:tc>
          <w:tcPr>
            <w:tcW w:w="1440" w:type="dxa"/>
          </w:tcPr>
          <w:p w14:paraId="2A7BA821" w14:textId="77777777" w:rsidR="00DD6AC5" w:rsidRPr="00371E35" w:rsidRDefault="00DD6AC5" w:rsidP="00DD6AC5">
            <w:pPr>
              <w:jc w:val="center"/>
            </w:pPr>
          </w:p>
        </w:tc>
        <w:tc>
          <w:tcPr>
            <w:tcW w:w="1440" w:type="dxa"/>
          </w:tcPr>
          <w:p w14:paraId="64EDBD1F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  <w:tc>
          <w:tcPr>
            <w:tcW w:w="1275" w:type="dxa"/>
          </w:tcPr>
          <w:p w14:paraId="0F7D44E0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</w:tr>
      <w:tr w:rsidR="00DD6AC5" w14:paraId="570A2872" w14:textId="77777777" w:rsidTr="005B2EF9">
        <w:tc>
          <w:tcPr>
            <w:tcW w:w="3415" w:type="dxa"/>
          </w:tcPr>
          <w:p w14:paraId="67F99F24" w14:textId="3BBE7F45" w:rsidR="00DD6AC5" w:rsidRPr="00371E35" w:rsidRDefault="00DD6AC5" w:rsidP="00DD6AC5">
            <w:pPr>
              <w:rPr>
                <w:rFonts w:eastAsia="DengXian"/>
              </w:rPr>
            </w:pPr>
            <w:r w:rsidRPr="00371E35">
              <w:rPr>
                <w:rFonts w:eastAsia="DengXian"/>
              </w:rPr>
              <w:t>EMDB ID</w:t>
            </w:r>
          </w:p>
        </w:tc>
        <w:tc>
          <w:tcPr>
            <w:tcW w:w="1440" w:type="dxa"/>
          </w:tcPr>
          <w:p w14:paraId="6E5B0FED" w14:textId="77777777" w:rsidR="00DD6AC5" w:rsidRPr="00371E35" w:rsidRDefault="00DD6AC5" w:rsidP="00DD6AC5">
            <w:pPr>
              <w:jc w:val="center"/>
            </w:pPr>
          </w:p>
        </w:tc>
        <w:tc>
          <w:tcPr>
            <w:tcW w:w="1440" w:type="dxa"/>
          </w:tcPr>
          <w:p w14:paraId="367EEDDC" w14:textId="77777777" w:rsidR="00DD6AC5" w:rsidRPr="00371E35" w:rsidRDefault="00DD6AC5" w:rsidP="00DD6AC5">
            <w:pPr>
              <w:jc w:val="center"/>
            </w:pPr>
          </w:p>
        </w:tc>
        <w:tc>
          <w:tcPr>
            <w:tcW w:w="1440" w:type="dxa"/>
          </w:tcPr>
          <w:p w14:paraId="3E77E704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  <w:tc>
          <w:tcPr>
            <w:tcW w:w="1275" w:type="dxa"/>
          </w:tcPr>
          <w:p w14:paraId="18E652FB" w14:textId="77777777" w:rsidR="00DD6AC5" w:rsidRDefault="00DD6AC5" w:rsidP="00DD6AC5">
            <w:pPr>
              <w:jc w:val="center"/>
              <w:rPr>
                <w:rFonts w:eastAsia="DengXian"/>
                <w:b/>
              </w:rPr>
            </w:pPr>
          </w:p>
        </w:tc>
      </w:tr>
    </w:tbl>
    <w:p w14:paraId="4AB4CA21" w14:textId="20FEBC7E" w:rsidR="002337DE" w:rsidRDefault="002337DE"/>
    <w:p w14:paraId="6B4D2D06" w14:textId="2E28428E" w:rsidR="002337DE" w:rsidRDefault="002337DE" w:rsidP="005E11A4">
      <w:pPr>
        <w:spacing w:line="480" w:lineRule="auto"/>
        <w:rPr>
          <w:b/>
          <w:bCs/>
        </w:rPr>
      </w:pPr>
    </w:p>
    <w:p w14:paraId="4F028110" w14:textId="616DDD03" w:rsidR="00AC39EF" w:rsidRDefault="00AC39EF" w:rsidP="00AC39EF">
      <w:pPr>
        <w:spacing w:line="480" w:lineRule="auto"/>
        <w:rPr>
          <w:b/>
          <w:bCs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5EC8D68E" wp14:editId="48578A9F">
            <wp:simplePos x="0" y="0"/>
            <wp:positionH relativeFrom="column">
              <wp:posOffset>-8255</wp:posOffset>
            </wp:positionH>
            <wp:positionV relativeFrom="paragraph">
              <wp:posOffset>31297</wp:posOffset>
            </wp:positionV>
            <wp:extent cx="5727700" cy="3827780"/>
            <wp:effectExtent l="0" t="0" r="0" b="0"/>
            <wp:wrapSquare wrapText="bothSides"/>
            <wp:docPr id="17" name="Picture 17" descr="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movie1.mp4" descr="movie::/Volumes/Seagate Backup Plus Drive/2021_OGT_OGA_Figures/OGT_OGA_Paper_2022/20220617_Figures/movie1.mp4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27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337DE">
        <w:rPr>
          <w:b/>
          <w:bCs/>
        </w:rPr>
        <w:t>Supplementary Video 1 Cryo-EM maps and structures of human OGT homodimer and OGT-OGA complex</w:t>
      </w:r>
    </w:p>
    <w:p w14:paraId="4EC4A178" w14:textId="68734937" w:rsidR="00AC39EF" w:rsidRDefault="00AC39EF" w:rsidP="00AC39EF">
      <w:pPr>
        <w:spacing w:line="480" w:lineRule="auto"/>
        <w:rPr>
          <w:b/>
          <w:bCs/>
        </w:rPr>
      </w:pPr>
    </w:p>
    <w:p w14:paraId="29CCADE8" w14:textId="2C38587A" w:rsidR="00AC39EF" w:rsidRDefault="00AC39EF" w:rsidP="00AC39EF">
      <w:pPr>
        <w:spacing w:line="480" w:lineRule="auto"/>
        <w:rPr>
          <w:b/>
          <w:bCs/>
        </w:rPr>
      </w:pPr>
    </w:p>
    <w:p w14:paraId="08A706D5" w14:textId="0ABDC9F0" w:rsidR="00AC39EF" w:rsidRDefault="00AC39EF" w:rsidP="00AC39EF">
      <w:pPr>
        <w:spacing w:line="480" w:lineRule="auto"/>
        <w:rPr>
          <w:b/>
          <w:bCs/>
        </w:rPr>
      </w:pPr>
    </w:p>
    <w:p w14:paraId="2DF8A447" w14:textId="36C2F217" w:rsidR="00AC39EF" w:rsidRDefault="00AC39EF" w:rsidP="00AC39EF">
      <w:pPr>
        <w:spacing w:line="480" w:lineRule="auto"/>
        <w:rPr>
          <w:b/>
          <w:bCs/>
        </w:rPr>
      </w:pPr>
    </w:p>
    <w:p w14:paraId="6FCE1BF8" w14:textId="5113DB19" w:rsidR="00AC39EF" w:rsidRDefault="00AC39EF" w:rsidP="00AC39EF">
      <w:pPr>
        <w:spacing w:line="480" w:lineRule="auto"/>
        <w:rPr>
          <w:b/>
          <w:bCs/>
        </w:rPr>
      </w:pPr>
    </w:p>
    <w:p w14:paraId="01C93E67" w14:textId="206BB39C" w:rsidR="00AC39EF" w:rsidRDefault="00AC39EF" w:rsidP="00AC39EF">
      <w:pPr>
        <w:spacing w:line="480" w:lineRule="auto"/>
        <w:rPr>
          <w:b/>
          <w:bCs/>
        </w:rPr>
      </w:pPr>
    </w:p>
    <w:p w14:paraId="5ED6385F" w14:textId="5B3D770B" w:rsidR="00AC39EF" w:rsidRDefault="00AC39EF" w:rsidP="00AC39EF">
      <w:pPr>
        <w:spacing w:line="480" w:lineRule="auto"/>
        <w:rPr>
          <w:b/>
          <w:bCs/>
        </w:rPr>
      </w:pPr>
    </w:p>
    <w:p w14:paraId="600CB55D" w14:textId="62969EDA" w:rsidR="00AC39EF" w:rsidRDefault="00AC39EF" w:rsidP="00AC39EF">
      <w:pPr>
        <w:spacing w:line="480" w:lineRule="auto"/>
        <w:rPr>
          <w:b/>
          <w:bCs/>
        </w:rPr>
      </w:pPr>
    </w:p>
    <w:p w14:paraId="47590AE1" w14:textId="3E0332FA" w:rsidR="00AC39EF" w:rsidRDefault="00AC39EF" w:rsidP="00AC39EF">
      <w:pPr>
        <w:spacing w:line="480" w:lineRule="auto"/>
        <w:rPr>
          <w:b/>
          <w:bCs/>
        </w:rPr>
      </w:pPr>
    </w:p>
    <w:p w14:paraId="1BC78779" w14:textId="50A500F3" w:rsidR="00AC39EF" w:rsidRDefault="00AC39EF" w:rsidP="00AC39EF">
      <w:pPr>
        <w:spacing w:line="480" w:lineRule="auto"/>
        <w:rPr>
          <w:b/>
          <w:bCs/>
        </w:rPr>
      </w:pPr>
    </w:p>
    <w:p w14:paraId="65225BDE" w14:textId="04F4D664" w:rsidR="00AC39EF" w:rsidRDefault="00AC39EF" w:rsidP="00AC39EF">
      <w:pPr>
        <w:spacing w:line="480" w:lineRule="auto"/>
        <w:rPr>
          <w:b/>
          <w:bCs/>
        </w:rPr>
      </w:pPr>
      <w:r w:rsidRPr="002337DE">
        <w:rPr>
          <w:b/>
          <w:bCs/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3FD15D3F" wp14:editId="2E9E2265">
            <wp:simplePos x="0" y="0"/>
            <wp:positionH relativeFrom="column">
              <wp:posOffset>0</wp:posOffset>
            </wp:positionH>
            <wp:positionV relativeFrom="paragraph">
              <wp:posOffset>351155</wp:posOffset>
            </wp:positionV>
            <wp:extent cx="5466715" cy="3660140"/>
            <wp:effectExtent l="0" t="0" r="0" b="0"/>
            <wp:wrapSquare wrapText="bothSides"/>
            <wp:docPr id="19" name="Picture 19" descr="A picture containing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movie2.mp4" descr="movie::/Volumes/Seagate Backup Plus Drive/2021_OGT_OGA_Figures/OGT_OGA_Paper_2022/20220617_Figures/movie2.mp4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6715" cy="3660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994DC4" w14:textId="3749509D" w:rsidR="00AC39EF" w:rsidRDefault="00AC39EF" w:rsidP="00AC39EF">
      <w:pPr>
        <w:spacing w:line="480" w:lineRule="auto"/>
        <w:rPr>
          <w:b/>
          <w:bCs/>
        </w:rPr>
      </w:pPr>
    </w:p>
    <w:p w14:paraId="12A66CFB" w14:textId="77777777" w:rsidR="00AC39EF" w:rsidRDefault="00AC39EF" w:rsidP="00AC39EF">
      <w:pPr>
        <w:spacing w:line="480" w:lineRule="auto"/>
        <w:rPr>
          <w:b/>
          <w:bCs/>
        </w:rPr>
      </w:pPr>
    </w:p>
    <w:p w14:paraId="7549A2BA" w14:textId="71E68EF5" w:rsidR="00AC39EF" w:rsidRDefault="00AC39EF" w:rsidP="005E11A4">
      <w:pPr>
        <w:spacing w:line="480" w:lineRule="auto"/>
        <w:rPr>
          <w:b/>
          <w:bCs/>
        </w:rPr>
      </w:pPr>
    </w:p>
    <w:p w14:paraId="5B459593" w14:textId="77777777" w:rsidR="00AC39EF" w:rsidRDefault="00AC39EF" w:rsidP="005E11A4">
      <w:pPr>
        <w:spacing w:line="480" w:lineRule="auto"/>
        <w:rPr>
          <w:b/>
          <w:bCs/>
        </w:rPr>
      </w:pPr>
    </w:p>
    <w:p w14:paraId="598E161B" w14:textId="039A563C" w:rsidR="00AC39EF" w:rsidRDefault="00AC39EF" w:rsidP="005E11A4">
      <w:pPr>
        <w:spacing w:line="480" w:lineRule="auto"/>
        <w:rPr>
          <w:b/>
          <w:bCs/>
        </w:rPr>
      </w:pPr>
    </w:p>
    <w:p w14:paraId="52EAF198" w14:textId="1A433E18" w:rsidR="00AC39EF" w:rsidRDefault="00AC39EF" w:rsidP="005E11A4">
      <w:pPr>
        <w:spacing w:line="480" w:lineRule="auto"/>
        <w:rPr>
          <w:b/>
          <w:bCs/>
        </w:rPr>
      </w:pPr>
    </w:p>
    <w:p w14:paraId="20B1EB73" w14:textId="64A24E40" w:rsidR="00AC39EF" w:rsidRDefault="00AC39EF" w:rsidP="005E11A4">
      <w:pPr>
        <w:spacing w:line="480" w:lineRule="auto"/>
        <w:rPr>
          <w:b/>
          <w:bCs/>
        </w:rPr>
      </w:pPr>
    </w:p>
    <w:p w14:paraId="41A0E549" w14:textId="5488FAE8" w:rsidR="00AC39EF" w:rsidRDefault="00AC39EF" w:rsidP="005E11A4">
      <w:pPr>
        <w:spacing w:line="480" w:lineRule="auto"/>
        <w:rPr>
          <w:b/>
          <w:bCs/>
        </w:rPr>
      </w:pPr>
    </w:p>
    <w:p w14:paraId="260E8ADF" w14:textId="16F258C4" w:rsidR="00AC39EF" w:rsidRDefault="00AC39EF" w:rsidP="005E11A4">
      <w:pPr>
        <w:spacing w:line="480" w:lineRule="auto"/>
        <w:rPr>
          <w:b/>
          <w:bCs/>
        </w:rPr>
      </w:pPr>
    </w:p>
    <w:p w14:paraId="6A44232E" w14:textId="53067C98" w:rsidR="00AC39EF" w:rsidRDefault="00AC39EF" w:rsidP="005E11A4">
      <w:pPr>
        <w:spacing w:line="480" w:lineRule="auto"/>
        <w:rPr>
          <w:b/>
          <w:bCs/>
        </w:rPr>
      </w:pPr>
    </w:p>
    <w:p w14:paraId="3AE6A7BD" w14:textId="3DBDD34E" w:rsidR="00AC39EF" w:rsidRDefault="00AC39EF" w:rsidP="005E11A4">
      <w:pPr>
        <w:spacing w:line="480" w:lineRule="auto"/>
        <w:rPr>
          <w:b/>
          <w:bCs/>
        </w:rPr>
      </w:pPr>
    </w:p>
    <w:p w14:paraId="26D6A189" w14:textId="77777777" w:rsidR="00AC39EF" w:rsidRPr="002337DE" w:rsidRDefault="00AC39EF" w:rsidP="00AC39EF">
      <w:pPr>
        <w:spacing w:line="480" w:lineRule="auto"/>
        <w:rPr>
          <w:b/>
          <w:bCs/>
        </w:rPr>
      </w:pPr>
      <w:r w:rsidRPr="002337DE">
        <w:rPr>
          <w:b/>
          <w:bCs/>
        </w:rPr>
        <w:t>Supplementary Video 2 The conformational changes of OGT upon OGA binding</w:t>
      </w:r>
    </w:p>
    <w:p w14:paraId="3660226A" w14:textId="77777777" w:rsidR="00AC39EF" w:rsidRPr="002337DE" w:rsidRDefault="00AC39EF" w:rsidP="005E11A4">
      <w:pPr>
        <w:spacing w:line="480" w:lineRule="auto"/>
        <w:rPr>
          <w:b/>
          <w:bCs/>
        </w:rPr>
      </w:pPr>
    </w:p>
    <w:sectPr w:rsidR="00AC39EF" w:rsidRPr="002337DE" w:rsidSect="00C8054C">
      <w:footerReference w:type="even" r:id="rId19"/>
      <w:footerReference w:type="default" r:id="rId2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5BC99F" w14:textId="77777777" w:rsidR="00616E4A" w:rsidRDefault="00616E4A" w:rsidP="009005DF">
      <w:r>
        <w:separator/>
      </w:r>
    </w:p>
  </w:endnote>
  <w:endnote w:type="continuationSeparator" w:id="0">
    <w:p w14:paraId="145592B9" w14:textId="77777777" w:rsidR="00616E4A" w:rsidRDefault="00616E4A" w:rsidP="009005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93316243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3E114F7" w14:textId="59CC4A35" w:rsidR="009005DF" w:rsidRDefault="009005DF" w:rsidP="00F813E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FA5BA19" w14:textId="77777777" w:rsidR="009005DF" w:rsidRDefault="009005D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76873545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7B134A8" w14:textId="74706BE4" w:rsidR="009005DF" w:rsidRDefault="009005DF" w:rsidP="00F813E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93D8200" w14:textId="77777777" w:rsidR="009005DF" w:rsidRDefault="009005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E8BE33" w14:textId="77777777" w:rsidR="00616E4A" w:rsidRDefault="00616E4A" w:rsidP="009005DF">
      <w:r>
        <w:separator/>
      </w:r>
    </w:p>
  </w:footnote>
  <w:footnote w:type="continuationSeparator" w:id="0">
    <w:p w14:paraId="3E432DC8" w14:textId="77777777" w:rsidR="00616E4A" w:rsidRDefault="00616E4A" w:rsidP="009005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AE5"/>
    <w:rsid w:val="000007F1"/>
    <w:rsid w:val="0000136F"/>
    <w:rsid w:val="0000548C"/>
    <w:rsid w:val="00005765"/>
    <w:rsid w:val="00005D7A"/>
    <w:rsid w:val="0002301F"/>
    <w:rsid w:val="00030635"/>
    <w:rsid w:val="00040161"/>
    <w:rsid w:val="00042C83"/>
    <w:rsid w:val="00062229"/>
    <w:rsid w:val="000675D2"/>
    <w:rsid w:val="00071524"/>
    <w:rsid w:val="00072F1A"/>
    <w:rsid w:val="000A4A0F"/>
    <w:rsid w:val="000A7081"/>
    <w:rsid w:val="000B7072"/>
    <w:rsid w:val="000C1507"/>
    <w:rsid w:val="000F713F"/>
    <w:rsid w:val="0010539E"/>
    <w:rsid w:val="00106C30"/>
    <w:rsid w:val="00112191"/>
    <w:rsid w:val="0012577F"/>
    <w:rsid w:val="00136E3D"/>
    <w:rsid w:val="00142C17"/>
    <w:rsid w:val="00151975"/>
    <w:rsid w:val="001725AF"/>
    <w:rsid w:val="001B283D"/>
    <w:rsid w:val="001B6107"/>
    <w:rsid w:val="001B7004"/>
    <w:rsid w:val="001C4E7B"/>
    <w:rsid w:val="001C65EC"/>
    <w:rsid w:val="001D0F5D"/>
    <w:rsid w:val="001F1D25"/>
    <w:rsid w:val="001F278A"/>
    <w:rsid w:val="00202F32"/>
    <w:rsid w:val="0020611F"/>
    <w:rsid w:val="002142BB"/>
    <w:rsid w:val="00214335"/>
    <w:rsid w:val="00217781"/>
    <w:rsid w:val="00220D57"/>
    <w:rsid w:val="00223496"/>
    <w:rsid w:val="002337DE"/>
    <w:rsid w:val="00234894"/>
    <w:rsid w:val="002575B3"/>
    <w:rsid w:val="0027607B"/>
    <w:rsid w:val="0027621B"/>
    <w:rsid w:val="002776B7"/>
    <w:rsid w:val="00291CC5"/>
    <w:rsid w:val="00293433"/>
    <w:rsid w:val="00296499"/>
    <w:rsid w:val="0029793C"/>
    <w:rsid w:val="002A205B"/>
    <w:rsid w:val="002B0159"/>
    <w:rsid w:val="002D4619"/>
    <w:rsid w:val="002D5095"/>
    <w:rsid w:val="002D635C"/>
    <w:rsid w:val="002E0586"/>
    <w:rsid w:val="002E0E71"/>
    <w:rsid w:val="002F7700"/>
    <w:rsid w:val="003007F6"/>
    <w:rsid w:val="00304EE7"/>
    <w:rsid w:val="00313E3C"/>
    <w:rsid w:val="00320D7D"/>
    <w:rsid w:val="00331098"/>
    <w:rsid w:val="00333352"/>
    <w:rsid w:val="003373B8"/>
    <w:rsid w:val="00371E35"/>
    <w:rsid w:val="00380AD5"/>
    <w:rsid w:val="00386EB5"/>
    <w:rsid w:val="00386F1A"/>
    <w:rsid w:val="003A681D"/>
    <w:rsid w:val="003B2F98"/>
    <w:rsid w:val="003D38F8"/>
    <w:rsid w:val="003D685E"/>
    <w:rsid w:val="003D7194"/>
    <w:rsid w:val="003E48F5"/>
    <w:rsid w:val="00412A5A"/>
    <w:rsid w:val="00414760"/>
    <w:rsid w:val="004241DA"/>
    <w:rsid w:val="00441A61"/>
    <w:rsid w:val="00446AE9"/>
    <w:rsid w:val="00447AB3"/>
    <w:rsid w:val="00450F45"/>
    <w:rsid w:val="004647AE"/>
    <w:rsid w:val="00467706"/>
    <w:rsid w:val="00474883"/>
    <w:rsid w:val="004935EA"/>
    <w:rsid w:val="004B010D"/>
    <w:rsid w:val="004D4C24"/>
    <w:rsid w:val="004E22CE"/>
    <w:rsid w:val="004E452E"/>
    <w:rsid w:val="004E5A86"/>
    <w:rsid w:val="004F04C4"/>
    <w:rsid w:val="004F48CB"/>
    <w:rsid w:val="004F6491"/>
    <w:rsid w:val="00500E4F"/>
    <w:rsid w:val="00501252"/>
    <w:rsid w:val="00501352"/>
    <w:rsid w:val="0050439F"/>
    <w:rsid w:val="00520810"/>
    <w:rsid w:val="00527AF2"/>
    <w:rsid w:val="005322CC"/>
    <w:rsid w:val="00536599"/>
    <w:rsid w:val="005431C5"/>
    <w:rsid w:val="005435BC"/>
    <w:rsid w:val="00546376"/>
    <w:rsid w:val="005544B5"/>
    <w:rsid w:val="00554687"/>
    <w:rsid w:val="0055775A"/>
    <w:rsid w:val="00560A96"/>
    <w:rsid w:val="00582C2C"/>
    <w:rsid w:val="005879F1"/>
    <w:rsid w:val="005A4620"/>
    <w:rsid w:val="005A486C"/>
    <w:rsid w:val="005A5F1F"/>
    <w:rsid w:val="005A7170"/>
    <w:rsid w:val="005B2EF9"/>
    <w:rsid w:val="005C2A28"/>
    <w:rsid w:val="005C654F"/>
    <w:rsid w:val="005E11A4"/>
    <w:rsid w:val="005F32B0"/>
    <w:rsid w:val="005F6D43"/>
    <w:rsid w:val="00600719"/>
    <w:rsid w:val="00601FB7"/>
    <w:rsid w:val="006065DE"/>
    <w:rsid w:val="00607509"/>
    <w:rsid w:val="00616E4A"/>
    <w:rsid w:val="00622CCE"/>
    <w:rsid w:val="00641D3C"/>
    <w:rsid w:val="006454CE"/>
    <w:rsid w:val="0065528C"/>
    <w:rsid w:val="00672542"/>
    <w:rsid w:val="00672906"/>
    <w:rsid w:val="006870A1"/>
    <w:rsid w:val="006A4D98"/>
    <w:rsid w:val="006B1162"/>
    <w:rsid w:val="006B7CFB"/>
    <w:rsid w:val="006C2A83"/>
    <w:rsid w:val="006D166F"/>
    <w:rsid w:val="006D5221"/>
    <w:rsid w:val="006D5D16"/>
    <w:rsid w:val="006F0847"/>
    <w:rsid w:val="006F68E2"/>
    <w:rsid w:val="0070411C"/>
    <w:rsid w:val="00707C1C"/>
    <w:rsid w:val="0071480C"/>
    <w:rsid w:val="007272A4"/>
    <w:rsid w:val="00736C2E"/>
    <w:rsid w:val="007425FA"/>
    <w:rsid w:val="00751E93"/>
    <w:rsid w:val="00755570"/>
    <w:rsid w:val="0076244A"/>
    <w:rsid w:val="0076378E"/>
    <w:rsid w:val="00774F13"/>
    <w:rsid w:val="007A1612"/>
    <w:rsid w:val="007A7FB5"/>
    <w:rsid w:val="007C1671"/>
    <w:rsid w:val="007D2778"/>
    <w:rsid w:val="007D3CF3"/>
    <w:rsid w:val="007D61C4"/>
    <w:rsid w:val="00800072"/>
    <w:rsid w:val="0080182E"/>
    <w:rsid w:val="008226DD"/>
    <w:rsid w:val="0084099C"/>
    <w:rsid w:val="0085191E"/>
    <w:rsid w:val="00853243"/>
    <w:rsid w:val="00863B71"/>
    <w:rsid w:val="008676C4"/>
    <w:rsid w:val="0087720A"/>
    <w:rsid w:val="00884038"/>
    <w:rsid w:val="008A51AD"/>
    <w:rsid w:val="008D2200"/>
    <w:rsid w:val="008D7F55"/>
    <w:rsid w:val="008E0AB3"/>
    <w:rsid w:val="008E51EE"/>
    <w:rsid w:val="008E7277"/>
    <w:rsid w:val="009005DF"/>
    <w:rsid w:val="009046A7"/>
    <w:rsid w:val="00910BCB"/>
    <w:rsid w:val="00925D24"/>
    <w:rsid w:val="009275F0"/>
    <w:rsid w:val="009469D6"/>
    <w:rsid w:val="00946A94"/>
    <w:rsid w:val="0096214A"/>
    <w:rsid w:val="00972B21"/>
    <w:rsid w:val="00973378"/>
    <w:rsid w:val="009742AC"/>
    <w:rsid w:val="0098182A"/>
    <w:rsid w:val="00981C3E"/>
    <w:rsid w:val="0099223A"/>
    <w:rsid w:val="00992C99"/>
    <w:rsid w:val="0099360B"/>
    <w:rsid w:val="009A2609"/>
    <w:rsid w:val="009A5402"/>
    <w:rsid w:val="009D39E1"/>
    <w:rsid w:val="009D561C"/>
    <w:rsid w:val="009E6CE8"/>
    <w:rsid w:val="009E7BE6"/>
    <w:rsid w:val="009F09AF"/>
    <w:rsid w:val="00A02FE9"/>
    <w:rsid w:val="00A27861"/>
    <w:rsid w:val="00A406DC"/>
    <w:rsid w:val="00A47254"/>
    <w:rsid w:val="00A65101"/>
    <w:rsid w:val="00A65FBB"/>
    <w:rsid w:val="00A67F16"/>
    <w:rsid w:val="00A779FE"/>
    <w:rsid w:val="00A85BE7"/>
    <w:rsid w:val="00A86510"/>
    <w:rsid w:val="00A86FD2"/>
    <w:rsid w:val="00A94F19"/>
    <w:rsid w:val="00A959A4"/>
    <w:rsid w:val="00AA2E1F"/>
    <w:rsid w:val="00AB1B33"/>
    <w:rsid w:val="00AB3076"/>
    <w:rsid w:val="00AB5763"/>
    <w:rsid w:val="00AC3186"/>
    <w:rsid w:val="00AC35FC"/>
    <w:rsid w:val="00AC376B"/>
    <w:rsid w:val="00AC39EF"/>
    <w:rsid w:val="00AE12E5"/>
    <w:rsid w:val="00AE764E"/>
    <w:rsid w:val="00B24034"/>
    <w:rsid w:val="00B25D9E"/>
    <w:rsid w:val="00B343AA"/>
    <w:rsid w:val="00B41888"/>
    <w:rsid w:val="00B443ED"/>
    <w:rsid w:val="00B60254"/>
    <w:rsid w:val="00B6200B"/>
    <w:rsid w:val="00B727E8"/>
    <w:rsid w:val="00B94EDD"/>
    <w:rsid w:val="00BA5D3C"/>
    <w:rsid w:val="00BB29EC"/>
    <w:rsid w:val="00BB5D0D"/>
    <w:rsid w:val="00BD264D"/>
    <w:rsid w:val="00BD681F"/>
    <w:rsid w:val="00BE1579"/>
    <w:rsid w:val="00BE7256"/>
    <w:rsid w:val="00BF6BD1"/>
    <w:rsid w:val="00C15653"/>
    <w:rsid w:val="00C1698B"/>
    <w:rsid w:val="00C5578E"/>
    <w:rsid w:val="00C579C6"/>
    <w:rsid w:val="00C61A9E"/>
    <w:rsid w:val="00C61F73"/>
    <w:rsid w:val="00C6746E"/>
    <w:rsid w:val="00C74376"/>
    <w:rsid w:val="00C758D8"/>
    <w:rsid w:val="00C8054C"/>
    <w:rsid w:val="00C9586F"/>
    <w:rsid w:val="00C9591D"/>
    <w:rsid w:val="00C962AA"/>
    <w:rsid w:val="00C97EA6"/>
    <w:rsid w:val="00CA735B"/>
    <w:rsid w:val="00CC7833"/>
    <w:rsid w:val="00CD2374"/>
    <w:rsid w:val="00CD52CC"/>
    <w:rsid w:val="00CE1D93"/>
    <w:rsid w:val="00D0768F"/>
    <w:rsid w:val="00D172F4"/>
    <w:rsid w:val="00D20A21"/>
    <w:rsid w:val="00D20F0D"/>
    <w:rsid w:val="00D21E04"/>
    <w:rsid w:val="00D244D7"/>
    <w:rsid w:val="00D46033"/>
    <w:rsid w:val="00D46A6A"/>
    <w:rsid w:val="00D4756E"/>
    <w:rsid w:val="00D5142F"/>
    <w:rsid w:val="00D549B2"/>
    <w:rsid w:val="00D62D0B"/>
    <w:rsid w:val="00D63EFA"/>
    <w:rsid w:val="00D66BAB"/>
    <w:rsid w:val="00D711BD"/>
    <w:rsid w:val="00D84415"/>
    <w:rsid w:val="00D942DA"/>
    <w:rsid w:val="00DA1C1B"/>
    <w:rsid w:val="00DA24C6"/>
    <w:rsid w:val="00DA3847"/>
    <w:rsid w:val="00DB5DAA"/>
    <w:rsid w:val="00DC057F"/>
    <w:rsid w:val="00DC588E"/>
    <w:rsid w:val="00DC5F3F"/>
    <w:rsid w:val="00DD1C94"/>
    <w:rsid w:val="00DD6AC5"/>
    <w:rsid w:val="00DE7EF7"/>
    <w:rsid w:val="00DF3259"/>
    <w:rsid w:val="00DF45C1"/>
    <w:rsid w:val="00E01856"/>
    <w:rsid w:val="00E26407"/>
    <w:rsid w:val="00E33FE5"/>
    <w:rsid w:val="00E46AE5"/>
    <w:rsid w:val="00E52DCE"/>
    <w:rsid w:val="00E56C9E"/>
    <w:rsid w:val="00E5764E"/>
    <w:rsid w:val="00E57E4E"/>
    <w:rsid w:val="00E665F6"/>
    <w:rsid w:val="00E73C70"/>
    <w:rsid w:val="00E770A2"/>
    <w:rsid w:val="00E86725"/>
    <w:rsid w:val="00E869F9"/>
    <w:rsid w:val="00E95282"/>
    <w:rsid w:val="00EB2E49"/>
    <w:rsid w:val="00ED5D69"/>
    <w:rsid w:val="00EE2B50"/>
    <w:rsid w:val="00EF25A7"/>
    <w:rsid w:val="00EF270F"/>
    <w:rsid w:val="00F07540"/>
    <w:rsid w:val="00F34C95"/>
    <w:rsid w:val="00F37AA7"/>
    <w:rsid w:val="00F46CF4"/>
    <w:rsid w:val="00F47624"/>
    <w:rsid w:val="00F52F70"/>
    <w:rsid w:val="00F9674B"/>
    <w:rsid w:val="00FA5DA5"/>
    <w:rsid w:val="00FA6FAA"/>
    <w:rsid w:val="00FB139C"/>
    <w:rsid w:val="00FC48AE"/>
    <w:rsid w:val="00FD19CF"/>
    <w:rsid w:val="00FE2C96"/>
    <w:rsid w:val="00FE7502"/>
    <w:rsid w:val="00FF405C"/>
    <w:rsid w:val="2B8028D1"/>
    <w:rsid w:val="33085B80"/>
    <w:rsid w:val="3A243CF8"/>
    <w:rsid w:val="562E771E"/>
    <w:rsid w:val="783D4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D83EA32"/>
  <w15:chartTrackingRefBased/>
  <w15:docId w15:val="{2380036A-3AAD-5647-8A5D-8DFEF3B59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DengXian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68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7437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4376"/>
    <w:rPr>
      <w:rFonts w:ascii="Times New Roman" w:eastAsia="Times New Roman" w:hAnsi="Times New Roman"/>
      <w:sz w:val="18"/>
      <w:szCs w:val="18"/>
    </w:rPr>
  </w:style>
  <w:style w:type="character" w:styleId="PlaceholderText">
    <w:name w:val="Placeholder Text"/>
    <w:basedOn w:val="DefaultParagraphFont"/>
    <w:uiPriority w:val="99"/>
    <w:unhideWhenUsed/>
    <w:rsid w:val="00AE12E5"/>
    <w:rPr>
      <w:color w:val="808080"/>
    </w:rPr>
  </w:style>
  <w:style w:type="character" w:styleId="LineNumber">
    <w:name w:val="line number"/>
    <w:basedOn w:val="DefaultParagraphFont"/>
    <w:uiPriority w:val="99"/>
    <w:semiHidden/>
    <w:unhideWhenUsed/>
    <w:rsid w:val="00C758D8"/>
  </w:style>
  <w:style w:type="character" w:styleId="Hyperlink">
    <w:name w:val="Hyperlink"/>
    <w:basedOn w:val="DefaultParagraphFont"/>
    <w:unhideWhenUsed/>
    <w:rsid w:val="005E11A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E11A4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9005D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05DF"/>
    <w:rPr>
      <w:rFonts w:ascii="Times New Roman" w:eastAsia="Times New Roman" w:hAnsi="Times New Roman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9005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33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0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07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3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6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63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image" Target="media/image7.tif"/><Relationship Id="rId18" Type="http://schemas.openxmlformats.org/officeDocument/2006/relationships/image" Target="media/image12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1.tif"/><Relationship Id="rId12" Type="http://schemas.openxmlformats.org/officeDocument/2006/relationships/image" Target="media/image6.tif"/><Relationship Id="rId17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image" Target="media/image10.tif"/><Relationship Id="rId20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hyperlink" Target="mailto:gaohaishan@westlake.edu.cn" TargetMode="External"/><Relationship Id="rId11" Type="http://schemas.openxmlformats.org/officeDocument/2006/relationships/image" Target="media/image5.tif"/><Relationship Id="rId5" Type="http://schemas.openxmlformats.org/officeDocument/2006/relationships/endnotes" Target="endnotes.xml"/><Relationship Id="rId15" Type="http://schemas.openxmlformats.org/officeDocument/2006/relationships/image" Target="media/image9.tif"/><Relationship Id="rId10" Type="http://schemas.openxmlformats.org/officeDocument/2006/relationships/image" Target="media/image4.tif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3.tiff"/><Relationship Id="rId14" Type="http://schemas.openxmlformats.org/officeDocument/2006/relationships/image" Target="media/image8.ti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17</Pages>
  <Words>967</Words>
  <Characters>5512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Haishan GAO 高海山</dc:creator>
  <cp:keywords/>
  <cp:lastModifiedBy>Haishan GAO 高海山</cp:lastModifiedBy>
  <cp:revision>2</cp:revision>
  <cp:lastPrinted>2022-07-04T07:21:00Z</cp:lastPrinted>
  <dcterms:created xsi:type="dcterms:W3CDTF">2022-12-02T03:08:00Z</dcterms:created>
  <dcterms:modified xsi:type="dcterms:W3CDTF">2022-12-02T03:08:00Z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